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70" w:rsidRDefault="00A5017F">
      <w:pPr>
        <w:ind w:firstLine="1122"/>
        <w:jc w:val="right"/>
        <w:rPr>
          <w:b/>
          <w:lang/>
        </w:rPr>
      </w:pPr>
      <w:r>
        <w:rPr>
          <w:b/>
          <w:lang/>
        </w:rPr>
        <w:t>НАЦРТ</w:t>
      </w:r>
    </w:p>
    <w:p w:rsidR="00946D70" w:rsidRDefault="00946D70">
      <w:pPr>
        <w:ind w:firstLine="1122"/>
        <w:jc w:val="right"/>
        <w:rPr>
          <w:b/>
          <w:lang/>
        </w:rPr>
      </w:pPr>
    </w:p>
    <w:p w:rsidR="00946D70" w:rsidRDefault="00A5017F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54/2009, 73/2010, 101/2010, 101/2011, 93/2012, 62/2013, 63/2013 - </w:t>
      </w:r>
      <w:proofErr w:type="spellStart"/>
      <w:r>
        <w:t>испр</w:t>
      </w:r>
      <w:proofErr w:type="spellEnd"/>
      <w:r>
        <w:t xml:space="preserve">., 108/2013, 142/2014, 68/2015 -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103/2015, 99/2016, 113/2017, 95/2018, 31/2019, </w:t>
      </w:r>
      <w:r>
        <w:rPr>
          <w:lang w:val="sr-Cyrl-RS"/>
        </w:rPr>
        <w:t>7</w:t>
      </w:r>
      <w:r>
        <w:t>2/2019</w:t>
      </w:r>
      <w:r>
        <w:rPr>
          <w:lang w:val="sr-Cyrl-RS"/>
        </w:rPr>
        <w:t xml:space="preserve"> и 149/2020</w:t>
      </w:r>
      <w:bookmarkStart w:id="0" w:name="_GoBack"/>
      <w:bookmarkEnd w:id="0"/>
      <w:r>
        <w:t>)</w:t>
      </w:r>
      <w:r>
        <w:rPr>
          <w:lang/>
        </w:rPr>
        <w:t xml:space="preserve">, </w:t>
      </w:r>
      <w:r>
        <w:rPr>
          <w:lang w:val="sr-Cyrl-RS"/>
        </w:rPr>
        <w:t xml:space="preserve">члана </w:t>
      </w:r>
      <w:r>
        <w:t xml:space="preserve">136. </w:t>
      </w:r>
      <w:r>
        <w:rPr>
          <w:lang/>
        </w:rPr>
        <w:t>Закона о општем управном поступку (</w:t>
      </w:r>
      <w:r>
        <w:rPr>
          <w:bCs/>
        </w:rPr>
        <w:t>„</w:t>
      </w:r>
      <w:r>
        <w:rPr>
          <w:lang/>
        </w:rPr>
        <w:t>Сл.гласник РС</w:t>
      </w:r>
      <w:r>
        <w:rPr>
          <w:bCs/>
        </w:rPr>
        <w:t>“</w:t>
      </w:r>
      <w:r>
        <w:rPr>
          <w:lang/>
        </w:rPr>
        <w:t xml:space="preserve"> бр. 18/2016 и 95/2018- аутентично тумачење), члана </w:t>
      </w:r>
      <w:r>
        <w:rPr>
          <w:bCs/>
          <w:lang/>
        </w:rPr>
        <w:t>40</w:t>
      </w:r>
      <w:r>
        <w:rPr>
          <w:bCs/>
        </w:rPr>
        <w:t xml:space="preserve">. </w:t>
      </w:r>
      <w:r>
        <w:rPr>
          <w:bCs/>
          <w:lang/>
        </w:rPr>
        <w:t xml:space="preserve">став 1. тачка 9. </w:t>
      </w:r>
      <w:proofErr w:type="spellStart"/>
      <w:r>
        <w:rPr>
          <w:bCs/>
        </w:rPr>
        <w:t>Статута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Велико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Градиште</w:t>
      </w:r>
      <w:proofErr w:type="spellEnd"/>
      <w:r>
        <w:rPr>
          <w:bCs/>
        </w:rPr>
        <w:t xml:space="preserve"> („</w:t>
      </w:r>
      <w:proofErr w:type="spellStart"/>
      <w:r>
        <w:rPr>
          <w:bCs/>
        </w:rPr>
        <w:t>Сл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гласник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Велико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Градиште</w:t>
      </w:r>
      <w:proofErr w:type="spellEnd"/>
      <w:r>
        <w:rPr>
          <w:bCs/>
        </w:rPr>
        <w:t>“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>
        <w:rPr>
          <w:bCs/>
          <w:lang/>
        </w:rPr>
        <w:t>2</w:t>
      </w:r>
      <w:r>
        <w:rPr>
          <w:bCs/>
        </w:rPr>
        <w:t>/20</w:t>
      </w:r>
      <w:r>
        <w:rPr>
          <w:bCs/>
          <w:lang/>
        </w:rPr>
        <w:t>19)</w:t>
      </w:r>
      <w:r>
        <w:t xml:space="preserve">, </w:t>
      </w:r>
    </w:p>
    <w:p w:rsidR="00946D70" w:rsidRDefault="00A5017F">
      <w:pPr>
        <w:jc w:val="both"/>
        <w:rPr>
          <w:lang/>
        </w:rPr>
      </w:pPr>
      <w:r>
        <w:rPr>
          <w:lang/>
        </w:rPr>
        <w:t>Скупштина општине Велико Градиште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/>
        </w:rPr>
        <w:t xml:space="preserve">__ </w:t>
      </w:r>
      <w:proofErr w:type="spellStart"/>
      <w:r>
        <w:t>се</w:t>
      </w:r>
      <w:r>
        <w:t>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/>
        </w:rPr>
        <w:t>___________.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донел</w:t>
      </w:r>
      <w:proofErr w:type="spellEnd"/>
      <w:r>
        <w:rPr>
          <w:lang/>
        </w:rPr>
        <w:t>а</w:t>
      </w:r>
      <w:r>
        <w:t>:</w:t>
      </w:r>
    </w:p>
    <w:p w:rsidR="00946D70" w:rsidRDefault="00946D70">
      <w:pPr>
        <w:spacing w:line="360" w:lineRule="auto"/>
        <w:rPr>
          <w:lang/>
        </w:rPr>
      </w:pPr>
    </w:p>
    <w:p w:rsidR="00946D70" w:rsidRDefault="00A5017F">
      <w:pPr>
        <w:tabs>
          <w:tab w:val="left" w:pos="2655"/>
        </w:tabs>
        <w:spacing w:line="360" w:lineRule="auto"/>
        <w:jc w:val="center"/>
      </w:pPr>
      <w:r>
        <w:rPr>
          <w:b/>
          <w:bCs/>
        </w:rPr>
        <w:t>РЕШЕЊЕ</w:t>
      </w:r>
    </w:p>
    <w:p w:rsidR="00946D70" w:rsidRDefault="00946D70">
      <w:pPr>
        <w:tabs>
          <w:tab w:val="left" w:pos="2655"/>
        </w:tabs>
        <w:spacing w:line="360" w:lineRule="auto"/>
        <w:jc w:val="center"/>
        <w:rPr>
          <w:b/>
          <w:bCs/>
          <w:lang/>
        </w:rPr>
      </w:pPr>
    </w:p>
    <w:p w:rsidR="00946D70" w:rsidRDefault="00A5017F">
      <w:pPr>
        <w:tabs>
          <w:tab w:val="left" w:pos="4290"/>
        </w:tabs>
        <w:spacing w:line="360" w:lineRule="auto"/>
        <w:ind w:firstLine="1122"/>
        <w:jc w:val="both"/>
        <w:rPr>
          <w:lang/>
        </w:rPr>
      </w:pPr>
      <w:r>
        <w:rPr>
          <w:b/>
        </w:rPr>
        <w:t>ДАЈЕ СЕ САГЛАСНОСТ</w:t>
      </w:r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Измене и допуне Плана и Програма рада Туристичке организације за 202</w:t>
      </w:r>
      <w:r>
        <w:rPr>
          <w:lang w:val="sr-Cyrl-RS"/>
        </w:rPr>
        <w:t>1</w:t>
      </w:r>
      <w:r>
        <w:rPr>
          <w:lang/>
        </w:rPr>
        <w:t xml:space="preserve">.годину са финансијским </w:t>
      </w:r>
      <w:proofErr w:type="gramStart"/>
      <w:r>
        <w:rPr>
          <w:lang/>
        </w:rPr>
        <w:t>планом .</w:t>
      </w:r>
      <w:proofErr w:type="gramEnd"/>
    </w:p>
    <w:p w:rsidR="00946D70" w:rsidRDefault="00946D70">
      <w:pPr>
        <w:tabs>
          <w:tab w:val="left" w:pos="4290"/>
        </w:tabs>
        <w:spacing w:line="360" w:lineRule="auto"/>
        <w:ind w:firstLine="1122"/>
        <w:jc w:val="both"/>
        <w:rPr>
          <w:lang/>
        </w:rPr>
      </w:pPr>
    </w:p>
    <w:p w:rsidR="00946D70" w:rsidRDefault="00A5017F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Образложење</w:t>
      </w:r>
      <w:proofErr w:type="spellEnd"/>
    </w:p>
    <w:p w:rsidR="00946D70" w:rsidRDefault="00946D70">
      <w:pPr>
        <w:tabs>
          <w:tab w:val="left" w:pos="4290"/>
        </w:tabs>
        <w:spacing w:line="276" w:lineRule="auto"/>
        <w:ind w:firstLine="1122"/>
        <w:jc w:val="both"/>
        <w:rPr>
          <w:lang/>
        </w:rPr>
      </w:pPr>
    </w:p>
    <w:p w:rsidR="00946D70" w:rsidRDefault="00A5017F">
      <w:pPr>
        <w:spacing w:line="360" w:lineRule="auto"/>
        <w:ind w:firstLine="720"/>
        <w:jc w:val="both"/>
        <w:rPr>
          <w:lang/>
        </w:rPr>
      </w:pPr>
      <w:r>
        <w:rPr>
          <w:lang/>
        </w:rPr>
        <w:t>Дана</w:t>
      </w:r>
      <w:r>
        <w:rPr>
          <w:b/>
          <w:lang/>
        </w:rPr>
        <w:t xml:space="preserve"> </w:t>
      </w:r>
      <w:r>
        <w:rPr>
          <w:lang/>
        </w:rPr>
        <w:t>2</w:t>
      </w:r>
      <w:r>
        <w:rPr>
          <w:lang w:val="sr-Cyrl-RS"/>
        </w:rPr>
        <w:t>7</w:t>
      </w:r>
      <w:r>
        <w:rPr>
          <w:lang/>
        </w:rPr>
        <w:t>.0</w:t>
      </w:r>
      <w:r>
        <w:rPr>
          <w:lang w:val="sr-Cyrl-RS"/>
        </w:rPr>
        <w:t>7</w:t>
      </w:r>
      <w:r>
        <w:rPr>
          <w:lang/>
        </w:rPr>
        <w:t>.2021</w:t>
      </w:r>
      <w:r>
        <w:rPr>
          <w:lang/>
        </w:rPr>
        <w:t xml:space="preserve">. </w:t>
      </w:r>
      <w:r>
        <w:rPr>
          <w:lang/>
        </w:rPr>
        <w:t>године Општинском већу општине Велико Градиште Туристичка организација општине Велико Градиште обратила се захтевом за  давање сагласности на Измене и допуне Плана и Програма рада Туристичке организације за 202</w:t>
      </w:r>
      <w:r>
        <w:rPr>
          <w:lang w:val="sr-Cyrl-RS"/>
        </w:rPr>
        <w:t>1</w:t>
      </w:r>
      <w:r>
        <w:rPr>
          <w:lang/>
        </w:rPr>
        <w:t xml:space="preserve">.годину са финансијским планом </w:t>
      </w:r>
      <w:r>
        <w:rPr>
          <w:lang w:val="sr-Cyrl-RS"/>
        </w:rPr>
        <w:t xml:space="preserve">а </w:t>
      </w:r>
      <w:r>
        <w:rPr>
          <w:lang/>
        </w:rPr>
        <w:t>које је претходно усвојио Управни одбор ове организације 2</w:t>
      </w:r>
      <w:r>
        <w:rPr>
          <w:lang w:val="sr-Cyrl-RS"/>
        </w:rPr>
        <w:t>7</w:t>
      </w:r>
      <w:r>
        <w:rPr>
          <w:lang/>
        </w:rPr>
        <w:t>.0</w:t>
      </w:r>
      <w:r>
        <w:rPr>
          <w:lang w:val="sr-Cyrl-RS"/>
        </w:rPr>
        <w:t>7</w:t>
      </w:r>
      <w:r>
        <w:rPr>
          <w:lang/>
        </w:rPr>
        <w:t>.202</w:t>
      </w:r>
      <w:r>
        <w:rPr>
          <w:lang w:val="sr-Cyrl-RS"/>
        </w:rPr>
        <w:t>1</w:t>
      </w:r>
      <w:r>
        <w:rPr>
          <w:lang/>
        </w:rPr>
        <w:t>.године.</w:t>
      </w:r>
    </w:p>
    <w:p w:rsidR="00946D70" w:rsidRDefault="00A5017F">
      <w:pPr>
        <w:spacing w:line="360" w:lineRule="auto"/>
        <w:ind w:firstLine="720"/>
        <w:jc w:val="both"/>
        <w:rPr>
          <w:lang/>
        </w:rPr>
      </w:pPr>
      <w:r>
        <w:rPr>
          <w:lang/>
        </w:rPr>
        <w:t>Општинско веће је Скупштини општине Велико Градиште на даље одлучивање проследило предметне списе, са предлогом решења о давању сагласности на измене и доп</w:t>
      </w:r>
      <w:r>
        <w:rPr>
          <w:lang/>
        </w:rPr>
        <w:t xml:space="preserve">уне плана и програма рада Туристичке организације са финансијским планом, </w:t>
      </w:r>
      <w:r>
        <w:rPr>
          <w:lang/>
        </w:rPr>
        <w:t>за 202</w:t>
      </w:r>
      <w:r>
        <w:rPr>
          <w:lang w:val="sr-Cyrl-RS"/>
        </w:rPr>
        <w:t>1</w:t>
      </w:r>
      <w:r>
        <w:rPr>
          <w:lang/>
        </w:rPr>
        <w:t>.годину.</w:t>
      </w:r>
    </w:p>
    <w:p w:rsidR="00946D70" w:rsidRDefault="00A5017F">
      <w:pPr>
        <w:tabs>
          <w:tab w:val="left" w:pos="4290"/>
        </w:tabs>
        <w:spacing w:line="360" w:lineRule="auto"/>
        <w:jc w:val="both"/>
        <w:rPr>
          <w:lang/>
        </w:rPr>
      </w:pPr>
      <w:r>
        <w:rPr>
          <w:lang/>
        </w:rPr>
        <w:t xml:space="preserve">            Скупштина општине Велико Градиште, разматрајући предметне Измене и допуне Плана и Програма рада Туристичке организације за 202</w:t>
      </w:r>
      <w:r>
        <w:rPr>
          <w:lang w:val="sr-Cyrl-RS"/>
        </w:rPr>
        <w:t>1</w:t>
      </w:r>
      <w:r>
        <w:rPr>
          <w:lang/>
        </w:rPr>
        <w:t>.годину са финансиј</w:t>
      </w:r>
      <w:r>
        <w:rPr>
          <w:lang/>
        </w:rPr>
        <w:t>ским планом који је усклађен са ребалансом буџета, налази да је њихово усвајање оправдано</w:t>
      </w:r>
      <w:r>
        <w:rPr>
          <w:lang w:val="sr-Cyrl-RS"/>
        </w:rPr>
        <w:t xml:space="preserve"> и у складу са Законом о буџетском систему</w:t>
      </w:r>
      <w:r>
        <w:rPr>
          <w:lang/>
        </w:rPr>
        <w:t>.</w:t>
      </w:r>
    </w:p>
    <w:p w:rsidR="00946D70" w:rsidRDefault="00A5017F">
      <w:pPr>
        <w:tabs>
          <w:tab w:val="left" w:pos="4290"/>
        </w:tabs>
        <w:spacing w:line="360" w:lineRule="auto"/>
        <w:jc w:val="both"/>
        <w:rPr>
          <w:b/>
          <w:lang/>
        </w:rPr>
      </w:pPr>
      <w:r>
        <w:rPr>
          <w:lang/>
        </w:rPr>
        <w:t xml:space="preserve">           Са напред изнетог, Скупштина општине Велико Градиште је дон</w:t>
      </w:r>
      <w:r>
        <w:rPr>
          <w:lang/>
        </w:rPr>
        <w:t>ела Решење као у диспозитиву.</w:t>
      </w:r>
    </w:p>
    <w:p w:rsidR="00946D70" w:rsidRDefault="00A5017F">
      <w:pPr>
        <w:jc w:val="both"/>
      </w:pPr>
      <w:r>
        <w:rPr>
          <w:b/>
          <w:lang/>
        </w:rPr>
        <w:t>Поука о правном средству:</w:t>
      </w:r>
      <w:r>
        <w:rPr>
          <w:lang/>
        </w:rP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спор</w:t>
      </w:r>
      <w:proofErr w:type="spellEnd"/>
      <w:r>
        <w:rPr>
          <w:lang/>
        </w:rPr>
        <w:t xml:space="preserve"> пред Управним судом у Београду у року од 30 дана, од дана пријема овог решења</w:t>
      </w:r>
      <w:r>
        <w:t>.</w:t>
      </w:r>
    </w:p>
    <w:p w:rsidR="00946D70" w:rsidRDefault="00946D70">
      <w:pPr>
        <w:tabs>
          <w:tab w:val="left" w:pos="4290"/>
        </w:tabs>
        <w:spacing w:line="360" w:lineRule="auto"/>
        <w:ind w:firstLine="1122"/>
        <w:jc w:val="both"/>
        <w:rPr>
          <w:lang/>
        </w:rPr>
      </w:pPr>
    </w:p>
    <w:p w:rsidR="00946D70" w:rsidRDefault="00A5017F">
      <w:pPr>
        <w:tabs>
          <w:tab w:val="left" w:pos="4290"/>
        </w:tabs>
        <w:spacing w:line="360" w:lineRule="auto"/>
        <w:ind w:firstLine="142"/>
        <w:rPr>
          <w:lang/>
        </w:rPr>
      </w:pPr>
      <w:r>
        <w:rPr>
          <w:lang/>
        </w:rPr>
        <w:t xml:space="preserve">Обрађивач: Одељење за општу управу </w:t>
      </w:r>
    </w:p>
    <w:p w:rsidR="00946D70" w:rsidRDefault="00946D70"/>
    <w:p w:rsidR="00946D70" w:rsidRDefault="00A501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6D70">
      <w:pgSz w:w="11906" w:h="16838"/>
      <w:pgMar w:top="1438" w:right="1061" w:bottom="540" w:left="14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 New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0"/>
    <w:rsid w:val="00946D70"/>
    <w:rsid w:val="00A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A00E"/>
  <w15:docId w15:val="{2722FFE9-83D7-466D-B6E2-98C1958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41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E6411"/>
    <w:pPr>
      <w:keepNext/>
      <w:jc w:val="both"/>
      <w:outlineLvl w:val="1"/>
    </w:pPr>
    <w:rPr>
      <w:rFonts w:ascii="YU Times New Roman" w:hAnsi="YU Times New Roman"/>
      <w:b/>
      <w:bCs/>
    </w:rPr>
  </w:style>
  <w:style w:type="paragraph" w:styleId="Heading3">
    <w:name w:val="heading 3"/>
    <w:basedOn w:val="Normal"/>
    <w:next w:val="Normal"/>
    <w:qFormat/>
    <w:rsid w:val="003E6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6411"/>
    <w:pPr>
      <w:keepNext/>
      <w:ind w:firstLine="1122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E6411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E6411"/>
    <w:pPr>
      <w:keepNext/>
      <w:ind w:left="-28" w:firstLine="1468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3E6411"/>
    <w:pPr>
      <w:keepNext/>
      <w:ind w:left="144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E6411"/>
    <w:pPr>
      <w:keepNext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3E6411"/>
    <w:pPr>
      <w:keepNext/>
      <w:ind w:firstLine="1080"/>
      <w:jc w:val="both"/>
      <w:outlineLvl w:val="8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3E52F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E6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6411"/>
    <w:pPr>
      <w:jc w:val="both"/>
    </w:pPr>
  </w:style>
  <w:style w:type="paragraph" w:styleId="List">
    <w:name w:val="List"/>
    <w:basedOn w:val="BodyText"/>
    <w:rsid w:val="003E6411"/>
    <w:rPr>
      <w:rFonts w:cs="Mangal"/>
    </w:rPr>
  </w:style>
  <w:style w:type="paragraph" w:styleId="Caption">
    <w:name w:val="caption"/>
    <w:basedOn w:val="Normal"/>
    <w:qFormat/>
    <w:rsid w:val="003E64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E6411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3E6411"/>
    <w:pPr>
      <w:ind w:right="488" w:firstLine="1122"/>
      <w:jc w:val="both"/>
    </w:pPr>
  </w:style>
  <w:style w:type="paragraph" w:styleId="BodyText2">
    <w:name w:val="Body Text 2"/>
    <w:basedOn w:val="Normal"/>
    <w:qFormat/>
    <w:rsid w:val="003E6411"/>
    <w:pPr>
      <w:jc w:val="center"/>
    </w:pPr>
    <w:rPr>
      <w:sz w:val="32"/>
    </w:rPr>
  </w:style>
  <w:style w:type="paragraph" w:styleId="BodyTextIndent2">
    <w:name w:val="Body Text Indent 2"/>
    <w:basedOn w:val="Normal"/>
    <w:qFormat/>
    <w:rsid w:val="003E6411"/>
    <w:pPr>
      <w:ind w:firstLine="1122"/>
      <w:jc w:val="both"/>
    </w:pPr>
    <w:rPr>
      <w:sz w:val="32"/>
    </w:rPr>
  </w:style>
  <w:style w:type="paragraph" w:styleId="BodyTextIndent3">
    <w:name w:val="Body Text Indent 3"/>
    <w:basedOn w:val="Normal"/>
    <w:qFormat/>
    <w:rsid w:val="003E6411"/>
    <w:pPr>
      <w:ind w:firstLine="1080"/>
      <w:jc w:val="both"/>
    </w:pPr>
    <w:rPr>
      <w:sz w:val="32"/>
    </w:rPr>
  </w:style>
  <w:style w:type="paragraph" w:styleId="BodyText3">
    <w:name w:val="Body Text 3"/>
    <w:basedOn w:val="Normal"/>
    <w:qFormat/>
    <w:rsid w:val="003E6411"/>
    <w:rPr>
      <w:sz w:val="32"/>
    </w:rPr>
  </w:style>
  <w:style w:type="paragraph" w:styleId="BalloonText">
    <w:name w:val="Balloon Text"/>
    <w:basedOn w:val="Normal"/>
    <w:link w:val="BalloonTextChar"/>
    <w:qFormat/>
    <w:rsid w:val="003E52F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dc:description/>
  <cp:lastModifiedBy>OU-BOJAN</cp:lastModifiedBy>
  <cp:revision>2</cp:revision>
  <cp:lastPrinted>2021-07-27T08:51:00Z</cp:lastPrinted>
  <dcterms:created xsi:type="dcterms:W3CDTF">2021-07-27T08:51:00Z</dcterms:created>
  <dcterms:modified xsi:type="dcterms:W3CDTF">2021-07-27T08:51:00Z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