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3C41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3C41C9">
        <w:rPr>
          <w:lang w:val="sr-Cyrl-RS"/>
        </w:rPr>
        <w:t>добра</w:t>
      </w:r>
    </w:p>
    <w:p w:rsidR="00916F1B" w:rsidRPr="00916F1B" w:rsidRDefault="00573411" w:rsidP="00916F1B">
      <w:pPr>
        <w:pStyle w:val="NoSpacing"/>
        <w:rPr>
          <w:rFonts w:ascii="Times New Roman" w:hAnsi="Times New Roman"/>
          <w:lang w:val="sr-Cyrl-CS"/>
        </w:rPr>
      </w:pPr>
      <w:r w:rsidRPr="00916F1B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916F1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16F1B" w:rsidRPr="00916F1B">
        <w:rPr>
          <w:rFonts w:ascii="Times New Roman" w:hAnsi="Times New Roman"/>
          <w:sz w:val="24"/>
          <w:szCs w:val="24"/>
          <w:lang w:val="sr-Cyrl-CS"/>
        </w:rPr>
        <w:t>Набавка</w:t>
      </w:r>
      <w:r w:rsidR="00916F1B" w:rsidRPr="00916F1B">
        <w:rPr>
          <w:rFonts w:ascii="Times New Roman" w:hAnsi="Times New Roman"/>
          <w:lang w:val="sr-Cyrl-CS"/>
        </w:rPr>
        <w:t xml:space="preserve"> </w:t>
      </w:r>
      <w:r w:rsidR="00916F1B" w:rsidRPr="00916F1B">
        <w:rPr>
          <w:rFonts w:ascii="Times New Roman" w:hAnsi="Times New Roman"/>
          <w:sz w:val="24"/>
          <w:szCs w:val="24"/>
          <w:lang w:val="sr-Cyrl-CS"/>
        </w:rPr>
        <w:t>и уградња расвете на полигону  за мале спортове</w:t>
      </w:r>
    </w:p>
    <w:p w:rsidR="00916F1B" w:rsidRDefault="00916F1B" w:rsidP="00916F1B">
      <w:pPr>
        <w:jc w:val="both"/>
        <w:rPr>
          <w:u w:val="single"/>
          <w:lang w:val="sr-Cyrl-CS"/>
        </w:rPr>
      </w:pPr>
      <w:r w:rsidRPr="00916F1B">
        <w:rPr>
          <w:rFonts w:eastAsia="TimesNewRomanPSMT"/>
          <w:lang w:val="sr-Cyrl-CS"/>
        </w:rPr>
        <w:t>ОРН: 31527200 спољна расвета; 45255400 радови на монтажи</w:t>
      </w:r>
      <w:r>
        <w:rPr>
          <w:u w:val="single"/>
          <w:lang w:val="sr-Cyrl-CS"/>
        </w:rPr>
        <w:t xml:space="preserve"> </w:t>
      </w:r>
    </w:p>
    <w:p w:rsidR="00573411" w:rsidRDefault="00573411" w:rsidP="00916F1B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916F1B">
        <w:rPr>
          <w:lang w:val="sr-Cyrl-CS"/>
        </w:rPr>
        <w:t>1.070.320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916F1B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916F1B">
        <w:rPr>
          <w:lang w:val="sr-Cyrl-RS"/>
        </w:rPr>
        <w:t>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  <w:bookmarkStart w:id="0" w:name="_GoBack"/>
      <w:bookmarkEnd w:id="0"/>
    </w:p>
    <w:p w:rsidR="00573411" w:rsidRDefault="00916F1B" w:rsidP="00573411">
      <w:pPr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 xml:space="preserve">1.070.320,00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573411" w:rsidRDefault="00916F1B" w:rsidP="00573411">
      <w:pPr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1.070.320,00</w:t>
      </w:r>
      <w:r w:rsidR="00B23D4D">
        <w:rPr>
          <w:lang w:val="sr-Cyrl-CS"/>
        </w:rPr>
        <w:t xml:space="preserve"> </w:t>
      </w:r>
      <w:r w:rsidR="009E1F37"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BE519C">
        <w:rPr>
          <w:lang w:val="sr-Cyrl-CS"/>
        </w:rPr>
        <w:t>2</w:t>
      </w:r>
      <w:r w:rsidR="00916F1B">
        <w:rPr>
          <w:lang w:val="sr-Cyrl-CS"/>
        </w:rPr>
        <w:t>6</w:t>
      </w:r>
      <w:r w:rsidR="00BE519C">
        <w:rPr>
          <w:lang w:val="sr-Cyrl-CS"/>
        </w:rPr>
        <w:t>.0</w:t>
      </w:r>
      <w:r w:rsidR="00B23D4D">
        <w:rPr>
          <w:lang w:val="sr-Cyrl-CS"/>
        </w:rPr>
        <w:t>3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B23D4D">
        <w:rPr>
          <w:lang w:val="sr-Cyrl-CS"/>
        </w:rPr>
        <w:t>1</w:t>
      </w:r>
      <w:r w:rsidR="00916F1B">
        <w:rPr>
          <w:lang w:val="sr-Cyrl-CS"/>
        </w:rPr>
        <w:t>1</w:t>
      </w:r>
      <w:r w:rsidR="00BE519C">
        <w:rPr>
          <w:lang w:val="sr-Cyrl-CS"/>
        </w:rPr>
        <w:t>.0</w:t>
      </w:r>
      <w:r w:rsidR="00B23D4D">
        <w:rPr>
          <w:lang w:val="sr-Cyrl-CS"/>
        </w:rPr>
        <w:t>4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916F1B" w:rsidRDefault="00573411" w:rsidP="0057341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916F1B" w:rsidRPr="00916F1B">
        <w:rPr>
          <w:rFonts w:ascii="Times New Roman" w:hAnsi="Times New Roman" w:cs="Times New Roman"/>
          <w:lang w:val="sr-Cyrl-CS"/>
        </w:rPr>
        <w:t>Привредно друштво „</w:t>
      </w:r>
      <w:r w:rsidR="00916F1B" w:rsidRPr="00916F1B">
        <w:rPr>
          <w:rFonts w:ascii="Times New Roman" w:hAnsi="Times New Roman" w:cs="Times New Roman"/>
        </w:rPr>
        <w:t xml:space="preserve">MANES“ D.O.O. </w:t>
      </w:r>
      <w:r w:rsidR="00916F1B" w:rsidRPr="00916F1B">
        <w:rPr>
          <w:rFonts w:ascii="Times New Roman" w:hAnsi="Times New Roman" w:cs="Times New Roman"/>
          <w:lang w:val="sr-Cyrl-CS"/>
        </w:rPr>
        <w:t xml:space="preserve"> са седиштем у </w:t>
      </w:r>
      <w:proofErr w:type="spellStart"/>
      <w:r w:rsidR="00916F1B" w:rsidRPr="00916F1B">
        <w:rPr>
          <w:rFonts w:ascii="Times New Roman" w:hAnsi="Times New Roman" w:cs="Times New Roman"/>
        </w:rPr>
        <w:t>Тополи</w:t>
      </w:r>
      <w:proofErr w:type="spellEnd"/>
      <w:r w:rsidR="00916F1B" w:rsidRPr="00916F1B">
        <w:rPr>
          <w:rFonts w:ascii="Times New Roman" w:hAnsi="Times New Roman" w:cs="Times New Roman"/>
          <w:lang w:val="sr-Cyrl-CS"/>
        </w:rPr>
        <w:t xml:space="preserve">, улица Београдски пут бб, ПИБ 100899998, Матични број 17391011, број рачуна 340-11004103-19, назив банке </w:t>
      </w:r>
      <w:proofErr w:type="spellStart"/>
      <w:r w:rsidR="00916F1B" w:rsidRPr="00916F1B">
        <w:rPr>
          <w:rFonts w:ascii="Times New Roman" w:hAnsi="Times New Roman" w:cs="Times New Roman"/>
        </w:rPr>
        <w:t>Erste</w:t>
      </w:r>
      <w:proofErr w:type="spellEnd"/>
      <w:r w:rsidR="00916F1B" w:rsidRPr="00916F1B">
        <w:rPr>
          <w:rFonts w:ascii="Times New Roman" w:hAnsi="Times New Roman" w:cs="Times New Roman"/>
        </w:rPr>
        <w:t xml:space="preserve"> bank AD</w:t>
      </w:r>
      <w:r w:rsidR="00916F1B" w:rsidRPr="00916F1B">
        <w:rPr>
          <w:rFonts w:ascii="Times New Roman" w:hAnsi="Times New Roman" w:cs="Times New Roman"/>
          <w:lang w:val="sr-Cyrl-CS"/>
        </w:rPr>
        <w:t>, телефон 034/720885, телефакс 034/722042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B23D4D">
        <w:rPr>
          <w:rFonts w:ascii="Times New Roman" w:hAnsi="Times New Roman" w:cs="Times New Roman"/>
          <w:lang w:val="sr-Cyrl-CS"/>
        </w:rPr>
        <w:t xml:space="preserve">до </w:t>
      </w:r>
      <w:r w:rsidR="00916F1B">
        <w:rPr>
          <w:rFonts w:ascii="Times New Roman" w:hAnsi="Times New Roman" w:cs="Times New Roman"/>
          <w:lang w:val="sr-Cyrl-CS"/>
        </w:rPr>
        <w:t>испуњења свих уговорних обавеза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B23D4D">
        <w:rPr>
          <w:lang w:val="sr-Cyrl-RS"/>
        </w:rPr>
        <w:t>1</w:t>
      </w:r>
      <w:r w:rsidR="00916F1B">
        <w:rPr>
          <w:lang w:val="sr-Cyrl-RS"/>
        </w:rPr>
        <w:t>2</w:t>
      </w:r>
      <w:r w:rsidR="00BE519C">
        <w:t>.</w:t>
      </w:r>
      <w:r w:rsidR="00BE519C">
        <w:rPr>
          <w:lang w:val="sr-Cyrl-RS"/>
        </w:rPr>
        <w:t>0</w:t>
      </w:r>
      <w:r w:rsidR="00B23D4D">
        <w:rPr>
          <w:lang w:val="sr-Cyrl-RS"/>
        </w:rPr>
        <w:t>4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314019"/>
    <w:rsid w:val="003C41C9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85DC0"/>
    <w:rsid w:val="00785E0A"/>
    <w:rsid w:val="008555D2"/>
    <w:rsid w:val="00916F1B"/>
    <w:rsid w:val="00997EBA"/>
    <w:rsid w:val="009E1F37"/>
    <w:rsid w:val="009F0791"/>
    <w:rsid w:val="00A54BDC"/>
    <w:rsid w:val="00AF70D6"/>
    <w:rsid w:val="00B04D4B"/>
    <w:rsid w:val="00B23D4D"/>
    <w:rsid w:val="00BE519C"/>
    <w:rsid w:val="00CF2E98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10</cp:revision>
  <cp:lastPrinted>2018-10-22T08:24:00Z</cp:lastPrinted>
  <dcterms:created xsi:type="dcterms:W3CDTF">2018-10-23T12:13:00Z</dcterms:created>
  <dcterms:modified xsi:type="dcterms:W3CDTF">2019-04-12T06:10:00Z</dcterms:modified>
</cp:coreProperties>
</file>