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F61D3D"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8055C0" w:rsidRDefault="00035CF4" w:rsidP="00035CF4">
      <w:pPr>
        <w:jc w:val="center"/>
        <w:rPr>
          <w:sz w:val="32"/>
          <w:szCs w:val="32"/>
          <w:lang w:val="sr-Cyrl-CS"/>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CA2B8E" w:rsidRDefault="00035CF4" w:rsidP="00035CF4">
      <w:pPr>
        <w:jc w:val="center"/>
        <w:rPr>
          <w:sz w:val="32"/>
          <w:szCs w:val="32"/>
        </w:rPr>
      </w:pPr>
      <w:r w:rsidRPr="008055C0">
        <w:rPr>
          <w:sz w:val="32"/>
          <w:szCs w:val="32"/>
          <w:lang w:val="sr-Cyrl-CS"/>
        </w:rPr>
        <w:t>12220 ВЕЛИКО ГРАДИШТЕ</w:t>
      </w:r>
    </w:p>
    <w:p w:rsidR="00035CF4" w:rsidRPr="009A3020"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0A661E" w:rsidRDefault="00C716E6" w:rsidP="00C716E6">
      <w:pPr>
        <w:suppressAutoHyphens w:val="0"/>
        <w:spacing w:line="276" w:lineRule="auto"/>
        <w:rPr>
          <w:rFonts w:eastAsia="Calibri"/>
          <w:color w:val="auto"/>
          <w:kern w:val="0"/>
          <w:sz w:val="20"/>
          <w:szCs w:val="2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Pr="00035CF4" w:rsidRDefault="00C716E6" w:rsidP="00C716E6">
      <w:pPr>
        <w:suppressAutoHyphens w:val="0"/>
        <w:spacing w:line="240" w:lineRule="auto"/>
        <w:jc w:val="center"/>
        <w:rPr>
          <w:rFonts w:eastAsia="Times New Roman"/>
          <w:b/>
          <w:bCs/>
          <w:i/>
          <w:iCs/>
          <w:color w:val="auto"/>
          <w:kern w:val="0"/>
          <w:lang w:val="ru-RU" w:eastAsia="en-US"/>
        </w:rPr>
      </w:pPr>
      <w:r w:rsidRPr="00035CF4">
        <w:rPr>
          <w:rFonts w:eastAsia="Times New Roman"/>
          <w:b/>
          <w:bCs/>
          <w:color w:val="auto"/>
          <w:kern w:val="0"/>
          <w:lang w:val="en-US" w:eastAsia="en-US"/>
        </w:rPr>
        <w:t>ЗА ЈАВНУ НАБАВКУ</w:t>
      </w:r>
      <w:r w:rsidR="00CA2B8E">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C716E6" w:rsidRPr="00766110" w:rsidRDefault="00CA2B8E" w:rsidP="009F60EF">
      <w:pPr>
        <w:suppressAutoHyphens w:val="0"/>
        <w:spacing w:line="240" w:lineRule="auto"/>
        <w:jc w:val="center"/>
        <w:rPr>
          <w:b/>
        </w:rPr>
      </w:pPr>
      <w:r w:rsidRPr="00C5474D">
        <w:rPr>
          <w:b/>
        </w:rPr>
        <w:t>ПРОЈЕКАТ ИЗГРАДЊЕ КАНАЛИЗАЦИОНЕ МРЕЖЕ „КОШАРКАШКИ ТЕРЕНИ“</w:t>
      </w:r>
    </w:p>
    <w:p w:rsidR="00C716E6" w:rsidRPr="00C716E6" w:rsidRDefault="00C716E6" w:rsidP="00C716E6">
      <w:pPr>
        <w:suppressAutoHyphens w:val="0"/>
        <w:spacing w:line="240" w:lineRule="auto"/>
        <w:jc w:val="center"/>
        <w:rPr>
          <w:rFonts w:eastAsia="Times New Roman"/>
          <w:b/>
          <w:bCs/>
          <w:color w:val="auto"/>
          <w:kern w:val="0"/>
          <w:sz w:val="20"/>
          <w:szCs w:val="20"/>
          <w:lang w:eastAsia="en-US"/>
        </w:rPr>
      </w:pPr>
    </w:p>
    <w:p w:rsidR="00C716E6" w:rsidRPr="00035CF4" w:rsidRDefault="00766110" w:rsidP="00C716E6">
      <w:pPr>
        <w:suppressAutoHyphens w:val="0"/>
        <w:spacing w:line="240" w:lineRule="auto"/>
        <w:jc w:val="center"/>
        <w:rPr>
          <w:rFonts w:eastAsia="Times New Roman"/>
          <w:b/>
          <w:bCs/>
          <w:color w:val="auto"/>
          <w:kern w:val="0"/>
          <w:lang w:val="en-US" w:eastAsia="en-US"/>
        </w:rPr>
      </w:pPr>
      <w:r>
        <w:rPr>
          <w:rFonts w:eastAsia="Times New Roman"/>
          <w:b/>
          <w:bCs/>
          <w:color w:val="auto"/>
          <w:kern w:val="0"/>
          <w:lang w:eastAsia="en-US"/>
        </w:rPr>
        <w:t>ОТВОРЕНИ ПОСТУПАК</w:t>
      </w:r>
      <w:r w:rsidR="00C716E6"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766110" w:rsidRDefault="00C716E6" w:rsidP="00C716E6">
      <w:pPr>
        <w:suppressAutoHyphens w:val="0"/>
        <w:spacing w:line="240" w:lineRule="auto"/>
        <w:jc w:val="center"/>
        <w:rPr>
          <w:rFonts w:eastAsia="Times New Roman"/>
          <w:b/>
          <w:i/>
          <w:iCs/>
          <w:color w:val="auto"/>
          <w:kern w:val="0"/>
          <w:lang w:eastAsia="en-US"/>
        </w:rPr>
      </w:pPr>
      <w:r w:rsidRPr="00F61D3D">
        <w:rPr>
          <w:rFonts w:eastAsia="Times New Roman"/>
          <w:b/>
          <w:bCs/>
          <w:color w:val="auto"/>
          <w:kern w:val="0"/>
          <w:lang w:val="en-US" w:eastAsia="en-US"/>
        </w:rPr>
        <w:t xml:space="preserve">ЈАВНА </w:t>
      </w:r>
      <w:r w:rsidRPr="00C5474D">
        <w:rPr>
          <w:rFonts w:eastAsia="Times New Roman"/>
          <w:b/>
          <w:bCs/>
          <w:color w:val="auto"/>
          <w:kern w:val="0"/>
          <w:lang w:val="en-US" w:eastAsia="en-US"/>
        </w:rPr>
        <w:t>НАБАВКА бр.</w:t>
      </w:r>
      <w:r w:rsidR="00551C13" w:rsidRPr="00C5474D">
        <w:rPr>
          <w:rFonts w:eastAsia="Times New Roman"/>
          <w:b/>
          <w:bCs/>
          <w:color w:val="auto"/>
          <w:kern w:val="0"/>
          <w:lang w:eastAsia="en-US"/>
        </w:rPr>
        <w:t>1</w:t>
      </w:r>
      <w:r w:rsidR="00C5474D" w:rsidRPr="00C5474D">
        <w:rPr>
          <w:rFonts w:eastAsia="Times New Roman"/>
          <w:b/>
          <w:bCs/>
          <w:color w:val="auto"/>
          <w:kern w:val="0"/>
          <w:lang w:eastAsia="en-US"/>
        </w:rPr>
        <w:t>7</w:t>
      </w:r>
      <w:r w:rsidRPr="00C5474D">
        <w:rPr>
          <w:rFonts w:eastAsia="Times New Roman"/>
          <w:b/>
          <w:color w:val="auto"/>
          <w:kern w:val="0"/>
          <w:lang w:val="en-US" w:eastAsia="en-US"/>
        </w:rPr>
        <w:t>/201</w:t>
      </w:r>
      <w:r w:rsidR="00766110" w:rsidRPr="00C5474D">
        <w:rPr>
          <w:rFonts w:eastAsia="Times New Roman"/>
          <w:b/>
          <w:color w:val="auto"/>
          <w:kern w:val="0"/>
          <w:lang w:eastAsia="en-US"/>
        </w:rPr>
        <w:t>9</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Pr="00035CF4" w:rsidRDefault="00035CF4"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C716E6" w:rsidRPr="00035CF4" w:rsidRDefault="00766110"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Март</w:t>
      </w:r>
      <w:r w:rsidR="003521E9">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Pr>
          <w:rFonts w:eastAsia="Times New Roman"/>
          <w:b/>
          <w:bCs/>
          <w:color w:val="auto"/>
          <w:kern w:val="0"/>
          <w:lang w:eastAsia="en-US"/>
        </w:rPr>
        <w:t>9</w:t>
      </w:r>
      <w:r w:rsidR="00C716E6" w:rsidRPr="00035CF4">
        <w:rPr>
          <w:rFonts w:eastAsia="Times New Roman"/>
          <w:b/>
          <w:bCs/>
          <w:color w:val="auto"/>
          <w:kern w:val="0"/>
          <w:lang w:val="en-US" w:eastAsia="en-US"/>
        </w:rPr>
        <w:t>. године</w:t>
      </w: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0254FA">
        <w:rPr>
          <w:color w:val="auto"/>
          <w:kern w:val="0"/>
          <w:lang w:val="ru-RU" w:eastAsia="en-US"/>
        </w:rPr>
        <w:t>), Одлуке о покретању поступка јавне набавке</w:t>
      </w:r>
      <w:r w:rsidR="000751BC" w:rsidRPr="000254FA">
        <w:rPr>
          <w:color w:val="auto"/>
          <w:kern w:val="0"/>
          <w:lang w:val="ru-RU" w:eastAsia="en-US"/>
        </w:rPr>
        <w:t xml:space="preserve"> 1</w:t>
      </w:r>
      <w:r w:rsidR="000254FA" w:rsidRPr="000254FA">
        <w:rPr>
          <w:color w:val="auto"/>
          <w:kern w:val="0"/>
          <w:lang w:val="ru-RU" w:eastAsia="en-US"/>
        </w:rPr>
        <w:t>7</w:t>
      </w:r>
      <w:r w:rsidRPr="000254FA">
        <w:rPr>
          <w:color w:val="auto"/>
          <w:kern w:val="0"/>
          <w:lang w:eastAsia="en-US"/>
        </w:rPr>
        <w:t>/201</w:t>
      </w:r>
      <w:r w:rsidR="00766110" w:rsidRPr="000254FA">
        <w:rPr>
          <w:color w:val="auto"/>
          <w:kern w:val="0"/>
          <w:lang w:eastAsia="en-US"/>
        </w:rPr>
        <w:t>9</w:t>
      </w:r>
      <w:r w:rsidRPr="000254FA">
        <w:rPr>
          <w:color w:val="auto"/>
          <w:kern w:val="0"/>
          <w:lang w:eastAsia="en-US"/>
        </w:rPr>
        <w:t xml:space="preserve"> и</w:t>
      </w:r>
      <w:r w:rsidR="000751BC" w:rsidRPr="000254FA">
        <w:rPr>
          <w:color w:val="auto"/>
          <w:kern w:val="0"/>
          <w:lang w:eastAsia="en-US"/>
        </w:rPr>
        <w:t xml:space="preserve"> </w:t>
      </w:r>
      <w:r w:rsidRPr="000254FA">
        <w:rPr>
          <w:color w:val="auto"/>
          <w:kern w:val="0"/>
          <w:lang w:val="ru-RU" w:eastAsia="en-US"/>
        </w:rPr>
        <w:t xml:space="preserve">број </w:t>
      </w:r>
      <w:r w:rsidRPr="000254FA">
        <w:rPr>
          <w:color w:val="auto"/>
          <w:kern w:val="0"/>
          <w:lang w:eastAsia="en-US"/>
        </w:rPr>
        <w:t>одлуке 404-</w:t>
      </w:r>
      <w:r w:rsidR="000254FA" w:rsidRPr="000254FA">
        <w:rPr>
          <w:color w:val="auto"/>
          <w:kern w:val="0"/>
          <w:lang w:eastAsia="en-US"/>
        </w:rPr>
        <w:t>61</w:t>
      </w:r>
      <w:r w:rsidRPr="000254FA">
        <w:rPr>
          <w:color w:val="auto"/>
          <w:kern w:val="0"/>
          <w:lang w:eastAsia="en-US"/>
        </w:rPr>
        <w:t>/1/201</w:t>
      </w:r>
      <w:r w:rsidR="00766110" w:rsidRPr="000254FA">
        <w:rPr>
          <w:color w:val="auto"/>
          <w:kern w:val="0"/>
          <w:lang w:eastAsia="en-US"/>
        </w:rPr>
        <w:t>9</w:t>
      </w:r>
      <w:r w:rsidRPr="000254FA">
        <w:rPr>
          <w:color w:val="auto"/>
          <w:kern w:val="0"/>
          <w:lang w:eastAsia="en-US"/>
        </w:rPr>
        <w:t>-01-3</w:t>
      </w:r>
      <w:r w:rsidRPr="000254FA">
        <w:rPr>
          <w:color w:val="auto"/>
          <w:kern w:val="0"/>
          <w:lang w:val="ru-RU" w:eastAsia="en-US"/>
        </w:rPr>
        <w:t xml:space="preserve"> од </w:t>
      </w:r>
      <w:r w:rsidR="000254FA" w:rsidRPr="000254FA">
        <w:rPr>
          <w:color w:val="auto"/>
          <w:kern w:val="0"/>
          <w:lang w:eastAsia="en-US"/>
        </w:rPr>
        <w:t>5.03</w:t>
      </w:r>
      <w:r w:rsidRPr="000254FA">
        <w:rPr>
          <w:color w:val="auto"/>
          <w:kern w:val="0"/>
          <w:lang w:eastAsia="en-US"/>
        </w:rPr>
        <w:t>.201</w:t>
      </w:r>
      <w:r w:rsidR="00766110" w:rsidRPr="000254FA">
        <w:rPr>
          <w:color w:val="auto"/>
          <w:kern w:val="0"/>
          <w:lang w:eastAsia="en-US"/>
        </w:rPr>
        <w:t>9</w:t>
      </w:r>
      <w:r w:rsidRPr="000254FA">
        <w:rPr>
          <w:color w:val="auto"/>
          <w:kern w:val="0"/>
          <w:lang w:val="ru-RU" w:eastAsia="en-US"/>
        </w:rPr>
        <w:t>. године,</w:t>
      </w:r>
      <w:r w:rsidR="000751BC" w:rsidRPr="000254FA">
        <w:rPr>
          <w:color w:val="auto"/>
          <w:kern w:val="0"/>
          <w:lang w:val="ru-RU" w:eastAsia="en-US"/>
        </w:rPr>
        <w:t xml:space="preserve"> </w:t>
      </w:r>
      <w:r w:rsidRPr="000254FA">
        <w:rPr>
          <w:color w:val="auto"/>
          <w:kern w:val="0"/>
          <w:lang w:val="ru-RU" w:eastAsia="en-US"/>
        </w:rPr>
        <w:t xml:space="preserve">Решења ообразовању комисије за јавну набавку </w:t>
      </w:r>
      <w:r w:rsidRPr="000254FA">
        <w:rPr>
          <w:color w:val="auto"/>
          <w:kern w:val="0"/>
          <w:lang w:eastAsia="en-US"/>
        </w:rPr>
        <w:t>404-</w:t>
      </w:r>
      <w:r w:rsidR="000254FA" w:rsidRPr="000254FA">
        <w:rPr>
          <w:color w:val="auto"/>
          <w:kern w:val="0"/>
          <w:lang w:eastAsia="en-US"/>
        </w:rPr>
        <w:t>61</w:t>
      </w:r>
      <w:r w:rsidR="00B65F14" w:rsidRPr="000254FA">
        <w:rPr>
          <w:color w:val="auto"/>
          <w:kern w:val="0"/>
          <w:lang w:eastAsia="en-US"/>
        </w:rPr>
        <w:t>/2</w:t>
      </w:r>
      <w:r w:rsidRPr="000254FA">
        <w:rPr>
          <w:color w:val="auto"/>
          <w:kern w:val="0"/>
          <w:lang w:eastAsia="en-US"/>
        </w:rPr>
        <w:t>/201</w:t>
      </w:r>
      <w:r w:rsidR="00766110" w:rsidRPr="000254FA">
        <w:rPr>
          <w:color w:val="auto"/>
          <w:kern w:val="0"/>
          <w:lang w:eastAsia="en-US"/>
        </w:rPr>
        <w:t>9</w:t>
      </w:r>
      <w:r w:rsidRPr="000254FA">
        <w:rPr>
          <w:color w:val="auto"/>
          <w:kern w:val="0"/>
          <w:lang w:eastAsia="en-US"/>
        </w:rPr>
        <w:t>-01-3</w:t>
      </w:r>
      <w:r w:rsidRPr="000254FA">
        <w:rPr>
          <w:color w:val="auto"/>
          <w:kern w:val="0"/>
          <w:lang w:val="ru-RU" w:eastAsia="en-US"/>
        </w:rPr>
        <w:t xml:space="preserve"> од </w:t>
      </w:r>
      <w:r w:rsidR="000254FA" w:rsidRPr="000254FA">
        <w:rPr>
          <w:color w:val="auto"/>
          <w:kern w:val="0"/>
          <w:lang w:eastAsia="en-US"/>
        </w:rPr>
        <w:t>5.03</w:t>
      </w:r>
      <w:r w:rsidR="00130C72" w:rsidRPr="000254FA">
        <w:rPr>
          <w:color w:val="auto"/>
          <w:kern w:val="0"/>
          <w:lang w:eastAsia="en-US"/>
        </w:rPr>
        <w:t>.</w:t>
      </w:r>
      <w:r w:rsidRPr="000254FA">
        <w:rPr>
          <w:color w:val="auto"/>
          <w:kern w:val="0"/>
          <w:lang w:eastAsia="en-US"/>
        </w:rPr>
        <w:t>201</w:t>
      </w:r>
      <w:r w:rsidR="00766110" w:rsidRPr="000254FA">
        <w:rPr>
          <w:color w:val="auto"/>
          <w:kern w:val="0"/>
          <w:lang w:eastAsia="en-US"/>
        </w:rPr>
        <w:t>9</w:t>
      </w:r>
      <w:r w:rsidRPr="000254FA">
        <w:rPr>
          <w:color w:val="auto"/>
          <w:kern w:val="0"/>
          <w:lang w:val="ru-RU" w:eastAsia="en-US"/>
        </w:rPr>
        <w:t>. године</w:t>
      </w:r>
      <w:r w:rsidRPr="000254FA">
        <w:rPr>
          <w:i/>
          <w:iCs/>
          <w:color w:val="auto"/>
          <w:kern w:val="0"/>
          <w:lang w:val="ru-RU" w:eastAsia="en-US"/>
        </w:rPr>
        <w:t>,</w:t>
      </w:r>
      <w:r w:rsidRPr="000254FA">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766110" w:rsidRPr="004D340B" w:rsidRDefault="00766110" w:rsidP="00766110">
      <w:pPr>
        <w:shd w:val="clear" w:color="auto" w:fill="C6D9F1"/>
        <w:jc w:val="center"/>
        <w:rPr>
          <w:rFonts w:eastAsia="TimesNewRomanPSMT"/>
          <w:b/>
        </w:rPr>
      </w:pPr>
      <w:r w:rsidRPr="004D340B">
        <w:rPr>
          <w:rFonts w:eastAsia="TimesNewRomanPSMT"/>
          <w:b/>
        </w:rPr>
        <w:t xml:space="preserve">у отвореном поступку за јавну набавку </w:t>
      </w:r>
      <w:r>
        <w:rPr>
          <w:rFonts w:eastAsia="TimesNewRomanPSMT"/>
          <w:b/>
        </w:rPr>
        <w:t>услуга</w:t>
      </w:r>
    </w:p>
    <w:p w:rsidR="000751BC" w:rsidRPr="00766110" w:rsidRDefault="000751BC" w:rsidP="000751BC">
      <w:pPr>
        <w:suppressAutoHyphens w:val="0"/>
        <w:spacing w:line="240" w:lineRule="auto"/>
        <w:jc w:val="center"/>
        <w:rPr>
          <w:b/>
        </w:rPr>
      </w:pPr>
      <w:r w:rsidRPr="002C3560">
        <w:rPr>
          <w:b/>
        </w:rPr>
        <w:t>ПРОЈЕКАТ ИЗГРАДЊЕ КАНАЛИЗАЦИОНЕ МРЕЖЕ „КОШАРКАШКИ ТЕРЕНИ“</w:t>
      </w:r>
    </w:p>
    <w:p w:rsidR="00766110" w:rsidRDefault="00766110" w:rsidP="004935EA">
      <w:pPr>
        <w:suppressAutoHyphens w:val="0"/>
        <w:spacing w:line="240" w:lineRule="auto"/>
        <w:jc w:val="center"/>
        <w:rPr>
          <w:rFonts w:eastAsia="TimesNewRomanPS-BoldMT"/>
          <w:b/>
          <w:bCs/>
          <w:color w:val="auto"/>
          <w:kern w:val="0"/>
          <w:lang w:eastAsia="en-US"/>
        </w:rPr>
      </w:pPr>
    </w:p>
    <w:p w:rsidR="00C716E6" w:rsidRPr="00766110" w:rsidRDefault="00C716E6" w:rsidP="004935EA">
      <w:pPr>
        <w:suppressAutoHyphens w:val="0"/>
        <w:spacing w:line="240" w:lineRule="auto"/>
        <w:jc w:val="center"/>
        <w:rPr>
          <w:rFonts w:eastAsia="TimesNewRomanPS-BoldMT"/>
          <w:b/>
          <w:bCs/>
          <w:color w:val="auto"/>
          <w:kern w:val="0"/>
          <w:lang w:eastAsia="en-US"/>
        </w:rPr>
      </w:pPr>
      <w:r w:rsidRPr="002C3560">
        <w:rPr>
          <w:rFonts w:eastAsia="TimesNewRomanPS-BoldMT"/>
          <w:b/>
          <w:bCs/>
          <w:color w:val="auto"/>
          <w:kern w:val="0"/>
          <w:lang w:val="en-US" w:eastAsia="en-US"/>
        </w:rPr>
        <w:t>ЈН бр.</w:t>
      </w:r>
      <w:r w:rsidR="000751BC" w:rsidRPr="002C3560">
        <w:rPr>
          <w:rFonts w:eastAsia="TimesNewRomanPS-BoldMT"/>
          <w:b/>
          <w:bCs/>
          <w:color w:val="auto"/>
          <w:kern w:val="0"/>
          <w:lang w:eastAsia="en-US"/>
        </w:rPr>
        <w:t>1</w:t>
      </w:r>
      <w:r w:rsidR="002C3560" w:rsidRPr="002C3560">
        <w:rPr>
          <w:rFonts w:eastAsia="TimesNewRomanPS-BoldMT"/>
          <w:b/>
          <w:bCs/>
          <w:color w:val="auto"/>
          <w:kern w:val="0"/>
          <w:lang w:eastAsia="en-US"/>
        </w:rPr>
        <w:t>7</w:t>
      </w:r>
      <w:r w:rsidRPr="002C3560">
        <w:rPr>
          <w:rFonts w:eastAsia="TimesNewRomanPS-BoldMT"/>
          <w:b/>
          <w:bCs/>
          <w:color w:val="auto"/>
          <w:kern w:val="0"/>
          <w:lang w:val="en-US" w:eastAsia="en-US"/>
        </w:rPr>
        <w:t>/201</w:t>
      </w:r>
      <w:r w:rsidR="00766110" w:rsidRPr="002C3560">
        <w:rPr>
          <w:rFonts w:eastAsia="TimesNewRomanPS-BoldMT"/>
          <w:b/>
          <w:bCs/>
          <w:color w:val="auto"/>
          <w:kern w:val="0"/>
          <w:lang w:eastAsia="en-US"/>
        </w:rPr>
        <w:t>9</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C716E6" w:rsidP="00C716E6">
            <w:pPr>
              <w:suppressAutoHyphens w:val="0"/>
              <w:snapToGrid w:val="0"/>
              <w:spacing w:line="240" w:lineRule="auto"/>
              <w:jc w:val="center"/>
              <w:rPr>
                <w:rFonts w:eastAsia="Times New Roman"/>
                <w:bCs/>
                <w:iCs/>
                <w:color w:val="auto"/>
                <w:kern w:val="0"/>
                <w:lang w:eastAsia="en-US"/>
              </w:rPr>
            </w:pPr>
            <w:r w:rsidRPr="00BB729D">
              <w:rPr>
                <w:rFonts w:eastAsia="Times New Roman"/>
                <w:bCs/>
                <w:iCs/>
                <w:color w:val="auto"/>
                <w:kern w:val="0"/>
                <w:lang w:eastAsia="en-US"/>
              </w:rPr>
              <w:t>3.</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C716E6" w:rsidP="00C716E6">
            <w:pPr>
              <w:suppressAutoHyphens w:val="0"/>
              <w:snapToGrid w:val="0"/>
              <w:spacing w:line="240" w:lineRule="auto"/>
              <w:jc w:val="center"/>
              <w:rPr>
                <w:rFonts w:eastAsia="TimesNewRomanPSMT"/>
                <w:color w:val="auto"/>
                <w:kern w:val="0"/>
                <w:lang w:eastAsia="en-US"/>
              </w:rPr>
            </w:pPr>
            <w:r w:rsidRPr="00BB729D">
              <w:rPr>
                <w:rFonts w:eastAsia="TimesNewRomanPSMT"/>
                <w:color w:val="auto"/>
                <w:kern w:val="0"/>
                <w:lang w:eastAsia="en-US"/>
              </w:rPr>
              <w:t xml:space="preserve">4. </w:t>
            </w:r>
          </w:p>
        </w:tc>
      </w:tr>
      <w:tr w:rsidR="00C716E6" w:rsidRPr="00C716E6"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5024F1" w:rsidP="00C716E6">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6</w:t>
            </w:r>
            <w:bookmarkStart w:id="0" w:name="_GoBack"/>
            <w:bookmarkEnd w:id="0"/>
            <w:r w:rsidR="00C716E6" w:rsidRPr="00BB729D">
              <w:rPr>
                <w:rFonts w:eastAsia="TimesNewRomanPSMT"/>
                <w:color w:val="auto"/>
                <w:kern w:val="0"/>
                <w:lang w:eastAsia="en-US"/>
              </w:rPr>
              <w:t xml:space="preserve">. </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5024F1" w:rsidP="00C716E6">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7</w:t>
            </w:r>
            <w:r w:rsidR="00C716E6" w:rsidRPr="00BB729D">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C716E6" w:rsidP="005024F1">
            <w:pPr>
              <w:suppressAutoHyphens w:val="0"/>
              <w:snapToGrid w:val="0"/>
              <w:spacing w:line="240" w:lineRule="auto"/>
              <w:jc w:val="center"/>
              <w:rPr>
                <w:rFonts w:eastAsia="TimesNewRomanPSMT"/>
                <w:color w:val="auto"/>
                <w:kern w:val="0"/>
                <w:lang w:eastAsia="en-US"/>
              </w:rPr>
            </w:pPr>
            <w:r w:rsidRPr="00BB729D">
              <w:rPr>
                <w:rFonts w:eastAsia="TimesNewRomanPSMT"/>
                <w:color w:val="auto"/>
                <w:kern w:val="0"/>
                <w:lang w:eastAsia="en-US"/>
              </w:rPr>
              <w:t>1</w:t>
            </w:r>
            <w:r w:rsidR="005024F1">
              <w:rPr>
                <w:rFonts w:eastAsia="TimesNewRomanPSMT"/>
                <w:color w:val="auto"/>
                <w:kern w:val="0"/>
                <w:lang w:eastAsia="en-US"/>
              </w:rPr>
              <w:t>2</w:t>
            </w:r>
            <w:r w:rsidRPr="00BB729D">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C716E6" w:rsidP="005024F1">
            <w:pPr>
              <w:suppressAutoHyphens w:val="0"/>
              <w:snapToGrid w:val="0"/>
              <w:spacing w:line="240" w:lineRule="auto"/>
              <w:jc w:val="center"/>
              <w:rPr>
                <w:rFonts w:eastAsia="TimesNewRomanPSMT"/>
                <w:color w:val="auto"/>
                <w:kern w:val="0"/>
                <w:lang w:eastAsia="en-US"/>
              </w:rPr>
            </w:pPr>
            <w:r w:rsidRPr="00BB729D">
              <w:rPr>
                <w:rFonts w:eastAsia="TimesNewRomanPSMT"/>
                <w:color w:val="auto"/>
                <w:kern w:val="0"/>
                <w:lang w:eastAsia="en-US"/>
              </w:rPr>
              <w:t>1</w:t>
            </w:r>
            <w:r w:rsidR="005024F1">
              <w:rPr>
                <w:rFonts w:eastAsia="TimesNewRomanPSMT"/>
                <w:color w:val="auto"/>
                <w:kern w:val="0"/>
                <w:lang w:eastAsia="en-US"/>
              </w:rPr>
              <w:t>3</w:t>
            </w:r>
            <w:r w:rsidRPr="00BB729D">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C716E6" w:rsidP="005024F1">
            <w:pPr>
              <w:suppressAutoHyphens w:val="0"/>
              <w:snapToGrid w:val="0"/>
              <w:spacing w:line="240" w:lineRule="auto"/>
              <w:jc w:val="center"/>
              <w:rPr>
                <w:rFonts w:eastAsia="TimesNewRomanPSMT"/>
                <w:color w:val="auto"/>
                <w:kern w:val="0"/>
                <w:lang w:eastAsia="en-US"/>
              </w:rPr>
            </w:pPr>
            <w:r w:rsidRPr="00BB729D">
              <w:rPr>
                <w:rFonts w:eastAsia="TimesNewRomanPSMT"/>
                <w:color w:val="auto"/>
                <w:kern w:val="0"/>
                <w:lang w:eastAsia="en-US"/>
              </w:rPr>
              <w:t>2</w:t>
            </w:r>
            <w:r w:rsidR="005024F1">
              <w:rPr>
                <w:rFonts w:eastAsia="TimesNewRomanPSMT"/>
                <w:color w:val="auto"/>
                <w:kern w:val="0"/>
                <w:lang w:eastAsia="en-US"/>
              </w:rPr>
              <w:t>2</w:t>
            </w:r>
            <w:r w:rsidRPr="00BB729D">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BB729D" w:rsidRDefault="005024F1" w:rsidP="007F30D7">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26</w:t>
            </w:r>
            <w:r w:rsidR="00C716E6" w:rsidRPr="00BB729D">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0137AA" w:rsidRPr="00C716E6" w:rsidRDefault="000137AA" w:rsidP="000137AA">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Конкурсна документација </w:t>
      </w:r>
      <w:r w:rsidRPr="00F810F4">
        <w:rPr>
          <w:rFonts w:eastAsia="Times New Roman"/>
          <w:color w:val="auto"/>
          <w:kern w:val="0"/>
          <w:lang w:val="sr-Cyrl-CS" w:eastAsia="en-US"/>
        </w:rPr>
        <w:t>садржи</w:t>
      </w:r>
      <w:r w:rsidR="005344F1">
        <w:rPr>
          <w:rFonts w:eastAsia="Times New Roman"/>
          <w:color w:val="auto"/>
          <w:kern w:val="0"/>
          <w:lang w:val="sr-Cyrl-CS" w:eastAsia="en-US"/>
        </w:rPr>
        <w:t xml:space="preserve"> </w:t>
      </w:r>
      <w:r w:rsidR="00A66CDB" w:rsidRPr="00F810F4">
        <w:rPr>
          <w:rFonts w:eastAsia="Times New Roman"/>
          <w:color w:val="auto"/>
          <w:kern w:val="0"/>
          <w:lang w:eastAsia="en-US"/>
        </w:rPr>
        <w:t>3</w:t>
      </w:r>
      <w:r w:rsidR="005024F1">
        <w:rPr>
          <w:rFonts w:eastAsia="Times New Roman"/>
          <w:color w:val="auto"/>
          <w:kern w:val="0"/>
          <w:lang w:eastAsia="en-US"/>
        </w:rPr>
        <w:t>2</w:t>
      </w:r>
      <w:r w:rsidR="005344F1">
        <w:rPr>
          <w:rFonts w:eastAsia="Times New Roman"/>
          <w:color w:val="auto"/>
          <w:kern w:val="0"/>
          <w:lang w:eastAsia="en-US"/>
        </w:rPr>
        <w:t xml:space="preserve"> </w:t>
      </w:r>
      <w:r w:rsidRPr="00F810F4">
        <w:rPr>
          <w:rFonts w:eastAsia="Times New Roman"/>
          <w:color w:val="auto"/>
          <w:kern w:val="0"/>
          <w:lang w:val="sr-Cyrl-CS" w:eastAsia="en-US"/>
        </w:rPr>
        <w:t>стран</w:t>
      </w:r>
      <w:r w:rsidR="005024F1">
        <w:rPr>
          <w:rFonts w:eastAsia="Times New Roman"/>
          <w:color w:val="auto"/>
          <w:kern w:val="0"/>
          <w:lang w:eastAsia="en-US"/>
        </w:rPr>
        <w:t>е</w:t>
      </w:r>
      <w:r w:rsidRPr="00F810F4">
        <w:rPr>
          <w:rFonts w:eastAsia="Times New Roman"/>
          <w:color w:val="auto"/>
          <w:kern w:val="0"/>
          <w:lang w:val="sr-Cyrl-CS" w:eastAsia="en-US"/>
        </w:rPr>
        <w:t>.</w:t>
      </w: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r:id="rId8" w:history="1">
        <w:r w:rsidR="00E82E25" w:rsidRPr="009B1109">
          <w:rPr>
            <w:rStyle w:val="Hyperlink"/>
          </w:rPr>
          <w:t>www.velikogradiste.rs</w:t>
        </w:r>
      </w:hyperlink>
    </w:p>
    <w:p w:rsidR="00EA4E52" w:rsidRPr="00381702" w:rsidRDefault="00EA4E52" w:rsidP="00EA4E52">
      <w:pPr>
        <w:jc w:val="both"/>
      </w:pPr>
    </w:p>
    <w:p w:rsidR="00EA4E52" w:rsidRPr="00381702" w:rsidRDefault="00EA4E52" w:rsidP="00EA4E52">
      <w:pPr>
        <w:jc w:val="both"/>
      </w:pPr>
    </w:p>
    <w:p w:rsidR="00766110" w:rsidRPr="00CD4B0A" w:rsidRDefault="00766110" w:rsidP="00766110">
      <w:pPr>
        <w:jc w:val="both"/>
      </w:pPr>
      <w:r w:rsidRPr="00CD4B0A">
        <w:rPr>
          <w:b/>
          <w:bCs/>
        </w:rPr>
        <w:t>2. Предмет јавне набавке</w:t>
      </w:r>
    </w:p>
    <w:p w:rsidR="00224FF8" w:rsidRPr="005344F1" w:rsidRDefault="00766110" w:rsidP="00224FF8">
      <w:pPr>
        <w:suppressAutoHyphens w:val="0"/>
        <w:spacing w:line="240" w:lineRule="auto"/>
        <w:jc w:val="both"/>
      </w:pPr>
      <w:r w:rsidRPr="00CD4B0A">
        <w:t xml:space="preserve">Предмет јавне </w:t>
      </w:r>
      <w:r w:rsidRPr="009D3B1B">
        <w:t>набавке бр</w:t>
      </w:r>
      <w:r w:rsidRPr="009D3B1B">
        <w:rPr>
          <w:color w:val="auto"/>
          <w:lang w:val="ru-RU"/>
        </w:rPr>
        <w:t xml:space="preserve">. </w:t>
      </w:r>
      <w:r w:rsidR="00224FF8" w:rsidRPr="009D3B1B">
        <w:rPr>
          <w:color w:val="auto"/>
        </w:rPr>
        <w:t>1</w:t>
      </w:r>
      <w:r w:rsidR="005344F1" w:rsidRPr="009D3B1B">
        <w:rPr>
          <w:color w:val="auto"/>
          <w:lang/>
        </w:rPr>
        <w:t>7</w:t>
      </w:r>
      <w:r w:rsidRPr="009D3B1B">
        <w:rPr>
          <w:color w:val="auto"/>
        </w:rPr>
        <w:t>/2019</w:t>
      </w:r>
      <w:r w:rsidR="00224FF8" w:rsidRPr="009D3B1B">
        <w:rPr>
          <w:color w:val="auto"/>
        </w:rPr>
        <w:t xml:space="preserve"> </w:t>
      </w:r>
      <w:r w:rsidRPr="009D3B1B">
        <w:t>су</w:t>
      </w:r>
      <w:r>
        <w:t xml:space="preserve"> услуге</w:t>
      </w:r>
      <w:r w:rsidRPr="00CD4B0A">
        <w:t xml:space="preserve"> - </w:t>
      </w:r>
      <w:r w:rsidR="00224FF8" w:rsidRPr="005344F1">
        <w:t>Пројекат изградње канализационе мреже „</w:t>
      </w:r>
      <w:r w:rsidR="00E82E25">
        <w:rPr>
          <w:lang/>
        </w:rPr>
        <w:t>К</w:t>
      </w:r>
      <w:r w:rsidR="00224FF8" w:rsidRPr="005344F1">
        <w:t>ошаркашки терени“</w:t>
      </w:r>
    </w:p>
    <w:p w:rsidR="00766110" w:rsidRPr="000309C4" w:rsidRDefault="00766110" w:rsidP="00224FF8">
      <w:pPr>
        <w:suppressAutoHyphens w:val="0"/>
        <w:spacing w:line="240" w:lineRule="auto"/>
        <w:jc w:val="both"/>
        <w:rPr>
          <w:rFonts w:eastAsia="Times New Roman"/>
          <w:color w:val="auto"/>
          <w:kern w:val="0"/>
          <w:lang w:eastAsia="en-US"/>
        </w:rPr>
      </w:pPr>
      <w:r w:rsidRPr="005344F1">
        <w:rPr>
          <w:rFonts w:eastAsia="Times New Roman"/>
          <w:color w:val="auto"/>
          <w:kern w:val="0"/>
          <w:lang w:eastAsia="en-US"/>
        </w:rPr>
        <w:t>ОРН: 713</w:t>
      </w:r>
      <w:r w:rsidR="000309C4" w:rsidRPr="005344F1">
        <w:rPr>
          <w:rFonts w:eastAsia="Times New Roman"/>
          <w:color w:val="auto"/>
          <w:kern w:val="0"/>
          <w:lang w:eastAsia="en-US"/>
        </w:rPr>
        <w:t xml:space="preserve">22200 –Услуге </w:t>
      </w:r>
      <w:r w:rsidRPr="005344F1">
        <w:rPr>
          <w:rFonts w:eastAsia="Times New Roman"/>
          <w:color w:val="auto"/>
          <w:kern w:val="0"/>
          <w:lang w:eastAsia="en-US"/>
        </w:rPr>
        <w:t>пројектовања</w:t>
      </w:r>
      <w:r w:rsidR="000309C4" w:rsidRPr="005344F1">
        <w:rPr>
          <w:rFonts w:eastAsia="Times New Roman"/>
          <w:color w:val="auto"/>
          <w:kern w:val="0"/>
          <w:lang w:eastAsia="en-US"/>
        </w:rPr>
        <w:t xml:space="preserve"> цевововода</w:t>
      </w:r>
    </w:p>
    <w:p w:rsidR="009A62FC" w:rsidRDefault="009A62FC" w:rsidP="00766110">
      <w:pPr>
        <w:jc w:val="both"/>
        <w:rPr>
          <w:b/>
          <w:bCs/>
          <w:lang w:val="sr-Cyrl-CS"/>
        </w:rPr>
      </w:pPr>
    </w:p>
    <w:p w:rsidR="00766110" w:rsidRPr="00CD4B0A" w:rsidRDefault="00766110" w:rsidP="00766110">
      <w:pPr>
        <w:jc w:val="both"/>
        <w:rPr>
          <w:b/>
          <w:i/>
          <w:iCs/>
        </w:rPr>
      </w:pPr>
      <w:r w:rsidRPr="00CD4B0A">
        <w:rPr>
          <w:b/>
          <w:bCs/>
          <w:lang w:val="sr-Cyrl-CS"/>
        </w:rPr>
        <w:t>3.Партије</w:t>
      </w:r>
    </w:p>
    <w:p w:rsidR="00766110" w:rsidRPr="00CD4B0A" w:rsidRDefault="00766110" w:rsidP="00766110">
      <w:pPr>
        <w:jc w:val="both"/>
        <w:rPr>
          <w:iCs/>
        </w:rPr>
      </w:pPr>
      <w:r w:rsidRPr="00CD4B0A">
        <w:rPr>
          <w:iCs/>
        </w:rPr>
        <w:t>Не</w:t>
      </w:r>
    </w:p>
    <w:p w:rsidR="00766110" w:rsidRPr="00CD4B0A" w:rsidRDefault="00766110" w:rsidP="00766110">
      <w:pPr>
        <w:jc w:val="both"/>
      </w:pPr>
    </w:p>
    <w:p w:rsidR="00766110" w:rsidRPr="00CD4B0A" w:rsidRDefault="00766110" w:rsidP="00766110">
      <w:pPr>
        <w:jc w:val="both"/>
        <w:rPr>
          <w:b/>
          <w:bCs/>
          <w:iCs/>
          <w:lang w:val="sr-Cyrl-CS"/>
        </w:rPr>
      </w:pPr>
      <w:r w:rsidRPr="00CD4B0A">
        <w:rPr>
          <w:b/>
          <w:bCs/>
        </w:rPr>
        <w:t xml:space="preserve">4. </w:t>
      </w:r>
      <w:r w:rsidRPr="00CD4B0A">
        <w:rPr>
          <w:b/>
          <w:bCs/>
          <w:lang w:val="sr-Cyrl-CS"/>
        </w:rPr>
        <w:t>Р</w:t>
      </w:r>
      <w:r w:rsidRPr="00CD4B0A">
        <w:rPr>
          <w:b/>
          <w:bCs/>
          <w:iCs/>
        </w:rPr>
        <w:t>езервисана јавна набавка</w:t>
      </w:r>
    </w:p>
    <w:p w:rsidR="00766110" w:rsidRPr="00CD4B0A" w:rsidRDefault="00766110" w:rsidP="00766110">
      <w:pPr>
        <w:jc w:val="both"/>
        <w:rPr>
          <w:i/>
          <w:iCs/>
          <w:lang w:val="sr-Cyrl-CS"/>
        </w:rPr>
      </w:pPr>
      <w:r w:rsidRPr="00CD4B0A">
        <w:rPr>
          <w:bCs/>
          <w:iCs/>
          <w:lang w:val="sr-Cyrl-CS"/>
        </w:rPr>
        <w:t>Не</w:t>
      </w:r>
    </w:p>
    <w:p w:rsidR="00766110" w:rsidRPr="00CD4B0A" w:rsidRDefault="00766110" w:rsidP="00766110">
      <w:pPr>
        <w:jc w:val="both"/>
      </w:pPr>
    </w:p>
    <w:p w:rsidR="00766110" w:rsidRPr="00CD4B0A" w:rsidRDefault="00766110" w:rsidP="00766110">
      <w:pPr>
        <w:jc w:val="both"/>
      </w:pPr>
      <w:r w:rsidRPr="00CD4B0A">
        <w:rPr>
          <w:b/>
          <w:bCs/>
        </w:rPr>
        <w:t xml:space="preserve">5. Контакт (лице или служба) </w:t>
      </w:r>
    </w:p>
    <w:p w:rsidR="00766110" w:rsidRPr="00CD4B0A" w:rsidRDefault="00766110" w:rsidP="00766110">
      <w:pPr>
        <w:jc w:val="both"/>
      </w:pPr>
      <w:r w:rsidRPr="00CD4B0A">
        <w:t>Лице за контакт:</w:t>
      </w:r>
      <w:r w:rsidR="003D1B13">
        <w:rPr>
          <w:lang/>
        </w:rPr>
        <w:t xml:space="preserve"> </w:t>
      </w:r>
      <w:r w:rsidR="00E34A90">
        <w:rPr>
          <w:lang/>
        </w:rPr>
        <w:t>Весна Милановић</w:t>
      </w:r>
      <w:r w:rsidRPr="00CD4B0A">
        <w:t xml:space="preserve">, </w:t>
      </w:r>
      <w:hyperlink r:id="rId9" w:history="1">
        <w:r w:rsidR="00E34A90" w:rsidRPr="009B1109">
          <w:rPr>
            <w:rStyle w:val="Hyperlink"/>
          </w:rPr>
          <w:t>milavesna06@yahoo.com</w:t>
        </w:r>
      </w:hyperlink>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766110" w:rsidRDefault="00766110" w:rsidP="00C716E6">
      <w:pPr>
        <w:suppressAutoHyphens w:val="0"/>
        <w:spacing w:line="240" w:lineRule="auto"/>
        <w:rPr>
          <w:rFonts w:eastAsia="Times New Roman"/>
          <w:color w:val="auto"/>
          <w:kern w:val="0"/>
          <w:sz w:val="22"/>
          <w:szCs w:val="22"/>
          <w:lang w:val="sr-Cyrl-CS" w:eastAsia="en-US"/>
        </w:rPr>
      </w:pPr>
    </w:p>
    <w:p w:rsidR="00766110" w:rsidRPr="00C716E6" w:rsidRDefault="00766110"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8F1E43" w:rsidRPr="00C716E6" w:rsidRDefault="008F1E43"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5087F" w:rsidRDefault="00F5087F" w:rsidP="00C716E6">
      <w:pPr>
        <w:suppressAutoHyphens w:val="0"/>
        <w:spacing w:line="240" w:lineRule="auto"/>
        <w:jc w:val="center"/>
        <w:rPr>
          <w:rFonts w:eastAsiaTheme="minorEastAsia"/>
          <w:b/>
          <w:color w:val="auto"/>
          <w:kern w:val="0"/>
          <w:lang w:eastAsia="en-US"/>
        </w:rPr>
      </w:pPr>
    </w:p>
    <w:p w:rsidR="00B7181C" w:rsidRPr="00E32620" w:rsidRDefault="00B7181C" w:rsidP="00B7181C">
      <w:pPr>
        <w:pStyle w:val="ListParagraph"/>
        <w:ind w:left="-142"/>
        <w:rPr>
          <w:lang w:val="sr-Cyrl-CS"/>
        </w:rPr>
      </w:pPr>
    </w:p>
    <w:p w:rsidR="000B3D60" w:rsidRPr="007550C6" w:rsidRDefault="000B3D60" w:rsidP="000B3D60">
      <w:pPr>
        <w:jc w:val="center"/>
        <w:rPr>
          <w:rFonts w:eastAsiaTheme="minorEastAsia"/>
          <w:b/>
        </w:rPr>
      </w:pPr>
      <w:r>
        <w:rPr>
          <w:rFonts w:eastAsiaTheme="minorEastAsia"/>
          <w:b/>
        </w:rPr>
        <w:t xml:space="preserve">ТЕХНИЧКА СПЕЦИФИКАЦИЈА </w:t>
      </w:r>
    </w:p>
    <w:p w:rsidR="000B3D60" w:rsidRPr="00C9782B" w:rsidRDefault="000B3D60" w:rsidP="000B3D60">
      <w:pPr>
        <w:autoSpaceDE w:val="0"/>
        <w:autoSpaceDN w:val="0"/>
        <w:adjustRightInd w:val="0"/>
        <w:jc w:val="center"/>
        <w:rPr>
          <w:rFonts w:eastAsia="MS Mincho"/>
          <w:lang w:eastAsia="sr-Latn-CS"/>
        </w:rPr>
      </w:pPr>
      <w:r>
        <w:rPr>
          <w:rFonts w:eastAsia="MS Mincho"/>
          <w:b/>
          <w:bCs/>
          <w:lang w:eastAsia="sr-Latn-CS"/>
        </w:rPr>
        <w:t xml:space="preserve">ИЗРАДА ПРОЈЕКТНЕ ДОКУМЕНТАЦИЈЕ  „ КАНАЛИЗАЦИОНЕ МРЕЖЕ НОВОФОРМОРАНОГ ДЕЛА НАСЕЉА „БЕЛИ БАГРЕМ“ </w:t>
      </w:r>
      <w:r w:rsidR="006742DD">
        <w:rPr>
          <w:rFonts w:eastAsia="MS Mincho"/>
          <w:b/>
          <w:bCs/>
          <w:lang w:eastAsia="sr-Latn-CS"/>
        </w:rPr>
        <w:t xml:space="preserve"> </w:t>
      </w:r>
      <w:r>
        <w:rPr>
          <w:rFonts w:eastAsia="MS Mincho"/>
          <w:b/>
          <w:bCs/>
          <w:lang w:eastAsia="sr-Latn-CS"/>
        </w:rPr>
        <w:t>УЗ УЛИЦУ РУДАРЕВО ПРЕКО ПУТА СПОРТСКЕ ХАЛЕ</w:t>
      </w:r>
    </w:p>
    <w:p w:rsidR="000B3D60" w:rsidRDefault="000B3D60" w:rsidP="000B3D60">
      <w:pPr>
        <w:autoSpaceDE w:val="0"/>
        <w:autoSpaceDN w:val="0"/>
        <w:adjustRightInd w:val="0"/>
        <w:rPr>
          <w:rFonts w:eastAsia="MS Mincho"/>
          <w:lang w:eastAsia="sr-Latn-CS"/>
        </w:rPr>
      </w:pPr>
    </w:p>
    <w:p w:rsidR="000B3D60" w:rsidRPr="00F637C8" w:rsidRDefault="000B3D60" w:rsidP="000B3D60">
      <w:pPr>
        <w:autoSpaceDE w:val="0"/>
        <w:autoSpaceDN w:val="0"/>
        <w:adjustRightInd w:val="0"/>
        <w:rPr>
          <w:rFonts w:eastAsia="MS Mincho"/>
          <w:lang w:eastAsia="sr-Latn-CS"/>
        </w:rPr>
      </w:pPr>
      <w:r w:rsidRPr="00F637C8">
        <w:rPr>
          <w:rFonts w:eastAsia="MS Mincho"/>
          <w:b/>
          <w:bCs/>
          <w:lang w:eastAsia="sr-Latn-CS"/>
        </w:rPr>
        <w:t xml:space="preserve"> ДОКУМЕНТАЦИОНА ОСНОВА </w:t>
      </w:r>
    </w:p>
    <w:p w:rsidR="000B3D60" w:rsidRPr="00F637C8" w:rsidRDefault="000B3D60" w:rsidP="000B3D60">
      <w:pPr>
        <w:autoSpaceDE w:val="0"/>
        <w:autoSpaceDN w:val="0"/>
        <w:adjustRightInd w:val="0"/>
        <w:rPr>
          <w:rFonts w:eastAsia="MS Mincho"/>
          <w:lang w:eastAsia="sr-Latn-CS"/>
        </w:rPr>
      </w:pP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xml:space="preserve">- Геодетске подлоге које прибавља Пројектант </w:t>
      </w:r>
    </w:p>
    <w:p w:rsidR="000B3D60" w:rsidRDefault="000B3D60" w:rsidP="000B3D60">
      <w:pPr>
        <w:autoSpaceDE w:val="0"/>
        <w:autoSpaceDN w:val="0"/>
        <w:adjustRightInd w:val="0"/>
        <w:rPr>
          <w:rFonts w:eastAsia="MS Mincho"/>
          <w:lang w:eastAsia="sr-Latn-CS"/>
        </w:rPr>
      </w:pPr>
      <w:r w:rsidRPr="00F637C8">
        <w:rPr>
          <w:rFonts w:eastAsia="MS Mincho"/>
          <w:lang w:eastAsia="sr-Latn-CS"/>
        </w:rPr>
        <w:t>- Ген</w:t>
      </w:r>
      <w:r>
        <w:rPr>
          <w:rFonts w:eastAsia="MS Mincho"/>
          <w:lang w:eastAsia="sr-Latn-CS"/>
        </w:rPr>
        <w:t xml:space="preserve">ерални пројекатсакупљања, одвођења  и пречишћавања отпадних вода насеља општине Велико Градиште </w:t>
      </w:r>
    </w:p>
    <w:p w:rsidR="000B3D60" w:rsidRPr="0092565F" w:rsidRDefault="000B3D60" w:rsidP="000B3D60">
      <w:pPr>
        <w:autoSpaceDE w:val="0"/>
        <w:autoSpaceDN w:val="0"/>
        <w:adjustRightInd w:val="0"/>
        <w:rPr>
          <w:rFonts w:eastAsia="MS Mincho"/>
          <w:lang w:eastAsia="sr-Latn-CS"/>
        </w:rPr>
      </w:pPr>
    </w:p>
    <w:p w:rsidR="000B3D60" w:rsidRPr="0092565F" w:rsidRDefault="000B3D60" w:rsidP="000B3D60">
      <w:pPr>
        <w:autoSpaceDE w:val="0"/>
        <w:autoSpaceDN w:val="0"/>
        <w:adjustRightInd w:val="0"/>
        <w:rPr>
          <w:rFonts w:eastAsia="MS Mincho"/>
          <w:b/>
          <w:bCs/>
          <w:lang w:eastAsia="sr-Latn-CS"/>
        </w:rPr>
      </w:pPr>
      <w:r w:rsidRPr="0092565F">
        <w:rPr>
          <w:rFonts w:eastAsia="MS Mincho"/>
          <w:b/>
          <w:bCs/>
          <w:lang w:eastAsia="sr-Latn-CS"/>
        </w:rPr>
        <w:t xml:space="preserve">ОБРАДА ТЕХНИЧКЕ ДОКУМЕНТАЦИЈЕ </w:t>
      </w:r>
    </w:p>
    <w:p w:rsidR="000B3D60" w:rsidRPr="00DC5946" w:rsidRDefault="000B3D60" w:rsidP="000B3D60">
      <w:pPr>
        <w:autoSpaceDE w:val="0"/>
        <w:autoSpaceDN w:val="0"/>
        <w:adjustRightInd w:val="0"/>
        <w:rPr>
          <w:rFonts w:eastAsia="MS Mincho"/>
          <w:lang w:eastAsia="sr-Latn-CS"/>
        </w:rPr>
      </w:pPr>
    </w:p>
    <w:p w:rsidR="000B3D60" w:rsidRPr="00B6793F" w:rsidRDefault="000B3D60" w:rsidP="000B3D60">
      <w:pPr>
        <w:spacing w:after="60"/>
        <w:jc w:val="both"/>
        <w:rPr>
          <w:lang w:val="sr-Cyrl-CS"/>
        </w:rPr>
      </w:pPr>
      <w:r w:rsidRPr="00B6793F">
        <w:rPr>
          <w:lang w:val="sr-Cyrl-CS"/>
        </w:rPr>
        <w:t>Ова техничка документација, која представља основу за добијање грађевинске</w:t>
      </w:r>
      <w:r>
        <w:rPr>
          <w:lang w:val="sr-Cyrl-CS"/>
        </w:rPr>
        <w:t xml:space="preserve"> дозволе и извођење радова</w:t>
      </w:r>
      <w:r w:rsidRPr="00B6793F">
        <w:rPr>
          <w:lang w:val="sr-Cyrl-CS"/>
        </w:rPr>
        <w:t xml:space="preserve">, треба да садржи: </w:t>
      </w:r>
    </w:p>
    <w:p w:rsidR="000B3D60" w:rsidRPr="006448F4" w:rsidRDefault="000B3D60" w:rsidP="000B3D60">
      <w:pPr>
        <w:numPr>
          <w:ilvl w:val="0"/>
          <w:numId w:val="31"/>
        </w:numPr>
        <w:spacing w:after="60"/>
        <w:ind w:left="714" w:hanging="357"/>
        <w:jc w:val="both"/>
      </w:pPr>
      <w:r>
        <w:t>Анализу количина отпадне</w:t>
      </w:r>
      <w:r w:rsidRPr="006448F4">
        <w:t xml:space="preserve"> воде </w:t>
      </w:r>
      <w:r>
        <w:t xml:space="preserve">сливног подручја </w:t>
      </w:r>
      <w:r w:rsidRPr="006448F4">
        <w:t xml:space="preserve">за пројектни период </w:t>
      </w:r>
      <w:r>
        <w:rPr>
          <w:lang w:val="sr-Cyrl-CS"/>
        </w:rPr>
        <w:t>2019</w:t>
      </w:r>
      <w:r w:rsidRPr="006448F4">
        <w:t>.-20</w:t>
      </w:r>
      <w:r>
        <w:rPr>
          <w:lang w:val="sr-Cyrl-CS"/>
        </w:rPr>
        <w:t>40</w:t>
      </w:r>
      <w:r w:rsidRPr="006448F4">
        <w:t xml:space="preserve">. год. </w:t>
      </w:r>
    </w:p>
    <w:p w:rsidR="000B3D60" w:rsidRPr="00BE11E9" w:rsidRDefault="000B3D60" w:rsidP="000B3D60">
      <w:pPr>
        <w:numPr>
          <w:ilvl w:val="0"/>
          <w:numId w:val="31"/>
        </w:numPr>
        <w:spacing w:after="60"/>
        <w:ind w:left="714" w:hanging="357"/>
        <w:jc w:val="both"/>
        <w:rPr>
          <w:lang w:val="sr-Cyrl-CS"/>
        </w:rPr>
      </w:pPr>
      <w:r w:rsidRPr="006448F4">
        <w:rPr>
          <w:lang w:val="sr-Cyrl-CS"/>
        </w:rPr>
        <w:t>Детаљна ге</w:t>
      </w:r>
      <w:r>
        <w:rPr>
          <w:lang w:val="sr-Cyrl-CS"/>
        </w:rPr>
        <w:t>одетска снимања терена дуж трасе колектора</w:t>
      </w:r>
      <w:r w:rsidRPr="006448F4">
        <w:rPr>
          <w:lang w:val="sr-Cyrl-CS"/>
        </w:rPr>
        <w:t xml:space="preserve"> у складу са важећим прописима.</w:t>
      </w:r>
    </w:p>
    <w:p w:rsidR="000B3D60" w:rsidRPr="000C45CD" w:rsidRDefault="000B3D60" w:rsidP="000B3D60">
      <w:pPr>
        <w:numPr>
          <w:ilvl w:val="0"/>
          <w:numId w:val="31"/>
        </w:numPr>
        <w:spacing w:after="60"/>
        <w:ind w:left="714" w:hanging="357"/>
        <w:jc w:val="both"/>
        <w:rPr>
          <w:lang w:val="sr-Cyrl-CS"/>
        </w:rPr>
      </w:pPr>
      <w:r>
        <w:t>На колектору</w:t>
      </w:r>
      <w:r w:rsidRPr="000C45CD">
        <w:t xml:space="preserve"> предвидети неопходан број</w:t>
      </w:r>
      <w:r w:rsidRPr="000C45CD">
        <w:rPr>
          <w:lang w:val="sr-Cyrl-CS"/>
        </w:rPr>
        <w:t xml:space="preserve"> секционих</w:t>
      </w:r>
      <w:r w:rsidRPr="000C45CD">
        <w:t xml:space="preserve"> шахтова з</w:t>
      </w:r>
      <w:r w:rsidRPr="000C45CD">
        <w:rPr>
          <w:lang w:val="sr-Cyrl-CS"/>
        </w:rPr>
        <w:t>а прикључење</w:t>
      </w:r>
      <w:r>
        <w:t xml:space="preserve"> будућих корисника</w:t>
      </w:r>
      <w:r w:rsidRPr="000C45CD">
        <w:t xml:space="preserve">. </w:t>
      </w:r>
    </w:p>
    <w:p w:rsidR="000B3D60" w:rsidRDefault="000B3D60" w:rsidP="000B3D60">
      <w:pPr>
        <w:numPr>
          <w:ilvl w:val="0"/>
          <w:numId w:val="31"/>
        </w:numPr>
        <w:spacing w:after="60"/>
        <w:ind w:left="714" w:hanging="357"/>
        <w:jc w:val="both"/>
        <w:rPr>
          <w:lang w:val="sr-Cyrl-CS"/>
        </w:rPr>
      </w:pPr>
      <w:r>
        <w:rPr>
          <w:lang w:val="sr-Cyrl-CS"/>
        </w:rPr>
        <w:t>Објекте</w:t>
      </w:r>
      <w:r>
        <w:t>и</w:t>
      </w:r>
      <w:r w:rsidRPr="000C45CD">
        <w:t>опре</w:t>
      </w:r>
      <w:r w:rsidRPr="000C45CD">
        <w:rPr>
          <w:lang w:val="sr-Cyrl-CS"/>
        </w:rPr>
        <w:t>м</w:t>
      </w:r>
      <w:r>
        <w:rPr>
          <w:lang w:val="sr-Cyrl-CS"/>
        </w:rPr>
        <w:t>уна колектору који омогућавају њих</w:t>
      </w:r>
      <w:r w:rsidRPr="000C45CD">
        <w:rPr>
          <w:lang w:val="sr-Cyrl-CS"/>
        </w:rPr>
        <w:t xml:space="preserve">ово исправно функционисање и одржавање </w:t>
      </w:r>
      <w:r>
        <w:rPr>
          <w:lang w:val="sr-Cyrl-CS"/>
        </w:rPr>
        <w:t xml:space="preserve">. </w:t>
      </w:r>
    </w:p>
    <w:p w:rsidR="000B3D60" w:rsidRPr="006C3FCF" w:rsidRDefault="000B3D60" w:rsidP="000B3D60">
      <w:pPr>
        <w:numPr>
          <w:ilvl w:val="0"/>
          <w:numId w:val="31"/>
        </w:numPr>
        <w:spacing w:after="60"/>
        <w:ind w:left="714" w:hanging="357"/>
        <w:jc w:val="both"/>
      </w:pPr>
      <w:r w:rsidRPr="00EA3F03">
        <w:t>Св</w:t>
      </w:r>
      <w:r w:rsidRPr="00EA3F03">
        <w:rPr>
          <w:lang w:val="sr-Cyrl-CS"/>
        </w:rPr>
        <w:t>е</w:t>
      </w:r>
      <w:r w:rsidRPr="00EA3F03">
        <w:t xml:space="preserve"> потребн</w:t>
      </w:r>
      <w:r w:rsidRPr="00EA3F03">
        <w:rPr>
          <w:lang w:val="sr-Cyrl-CS"/>
        </w:rPr>
        <w:t>е</w:t>
      </w:r>
      <w:r w:rsidRPr="00EA3F03">
        <w:t xml:space="preserve"> прорачун</w:t>
      </w:r>
      <w:r w:rsidRPr="00EA3F03">
        <w:rPr>
          <w:lang w:val="sr-Cyrl-CS"/>
        </w:rPr>
        <w:t>е</w:t>
      </w:r>
      <w:r w:rsidRPr="00EA3F03">
        <w:t xml:space="preserve"> за димензионисање објеката и опреме овог</w:t>
      </w:r>
      <w:r>
        <w:t>дела мрежезаприхват отпадних вода</w:t>
      </w:r>
      <w:r w:rsidRPr="006C3FCF">
        <w:t xml:space="preserve"> (</w:t>
      </w:r>
      <w:r>
        <w:t xml:space="preserve"> хидрауличкипрорачуни</w:t>
      </w:r>
      <w:r w:rsidRPr="006C3FCF">
        <w:t xml:space="preserve">, </w:t>
      </w:r>
      <w:r>
        <w:t>статичкипрорачунииостали</w:t>
      </w:r>
      <w:r w:rsidRPr="006C3FCF">
        <w:t>).</w:t>
      </w:r>
    </w:p>
    <w:p w:rsidR="000B3D60" w:rsidRDefault="000B3D60" w:rsidP="000B3D60">
      <w:pPr>
        <w:numPr>
          <w:ilvl w:val="0"/>
          <w:numId w:val="31"/>
        </w:numPr>
        <w:suppressAutoHyphens w:val="0"/>
        <w:spacing w:after="60" w:line="240" w:lineRule="auto"/>
        <w:ind w:left="714" w:hanging="357"/>
        <w:jc w:val="both"/>
        <w:rPr>
          <w:lang w:val="sr-Cyrl-CS"/>
        </w:rPr>
      </w:pPr>
      <w:r>
        <w:rPr>
          <w:lang w:val="sr-Cyrl-CS"/>
        </w:rPr>
        <w:t>Предмер и предрачун радова којим ће се специфицирати врста и обим радова, количине потребног материјала, као и цена израде предвиђених радова, појединачна и укупна.</w:t>
      </w:r>
    </w:p>
    <w:p w:rsidR="000B3D60" w:rsidRDefault="000B3D60" w:rsidP="000B3D60">
      <w:pPr>
        <w:numPr>
          <w:ilvl w:val="0"/>
          <w:numId w:val="31"/>
        </w:numPr>
        <w:suppressAutoHyphens w:val="0"/>
        <w:spacing w:line="240" w:lineRule="auto"/>
        <w:rPr>
          <w:lang w:val="sr-Cyrl-CS"/>
        </w:rPr>
      </w:pPr>
      <w:r>
        <w:rPr>
          <w:lang w:val="sr-Cyrl-CS"/>
        </w:rPr>
        <w:t xml:space="preserve">Све радове неопходне за израду ових колектора детаљно специфицирати у оквиру пројекта и дати цртеже и техничке услове за њихово извиђење. </w:t>
      </w:r>
    </w:p>
    <w:p w:rsidR="000B3D60" w:rsidRDefault="000B3D60" w:rsidP="000B3D60">
      <w:pPr>
        <w:autoSpaceDE w:val="0"/>
        <w:autoSpaceDN w:val="0"/>
        <w:adjustRightInd w:val="0"/>
        <w:spacing w:before="120" w:after="60"/>
        <w:jc w:val="both"/>
        <w:rPr>
          <w:rFonts w:eastAsia="Calibri"/>
        </w:rPr>
      </w:pPr>
      <w:r w:rsidRPr="00EA3F03">
        <w:rPr>
          <w:rFonts w:eastAsia="Calibri"/>
        </w:rPr>
        <w:t xml:space="preserve">Усвојена решења морају задовољити услове једноставне и економичне изградње, уз потребан степен статичке и функционалне сигурности, коришћењем важећих прописа, техничких стандарда и норматива. </w:t>
      </w:r>
    </w:p>
    <w:p w:rsidR="000B3D60" w:rsidRPr="00A6607A" w:rsidRDefault="000B3D60" w:rsidP="000B3D60">
      <w:pPr>
        <w:autoSpaceDE w:val="0"/>
        <w:autoSpaceDN w:val="0"/>
        <w:adjustRightInd w:val="0"/>
        <w:spacing w:after="60"/>
        <w:jc w:val="both"/>
        <w:rPr>
          <w:rFonts w:eastAsia="Calibri"/>
        </w:rPr>
      </w:pPr>
      <w:r w:rsidRPr="00503138">
        <w:rPr>
          <w:rFonts w:eastAsia="Calibri"/>
        </w:rPr>
        <w:t>Техничка документација</w:t>
      </w:r>
      <w:r w:rsidRPr="00A6607A">
        <w:rPr>
          <w:rFonts w:eastAsia="Calibri"/>
        </w:rPr>
        <w:t xml:space="preserve"> мора бити израђена у складу са: </w:t>
      </w:r>
    </w:p>
    <w:p w:rsidR="000B3D60" w:rsidRPr="00A6607A" w:rsidRDefault="000B3D60" w:rsidP="000B3D60">
      <w:pPr>
        <w:numPr>
          <w:ilvl w:val="0"/>
          <w:numId w:val="30"/>
        </w:numPr>
        <w:autoSpaceDE w:val="0"/>
        <w:autoSpaceDN w:val="0"/>
        <w:adjustRightInd w:val="0"/>
        <w:spacing w:after="60"/>
        <w:ind w:left="714" w:hanging="357"/>
        <w:jc w:val="both"/>
        <w:rPr>
          <w:rFonts w:eastAsia="Calibri"/>
        </w:rPr>
      </w:pPr>
      <w:r w:rsidRPr="00A6607A">
        <w:rPr>
          <w:rFonts w:eastAsia="Calibri"/>
        </w:rPr>
        <w:t xml:space="preserve">Законом о планирању и изградњи </w:t>
      </w:r>
      <w:r w:rsidRPr="00A6607A">
        <w:rPr>
          <w:lang w:val="sr-Cyrl-CS"/>
        </w:rPr>
        <w:t>(Сл. гласник РС 72/09, 81/09, 64/10, 24/11, 121/12, 42/12, 50/13, 98/13,132/14 и 145/14, у даљем тексту Закон</w:t>
      </w:r>
      <w:r w:rsidRPr="00A6607A">
        <w:rPr>
          <w:rFonts w:eastAsia="Calibri"/>
        </w:rPr>
        <w:t xml:space="preserve">); </w:t>
      </w:r>
    </w:p>
    <w:p w:rsidR="000B3D60" w:rsidRPr="00A6607A" w:rsidRDefault="000B3D60" w:rsidP="000B3D60">
      <w:pPr>
        <w:numPr>
          <w:ilvl w:val="0"/>
          <w:numId w:val="30"/>
        </w:numPr>
        <w:autoSpaceDE w:val="0"/>
        <w:autoSpaceDN w:val="0"/>
        <w:adjustRightInd w:val="0"/>
        <w:spacing w:after="60"/>
        <w:ind w:left="714" w:hanging="357"/>
        <w:jc w:val="both"/>
        <w:rPr>
          <w:rFonts w:eastAsia="Calibri"/>
        </w:rPr>
      </w:pPr>
      <w:r>
        <w:rPr>
          <w:rFonts w:eastAsia="Calibri"/>
        </w:rPr>
        <w:t>П</w:t>
      </w:r>
      <w:r w:rsidRPr="00A6607A">
        <w:rPr>
          <w:rFonts w:eastAsia="Calibri"/>
        </w:rPr>
        <w:t xml:space="preserve">рописима и правилницима донетим на основу Закона; </w:t>
      </w:r>
    </w:p>
    <w:p w:rsidR="000B3D60" w:rsidRPr="00A6607A" w:rsidRDefault="000B3D60" w:rsidP="000B3D60">
      <w:pPr>
        <w:numPr>
          <w:ilvl w:val="0"/>
          <w:numId w:val="30"/>
        </w:numPr>
        <w:autoSpaceDE w:val="0"/>
        <w:autoSpaceDN w:val="0"/>
        <w:adjustRightInd w:val="0"/>
        <w:spacing w:after="60"/>
        <w:ind w:left="714" w:hanging="357"/>
        <w:jc w:val="both"/>
        <w:rPr>
          <w:rFonts w:eastAsia="Calibri"/>
        </w:rPr>
      </w:pPr>
      <w:r>
        <w:rPr>
          <w:rFonts w:eastAsia="Calibri"/>
        </w:rPr>
        <w:t>П</w:t>
      </w:r>
      <w:r w:rsidRPr="00A6607A">
        <w:rPr>
          <w:rFonts w:eastAsia="Calibri"/>
        </w:rPr>
        <w:t xml:space="preserve">осебним законима и прописима, а који директно или на други начин утичу на основне захтеве за објекат; </w:t>
      </w:r>
    </w:p>
    <w:p w:rsidR="000B3D60" w:rsidRPr="00965759" w:rsidRDefault="000B3D60" w:rsidP="000B3D60">
      <w:pPr>
        <w:numPr>
          <w:ilvl w:val="0"/>
          <w:numId w:val="30"/>
        </w:numPr>
        <w:autoSpaceDE w:val="0"/>
        <w:autoSpaceDN w:val="0"/>
        <w:adjustRightInd w:val="0"/>
        <w:spacing w:after="60"/>
        <w:ind w:left="714" w:hanging="357"/>
        <w:jc w:val="both"/>
        <w:rPr>
          <w:rFonts w:eastAsia="Calibri"/>
        </w:rPr>
      </w:pPr>
      <w:r>
        <w:rPr>
          <w:rFonts w:eastAsia="Calibri"/>
        </w:rPr>
        <w:t>П</w:t>
      </w:r>
      <w:r w:rsidRPr="00A6607A">
        <w:rPr>
          <w:rFonts w:eastAsia="Calibri"/>
        </w:rPr>
        <w:t>равилима струке и основним захтевима за објекат</w:t>
      </w:r>
      <w:r>
        <w:rPr>
          <w:rFonts w:eastAsia="Calibri"/>
          <w:lang w:val="sr-Cyrl-CS"/>
        </w:rPr>
        <w:t>;</w:t>
      </w:r>
    </w:p>
    <w:p w:rsidR="000B3D60" w:rsidRPr="00A764F3" w:rsidRDefault="000B3D60" w:rsidP="000B3D60">
      <w:pPr>
        <w:numPr>
          <w:ilvl w:val="0"/>
          <w:numId w:val="30"/>
        </w:numPr>
        <w:suppressAutoHyphens w:val="0"/>
        <w:autoSpaceDE w:val="0"/>
        <w:autoSpaceDN w:val="0"/>
        <w:adjustRightInd w:val="0"/>
        <w:spacing w:after="60" w:line="240" w:lineRule="auto"/>
        <w:ind w:left="714" w:hanging="357"/>
        <w:jc w:val="both"/>
        <w:rPr>
          <w:rFonts w:eastAsia="Calibri"/>
        </w:rPr>
      </w:pPr>
      <w:r>
        <w:rPr>
          <w:rFonts w:eastAsia="Calibri"/>
          <w:lang w:val="sr-Cyrl-CS"/>
        </w:rPr>
        <w:t>Условима и сагласностима надлежних установа и предузећа, односно</w:t>
      </w:r>
      <w:r>
        <w:rPr>
          <w:rFonts w:eastAsia="Calibri"/>
        </w:rPr>
        <w:t xml:space="preserve"> Локацијско</w:t>
      </w:r>
      <w:r w:rsidRPr="00503138">
        <w:rPr>
          <w:rFonts w:eastAsia="Calibri"/>
        </w:rPr>
        <w:t xml:space="preserve">м </w:t>
      </w:r>
      <w:r>
        <w:rPr>
          <w:rFonts w:eastAsia="Calibri"/>
        </w:rPr>
        <w:t>дозволом</w:t>
      </w:r>
    </w:p>
    <w:p w:rsidR="000B3D60" w:rsidRDefault="000B3D60" w:rsidP="000B3D60">
      <w:pPr>
        <w:autoSpaceDE w:val="0"/>
        <w:autoSpaceDN w:val="0"/>
        <w:adjustRightInd w:val="0"/>
        <w:spacing w:after="60"/>
        <w:jc w:val="both"/>
        <w:rPr>
          <w:rFonts w:eastAsia="MS Mincho"/>
          <w:b/>
          <w:bCs/>
          <w:lang w:eastAsia="sr-Latn-CS"/>
        </w:rPr>
      </w:pPr>
      <w:r w:rsidRPr="00F637C8">
        <w:rPr>
          <w:rFonts w:eastAsia="MS Mincho"/>
          <w:b/>
          <w:bCs/>
          <w:lang w:eastAsia="sr-Latn-CS"/>
        </w:rPr>
        <w:t>УСЛОВИ ЗА ИЗРАДУ ГЛАВНОГ ПРОЈЕКТА</w:t>
      </w:r>
    </w:p>
    <w:p w:rsidR="000B3D60" w:rsidRPr="00445A85" w:rsidRDefault="000B3D60" w:rsidP="000B3D60">
      <w:pPr>
        <w:autoSpaceDE w:val="0"/>
        <w:autoSpaceDN w:val="0"/>
        <w:adjustRightInd w:val="0"/>
        <w:spacing w:after="60"/>
        <w:jc w:val="both"/>
        <w:rPr>
          <w:rFonts w:eastAsia="MS Mincho"/>
          <w:b/>
          <w:bCs/>
          <w:lang w:eastAsia="sr-Latn-CS"/>
        </w:rPr>
      </w:pP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lastRenderedPageBreak/>
        <w:t xml:space="preserve">- Ажуран ситуациони план, катастарско-топографски, оверен у РГЗ, обезбеђује Пројектант. Услове Јавних предузећа обезбеђује Наручилац. Трошкови издавања услова </w:t>
      </w:r>
      <w:r>
        <w:rPr>
          <w:rFonts w:eastAsia="MS Mincho"/>
          <w:lang w:eastAsia="sr-Latn-CS"/>
        </w:rPr>
        <w:t xml:space="preserve">уколико се појаве </w:t>
      </w:r>
      <w:r w:rsidRPr="00F637C8">
        <w:rPr>
          <w:rFonts w:eastAsia="MS Mincho"/>
          <w:lang w:eastAsia="sr-Latn-CS"/>
        </w:rPr>
        <w:t xml:space="preserve">падају на терет Наручиоца. </w:t>
      </w: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xml:space="preserve">- Услове јавних предузећа Наручилац доставља пројектанту. </w:t>
      </w: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xml:space="preserve">- При пројектовању применити све прописе и стандарде који регулишу предмет пројектовања. </w:t>
      </w: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xml:space="preserve">- Овај пројектни задатак као и услови Јавних предузећа су саставни делови Главног пројекта и исти морају бити упаковани у садржај пројекта. </w:t>
      </w:r>
    </w:p>
    <w:p w:rsidR="000B3D60" w:rsidRPr="009D3B1B" w:rsidRDefault="000B3D60" w:rsidP="000B3D60">
      <w:pPr>
        <w:autoSpaceDE w:val="0"/>
        <w:autoSpaceDN w:val="0"/>
        <w:adjustRightInd w:val="0"/>
        <w:rPr>
          <w:rFonts w:eastAsia="MS Mincho"/>
          <w:lang w:eastAsia="sr-Latn-CS"/>
        </w:rPr>
      </w:pPr>
      <w:r w:rsidRPr="009D3B1B">
        <w:rPr>
          <w:rFonts w:eastAsia="MS Mincho"/>
          <w:lang w:eastAsia="sr-Latn-CS"/>
        </w:rPr>
        <w:t>- Главни пројекат израдити у 5 (пет) увезаних примерака и два примерка на ЦД - у.</w:t>
      </w:r>
    </w:p>
    <w:p w:rsidR="000B3D60" w:rsidRPr="00F637C8" w:rsidRDefault="000B3D60" w:rsidP="000B3D60">
      <w:pPr>
        <w:autoSpaceDE w:val="0"/>
        <w:autoSpaceDN w:val="0"/>
        <w:adjustRightInd w:val="0"/>
        <w:rPr>
          <w:rFonts w:eastAsia="MS Mincho"/>
          <w:lang w:eastAsia="sr-Latn-CS"/>
        </w:rPr>
      </w:pPr>
      <w:r w:rsidRPr="009D3B1B">
        <w:rPr>
          <w:rFonts w:eastAsia="MS Mincho"/>
          <w:lang w:eastAsia="sr-Latn-CS"/>
        </w:rPr>
        <w:t>Пројекат се израђује у форми ИДР, ПГД и ПЗИ у наведеном броју примерака папирне и дигиталне форме</w:t>
      </w: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xml:space="preserve">- Обавеза пројектанта је да поштује, између осталог, и Правилник о поступку спровођења обједињене процедуре, да усагласи пројекат са Законом и условима ЈП, да обезбеди прибављање потребних сагласности на пројекат и обезбеди електронски потпис пројектанта и одговарајућу дигиталну форму пројекта, а за потребе прибављања дозвола, решења и пријава неопходних Инвеститору радова, све зарад процеса градње предметног објекта. </w:t>
      </w: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xml:space="preserve">- По достављању ИДР услове надлежних Јавних предузећа прибавља и пројектанту доставља Инвеститор. </w:t>
      </w:r>
    </w:p>
    <w:p w:rsidR="000B3D60" w:rsidRPr="00F637C8" w:rsidRDefault="000B3D60" w:rsidP="000B3D60">
      <w:pPr>
        <w:autoSpaceDE w:val="0"/>
        <w:autoSpaceDN w:val="0"/>
        <w:adjustRightInd w:val="0"/>
        <w:rPr>
          <w:rFonts w:eastAsia="MS Mincho"/>
          <w:lang w:eastAsia="sr-Latn-CS"/>
        </w:rPr>
      </w:pPr>
      <w:r w:rsidRPr="00F637C8">
        <w:rPr>
          <w:rFonts w:eastAsia="MS Mincho"/>
          <w:lang w:eastAsia="sr-Latn-CS"/>
        </w:rPr>
        <w:t>- Обавеза Пројектанта је да ажурира израђени пројекат све до тренутка издавања грађевинске дозволе, а у току процеса градње да извођачу радова да сва потребна техничка појашњења, скице, цртеже и друго, како би се радови могли са сигурношћу и реално извести</w:t>
      </w:r>
      <w:r w:rsidRPr="00445A85">
        <w:rPr>
          <w:rFonts w:eastAsia="MS Mincho"/>
          <w:b/>
          <w:lang w:eastAsia="sr-Latn-CS"/>
        </w:rPr>
        <w:t>.</w:t>
      </w:r>
    </w:p>
    <w:p w:rsidR="000B3D60" w:rsidRDefault="000B3D60" w:rsidP="000B3D60">
      <w:pPr>
        <w:autoSpaceDE w:val="0"/>
        <w:autoSpaceDN w:val="0"/>
        <w:adjustRightInd w:val="0"/>
        <w:spacing w:after="60"/>
        <w:jc w:val="both"/>
        <w:rPr>
          <w:rFonts w:eastAsia="MS Mincho"/>
          <w:lang w:eastAsia="sr-Latn-CS"/>
        </w:rPr>
      </w:pPr>
    </w:p>
    <w:p w:rsidR="000B3D60" w:rsidRPr="00420040" w:rsidRDefault="000B3D60" w:rsidP="000B3D60">
      <w:pPr>
        <w:tabs>
          <w:tab w:val="left" w:pos="6667"/>
        </w:tabs>
        <w:rPr>
          <w:b/>
          <w:bCs/>
          <w:sz w:val="22"/>
          <w:szCs w:val="22"/>
        </w:rPr>
      </w:pPr>
      <w:r w:rsidRPr="00420040">
        <w:rPr>
          <w:b/>
          <w:bCs/>
          <w:sz w:val="22"/>
          <w:szCs w:val="22"/>
        </w:rPr>
        <w:t>САЖЕТ ТЕХНИЧКИ ОПИС</w:t>
      </w:r>
    </w:p>
    <w:p w:rsidR="000B3D60" w:rsidRPr="00420040" w:rsidRDefault="000B3D60" w:rsidP="000B3D60">
      <w:pPr>
        <w:tabs>
          <w:tab w:val="left" w:pos="6667"/>
        </w:tabs>
        <w:rPr>
          <w:b/>
          <w:bCs/>
          <w:sz w:val="22"/>
          <w:szCs w:val="22"/>
        </w:rPr>
      </w:pPr>
    </w:p>
    <w:p w:rsidR="000B3D60" w:rsidRPr="00420040" w:rsidRDefault="000B3D60" w:rsidP="000B3D60">
      <w:pPr>
        <w:tabs>
          <w:tab w:val="left" w:pos="6667"/>
        </w:tabs>
        <w:rPr>
          <w:bCs/>
          <w:sz w:val="22"/>
          <w:szCs w:val="22"/>
        </w:rPr>
      </w:pPr>
      <w:r w:rsidRPr="00420040">
        <w:rPr>
          <w:bCs/>
          <w:sz w:val="22"/>
          <w:szCs w:val="22"/>
        </w:rPr>
        <w:t>-усвојена дужина трасе  .......................................................................................     780 m1</w:t>
      </w:r>
    </w:p>
    <w:p w:rsidR="000B3D60" w:rsidRPr="00420040" w:rsidRDefault="000B3D60" w:rsidP="000B3D60">
      <w:pPr>
        <w:tabs>
          <w:tab w:val="left" w:pos="6667"/>
        </w:tabs>
        <w:rPr>
          <w:bCs/>
          <w:sz w:val="22"/>
          <w:szCs w:val="22"/>
        </w:rPr>
      </w:pPr>
      <w:r w:rsidRPr="00420040">
        <w:rPr>
          <w:bCs/>
          <w:sz w:val="22"/>
          <w:szCs w:val="22"/>
        </w:rPr>
        <w:t xml:space="preserve">-ширина обухвата снимања ( 2,5 м лево и десно од осе колектора )..................  3.900  м2 </w:t>
      </w:r>
    </w:p>
    <w:p w:rsidR="000B3D60" w:rsidRPr="00420040" w:rsidRDefault="000B3D60" w:rsidP="000B3D60">
      <w:pPr>
        <w:tabs>
          <w:tab w:val="left" w:pos="6667"/>
        </w:tabs>
        <w:rPr>
          <w:bCs/>
          <w:sz w:val="22"/>
          <w:szCs w:val="22"/>
        </w:rPr>
      </w:pPr>
      <w:r w:rsidRPr="00420040">
        <w:rPr>
          <w:bCs/>
          <w:sz w:val="22"/>
          <w:szCs w:val="22"/>
        </w:rPr>
        <w:t>- 2 укршања трасе колектора са улицом Рударево, предвиђа израду</w:t>
      </w:r>
    </w:p>
    <w:p w:rsidR="000B3D60" w:rsidRPr="00420040" w:rsidRDefault="000B3D60" w:rsidP="000B3D60">
      <w:pPr>
        <w:tabs>
          <w:tab w:val="left" w:pos="6667"/>
        </w:tabs>
        <w:rPr>
          <w:bCs/>
          <w:sz w:val="22"/>
          <w:szCs w:val="22"/>
        </w:rPr>
      </w:pPr>
      <w:r w:rsidRPr="00420040">
        <w:rPr>
          <w:bCs/>
          <w:sz w:val="22"/>
          <w:szCs w:val="22"/>
        </w:rPr>
        <w:t>попречних профила ( обухват 5 м лево и десно од осе колектора) ..................     300 м2</w:t>
      </w:r>
    </w:p>
    <w:p w:rsidR="000B3D60" w:rsidRPr="00420040" w:rsidRDefault="000B3D60" w:rsidP="000B3D60">
      <w:pPr>
        <w:tabs>
          <w:tab w:val="left" w:pos="6667"/>
        </w:tabs>
        <w:rPr>
          <w:sz w:val="22"/>
          <w:szCs w:val="22"/>
        </w:rPr>
      </w:pPr>
      <w:r w:rsidRPr="00420040">
        <w:rPr>
          <w:sz w:val="22"/>
          <w:szCs w:val="22"/>
        </w:rPr>
        <w:t>-трасу колектора  пројектовати средином локалних  некатегорисаних путева, осим у делу улице Рударево,  где се траса мора пројектовати у зеленој површини .</w:t>
      </w:r>
    </w:p>
    <w:p w:rsidR="000B3D60" w:rsidRPr="00420040" w:rsidRDefault="000B3D60" w:rsidP="000B3D60">
      <w:pPr>
        <w:tabs>
          <w:tab w:val="left" w:pos="6667"/>
        </w:tabs>
        <w:rPr>
          <w:bCs/>
          <w:sz w:val="22"/>
          <w:szCs w:val="22"/>
        </w:rPr>
      </w:pPr>
    </w:p>
    <w:p w:rsidR="000B3D60" w:rsidRPr="00420040" w:rsidRDefault="000B3D60" w:rsidP="000B3D60">
      <w:pPr>
        <w:autoSpaceDE w:val="0"/>
        <w:autoSpaceDN w:val="0"/>
        <w:adjustRightInd w:val="0"/>
        <w:spacing w:after="60"/>
        <w:jc w:val="both"/>
        <w:rPr>
          <w:rFonts w:eastAsia="Calibri"/>
          <w:b/>
          <w:sz w:val="22"/>
          <w:szCs w:val="22"/>
        </w:rPr>
      </w:pPr>
      <w:r w:rsidRPr="00420040">
        <w:rPr>
          <w:rFonts w:eastAsia="Calibri"/>
          <w:b/>
          <w:sz w:val="22"/>
          <w:szCs w:val="22"/>
        </w:rPr>
        <w:t>ПРОЈЕКТНИ ЗАДАТАК</w:t>
      </w:r>
    </w:p>
    <w:p w:rsidR="000B3D60" w:rsidRPr="00420040" w:rsidRDefault="000B3D60" w:rsidP="000B3D60">
      <w:pPr>
        <w:autoSpaceDE w:val="0"/>
        <w:autoSpaceDN w:val="0"/>
        <w:adjustRightInd w:val="0"/>
        <w:spacing w:after="60"/>
        <w:jc w:val="both"/>
        <w:rPr>
          <w:rFonts w:eastAsia="Calibri"/>
          <w:b/>
          <w:sz w:val="22"/>
          <w:szCs w:val="22"/>
        </w:rPr>
      </w:pPr>
    </w:p>
    <w:p w:rsidR="000B3D60" w:rsidRPr="00420040" w:rsidRDefault="000B3D60" w:rsidP="000B3D60">
      <w:pPr>
        <w:autoSpaceDE w:val="0"/>
        <w:autoSpaceDN w:val="0"/>
        <w:adjustRightInd w:val="0"/>
        <w:rPr>
          <w:rFonts w:eastAsia="MS Mincho"/>
          <w:sz w:val="22"/>
          <w:szCs w:val="22"/>
          <w:lang w:eastAsia="sr-Latn-CS"/>
        </w:rPr>
      </w:pPr>
      <w:r w:rsidRPr="000B3D60">
        <w:rPr>
          <w:rFonts w:eastAsia="MS Mincho"/>
          <w:bCs/>
          <w:sz w:val="22"/>
          <w:szCs w:val="22"/>
          <w:lang w:eastAsia="sr-Latn-CS"/>
        </w:rPr>
        <w:t>У</w:t>
      </w:r>
      <w:r w:rsidRPr="00420040">
        <w:rPr>
          <w:rFonts w:eastAsia="MS Mincho"/>
          <w:sz w:val="22"/>
          <w:szCs w:val="22"/>
          <w:lang w:eastAsia="sr-Latn-CS"/>
        </w:rPr>
        <w:t xml:space="preserve">улици  Рударево у Белом Багрему не постоји изграђена фекална канализација. Део насеља за који се врши израда документације формиран је накнадном парцелацијом и налази се уз улицу Рударево ( лева страна гледајући од кружног тока) Пројектну документацију урадити у складу са важећим Законом о планирању и изгадњи и другим важећим законским прописима који су на снази.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Пројектну документацију треба усагласити са условима надлежних јавних предузећа које ће прибавити Наручилац у поступку обједињене процедуре . Практично, геодетским снимком, који је обавеза пројектанта, треба усагласити тренутне коте терена новоформираних корисника и бочних улица, са котама у уливним шахтовима у улици Бунгаловској , и поред спорске хале.</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-Димензионисати цевну мрежу сходно величини припадајућег слива а на основу постојеће планске документације за овај део насеља и хидрауличког прорачуна пројектанта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-Цевни материјал бирати прве класе, потребне крутости, производ реномираног произвођача, лак за монтажу и одржавање, предлаже се вишеслојни ПВЦ, а за веће пречнике двослојни  ПП потребне класе ободне крутости цевног прстена, пречника не мањег од 200 мм.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-Пројектовати  уливе нове мреже у постојећу фекалну канализацију у ул. Бунгаловској и улици поред спортске хале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 Новопројектована кота улива мора бити усаглашена са котом шахте изграђене канализације. Пројектант треба да отвори постојећа ревизиона окна и утврди расположиве дубине улива/коте.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 Пројекат урадити на основу законске и техничке регулативе у оквиру постојеће регулације а да задовољава важеће законске и техничке прописе.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 Пројектна документација мора бити израђена у складу са одредбама Закона, услова и прописа важећих Закона и Правилника за ову врсту објекта, као и Техничких услова датих од стране jавних предузећа.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lastRenderedPageBreak/>
        <w:t xml:space="preserve">- Пројектом дати тачну трасу цевовода висински и положајно, усклађено са условима Ј.П., како би се радови могли реално и извести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 Предмером и предрачуном радова предвидети трошкове израде Елабората о измени режима саобраћаја у време одвијања радова </w:t>
      </w:r>
    </w:p>
    <w:p w:rsidR="000B3D60" w:rsidRPr="00420040" w:rsidRDefault="000B3D60" w:rsidP="000B3D60">
      <w:pPr>
        <w:autoSpaceDE w:val="0"/>
        <w:autoSpaceDN w:val="0"/>
        <w:adjustRightInd w:val="0"/>
        <w:rPr>
          <w:rFonts w:eastAsia="MS Mincho"/>
          <w:sz w:val="22"/>
          <w:szCs w:val="22"/>
          <w:lang w:eastAsia="sr-Latn-CS"/>
        </w:rPr>
      </w:pPr>
      <w:r w:rsidRPr="00420040">
        <w:rPr>
          <w:rFonts w:eastAsia="MS Mincho"/>
          <w:sz w:val="22"/>
          <w:szCs w:val="22"/>
          <w:lang w:eastAsia="sr-Latn-CS"/>
        </w:rPr>
        <w:t xml:space="preserve">- Пројектном предвидети враћање порушених коловозних површина у првобитно стање према техничким условима одељења за привредни економски развој и дијаспору општине В.Градиште </w:t>
      </w:r>
    </w:p>
    <w:p w:rsidR="000B3D60" w:rsidRDefault="000B3D60" w:rsidP="000B3D60">
      <w:pPr>
        <w:jc w:val="both"/>
        <w:rPr>
          <w:rFonts w:eastAsia="MS Mincho"/>
          <w:sz w:val="22"/>
          <w:szCs w:val="22"/>
          <w:lang w:eastAsia="sr-Latn-CS"/>
        </w:rPr>
      </w:pPr>
      <w:r w:rsidRPr="00420040">
        <w:rPr>
          <w:rFonts w:eastAsia="MS Mincho"/>
          <w:sz w:val="22"/>
          <w:szCs w:val="22"/>
          <w:lang w:eastAsia="sr-Latn-CS"/>
        </w:rPr>
        <w:t xml:space="preserve">- Пројектном предвидети фазну градњу колектора , а који делови колектора ће бити предвиђени за </w:t>
      </w:r>
    </w:p>
    <w:p w:rsidR="000B3D60" w:rsidRPr="00420040" w:rsidRDefault="000B3D60" w:rsidP="000B3D60">
      <w:pPr>
        <w:jc w:val="both"/>
        <w:rPr>
          <w:rFonts w:eastAsia="MS Mincho"/>
          <w:sz w:val="22"/>
          <w:szCs w:val="22"/>
          <w:lang w:eastAsia="sr-Latn-CS"/>
        </w:rPr>
      </w:pPr>
      <w:r w:rsidRPr="00420040">
        <w:rPr>
          <w:rFonts w:eastAsia="MS Mincho"/>
          <w:sz w:val="22"/>
          <w:szCs w:val="22"/>
          <w:lang w:eastAsia="sr-Latn-CS"/>
        </w:rPr>
        <w:t xml:space="preserve">фазно извођење, Пројектант и Наручилац ће договорити у току израде </w:t>
      </w:r>
      <w:r>
        <w:rPr>
          <w:rFonts w:eastAsia="MS Mincho"/>
          <w:sz w:val="22"/>
          <w:szCs w:val="22"/>
          <w:lang w:eastAsia="sr-Latn-CS"/>
        </w:rPr>
        <w:t xml:space="preserve">пројектне </w:t>
      </w:r>
      <w:r w:rsidRPr="00420040">
        <w:rPr>
          <w:rFonts w:eastAsia="MS Mincho"/>
          <w:sz w:val="22"/>
          <w:szCs w:val="22"/>
          <w:lang w:eastAsia="sr-Latn-CS"/>
        </w:rPr>
        <w:t>документације .</w:t>
      </w:r>
    </w:p>
    <w:p w:rsidR="000B3D60" w:rsidRPr="00420040" w:rsidRDefault="000B3D60" w:rsidP="000B3D60">
      <w:pPr>
        <w:jc w:val="both"/>
        <w:rPr>
          <w:b/>
          <w:sz w:val="22"/>
          <w:szCs w:val="22"/>
        </w:rPr>
      </w:pPr>
    </w:p>
    <w:p w:rsidR="000B3D60" w:rsidRPr="00C5624A" w:rsidRDefault="000B3D60" w:rsidP="000B3D60">
      <w:pPr>
        <w:jc w:val="both"/>
        <w:rPr>
          <w:sz w:val="22"/>
          <w:szCs w:val="22"/>
        </w:rPr>
      </w:pPr>
      <w:r w:rsidRPr="00C5624A">
        <w:rPr>
          <w:sz w:val="22"/>
          <w:szCs w:val="22"/>
        </w:rPr>
        <w:t>Рок за израду пројектне документације након увођења у посао је 30 календарских дана, у који се не рачуна период од предаје ИДР-а , до прослеђивања локацијских услова Извођачу од стране Наручиоца .</w:t>
      </w:r>
    </w:p>
    <w:p w:rsidR="000D33C6" w:rsidRDefault="000D33C6" w:rsidP="000D33C6">
      <w:pPr>
        <w:jc w:val="both"/>
        <w:rPr>
          <w:b/>
          <w:sz w:val="22"/>
          <w:szCs w:val="22"/>
          <w:lang w:val="ru-RU"/>
        </w:rPr>
      </w:pPr>
    </w:p>
    <w:p w:rsidR="000D33C6" w:rsidRPr="00420040" w:rsidRDefault="000D33C6" w:rsidP="000D33C6">
      <w:pPr>
        <w:jc w:val="both"/>
        <w:rPr>
          <w:b/>
          <w:sz w:val="22"/>
          <w:szCs w:val="22"/>
        </w:rPr>
      </w:pPr>
      <w:r w:rsidRPr="00420040">
        <w:rPr>
          <w:b/>
          <w:sz w:val="22"/>
          <w:szCs w:val="22"/>
          <w:lang w:val="ru-RU"/>
        </w:rPr>
        <w:t xml:space="preserve">Процењена вредност јавне набавке је  </w:t>
      </w:r>
      <w:r w:rsidRPr="00420040">
        <w:rPr>
          <w:b/>
          <w:sz w:val="22"/>
          <w:szCs w:val="22"/>
        </w:rPr>
        <w:t>333.333,00</w:t>
      </w:r>
      <w:r w:rsidRPr="00420040">
        <w:rPr>
          <w:b/>
          <w:sz w:val="22"/>
          <w:szCs w:val="22"/>
          <w:lang w:val="ru-RU"/>
        </w:rPr>
        <w:t xml:space="preserve"> динара </w:t>
      </w:r>
      <w:r w:rsidRPr="00420040">
        <w:rPr>
          <w:b/>
          <w:sz w:val="22"/>
          <w:szCs w:val="22"/>
        </w:rPr>
        <w:t>без ПДВ-а.</w:t>
      </w:r>
    </w:p>
    <w:p w:rsidR="00F5087F" w:rsidRDefault="00F5087F" w:rsidP="00F5087F">
      <w:pPr>
        <w:rPr>
          <w:sz w:val="22"/>
          <w:szCs w:val="22"/>
        </w:rPr>
      </w:pPr>
    </w:p>
    <w:p w:rsidR="00F5087F" w:rsidRDefault="00F5087F" w:rsidP="00C716E6">
      <w:pPr>
        <w:suppressAutoHyphens w:val="0"/>
        <w:spacing w:line="240" w:lineRule="auto"/>
        <w:jc w:val="center"/>
        <w:rPr>
          <w:rFonts w:eastAsiaTheme="minorEastAsia"/>
          <w:b/>
          <w:color w:val="auto"/>
          <w:kern w:val="0"/>
          <w:lang w:eastAsia="en-US"/>
        </w:rPr>
      </w:pPr>
    </w:p>
    <w:p w:rsidR="00F5087F" w:rsidRDefault="00F5087F" w:rsidP="00C716E6">
      <w:pPr>
        <w:suppressAutoHyphens w:val="0"/>
        <w:spacing w:line="240" w:lineRule="auto"/>
        <w:jc w:val="center"/>
        <w:rPr>
          <w:rFonts w:eastAsiaTheme="minorEastAsia"/>
          <w:b/>
          <w:color w:val="auto"/>
          <w:kern w:val="0"/>
          <w:lang w:eastAsia="en-US"/>
        </w:rPr>
      </w:pPr>
    </w:p>
    <w:p w:rsidR="00130C72" w:rsidRPr="00130C72" w:rsidRDefault="00130C72"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8655FB" w:rsidRDefault="000B3D60"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Наручилац не поседује техничку документацију и планове</w:t>
      </w: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Default="000B3D60" w:rsidP="00C716E6">
      <w:pPr>
        <w:suppressAutoHyphens w:val="0"/>
        <w:spacing w:line="240" w:lineRule="auto"/>
        <w:rPr>
          <w:rFonts w:eastAsia="Times New Roman"/>
          <w:bCs/>
          <w:iCs/>
          <w:color w:val="auto"/>
          <w:kern w:val="0"/>
          <w:lang w:eastAsia="en-US"/>
        </w:rPr>
      </w:pPr>
    </w:p>
    <w:p w:rsidR="000B3D60" w:rsidRPr="000B3D60" w:rsidRDefault="000B3D60" w:rsidP="00C716E6">
      <w:pPr>
        <w:suppressAutoHyphens w:val="0"/>
        <w:spacing w:line="240" w:lineRule="auto"/>
        <w:rPr>
          <w:rFonts w:eastAsia="Times New Roman"/>
          <w:bCs/>
          <w:iCs/>
          <w:color w:val="auto"/>
          <w:kern w:val="0"/>
          <w:lang w:eastAsia="en-US"/>
        </w:rPr>
      </w:pPr>
    </w:p>
    <w:p w:rsidR="008655FB" w:rsidRDefault="008655FB"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535144" w:rsidRDefault="00535144"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AF50C6" w:rsidRDefault="00AF50C6" w:rsidP="00C716E6">
      <w:pPr>
        <w:suppressAutoHyphens w:val="0"/>
        <w:spacing w:line="240" w:lineRule="auto"/>
        <w:rPr>
          <w:rFonts w:eastAsia="Times New Roman"/>
          <w:bCs/>
          <w:iCs/>
          <w:color w:val="auto"/>
          <w:kern w:val="0"/>
          <w:lang w:eastAsia="en-US"/>
        </w:rPr>
      </w:pPr>
    </w:p>
    <w:p w:rsidR="00535144" w:rsidRPr="00535144" w:rsidRDefault="00535144"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val="en-US"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C716E6">
            <w:pPr>
              <w:suppressAutoHyphens w:val="0"/>
              <w:spacing w:line="240" w:lineRule="auto"/>
              <w:contextualSpacing/>
              <w:jc w:val="both"/>
              <w:rPr>
                <w:rFonts w:eastAsia="Times New Roman"/>
                <w:i/>
                <w:iCs/>
                <w:color w:val="auto"/>
                <w:kern w:val="0"/>
                <w:lang w:val="sr-Cyrl-CS"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p w:rsidR="00C716E6" w:rsidRPr="00C716E6" w:rsidRDefault="00C716E6" w:rsidP="00C716E6">
            <w:pPr>
              <w:suppressAutoHyphens w:val="0"/>
              <w:spacing w:line="240" w:lineRule="auto"/>
              <w:contextualSpacing/>
              <w:jc w:val="both"/>
              <w:rPr>
                <w:rFonts w:eastAsia="Times New Roman"/>
                <w:color w:val="auto"/>
                <w:kern w:val="0"/>
                <w:lang w:eastAsia="en-US"/>
              </w:rPr>
            </w:pPr>
          </w:p>
        </w:tc>
        <w:tc>
          <w:tcPr>
            <w:tcW w:w="4526" w:type="dxa"/>
            <w:shd w:val="clear" w:color="auto" w:fill="auto"/>
          </w:tcPr>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FF35AB" w:rsidRDefault="00C716E6" w:rsidP="00C716E6">
            <w:pPr>
              <w:suppressAutoHyphens w:val="0"/>
              <w:autoSpaceDE w:val="0"/>
              <w:autoSpaceDN w:val="0"/>
              <w:adjustRightInd w:val="0"/>
              <w:spacing w:line="240" w:lineRule="auto"/>
              <w:jc w:val="both"/>
              <w:rPr>
                <w:rFonts w:eastAsia="Times New Roman"/>
                <w:color w:val="000000" w:themeColor="text1"/>
                <w:kern w:val="0"/>
                <w:lang w:val="sr-Cyrl-CS" w:eastAsia="en-US"/>
              </w:rPr>
            </w:pPr>
            <w:r w:rsidRPr="00FF35AB">
              <w:rPr>
                <w:rFonts w:eastAsia="Times New Roman"/>
                <w:color w:val="000000" w:themeColor="text1"/>
                <w:kern w:val="0"/>
                <w:lang w:val="sr-Cyrl-CS" w:eastAsia="en-US"/>
              </w:rPr>
              <w:t>За предметну набавку није предвиђена дозвола посебним прописом.</w:t>
            </w:r>
          </w:p>
          <w:p w:rsidR="00C716E6" w:rsidRPr="00C716E6" w:rsidRDefault="00C716E6" w:rsidP="00C716E6">
            <w:pPr>
              <w:suppressAutoHyphens w:val="0"/>
              <w:spacing w:line="240" w:lineRule="auto"/>
              <w:jc w:val="both"/>
              <w:rPr>
                <w:rFonts w:eastAsia="Times New Roman"/>
                <w:color w:val="auto"/>
                <w:kern w:val="0"/>
                <w:lang w:val="en-U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D41E3D" w:rsidRDefault="00D41E3D"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D41E3D" w:rsidRDefault="00D41E3D"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D41E3D" w:rsidRDefault="00D41E3D"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D41E3D" w:rsidRDefault="00D41E3D"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D41E3D" w:rsidRDefault="00D41E3D"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both"/>
        <w:rPr>
          <w:rFonts w:eastAsia="TimesNewRomanPS-BoldMT"/>
          <w:b/>
          <w:bCs/>
          <w:color w:val="auto"/>
          <w:kern w:val="0"/>
          <w:lang w:val="sr-Cyrl-CS" w:eastAsia="en-US"/>
        </w:rPr>
      </w:pPr>
      <w:r w:rsidRPr="00C716E6">
        <w:rPr>
          <w:rFonts w:eastAsia="Times New Roman"/>
          <w:bCs/>
          <w:iCs/>
          <w:color w:val="auto"/>
          <w:kern w:val="0"/>
          <w:lang w:eastAsia="en-US"/>
        </w:rPr>
        <w:tab/>
      </w:r>
    </w:p>
    <w:p w:rsidR="00A90986" w:rsidRPr="0094798E" w:rsidRDefault="001A6B87" w:rsidP="00A90986">
      <w:pPr>
        <w:pStyle w:val="ListParagraph"/>
        <w:tabs>
          <w:tab w:val="left" w:pos="680"/>
        </w:tabs>
        <w:ind w:left="0"/>
        <w:jc w:val="both"/>
        <w:rPr>
          <w:rFonts w:eastAsia="TimesNewRomanPS-BoldMT"/>
          <w:b/>
          <w:bCs/>
          <w:lang w:val="sr-Cyrl-CS"/>
        </w:rPr>
      </w:pPr>
      <w:r w:rsidRPr="001A6B87">
        <w:rPr>
          <w:bCs/>
          <w:iCs/>
        </w:rPr>
        <w:tab/>
      </w:r>
      <w:r w:rsidR="00A90986" w:rsidRPr="001A6B87">
        <w:rPr>
          <w:bCs/>
          <w:iCs/>
        </w:rPr>
        <w:t xml:space="preserve">Понуђач који </w:t>
      </w:r>
      <w:r w:rsidR="00A90986" w:rsidRPr="001A6B87">
        <w:rPr>
          <w:iCs/>
        </w:rPr>
        <w:t xml:space="preserve">учествује у поступку предметне јавне набавке мора испунити </w:t>
      </w:r>
      <w:r w:rsidR="00A90986" w:rsidRPr="001A6B87">
        <w:rPr>
          <w:b/>
          <w:iCs/>
        </w:rPr>
        <w:t>додатне услове</w:t>
      </w:r>
      <w:r w:rsidR="00A90986" w:rsidRPr="001A6B87">
        <w:rPr>
          <w:iCs/>
        </w:rPr>
        <w:t xml:space="preserve"> за учешће у поступку јавне набавке, дефинисане овом конкурсном документацијом,</w:t>
      </w:r>
      <w:r w:rsidR="00A90986" w:rsidRPr="001A6B87">
        <w:rPr>
          <w:iCs/>
          <w:lang w:val="sr-Cyrl-CS"/>
        </w:rPr>
        <w:t>а и</w:t>
      </w:r>
      <w:r w:rsidR="00A90986" w:rsidRPr="001A6B87">
        <w:rPr>
          <w:rFonts w:eastAsia="TimesNewRomanPS-BoldMT"/>
          <w:bCs/>
          <w:lang w:val="sr-Cyrl-CS"/>
        </w:rPr>
        <w:t xml:space="preserve">спуњеност </w:t>
      </w:r>
      <w:r w:rsidR="00A90986" w:rsidRPr="001A6B87">
        <w:rPr>
          <w:rFonts w:eastAsia="TimesNewRomanPS-BoldMT"/>
          <w:b/>
          <w:bCs/>
          <w:lang w:val="sr-Cyrl-CS"/>
        </w:rPr>
        <w:t xml:space="preserve">додатних услова </w:t>
      </w:r>
      <w:r w:rsidR="00A90986" w:rsidRPr="001A6B87">
        <w:rPr>
          <w:rFonts w:eastAsia="TimesNewRomanPS-BoldMT"/>
          <w:bCs/>
          <w:lang w:val="sr-Cyrl-CS"/>
        </w:rPr>
        <w:t xml:space="preserve">понуђач доказује </w:t>
      </w:r>
      <w:r w:rsidR="00A90986" w:rsidRPr="001A6B87">
        <w:rPr>
          <w:lang w:val="sr-Cyrl-CS"/>
        </w:rPr>
        <w:t xml:space="preserve">на начин дефинисан у наредној табели, </w:t>
      </w:r>
      <w:r w:rsidR="00A90986" w:rsidRPr="001A6B87">
        <w:rPr>
          <w:b/>
          <w:lang w:val="sr-Cyrl-CS"/>
        </w:rPr>
        <w:t>и то</w:t>
      </w:r>
      <w:r w:rsidR="00A90986" w:rsidRPr="001A6B87">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347"/>
      </w:tblGrid>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D564E7" w:rsidRDefault="00C716E6" w:rsidP="00C716E6">
            <w:pPr>
              <w:suppressAutoHyphens w:val="0"/>
              <w:spacing w:line="240" w:lineRule="auto"/>
              <w:jc w:val="center"/>
              <w:rPr>
                <w:rFonts w:eastAsia="Times New Roman"/>
                <w:b/>
                <w:color w:val="000000" w:themeColor="text1"/>
                <w:kern w:val="0"/>
                <w:lang w:val="sr-Cyrl-CS" w:eastAsia="en-US"/>
              </w:rPr>
            </w:pPr>
          </w:p>
        </w:tc>
        <w:tc>
          <w:tcPr>
            <w:tcW w:w="434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ФИНАНСИЈСКИ КАПАЦИТЕТ</w:t>
            </w:r>
          </w:p>
        </w:tc>
        <w:tc>
          <w:tcPr>
            <w:tcW w:w="4347" w:type="dxa"/>
            <w:vMerge w:val="restart"/>
            <w:shd w:val="clear" w:color="auto" w:fill="FFFFFF"/>
            <w:vAlign w:val="center"/>
          </w:tcPr>
          <w:p w:rsidR="000A2952" w:rsidRPr="0094798E" w:rsidRDefault="000A2952" w:rsidP="000A2952">
            <w:pPr>
              <w:pStyle w:val="ListParagraph"/>
              <w:ind w:left="0"/>
              <w:jc w:val="center"/>
            </w:pPr>
            <w:r w:rsidRPr="0094798E">
              <w:rPr>
                <w:b/>
              </w:rPr>
              <w:t>ИЗЈАВА</w:t>
            </w:r>
            <w:r w:rsidRPr="0094798E">
              <w:rPr>
                <w:lang w:val="sr-Cyrl-CS"/>
              </w:rPr>
              <w:t>(</w:t>
            </w:r>
            <w:r w:rsidRPr="0094798E">
              <w:rPr>
                <w:i/>
                <w:lang w:val="sr-Cyrl-CS"/>
              </w:rPr>
              <w:t>Образац 5.</w:t>
            </w:r>
            <w:r w:rsidRPr="0094798E">
              <w:rPr>
                <w:i/>
                <w:lang w:val="ru-RU"/>
              </w:rPr>
              <w:t xml:space="preserve"> у </w:t>
            </w:r>
            <w:r w:rsidRPr="0094798E">
              <w:rPr>
                <w:i/>
              </w:rPr>
              <w:t>поглављуVI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val="sr-Cyrl-CS" w:eastAsia="en-US"/>
              </w:rPr>
            </w:pPr>
          </w:p>
        </w:tc>
      </w:tr>
      <w:tr w:rsidR="00C716E6" w:rsidRPr="00C716E6" w:rsidTr="0012164A">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D564E7" w:rsidRDefault="00C716E6" w:rsidP="00C716E6">
            <w:pPr>
              <w:suppressAutoHyphens w:val="0"/>
              <w:spacing w:line="240" w:lineRule="auto"/>
              <w:rPr>
                <w:rFonts w:eastAsia="Times New Roman"/>
                <w:color w:val="000000" w:themeColor="text1"/>
                <w:kern w:val="0"/>
                <w:lang w:val="sr-Cyrl-CS" w:eastAsia="en-US"/>
              </w:rPr>
            </w:pPr>
          </w:p>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w:t>
            </w:r>
          </w:p>
        </w:tc>
        <w:tc>
          <w:tcPr>
            <w:tcW w:w="4347" w:type="dxa"/>
            <w:vMerge/>
            <w:shd w:val="clear" w:color="auto" w:fill="FFFFFF"/>
          </w:tcPr>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367" w:type="dxa"/>
            <w:shd w:val="clear" w:color="auto" w:fill="C6D9F1"/>
          </w:tcPr>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ПОСЛОВНИ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921C62">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C716E6" w:rsidRPr="00D564E7" w:rsidRDefault="00C716E6" w:rsidP="000F6F39">
            <w:pPr>
              <w:suppressAutoHyphens w:val="0"/>
              <w:spacing w:line="240" w:lineRule="auto"/>
              <w:ind w:left="-108"/>
              <w:jc w:val="center"/>
              <w:rPr>
                <w:rFonts w:eastAsia="Times New Roman"/>
                <w:b/>
                <w:color w:val="000000" w:themeColor="text1"/>
                <w:kern w:val="0"/>
                <w:lang w:val="sr-Cyrl-CS" w:eastAsia="en-US"/>
              </w:rPr>
            </w:pPr>
            <w:r w:rsidRPr="00D564E7">
              <w:rPr>
                <w:rFonts w:eastAsia="Times New Roman"/>
                <w:b/>
                <w:color w:val="000000" w:themeColor="text1"/>
                <w:kern w:val="0"/>
                <w:lang w:val="sr-Cyrl-CS" w:eastAsia="en-US"/>
              </w:rPr>
              <w:t>/</w:t>
            </w:r>
          </w:p>
          <w:p w:rsidR="00C716E6" w:rsidRPr="00D564E7" w:rsidRDefault="00C716E6" w:rsidP="00921C62">
            <w:pPr>
              <w:suppressAutoHyphens w:val="0"/>
              <w:snapToGrid w:val="0"/>
              <w:spacing w:line="240" w:lineRule="auto"/>
              <w:jc w:val="center"/>
              <w:rPr>
                <w:rFonts w:eastAsia="Times New Roman"/>
                <w:i/>
                <w:iCs/>
                <w:color w:val="000000" w:themeColor="text1"/>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ТЕХНИЧКИ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120"/>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D564E7" w:rsidRDefault="00C716E6" w:rsidP="00C716E6">
            <w:pPr>
              <w:suppressAutoHyphens w:val="0"/>
              <w:snapToGrid w:val="0"/>
              <w:spacing w:line="240" w:lineRule="auto"/>
              <w:rPr>
                <w:rFonts w:eastAsia="Times New Roman"/>
                <w:color w:val="000000" w:themeColor="text1"/>
                <w:kern w:val="0"/>
                <w:lang w:val="sr-Cyrl-CS" w:eastAsia="en-US"/>
              </w:rPr>
            </w:pPr>
          </w:p>
          <w:p w:rsidR="00C716E6" w:rsidRPr="00D564E7" w:rsidRDefault="00C716E6" w:rsidP="00C716E6">
            <w:pPr>
              <w:suppressAutoHyphens w:val="0"/>
              <w:spacing w:line="240" w:lineRule="auto"/>
              <w:ind w:left="56"/>
              <w:jc w:val="center"/>
              <w:rPr>
                <w:rFonts w:eastAsia="Times New Roman"/>
                <w:color w:val="000000" w:themeColor="text1"/>
                <w:kern w:val="0"/>
                <w:lang w:val="sr-Cyrl-CS" w:eastAsia="en-US"/>
              </w:rPr>
            </w:pPr>
            <w:r w:rsidRPr="00D564E7">
              <w:rPr>
                <w:rFonts w:eastAsia="Times New Roman"/>
                <w:b/>
                <w:color w:val="000000" w:themeColor="text1"/>
                <w:kern w:val="0"/>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FB5CAF" w:rsidRDefault="00C716E6" w:rsidP="00C716E6">
            <w:pPr>
              <w:suppressAutoHyphens w:val="0"/>
              <w:spacing w:line="240" w:lineRule="auto"/>
              <w:jc w:val="center"/>
              <w:rPr>
                <w:rFonts w:eastAsia="Times New Roman"/>
                <w:color w:val="auto"/>
                <w:kern w:val="0"/>
                <w:lang w:val="sr-Cyrl-CS" w:eastAsia="en-US"/>
              </w:rPr>
            </w:pPr>
            <w:r w:rsidRPr="00FB5CAF">
              <w:rPr>
                <w:rFonts w:eastAsia="Times New Roman"/>
                <w:color w:val="auto"/>
                <w:kern w:val="0"/>
                <w:lang w:val="sr-Cyrl-CS" w:eastAsia="en-US"/>
              </w:rPr>
              <w:t>КАДРОВСКИ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D41E3D" w:rsidRDefault="00C716E6" w:rsidP="00C716E6">
            <w:pPr>
              <w:suppressAutoHyphens w:val="0"/>
              <w:snapToGrid w:val="0"/>
              <w:spacing w:line="240" w:lineRule="auto"/>
              <w:rPr>
                <w:rFonts w:eastAsia="Times New Roman"/>
                <w:color w:val="FF0000"/>
                <w:kern w:val="0"/>
                <w:lang w:val="sr-Cyrl-CS" w:eastAsia="en-US"/>
              </w:rPr>
            </w:pPr>
          </w:p>
          <w:p w:rsidR="000A2952" w:rsidRPr="00FB5CAF" w:rsidRDefault="000A2952" w:rsidP="000A2952">
            <w:pPr>
              <w:ind w:firstLine="360"/>
              <w:jc w:val="both"/>
              <w:rPr>
                <w:rFonts w:eastAsia="Times New Roman"/>
                <w:bCs/>
                <w:color w:val="auto"/>
              </w:rPr>
            </w:pPr>
            <w:r w:rsidRPr="00FB5CAF">
              <w:rPr>
                <w:rFonts w:eastAsia="Times New Roman"/>
                <w:bCs/>
                <w:color w:val="auto"/>
              </w:rPr>
              <w:t>Да има одговарајући кадровски капацитет:</w:t>
            </w:r>
          </w:p>
          <w:p w:rsidR="00BB29BE" w:rsidRDefault="00BB29BE" w:rsidP="00BB29BE">
            <w:pPr>
              <w:pStyle w:val="ListParagraph"/>
              <w:numPr>
                <w:ilvl w:val="0"/>
                <w:numId w:val="26"/>
              </w:numPr>
              <w:ind w:left="126" w:hanging="126"/>
              <w:jc w:val="both"/>
            </w:pPr>
            <w:r w:rsidRPr="004D04DE">
              <w:rPr>
                <w:rFonts w:eastAsia="Times New Roman"/>
                <w:bCs/>
              </w:rPr>
              <w:t xml:space="preserve">да има </w:t>
            </w:r>
            <w:r>
              <w:t xml:space="preserve">запосленoг на неодређено или одређено време или ангажован за обављање привремених и повремених послова или ангажован по уговору о делу или о допунском раду код понуђача или учесника у заједничкој понуди, </w:t>
            </w:r>
            <w:r w:rsidRPr="00BB29BE">
              <w:t>или другом облику ангажовања у складу са позитивним законским прописима;</w:t>
            </w:r>
          </w:p>
          <w:p w:rsidR="00C716E6" w:rsidRPr="00F5067C" w:rsidRDefault="000A2952" w:rsidP="00BB29BE">
            <w:pPr>
              <w:pStyle w:val="ListParagraph"/>
              <w:ind w:left="-15" w:firstLine="15"/>
              <w:jc w:val="both"/>
              <w:rPr>
                <w:rFonts w:eastAsia="Times New Roman"/>
                <w:color w:val="FF0000"/>
                <w:kern w:val="0"/>
                <w:lang w:eastAsia="en-US"/>
              </w:rPr>
            </w:pPr>
            <w:r w:rsidRPr="00FB5CAF">
              <w:rPr>
                <w:color w:val="auto"/>
              </w:rPr>
              <w:t xml:space="preserve">-Минимум 1 (један) одговорни пројектант са лиценцом број </w:t>
            </w:r>
            <w:r w:rsidR="00BB29BE">
              <w:rPr>
                <w:color w:val="auto"/>
              </w:rPr>
              <w:t xml:space="preserve">313 или </w:t>
            </w:r>
            <w:r w:rsidRPr="00FB5CAF">
              <w:rPr>
                <w:color w:val="auto"/>
              </w:rPr>
              <w:t>31</w:t>
            </w:r>
            <w:r w:rsidR="00C2757D" w:rsidRPr="00FB5CAF">
              <w:rPr>
                <w:color w:val="auto"/>
              </w:rPr>
              <w:t>4</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1C139C" w:rsidRDefault="001C139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1C139C" w:rsidRDefault="001C139C"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655FB" w:rsidRDefault="008655FB"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lastRenderedPageBreak/>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00190C4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1, 2, 3 и 4. и </w:t>
      </w:r>
      <w:r w:rsidRPr="00C716E6">
        <w:rPr>
          <w:rFonts w:eastAsia="Times New Roman"/>
          <w:b/>
          <w:color w:val="auto"/>
          <w:kern w:val="0"/>
          <w:lang w:eastAsia="en-US"/>
        </w:rPr>
        <w:t>додатних услова</w:t>
      </w:r>
      <w:r w:rsidR="00190C4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4</w:t>
      </w:r>
      <w:r w:rsidR="00BB29BE">
        <w:rPr>
          <w:rFonts w:eastAsia="Times New Roman"/>
          <w:color w:val="auto"/>
          <w:kern w:val="0"/>
          <w:lang w:eastAsia="en-US"/>
        </w:rPr>
        <w:t>.</w:t>
      </w:r>
      <w:r w:rsidRPr="00C716E6">
        <w:rPr>
          <w:rFonts w:eastAsia="Times New Roman"/>
          <w:color w:val="auto"/>
          <w:kern w:val="0"/>
          <w:lang w:eastAsia="en-US"/>
        </w:rPr>
        <w:t xml:space="preserve">,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00190C47">
        <w:rPr>
          <w:rFonts w:eastAsia="Times New Roman"/>
          <w:b/>
          <w:color w:val="auto"/>
          <w:kern w:val="0"/>
          <w:lang w:eastAsia="en-US"/>
        </w:rPr>
        <w:t xml:space="preserve">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и чл. 76.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BB29BE" w:rsidRPr="00C716E6" w:rsidRDefault="00BB29BE" w:rsidP="00BB29BE">
      <w:pPr>
        <w:numPr>
          <w:ilvl w:val="0"/>
          <w:numId w:val="3"/>
        </w:numPr>
        <w:suppressAutoHyphens w:val="0"/>
        <w:spacing w:line="240" w:lineRule="auto"/>
        <w:jc w:val="both"/>
        <w:rPr>
          <w:rFonts w:eastAsia="Times New Roman"/>
          <w:bCs/>
          <w:iCs/>
          <w:color w:val="auto"/>
          <w:kern w:val="0"/>
          <w:lang w:val="sr-Cyrl-CS" w:eastAsia="en-US"/>
        </w:rPr>
      </w:pPr>
      <w:r w:rsidRPr="00BB29BE">
        <w:rPr>
          <w:bCs/>
          <w:iCs/>
          <w:color w:val="auto"/>
        </w:rPr>
        <w:t>Наручилац је пре доношења одлуке о додели уговора дужан да</w:t>
      </w:r>
      <w:r w:rsidRPr="00BB29BE">
        <w:rPr>
          <w:bCs/>
          <w:iCs/>
          <w:color w:val="auto"/>
          <w:lang w:val="sr-Cyrl-CS"/>
        </w:rPr>
        <w:t xml:space="preserve"> затражи </w:t>
      </w:r>
      <w:r w:rsidRPr="00BB29BE">
        <w:rPr>
          <w:bCs/>
          <w:iCs/>
          <w:color w:val="auto"/>
        </w:rPr>
        <w:t>од понуђача</w:t>
      </w:r>
      <w:r w:rsidRPr="00C716E6">
        <w:rPr>
          <w:rFonts w:eastAsia="Times New Roman"/>
          <w:bCs/>
          <w:iCs/>
          <w:color w:val="auto"/>
          <w:kern w:val="0"/>
          <w:lang w:val="en-US" w:eastAsia="en-US"/>
        </w:rPr>
        <w:t xml:space="preserve">,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1F1EE1" w:rsidP="00BB29BE">
      <w:pPr>
        <w:suppressAutoHyphens w:val="0"/>
        <w:spacing w:line="240" w:lineRule="auto"/>
        <w:ind w:left="720"/>
        <w:contextualSpacing/>
        <w:jc w:val="both"/>
        <w:rPr>
          <w:rFonts w:ascii="Arial" w:eastAsia="TimesNewRomanPSMT" w:hAnsi="Arial" w:cs="Arial"/>
          <w:bCs/>
          <w:color w:val="auto"/>
          <w:kern w:val="0"/>
          <w:lang w:eastAsia="en-US"/>
        </w:rPr>
      </w:pPr>
      <w:r>
        <w:rPr>
          <w:rFonts w:eastAsia="TimesNewRomanPSMT"/>
          <w:bCs/>
          <w:color w:val="auto"/>
          <w:kern w:val="0"/>
          <w:lang w:eastAsia="en-US"/>
        </w:rPr>
        <w:t>Када</w:t>
      </w:r>
      <w:r w:rsidR="00BB29BE" w:rsidRPr="00C716E6">
        <w:rPr>
          <w:rFonts w:eastAsia="TimesNewRomanPSMT"/>
          <w:bCs/>
          <w:color w:val="auto"/>
          <w:kern w:val="0"/>
          <w:lang w:eastAsia="en-US"/>
        </w:rPr>
        <w:t xml:space="preserve"> наручилац буде захтевао достављање доказа о испуњености обавезних и додатних услова за учешће у поступку предметне јавне набавке </w:t>
      </w:r>
      <w:r w:rsidR="00BB29BE" w:rsidRPr="00C716E6">
        <w:rPr>
          <w:rFonts w:eastAsia="Times New Roman"/>
          <w:bCs/>
          <w:iCs/>
          <w:color w:val="auto"/>
          <w:kern w:val="0"/>
          <w:lang w:eastAsia="en-US"/>
        </w:rPr>
        <w:t>(</w:t>
      </w:r>
      <w:r w:rsidR="00BB29BE" w:rsidRPr="00C716E6">
        <w:rPr>
          <w:rFonts w:eastAsia="Times New Roman"/>
          <w:bCs/>
          <w:iCs/>
          <w:color w:val="auto"/>
          <w:kern w:val="0"/>
          <w:lang w:val="en-US" w:eastAsia="en-US"/>
        </w:rPr>
        <w:t>свих или појединих доказа о испуњености услова</w:t>
      </w:r>
      <w:r w:rsidR="00BB29BE" w:rsidRPr="00C716E6">
        <w:rPr>
          <w:rFonts w:eastAsia="Times New Roman"/>
          <w:bCs/>
          <w:iCs/>
          <w:color w:val="auto"/>
          <w:kern w:val="0"/>
          <w:lang w:eastAsia="en-US"/>
        </w:rPr>
        <w:t>)</w:t>
      </w:r>
      <w:r w:rsidR="00BB29BE" w:rsidRPr="00C716E6">
        <w:rPr>
          <w:rFonts w:eastAsia="TimesNewRomanPSMT"/>
          <w:bCs/>
          <w:color w:val="auto"/>
          <w:kern w:val="0"/>
          <w:lang w:eastAsia="en-US"/>
        </w:rPr>
        <w:t>, понуђач ће бити дужан да достави</w:t>
      </w: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C716E6">
        <w:rPr>
          <w:rFonts w:eastAsia="Times New Roman"/>
          <w:color w:val="auto"/>
          <w:kern w:val="0"/>
          <w:lang w:val="en-US" w:eastAsia="en-US"/>
        </w:rPr>
        <w:lastRenderedPageBreak/>
        <w:t>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C716E6" w:rsidRPr="008655FB" w:rsidRDefault="00C716E6" w:rsidP="00C716E6">
      <w:pPr>
        <w:numPr>
          <w:ilvl w:val="0"/>
          <w:numId w:val="4"/>
        </w:numPr>
        <w:tabs>
          <w:tab w:val="left" w:pos="680"/>
        </w:tabs>
        <w:suppressAutoHyphens w:val="0"/>
        <w:autoSpaceDE w:val="0"/>
        <w:autoSpaceDN w:val="0"/>
        <w:adjustRightInd w:val="0"/>
        <w:spacing w:line="240" w:lineRule="auto"/>
        <w:jc w:val="both"/>
        <w:rPr>
          <w:rFonts w:eastAsia="Times New Roman"/>
          <w:b/>
          <w:color w:val="000000" w:themeColor="text1"/>
          <w:kern w:val="0"/>
          <w:lang w:eastAsia="en-US"/>
        </w:rPr>
      </w:pPr>
      <w:r w:rsidRPr="008655FB">
        <w:rPr>
          <w:rFonts w:eastAsia="Times New Roman"/>
          <w:b/>
          <w:color w:val="000000" w:themeColor="text1"/>
          <w:kern w:val="0"/>
          <w:lang w:eastAsia="en-US"/>
        </w:rPr>
        <w:t>ДОДАТНИ УСЛОВИ</w:t>
      </w:r>
    </w:p>
    <w:p w:rsidR="00C2757D" w:rsidRPr="008655FB" w:rsidRDefault="00C2757D" w:rsidP="00C2757D">
      <w:pPr>
        <w:ind w:firstLine="360"/>
        <w:jc w:val="both"/>
        <w:rPr>
          <w:rFonts w:eastAsia="Times New Roman"/>
          <w:bCs/>
          <w:color w:val="000000" w:themeColor="text1"/>
        </w:rPr>
      </w:pPr>
      <w:r w:rsidRPr="008655FB">
        <w:rPr>
          <w:rFonts w:eastAsia="Times New Roman"/>
          <w:bCs/>
          <w:color w:val="000000" w:themeColor="text1"/>
        </w:rPr>
        <w:t>Да има одговарајући кадровски капацитет:</w:t>
      </w:r>
    </w:p>
    <w:p w:rsidR="00BB29BE" w:rsidRDefault="00BB29BE" w:rsidP="00BB29BE">
      <w:pPr>
        <w:pStyle w:val="ListParagraph"/>
        <w:numPr>
          <w:ilvl w:val="0"/>
          <w:numId w:val="26"/>
        </w:numPr>
        <w:ind w:left="126" w:hanging="126"/>
        <w:jc w:val="both"/>
      </w:pPr>
      <w:r w:rsidRPr="004D04DE">
        <w:rPr>
          <w:rFonts w:eastAsia="Times New Roman"/>
          <w:bCs/>
        </w:rPr>
        <w:t xml:space="preserve">да има </w:t>
      </w:r>
      <w:r>
        <w:t xml:space="preserve">запосленoг на неодређено или одређено време или ангажован за обављање привремених и повремених послова или ангажован по уговору о делу или о допунском раду код понуђача или учесника у заједничкој понуди, </w:t>
      </w:r>
      <w:r w:rsidRPr="00BB29BE">
        <w:t>или другом облику ангажовања у складу са позитивним законским прописима;</w:t>
      </w:r>
    </w:p>
    <w:p w:rsidR="000A2952" w:rsidRPr="008655FB" w:rsidRDefault="00C2757D" w:rsidP="00C2757D">
      <w:pPr>
        <w:ind w:left="720"/>
        <w:jc w:val="both"/>
        <w:rPr>
          <w:rFonts w:eastAsia="Times New Roman"/>
          <w:b/>
          <w:bCs/>
          <w:iCs/>
          <w:color w:val="000000" w:themeColor="text1"/>
          <w:kern w:val="0"/>
          <w:lang w:val="sr-Cyrl-CS" w:eastAsia="en-US"/>
        </w:rPr>
      </w:pPr>
      <w:r w:rsidRPr="008655FB">
        <w:rPr>
          <w:color w:val="000000" w:themeColor="text1"/>
        </w:rPr>
        <w:t>-Минимум 1 (један) одговорни пројектант са лиценцом број</w:t>
      </w:r>
      <w:r w:rsidR="00BB29BE">
        <w:rPr>
          <w:color w:val="000000" w:themeColor="text1"/>
        </w:rPr>
        <w:t xml:space="preserve"> 313 или </w:t>
      </w:r>
      <w:r w:rsidRPr="008655FB">
        <w:rPr>
          <w:color w:val="000000" w:themeColor="text1"/>
        </w:rPr>
        <w:t>314</w:t>
      </w:r>
    </w:p>
    <w:p w:rsidR="00C2757D" w:rsidRPr="008655FB" w:rsidRDefault="00C2757D" w:rsidP="000A2952">
      <w:pPr>
        <w:ind w:left="720"/>
        <w:jc w:val="both"/>
        <w:rPr>
          <w:rFonts w:eastAsia="Times New Roman"/>
          <w:b/>
          <w:bCs/>
          <w:iCs/>
          <w:color w:val="000000" w:themeColor="text1"/>
          <w:kern w:val="0"/>
          <w:u w:val="single"/>
          <w:lang w:val="sr-Cyrl-CS" w:eastAsia="en-US"/>
        </w:rPr>
      </w:pPr>
    </w:p>
    <w:p w:rsidR="000A2952" w:rsidRPr="008655FB" w:rsidRDefault="000A2952" w:rsidP="000A2952">
      <w:pPr>
        <w:ind w:left="720"/>
        <w:jc w:val="both"/>
        <w:rPr>
          <w:rFonts w:eastAsia="Times New Roman"/>
          <w:b/>
          <w:bCs/>
          <w:iCs/>
          <w:color w:val="000000" w:themeColor="text1"/>
          <w:kern w:val="0"/>
          <w:u w:val="single"/>
          <w:lang w:val="sr-Cyrl-CS" w:eastAsia="en-US"/>
        </w:rPr>
      </w:pPr>
      <w:r w:rsidRPr="008655FB">
        <w:rPr>
          <w:rFonts w:eastAsia="Times New Roman"/>
          <w:b/>
          <w:bCs/>
          <w:iCs/>
          <w:color w:val="000000" w:themeColor="text1"/>
          <w:kern w:val="0"/>
          <w:u w:val="single"/>
          <w:lang w:val="sr-Cyrl-CS" w:eastAsia="en-US"/>
        </w:rPr>
        <w:t>Доказ:</w:t>
      </w:r>
    </w:p>
    <w:p w:rsidR="000A2952" w:rsidRPr="008655FB" w:rsidRDefault="000A2952" w:rsidP="000A2952">
      <w:pPr>
        <w:suppressAutoHyphens w:val="0"/>
        <w:spacing w:line="240" w:lineRule="auto"/>
        <w:ind w:firstLine="708"/>
        <w:contextualSpacing/>
        <w:jc w:val="both"/>
        <w:rPr>
          <w:color w:val="000000" w:themeColor="text1"/>
          <w:kern w:val="2"/>
        </w:rPr>
      </w:pPr>
      <w:r w:rsidRPr="008655FB">
        <w:rPr>
          <w:color w:val="000000" w:themeColor="text1"/>
          <w:kern w:val="2"/>
          <w:lang w:val="en-US"/>
        </w:rPr>
        <w:t xml:space="preserve">Испуњеност </w:t>
      </w:r>
      <w:r w:rsidRPr="008655FB">
        <w:rPr>
          <w:b/>
          <w:color w:val="000000" w:themeColor="text1"/>
          <w:kern w:val="2"/>
          <w:lang w:val="en-US"/>
        </w:rPr>
        <w:t xml:space="preserve">додатних услова </w:t>
      </w:r>
      <w:r w:rsidRPr="008655FB">
        <w:rPr>
          <w:color w:val="000000" w:themeColor="text1"/>
          <w:kern w:val="2"/>
          <w:lang w:val="en-US"/>
        </w:rPr>
        <w:t xml:space="preserve">за учешће у поступку предметне јавне набавке, </w:t>
      </w:r>
      <w:r w:rsidRPr="008655FB">
        <w:rPr>
          <w:color w:val="000000" w:themeColor="text1"/>
          <w:kern w:val="2"/>
          <w:lang w:val="sr-Cyrl-CS"/>
        </w:rPr>
        <w:t xml:space="preserve">у складу са чл. 76. Закона, </w:t>
      </w:r>
      <w:r w:rsidRPr="008655FB">
        <w:rPr>
          <w:color w:val="000000" w:themeColor="text1"/>
          <w:kern w:val="2"/>
          <w:lang w:val="en-US"/>
        </w:rPr>
        <w:t>понуђач доказује достављањем</w:t>
      </w:r>
      <w:r w:rsidRPr="008655FB">
        <w:rPr>
          <w:color w:val="000000" w:themeColor="text1"/>
          <w:kern w:val="2"/>
        </w:rPr>
        <w:t>:</w:t>
      </w:r>
    </w:p>
    <w:p w:rsidR="000A2952" w:rsidRPr="008655FB" w:rsidRDefault="000A2952" w:rsidP="000A2952">
      <w:pPr>
        <w:keepNext/>
        <w:ind w:firstLine="360"/>
        <w:jc w:val="both"/>
        <w:outlineLvl w:val="1"/>
        <w:rPr>
          <w:color w:val="000000" w:themeColor="text1"/>
          <w:kern w:val="2"/>
          <w:lang w:val="sr-Cyrl-CS"/>
        </w:rPr>
      </w:pPr>
      <w:r w:rsidRPr="008655FB">
        <w:rPr>
          <w:color w:val="000000" w:themeColor="text1"/>
          <w:kern w:val="2"/>
          <w:lang w:val="sr-Cyrl-CS"/>
        </w:rPr>
        <w:t>- одговарајућег М обрасца за раднике у радном односу (неодређено или на одређено време)</w:t>
      </w:r>
    </w:p>
    <w:p w:rsidR="000A2952" w:rsidRPr="008655FB" w:rsidRDefault="000A2952" w:rsidP="000A2952">
      <w:pPr>
        <w:keepNext/>
        <w:ind w:firstLine="360"/>
        <w:jc w:val="both"/>
        <w:outlineLvl w:val="1"/>
        <w:rPr>
          <w:color w:val="000000" w:themeColor="text1"/>
          <w:kern w:val="2"/>
          <w:lang w:val="sr-Cyrl-CS"/>
        </w:rPr>
      </w:pPr>
      <w:r w:rsidRPr="008655FB">
        <w:rPr>
          <w:color w:val="000000" w:themeColor="text1"/>
          <w:kern w:val="2"/>
          <w:lang w:val="sr-Cyrl-CS"/>
        </w:rPr>
        <w:t>- уговор о другом облику радног ангажовања</w:t>
      </w:r>
    </w:p>
    <w:p w:rsidR="000A2952" w:rsidRPr="008655FB" w:rsidRDefault="000A2952" w:rsidP="000A2952">
      <w:pPr>
        <w:keepNext/>
        <w:ind w:firstLine="360"/>
        <w:jc w:val="both"/>
        <w:outlineLvl w:val="1"/>
        <w:rPr>
          <w:rFonts w:eastAsia="Times New Roman"/>
          <w:bCs/>
          <w:color w:val="000000" w:themeColor="text1"/>
          <w:lang w:val="sr-Cyrl-CS"/>
        </w:rPr>
      </w:pPr>
      <w:r w:rsidRPr="008655FB">
        <w:rPr>
          <w:color w:val="000000" w:themeColor="text1"/>
          <w:kern w:val="2"/>
          <w:lang w:val="sr-Cyrl-CS"/>
        </w:rPr>
        <w:t>- копија лиценце са важећом потврдом  Инжењерске коморе</w:t>
      </w:r>
    </w:p>
    <w:p w:rsidR="00C716E6" w:rsidRPr="00D41E3D" w:rsidRDefault="00C716E6" w:rsidP="00C716E6">
      <w:pPr>
        <w:ind w:left="720"/>
        <w:jc w:val="both"/>
        <w:rPr>
          <w:rFonts w:eastAsia="Times New Roman"/>
          <w:b/>
          <w:bCs/>
          <w:iCs/>
          <w:color w:val="FF0000"/>
          <w:kern w:val="0"/>
          <w:lang w:val="sr-Cyrl-CS" w:eastAsia="en-US"/>
        </w:rPr>
      </w:pPr>
    </w:p>
    <w:p w:rsidR="00C716E6" w:rsidRPr="00C716E6" w:rsidRDefault="00C716E6"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lastRenderedPageBreak/>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955394" w:rsidRDefault="00955394" w:rsidP="00C716E6">
      <w:pPr>
        <w:suppressAutoHyphens w:val="0"/>
        <w:spacing w:line="240" w:lineRule="auto"/>
        <w:jc w:val="center"/>
        <w:rPr>
          <w:rFonts w:eastAsia="Times New Roman"/>
          <w:b/>
          <w:bCs/>
          <w:i/>
          <w:iCs/>
          <w:color w:val="auto"/>
          <w:kern w:val="0"/>
          <w:lang w:val="sr-Cyrl-CS" w:eastAsia="en-US"/>
        </w:rPr>
      </w:pPr>
    </w:p>
    <w:p w:rsidR="00955394" w:rsidRDefault="00955394" w:rsidP="00C716E6">
      <w:pPr>
        <w:suppressAutoHyphens w:val="0"/>
        <w:spacing w:line="240" w:lineRule="auto"/>
        <w:jc w:val="center"/>
        <w:rPr>
          <w:rFonts w:eastAsia="Times New Roman"/>
          <w:b/>
          <w:bCs/>
          <w:i/>
          <w:iCs/>
          <w:color w:val="auto"/>
          <w:kern w:val="0"/>
          <w:lang w:val="sr-Cyrl-CS" w:eastAsia="en-US"/>
        </w:rPr>
      </w:pPr>
    </w:p>
    <w:p w:rsidR="00955394" w:rsidRPr="00C716E6" w:rsidRDefault="00955394"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CF0C51" w:rsidRDefault="00CF0C51" w:rsidP="00C716E6">
      <w:pPr>
        <w:suppressAutoHyphens w:val="0"/>
        <w:spacing w:line="240" w:lineRule="auto"/>
        <w:jc w:val="center"/>
        <w:rPr>
          <w:rFonts w:eastAsia="Times New Roman"/>
          <w:b/>
          <w:bCs/>
          <w:i/>
          <w:iCs/>
          <w:color w:val="auto"/>
          <w:kern w:val="0"/>
          <w:lang w:val="sr-Cyrl-CS" w:eastAsia="en-US"/>
        </w:rPr>
      </w:pPr>
    </w:p>
    <w:p w:rsidR="00CF0C51" w:rsidRDefault="00CF0C51" w:rsidP="00C716E6">
      <w:pPr>
        <w:suppressAutoHyphens w:val="0"/>
        <w:spacing w:line="240" w:lineRule="auto"/>
        <w:jc w:val="center"/>
        <w:rPr>
          <w:rFonts w:eastAsia="Times New Roman"/>
          <w:b/>
          <w:bCs/>
          <w:i/>
          <w:iCs/>
          <w:color w:val="auto"/>
          <w:kern w:val="0"/>
          <w:lang w:val="sr-Cyrl-CS" w:eastAsia="en-US"/>
        </w:rPr>
      </w:pPr>
    </w:p>
    <w:p w:rsidR="00CF0C51" w:rsidRPr="00C716E6" w:rsidRDefault="00CF0C51"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385A95" w:rsidRDefault="00385A95"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r w:rsidRPr="00C716E6">
        <w:rPr>
          <w:rFonts w:eastAsia="Times New Roman"/>
          <w:color w:val="auto"/>
          <w:kern w:val="0"/>
          <w:lang w:val="en-US" w:eastAsia="en-US"/>
        </w:rPr>
        <w:t>Приликом оцене понуда као релевантна узимаће се укупна понуђена цена без ПДВ-а</w:t>
      </w:r>
      <w:r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190C47">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00190C47">
        <w:rPr>
          <w:rFonts w:eastAsia="Times New Roman"/>
          <w:color w:val="auto"/>
          <w:kern w:val="0"/>
          <w:lang w:eastAsia="en-US"/>
        </w:rPr>
        <w:t xml:space="preserve"> </w:t>
      </w:r>
      <w:r w:rsidRPr="00C716E6">
        <w:rPr>
          <w:rFonts w:eastAsia="Times New Roman"/>
          <w:color w:val="auto"/>
          <w:kern w:val="0"/>
          <w:lang w:val="en-US"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190C47" w:rsidRDefault="00190C47" w:rsidP="00C716E6">
      <w:pPr>
        <w:suppressAutoHyphens w:val="0"/>
        <w:spacing w:line="240" w:lineRule="auto"/>
        <w:ind w:left="720"/>
        <w:jc w:val="right"/>
        <w:rPr>
          <w:rFonts w:eastAsia="Times New Roman"/>
          <w:b/>
          <w:bCs/>
          <w:iCs/>
          <w:color w:val="auto"/>
          <w:kern w:val="0"/>
          <w:lang w:eastAsia="en-US"/>
        </w:rPr>
      </w:pPr>
    </w:p>
    <w:p w:rsidR="009B6CFD" w:rsidRDefault="009B6CFD" w:rsidP="00C716E6">
      <w:pPr>
        <w:suppressAutoHyphens w:val="0"/>
        <w:spacing w:line="240" w:lineRule="auto"/>
        <w:ind w:left="720"/>
        <w:jc w:val="right"/>
        <w:rPr>
          <w:rFonts w:eastAsia="Times New Roman"/>
          <w:b/>
          <w:bCs/>
          <w:iCs/>
          <w:color w:val="auto"/>
          <w:kern w:val="0"/>
          <w:lang w:eastAsia="en-US"/>
        </w:rPr>
      </w:pPr>
    </w:p>
    <w:p w:rsidR="00C716E6" w:rsidRPr="00C716E6" w:rsidRDefault="00385A95" w:rsidP="00C716E6">
      <w:pPr>
        <w:suppressAutoHyphens w:val="0"/>
        <w:spacing w:line="240" w:lineRule="auto"/>
        <w:ind w:left="720"/>
        <w:jc w:val="right"/>
        <w:rPr>
          <w:rFonts w:eastAsia="Times New Roman"/>
          <w:b/>
          <w:bCs/>
          <w:iCs/>
          <w:color w:val="auto"/>
          <w:kern w:val="0"/>
          <w:lang w:eastAsia="en-US"/>
        </w:rPr>
      </w:pPr>
      <w:r>
        <w:rPr>
          <w:rFonts w:eastAsia="Times New Roman"/>
          <w:b/>
          <w:bCs/>
          <w:iCs/>
          <w:color w:val="auto"/>
          <w:kern w:val="0"/>
          <w:lang w:eastAsia="en-US"/>
        </w:rPr>
        <w:lastRenderedPageBreak/>
        <w:t>(</w:t>
      </w:r>
      <w:r w:rsidR="00C716E6" w:rsidRPr="00C716E6">
        <w:rPr>
          <w:rFonts w:eastAsia="Times New Roman"/>
          <w:b/>
          <w:bCs/>
          <w:iCs/>
          <w:color w:val="auto"/>
          <w:kern w:val="0"/>
          <w:lang w:eastAsia="en-US"/>
        </w:rPr>
        <w:t>ОБРАЗАЦ 1)</w:t>
      </w:r>
    </w:p>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en-US" w:eastAsia="en-US"/>
        </w:rPr>
        <w:t>ОБРАЗАЦ ПОНУДЕ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BB29BE" w:rsidRDefault="00C716E6" w:rsidP="00BB29BE">
      <w:pPr>
        <w:suppressAutoHyphens w:val="0"/>
        <w:spacing w:line="240" w:lineRule="auto"/>
        <w:jc w:val="both"/>
        <w:rPr>
          <w:b/>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BB29BE">
        <w:rPr>
          <w:rFonts w:eastAsia="Times New Roman"/>
          <w:iCs/>
          <w:color w:val="auto"/>
          <w:kern w:val="0"/>
          <w:lang w:val="sr-Cyrl-CS" w:eastAsia="en-US"/>
        </w:rPr>
        <w:t>9</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190C47">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D34737" w:rsidRPr="00D34737">
        <w:rPr>
          <w:highlight w:val="green"/>
        </w:rPr>
        <w:t xml:space="preserve"> </w:t>
      </w:r>
      <w:r w:rsidR="00D34737" w:rsidRPr="009B6CFD">
        <w:t>Пројекат изградње канализационе мреже „кошаркашки терени“</w:t>
      </w:r>
      <w:r w:rsidRPr="009B6CFD">
        <w:rPr>
          <w:rFonts w:eastAsia="Times New Roman"/>
          <w:color w:val="auto"/>
          <w:kern w:val="0"/>
          <w:lang w:val="en-US" w:eastAsia="en-US"/>
        </w:rPr>
        <w:t>,</w:t>
      </w:r>
      <w:r w:rsidRPr="009B6CFD">
        <w:rPr>
          <w:rFonts w:eastAsia="TimesNewRomanPS-BoldMT"/>
          <w:b/>
          <w:bCs/>
          <w:color w:val="auto"/>
          <w:kern w:val="0"/>
          <w:lang w:val="en-US" w:eastAsia="en-US"/>
        </w:rPr>
        <w:t xml:space="preserve">ЈН бр. </w:t>
      </w:r>
      <w:r w:rsidR="00D34737" w:rsidRPr="009B6CFD">
        <w:rPr>
          <w:rFonts w:eastAsia="TimesNewRomanPS-BoldMT"/>
          <w:b/>
          <w:bCs/>
          <w:color w:val="auto"/>
          <w:kern w:val="0"/>
          <w:lang w:eastAsia="en-US"/>
        </w:rPr>
        <w:t>1</w:t>
      </w:r>
      <w:r w:rsidR="009B6CFD" w:rsidRPr="009B6CFD">
        <w:rPr>
          <w:rFonts w:eastAsia="TimesNewRomanPS-BoldMT"/>
          <w:b/>
          <w:bCs/>
          <w:color w:val="auto"/>
          <w:kern w:val="0"/>
          <w:lang w:eastAsia="en-US"/>
        </w:rPr>
        <w:t>7</w:t>
      </w:r>
      <w:r w:rsidRPr="009B6CFD">
        <w:rPr>
          <w:rFonts w:eastAsia="TimesNewRomanPS-BoldMT"/>
          <w:b/>
          <w:bCs/>
          <w:color w:val="auto"/>
          <w:kern w:val="0"/>
          <w:lang w:val="en-US" w:eastAsia="en-US"/>
        </w:rPr>
        <w:t>/201</w:t>
      </w:r>
      <w:r w:rsidR="00BB29BE" w:rsidRPr="009B6CFD">
        <w:rPr>
          <w:rFonts w:eastAsia="TimesNewRomanPS-BoldMT"/>
          <w:b/>
          <w:bCs/>
          <w:color w:val="auto"/>
          <w:kern w:val="0"/>
          <w:lang w:eastAsia="en-US"/>
        </w:rPr>
        <w:t>9</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BB29BE" w:rsidRPr="00EE023A" w:rsidRDefault="00BB29BE" w:rsidP="00BB29BE">
      <w:pPr>
        <w:rPr>
          <w:i/>
          <w:iCs/>
          <w:lang w:val="en-US"/>
        </w:rPr>
      </w:pPr>
      <w:r w:rsidRPr="00EE023A">
        <w:rPr>
          <w:b/>
          <w:bCs/>
          <w:i/>
          <w:iCs/>
        </w:rPr>
        <w:t>1)ОПШТИ ПОДАЦИ О ПОНУЂАЧУ</w:t>
      </w:r>
    </w:p>
    <w:tbl>
      <w:tblPr>
        <w:tblW w:w="0" w:type="auto"/>
        <w:jc w:val="center"/>
        <w:tblInd w:w="-20" w:type="dxa"/>
        <w:tblLayout w:type="fixed"/>
        <w:tblLook w:val="0000"/>
      </w:tblPr>
      <w:tblGrid>
        <w:gridCol w:w="4621"/>
        <w:gridCol w:w="4660"/>
      </w:tblGrid>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Адреса понуђача:</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Матични број понуђача:</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Порески идентификациони број понуђача (ПИБ):</w:t>
            </w:r>
          </w:p>
          <w:p w:rsidR="00BB29BE" w:rsidRPr="00EE023A" w:rsidRDefault="00BB29BE" w:rsidP="000309C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rPr>
                <w:b/>
                <w:bCs/>
                <w:i/>
                <w:iCs/>
                <w:lang w:val="ru-RU"/>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Име особе за контакт:</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Електронска адреса понуђача (</w:t>
            </w:r>
            <w:r w:rsidRPr="00EE023A">
              <w:rPr>
                <w:i/>
                <w:iCs/>
                <w:lang w:val="en-US"/>
              </w:rPr>
              <w:t>e</w:t>
            </w:r>
            <w:r w:rsidRPr="00EE023A">
              <w:rPr>
                <w:i/>
                <w:iCs/>
                <w:lang w:val="ru-RU"/>
              </w:rPr>
              <w:t>-</w:t>
            </w:r>
            <w:r w:rsidRPr="00EE023A">
              <w:rPr>
                <w:i/>
                <w:iCs/>
                <w:lang w:val="en-US"/>
              </w:rPr>
              <w:t>mail</w:t>
            </w:r>
            <w:r w:rsidRPr="00EE023A">
              <w:rPr>
                <w:i/>
                <w:iCs/>
                <w:lang w:val="ru-RU"/>
              </w:rPr>
              <w:t>):</w:t>
            </w:r>
          </w:p>
          <w:p w:rsidR="00BB29BE" w:rsidRPr="00EE023A" w:rsidRDefault="00BB29BE" w:rsidP="000309C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rPr>
                <w:b/>
                <w:bCs/>
                <w:i/>
                <w:iCs/>
                <w:lang w:val="ru-RU"/>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Телефон:</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Телефакс:</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Број рачуна понуђача и назив банке:</w:t>
            </w:r>
          </w:p>
          <w:p w:rsidR="00BB29BE" w:rsidRPr="00EE023A" w:rsidRDefault="00BB29BE" w:rsidP="000309C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ru-RU"/>
              </w:rPr>
            </w:pPr>
          </w:p>
          <w:p w:rsidR="00BB29BE" w:rsidRPr="00EE023A" w:rsidRDefault="00BB29BE" w:rsidP="000309C4">
            <w:pPr>
              <w:rPr>
                <w:b/>
                <w:bCs/>
                <w:i/>
                <w:iCs/>
                <w:lang w:val="ru-RU"/>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ind w:firstLine="708"/>
              <w:rPr>
                <w:b/>
                <w:bCs/>
                <w:i/>
                <w:iCs/>
                <w:lang w:val="ru-RU"/>
              </w:rPr>
            </w:pPr>
          </w:p>
          <w:p w:rsidR="00BB29BE" w:rsidRPr="00EE023A" w:rsidRDefault="00BB29BE" w:rsidP="000309C4">
            <w:pPr>
              <w:ind w:firstLine="708"/>
              <w:rPr>
                <w:b/>
                <w:bCs/>
                <w:i/>
                <w:iCs/>
                <w:lang w:val="ru-RU"/>
              </w:rPr>
            </w:pPr>
          </w:p>
        </w:tc>
      </w:tr>
    </w:tbl>
    <w:p w:rsidR="00BB29BE" w:rsidRPr="00EE023A" w:rsidRDefault="00BB29BE" w:rsidP="00BB29BE">
      <w:pPr>
        <w:rPr>
          <w:b/>
          <w:bCs/>
          <w:i/>
          <w:iCs/>
        </w:rPr>
      </w:pPr>
    </w:p>
    <w:p w:rsidR="00BB29BE" w:rsidRPr="00EE023A" w:rsidRDefault="00BB29BE" w:rsidP="00BB29BE">
      <w:r w:rsidRPr="00EE023A">
        <w:rPr>
          <w:rFonts w:eastAsia="TimesNewRomanPSMT"/>
          <w:b/>
          <w:bCs/>
          <w:i/>
          <w:iCs/>
          <w:lang w:val="en-US"/>
        </w:rPr>
        <w:t xml:space="preserve">2) ПОНУДУ ПОДНОСИ: </w:t>
      </w:r>
    </w:p>
    <w:tbl>
      <w:tblPr>
        <w:tblW w:w="0" w:type="auto"/>
        <w:jc w:val="center"/>
        <w:tblInd w:w="-20" w:type="dxa"/>
        <w:tblLayout w:type="fixed"/>
        <w:tblLook w:val="0000"/>
      </w:tblPr>
      <w:tblGrid>
        <w:gridCol w:w="9282"/>
      </w:tblGrid>
      <w:tr w:rsidR="00BB29BE" w:rsidRPr="00EE023A" w:rsidTr="000309C4">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center"/>
            </w:pPr>
          </w:p>
          <w:p w:rsidR="00BB29BE" w:rsidRPr="00EE023A" w:rsidRDefault="00BB29BE" w:rsidP="000309C4">
            <w:pPr>
              <w:jc w:val="center"/>
              <w:rPr>
                <w:rFonts w:eastAsia="TimesNewRomanPSMT"/>
                <w:b/>
                <w:bCs/>
                <w:lang w:val="en-US"/>
              </w:rPr>
            </w:pPr>
            <w:r w:rsidRPr="00EE023A">
              <w:rPr>
                <w:rFonts w:eastAsia="TimesNewRomanPSMT"/>
                <w:b/>
                <w:bCs/>
                <w:lang w:val="en-US"/>
              </w:rPr>
              <w:t xml:space="preserve">А) САМОСТАЛНО </w:t>
            </w:r>
          </w:p>
        </w:tc>
      </w:tr>
      <w:tr w:rsidR="00BB29BE" w:rsidRPr="00EE023A" w:rsidTr="000309C4">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center"/>
              <w:rPr>
                <w:rFonts w:eastAsia="TimesNewRomanPSMT"/>
                <w:b/>
                <w:bCs/>
                <w:lang w:val="en-US"/>
              </w:rPr>
            </w:pPr>
          </w:p>
          <w:p w:rsidR="00BB29BE" w:rsidRPr="00EE023A" w:rsidRDefault="00BB29BE" w:rsidP="000309C4">
            <w:pPr>
              <w:jc w:val="center"/>
              <w:rPr>
                <w:rFonts w:eastAsia="TimesNewRomanPSMT"/>
                <w:b/>
                <w:bCs/>
                <w:lang w:val="en-US"/>
              </w:rPr>
            </w:pPr>
            <w:r w:rsidRPr="00EE023A">
              <w:rPr>
                <w:rFonts w:eastAsia="TimesNewRomanPSMT"/>
                <w:b/>
                <w:bCs/>
                <w:lang w:val="en-US"/>
              </w:rPr>
              <w:t>Б) СА ПОДИЗВОЂАЧЕМ</w:t>
            </w:r>
          </w:p>
        </w:tc>
      </w:tr>
      <w:tr w:rsidR="00BB29BE" w:rsidRPr="00EE023A" w:rsidTr="000309C4">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center"/>
              <w:rPr>
                <w:rFonts w:eastAsia="TimesNewRomanPSMT"/>
                <w:b/>
                <w:bCs/>
                <w:lang w:val="en-US"/>
              </w:rPr>
            </w:pPr>
          </w:p>
          <w:p w:rsidR="00BB29BE" w:rsidRPr="00EE023A" w:rsidRDefault="00BB29BE" w:rsidP="000309C4">
            <w:pPr>
              <w:jc w:val="center"/>
              <w:rPr>
                <w:b/>
                <w:i/>
                <w:iCs/>
                <w:lang w:val="ru-RU"/>
              </w:rPr>
            </w:pPr>
            <w:r w:rsidRPr="00EE023A">
              <w:rPr>
                <w:rFonts w:eastAsia="TimesNewRomanPSMT"/>
                <w:b/>
                <w:bCs/>
                <w:lang w:val="en-US"/>
              </w:rPr>
              <w:t>В) КАО ЗАЈЕДНИЧКУ ПОНУДУ</w:t>
            </w:r>
          </w:p>
        </w:tc>
      </w:tr>
    </w:tbl>
    <w:p w:rsidR="00BB29BE" w:rsidRPr="00EE023A" w:rsidRDefault="00BB29BE" w:rsidP="00BB29BE">
      <w:pPr>
        <w:jc w:val="both"/>
        <w:rPr>
          <w:i/>
          <w:iCs/>
          <w:sz w:val="20"/>
          <w:szCs w:val="20"/>
          <w:lang w:val="ru-RU"/>
        </w:rPr>
      </w:pPr>
      <w:r w:rsidRPr="00EE023A">
        <w:rPr>
          <w:b/>
          <w:i/>
          <w:iCs/>
          <w:sz w:val="20"/>
          <w:szCs w:val="20"/>
          <w:lang w:val="ru-RU"/>
        </w:rPr>
        <w:t>Напомена:</w:t>
      </w:r>
      <w:r w:rsidRPr="00EE023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B29BE" w:rsidRPr="00EE023A" w:rsidRDefault="00BB29BE" w:rsidP="00BB29BE">
      <w:pPr>
        <w:jc w:val="both"/>
        <w:rPr>
          <w:i/>
          <w:iCs/>
          <w:lang w:val="ru-RU"/>
        </w:rPr>
      </w:pPr>
    </w:p>
    <w:p w:rsidR="00BB29BE" w:rsidRPr="00EE023A" w:rsidRDefault="00BB29BE" w:rsidP="00BB29BE">
      <w:pPr>
        <w:jc w:val="both"/>
        <w:rPr>
          <w:rFonts w:eastAsia="TimesNewRomanPSMT"/>
          <w:b/>
          <w:bCs/>
          <w:i/>
          <w:lang w:val="en-US"/>
        </w:rPr>
      </w:pPr>
      <w:r w:rsidRPr="00EE023A">
        <w:rPr>
          <w:rFonts w:eastAsia="TimesNewRomanPSMT"/>
          <w:b/>
          <w:bCs/>
          <w:i/>
          <w:lang w:val="sr-Cyrl-CS"/>
        </w:rPr>
        <w:t xml:space="preserve">3) </w:t>
      </w:r>
      <w:r w:rsidRPr="00EE023A">
        <w:rPr>
          <w:rFonts w:eastAsia="TimesNewRomanPSMT"/>
          <w:b/>
          <w:bCs/>
          <w:i/>
          <w:lang w:val="en-US"/>
        </w:rPr>
        <w:t xml:space="preserve">ПОДАЦИ О ПОДИЗВОЂАЧУ </w:t>
      </w:r>
    </w:p>
    <w:p w:rsidR="00BB29BE" w:rsidRPr="00EE023A" w:rsidRDefault="00BB29BE" w:rsidP="00BB29BE">
      <w:pPr>
        <w:jc w:val="both"/>
      </w:pPr>
      <w:r w:rsidRPr="00EE023A">
        <w:rPr>
          <w:rFonts w:eastAsia="TimesNewRomanPSMT"/>
          <w:b/>
          <w:bCs/>
          <w:i/>
          <w:lang w:val="en-US"/>
        </w:rPr>
        <w:tab/>
      </w:r>
    </w:p>
    <w:tbl>
      <w:tblPr>
        <w:tblW w:w="0" w:type="auto"/>
        <w:jc w:val="center"/>
        <w:tblInd w:w="-20" w:type="dxa"/>
        <w:tblLayout w:type="fixed"/>
        <w:tblLook w:val="0000"/>
      </w:tblPr>
      <w:tblGrid>
        <w:gridCol w:w="465"/>
        <w:gridCol w:w="4219"/>
        <w:gridCol w:w="4598"/>
      </w:tblGrid>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pPr>
          </w:p>
          <w:p w:rsidR="00BB29BE" w:rsidRPr="00EE023A" w:rsidRDefault="00BB29BE" w:rsidP="000309C4">
            <w:pPr>
              <w:jc w:val="both"/>
              <w:rPr>
                <w:rFonts w:eastAsia="TimesNewRomanPSMT"/>
                <w:bCs/>
                <w:i/>
                <w:lang w:val="en-US"/>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Cs/>
                <w:i/>
              </w:rPr>
            </w:pPr>
            <w:r w:rsidRPr="00EE023A">
              <w:rPr>
                <w:rFonts w:eastAsia="TimesNewRomanPSMT"/>
                <w:bCs/>
                <w:i/>
                <w:lang w:val="en-US"/>
              </w:rPr>
              <w:t>Име особе за контакт:</w:t>
            </w:r>
          </w:p>
          <w:p w:rsidR="00BB29BE" w:rsidRPr="00EE023A" w:rsidRDefault="00BB29BE" w:rsidP="000309C4">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en-US"/>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Cs/>
                <w:i/>
              </w:rPr>
            </w:pPr>
            <w:r w:rsidRPr="00EE023A">
              <w:rPr>
                <w:rFonts w:eastAsia="TimesNewRomanPSMT"/>
                <w:bCs/>
                <w:i/>
                <w:lang w:val="en-US"/>
              </w:rPr>
              <w:t>Име особе за контакт:</w:t>
            </w:r>
          </w:p>
          <w:p w:rsidR="00BB29BE" w:rsidRPr="00EE023A" w:rsidRDefault="00BB29BE" w:rsidP="000309C4">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bl>
    <w:p w:rsidR="00BB29BE" w:rsidRPr="00EE023A" w:rsidRDefault="00BB29BE" w:rsidP="00BB29BE">
      <w:pPr>
        <w:jc w:val="both"/>
        <w:rPr>
          <w:b/>
          <w:bCs/>
          <w:i/>
          <w:iCs/>
          <w:u w:val="single"/>
          <w:lang w:val="ru-RU"/>
        </w:rPr>
      </w:pPr>
    </w:p>
    <w:p w:rsidR="00BB29BE" w:rsidRPr="00EE023A" w:rsidRDefault="00BB29BE" w:rsidP="00BB29BE">
      <w:pPr>
        <w:jc w:val="both"/>
        <w:rPr>
          <w:i/>
          <w:iCs/>
          <w:sz w:val="20"/>
          <w:szCs w:val="20"/>
          <w:lang w:val="ru-RU"/>
        </w:rPr>
      </w:pPr>
      <w:r w:rsidRPr="00EE023A">
        <w:rPr>
          <w:b/>
          <w:bCs/>
          <w:i/>
          <w:iCs/>
          <w:sz w:val="20"/>
          <w:szCs w:val="20"/>
          <w:u w:val="single"/>
          <w:lang w:val="ru-RU"/>
        </w:rPr>
        <w:t>Напомена:</w:t>
      </w:r>
    </w:p>
    <w:p w:rsidR="00BB29BE" w:rsidRPr="00EE023A" w:rsidRDefault="00BB29BE" w:rsidP="00BB29BE">
      <w:pPr>
        <w:jc w:val="both"/>
        <w:rPr>
          <w:rFonts w:eastAsia="TimesNewRomanPSMT"/>
          <w:b/>
          <w:bCs/>
          <w:sz w:val="20"/>
          <w:szCs w:val="20"/>
          <w:lang w:val="ru-RU"/>
        </w:rPr>
      </w:pPr>
      <w:r w:rsidRPr="00EE023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B29BE" w:rsidRPr="00EE023A" w:rsidRDefault="00BB29BE" w:rsidP="00BB29BE">
      <w:pPr>
        <w:jc w:val="both"/>
        <w:rPr>
          <w:rFonts w:eastAsia="TimesNewRomanPSMT"/>
          <w:b/>
          <w:bCs/>
          <w:lang w:val="ru-RU"/>
        </w:rPr>
      </w:pPr>
    </w:p>
    <w:p w:rsidR="00BB29BE" w:rsidRPr="00EE023A" w:rsidRDefault="00BB29BE" w:rsidP="00BB29BE">
      <w:pPr>
        <w:jc w:val="both"/>
        <w:rPr>
          <w:rFonts w:eastAsia="TimesNewRomanPSMT"/>
          <w:b/>
          <w:bCs/>
          <w:i/>
          <w:lang w:val="ru-RU"/>
        </w:rPr>
      </w:pPr>
      <w:r w:rsidRPr="00EE023A">
        <w:rPr>
          <w:rFonts w:eastAsia="TimesNewRomanPSMT"/>
          <w:b/>
          <w:bCs/>
          <w:i/>
          <w:lang w:val="sr-Cyrl-CS"/>
        </w:rPr>
        <w:t xml:space="preserve">4) </w:t>
      </w:r>
      <w:r w:rsidRPr="00EE023A">
        <w:rPr>
          <w:rFonts w:eastAsia="TimesNewRomanPSMT"/>
          <w:b/>
          <w:bCs/>
          <w:i/>
          <w:lang w:val="ru-RU"/>
        </w:rPr>
        <w:t>ПОДАЦИ О УЧЕСНИКУ  У ЗАЈЕДНИЧКОЈ ПОНУДИ</w:t>
      </w:r>
    </w:p>
    <w:p w:rsidR="00BB29BE" w:rsidRPr="00EE023A" w:rsidRDefault="00BB29BE" w:rsidP="00BB29BE">
      <w:pPr>
        <w:jc w:val="both"/>
      </w:pPr>
      <w:r w:rsidRPr="00EE023A">
        <w:rPr>
          <w:rFonts w:eastAsia="TimesNewRomanPSMT"/>
          <w:b/>
          <w:bCs/>
          <w:i/>
          <w:lang w:val="ru-RU"/>
        </w:rPr>
        <w:tab/>
      </w:r>
    </w:p>
    <w:tbl>
      <w:tblPr>
        <w:tblW w:w="0" w:type="auto"/>
        <w:jc w:val="center"/>
        <w:tblInd w:w="-20" w:type="dxa"/>
        <w:tblLayout w:type="fixed"/>
        <w:tblLook w:val="0000"/>
      </w:tblPr>
      <w:tblGrid>
        <w:gridCol w:w="465"/>
        <w:gridCol w:w="4219"/>
        <w:gridCol w:w="4598"/>
      </w:tblGrid>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pPr>
          </w:p>
          <w:p w:rsidR="00BB29BE" w:rsidRPr="00EE023A" w:rsidRDefault="00BB29BE" w:rsidP="000309C4">
            <w:pPr>
              <w:jc w:val="both"/>
              <w:rPr>
                <w:rFonts w:eastAsia="TimesNewRomanPSMT"/>
                <w:bCs/>
                <w:i/>
                <w:lang w:val="ru-RU"/>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ru-RU"/>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ru-RU"/>
              </w:rPr>
            </w:pPr>
            <w:r w:rsidRPr="00EE023A">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bl>
    <w:p w:rsidR="00BB29BE" w:rsidRPr="00EE023A" w:rsidRDefault="00BB29BE" w:rsidP="00BB29BE">
      <w:pPr>
        <w:jc w:val="both"/>
        <w:rPr>
          <w:b/>
          <w:bCs/>
          <w:i/>
          <w:iCs/>
          <w:u w:val="single"/>
        </w:rPr>
      </w:pPr>
    </w:p>
    <w:p w:rsidR="00BB29BE" w:rsidRPr="00EE023A" w:rsidRDefault="00BB29BE" w:rsidP="00BB29BE">
      <w:pPr>
        <w:jc w:val="both"/>
        <w:rPr>
          <w:i/>
          <w:iCs/>
          <w:sz w:val="20"/>
          <w:szCs w:val="20"/>
          <w:lang w:val="ru-RU"/>
        </w:rPr>
      </w:pPr>
      <w:r w:rsidRPr="00EE023A">
        <w:rPr>
          <w:b/>
          <w:bCs/>
          <w:i/>
          <w:iCs/>
          <w:sz w:val="20"/>
          <w:szCs w:val="20"/>
          <w:u w:val="single"/>
          <w:lang w:val="en-US"/>
        </w:rPr>
        <w:t>Напомена:</w:t>
      </w:r>
    </w:p>
    <w:p w:rsidR="00BB29BE" w:rsidRPr="00EE023A" w:rsidRDefault="00BB29BE" w:rsidP="00BB29BE">
      <w:pPr>
        <w:jc w:val="both"/>
        <w:rPr>
          <w:b/>
          <w:bCs/>
          <w:i/>
          <w:iCs/>
          <w:sz w:val="20"/>
          <w:szCs w:val="20"/>
        </w:rPr>
      </w:pPr>
      <w:r w:rsidRPr="00EE023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B29BE" w:rsidRPr="00EE023A" w:rsidRDefault="00BB29BE" w:rsidP="00BB29BE">
      <w:pPr>
        <w:jc w:val="both"/>
        <w:rPr>
          <w:b/>
          <w:bCs/>
          <w:i/>
          <w:iCs/>
          <w:sz w:val="20"/>
          <w:szCs w:val="20"/>
        </w:rPr>
      </w:pPr>
    </w:p>
    <w:p w:rsidR="00BB29BE" w:rsidRPr="000F3F27" w:rsidRDefault="00BB29BE" w:rsidP="00380BCB">
      <w:pPr>
        <w:suppressAutoHyphens w:val="0"/>
        <w:spacing w:line="240" w:lineRule="auto"/>
        <w:jc w:val="both"/>
        <w:rPr>
          <w:iCs/>
        </w:rPr>
      </w:pPr>
      <w:r w:rsidRPr="00EE023A">
        <w:rPr>
          <w:rFonts w:eastAsia="TimesNewRomanPSMT"/>
          <w:b/>
          <w:bCs/>
        </w:rPr>
        <w:t>5) ОПИС ПРЕДМЕТА НАБАВКЕ</w:t>
      </w:r>
      <w:r w:rsidRPr="00EE023A">
        <w:rPr>
          <w:b/>
          <w:iCs/>
        </w:rPr>
        <w:t>-</w:t>
      </w:r>
      <w:r w:rsidR="000F3F27">
        <w:rPr>
          <w:b/>
          <w:iCs/>
          <w:lang/>
        </w:rPr>
        <w:t xml:space="preserve"> </w:t>
      </w:r>
      <w:r>
        <w:rPr>
          <w:iCs/>
        </w:rPr>
        <w:t xml:space="preserve">услуге </w:t>
      </w:r>
      <w:r w:rsidRPr="000F3F27">
        <w:rPr>
          <w:iCs/>
        </w:rPr>
        <w:t xml:space="preserve">- </w:t>
      </w:r>
      <w:r w:rsidR="00380BCB" w:rsidRPr="000F3F27">
        <w:t>Пројекат изградње канализационе мреже „кошаркашки терени“</w:t>
      </w:r>
      <w:r w:rsidR="00B12D3D" w:rsidRPr="000F3F27">
        <w:rPr>
          <w:b/>
        </w:rPr>
        <w:t xml:space="preserve">, </w:t>
      </w:r>
      <w:r w:rsidRPr="000F3F27">
        <w:rPr>
          <w:iCs/>
        </w:rPr>
        <w:t xml:space="preserve"> ЈН број </w:t>
      </w:r>
      <w:r w:rsidR="00380BCB" w:rsidRPr="000F3F27">
        <w:rPr>
          <w:iCs/>
        </w:rPr>
        <w:t>1</w:t>
      </w:r>
      <w:r w:rsidR="000F3F27" w:rsidRPr="000F3F27">
        <w:rPr>
          <w:iCs/>
          <w:lang/>
        </w:rPr>
        <w:t>7</w:t>
      </w:r>
      <w:r w:rsidRPr="000F3F27">
        <w:rPr>
          <w:iCs/>
        </w:rPr>
        <w:t>/2019</w:t>
      </w:r>
    </w:p>
    <w:p w:rsidR="00BB29BE" w:rsidRPr="00C716E6" w:rsidRDefault="00BB29BE" w:rsidP="00BB29BE">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BB29BE" w:rsidRPr="00C716E6" w:rsidRDefault="00BB29BE" w:rsidP="000309C4">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FF0000"/>
                <w:kern w:val="0"/>
                <w:lang w:val="ru-RU" w:eastAsia="en-US"/>
              </w:rPr>
            </w:pPr>
          </w:p>
          <w:p w:rsidR="00BB29BE" w:rsidRPr="00C716E6" w:rsidRDefault="00BB29BE" w:rsidP="000309C4">
            <w:pPr>
              <w:suppressAutoHyphens w:val="0"/>
              <w:spacing w:line="240" w:lineRule="auto"/>
              <w:jc w:val="both"/>
              <w:rPr>
                <w:rFonts w:eastAsia="TimesNewRomanPSMT"/>
                <w:bCs/>
                <w:color w:val="FF0000"/>
                <w:kern w:val="0"/>
                <w:lang w:val="ru-RU" w:eastAsia="en-US"/>
              </w:rPr>
            </w:pP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BB29BE" w:rsidRPr="00C716E6" w:rsidRDefault="00BB29BE" w:rsidP="000309C4">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FF0000"/>
                <w:kern w:val="0"/>
                <w:lang w:val="ru-RU" w:eastAsia="en-US"/>
              </w:rPr>
            </w:pP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BB29BE" w:rsidRPr="00C716E6" w:rsidRDefault="00BB29BE" w:rsidP="000309C4">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C716E6">
              <w:rPr>
                <w:rFonts w:eastAsia="Times New Roman"/>
                <w:bCs/>
                <w:iCs/>
                <w:kern w:val="0"/>
                <w:lang w:val="sr-Cyrl-CS" w:eastAsia="en-US"/>
              </w:rPr>
              <w:t xml:space="preserve">Потврђујем плаћање у року од 45 дана </w:t>
            </w:r>
            <w:r w:rsidRPr="00C716E6">
              <w:rPr>
                <w:rFonts w:eastAsia="Times New Roman"/>
                <w:kern w:val="0"/>
                <w:lang w:val="en-US" w:eastAsia="en-US"/>
              </w:rPr>
              <w:t>од дана</w:t>
            </w:r>
            <w:r w:rsidRPr="00C716E6">
              <w:rPr>
                <w:rFonts w:eastAsia="Times New Roman"/>
                <w:kern w:val="0"/>
                <w:lang w:val="sr-Cyrl-CS" w:eastAsia="en-US"/>
              </w:rPr>
              <w:t xml:space="preserve"> пријема фактуре</w:t>
            </w:r>
            <w:r>
              <w:rPr>
                <w:rFonts w:eastAsia="Times New Roman"/>
                <w:kern w:val="0"/>
                <w:lang w:val="sr-Cyrl-CS" w:eastAsia="en-US"/>
              </w:rPr>
              <w:t xml:space="preserve">, </w:t>
            </w:r>
            <w:r w:rsidRPr="00D4120A">
              <w:rPr>
                <w:rFonts w:eastAsia="Times New Roman"/>
                <w:kern w:val="0"/>
                <w:lang w:val="sr-Cyrl-CS" w:eastAsia="en-US"/>
              </w:rPr>
              <w:t>након извршене примопредаје</w:t>
            </w: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vAlign w:val="center"/>
          </w:tcPr>
          <w:p w:rsidR="00BB29BE" w:rsidRPr="00C716E6" w:rsidRDefault="00BB29BE" w:rsidP="000309C4">
            <w:pPr>
              <w:suppressAutoHyphens w:val="0"/>
              <w:snapToGrid w:val="0"/>
              <w:spacing w:line="240" w:lineRule="auto"/>
              <w:rPr>
                <w:rFonts w:eastAsia="TimesNewRomanPSMT"/>
                <w:bCs/>
                <w:color w:val="auto"/>
                <w:kern w:val="0"/>
                <w:lang w:val="ru-RU" w:eastAsia="en-US"/>
              </w:rPr>
            </w:pPr>
          </w:p>
          <w:p w:rsidR="00BB29BE" w:rsidRPr="00C716E6" w:rsidRDefault="00BB29BE" w:rsidP="000309C4">
            <w:pPr>
              <w:suppressAutoHyphens w:val="0"/>
              <w:snapToGrid w:val="0"/>
              <w:spacing w:line="240" w:lineRule="auto"/>
              <w:rPr>
                <w:rFonts w:eastAsia="TimesNewRomanPSMT"/>
                <w:bCs/>
                <w:color w:val="auto"/>
                <w:kern w:val="0"/>
                <w:lang w:val="ru-RU" w:eastAsia="en-US"/>
              </w:rPr>
            </w:pPr>
            <w:r w:rsidRPr="00C716E6">
              <w:rPr>
                <w:rFonts w:eastAsia="TimesNewRomanPSMT"/>
                <w:bCs/>
                <w:color w:val="auto"/>
                <w:kern w:val="0"/>
                <w:lang w:val="ru-RU" w:eastAsia="en-US"/>
              </w:rPr>
              <w:t>Рок испоруке пројеката</w:t>
            </w:r>
          </w:p>
          <w:p w:rsidR="00BB29BE" w:rsidRPr="00C716E6" w:rsidRDefault="00BB29BE" w:rsidP="000309C4">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B12D3D">
            <w:pPr>
              <w:suppressAutoHyphens w:val="0"/>
              <w:autoSpaceDE w:val="0"/>
              <w:autoSpaceDN w:val="0"/>
              <w:adjustRightInd w:val="0"/>
              <w:spacing w:line="240" w:lineRule="auto"/>
              <w:jc w:val="both"/>
              <w:rPr>
                <w:rFonts w:eastAsia="Times New Roman"/>
                <w:bCs/>
                <w:iCs/>
                <w:kern w:val="0"/>
                <w:lang w:val="sr-Cyrl-CS" w:eastAsia="en-US"/>
              </w:rPr>
            </w:pPr>
            <w:r w:rsidRPr="00BD30A3">
              <w:rPr>
                <w:rFonts w:eastAsia="Times New Roman"/>
                <w:bCs/>
                <w:iCs/>
                <w:kern w:val="0"/>
                <w:lang w:val="sr-Cyrl-CS" w:eastAsia="en-US"/>
              </w:rPr>
              <w:t xml:space="preserve">Потврђујем испоруку пројеката  у року од </w:t>
            </w:r>
            <w:r w:rsidR="00B12D3D">
              <w:rPr>
                <w:rFonts w:eastAsia="Times New Roman"/>
                <w:bCs/>
                <w:iCs/>
                <w:kern w:val="0"/>
                <w:lang w:val="sr-Cyrl-CS" w:eastAsia="en-US"/>
              </w:rPr>
              <w:t>30</w:t>
            </w:r>
            <w:r w:rsidRPr="000E2CE4">
              <w:rPr>
                <w:rFonts w:eastAsia="Times New Roman"/>
                <w:bCs/>
                <w:iCs/>
                <w:kern w:val="0"/>
                <w:lang w:val="sr-Cyrl-CS" w:eastAsia="en-US"/>
              </w:rPr>
              <w:t xml:space="preserve"> календарских</w:t>
            </w:r>
            <w:r w:rsidRPr="00BD30A3">
              <w:rPr>
                <w:rFonts w:eastAsia="Times New Roman"/>
                <w:bCs/>
                <w:iCs/>
                <w:kern w:val="0"/>
                <w:lang w:val="sr-Cyrl-CS" w:eastAsia="en-US"/>
              </w:rPr>
              <w:t xml:space="preserve"> дана </w:t>
            </w:r>
            <w:r w:rsidRPr="00BD30A3">
              <w:rPr>
                <w:rFonts w:eastAsia="Times New Roman"/>
                <w:kern w:val="0"/>
                <w:lang w:val="en-US" w:eastAsia="en-US"/>
              </w:rPr>
              <w:t>од дана</w:t>
            </w:r>
            <w:r w:rsidRPr="00BD30A3">
              <w:rPr>
                <w:rFonts w:eastAsia="Times New Roman"/>
                <w:kern w:val="0"/>
                <w:lang w:val="sr-Cyrl-CS" w:eastAsia="en-US"/>
              </w:rPr>
              <w:t xml:space="preserve"> потписивања уговора</w:t>
            </w: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BB29BE" w:rsidRPr="00C716E6" w:rsidRDefault="00BB29BE" w:rsidP="000309C4">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tc>
      </w:tr>
    </w:tbl>
    <w:p w:rsidR="00BB29BE" w:rsidRPr="00C716E6" w:rsidRDefault="00BB29BE" w:rsidP="00BB29BE">
      <w:pPr>
        <w:suppressAutoHyphens w:val="0"/>
        <w:spacing w:line="240" w:lineRule="auto"/>
        <w:ind w:left="720" w:firstLine="720"/>
        <w:jc w:val="both"/>
        <w:rPr>
          <w:rFonts w:eastAsia="Times New Roman"/>
          <w:color w:val="auto"/>
          <w:kern w:val="0"/>
          <w:sz w:val="20"/>
          <w:szCs w:val="20"/>
          <w:lang w:val="en-US" w:eastAsia="en-US"/>
        </w:rPr>
      </w:pPr>
    </w:p>
    <w:p w:rsidR="00BB29BE" w:rsidRPr="00EE023A" w:rsidRDefault="00BB29BE" w:rsidP="00BB29BE">
      <w:pPr>
        <w:shd w:val="clear" w:color="auto" w:fill="FFFFFF"/>
        <w:rPr>
          <w:rFonts w:eastAsia="TimesNewRomanPSMT"/>
          <w:bCs/>
        </w:rPr>
      </w:pPr>
      <w:r w:rsidRPr="00EE023A">
        <w:rPr>
          <w:bCs/>
          <w:iCs/>
          <w:lang w:val="sr-Cyrl-CS"/>
        </w:rPr>
        <w:tab/>
      </w:r>
    </w:p>
    <w:p w:rsidR="00BB29BE" w:rsidRPr="00EE023A" w:rsidRDefault="00BB29BE" w:rsidP="00BB29BE">
      <w:pPr>
        <w:ind w:left="720" w:firstLine="720"/>
        <w:jc w:val="both"/>
        <w:rPr>
          <w:rFonts w:eastAsia="TimesNewRomanPSMT"/>
          <w:bCs/>
        </w:rPr>
      </w:pPr>
      <w:r w:rsidRPr="00EE023A">
        <w:rPr>
          <w:rFonts w:eastAsia="TimesNewRomanPSMT"/>
          <w:bCs/>
        </w:rPr>
        <w:t xml:space="preserve">Датум </w:t>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t xml:space="preserve">              Понуђач</w:t>
      </w:r>
    </w:p>
    <w:p w:rsidR="00BB29BE" w:rsidRPr="00EE023A" w:rsidRDefault="00BB29BE" w:rsidP="00BB29BE">
      <w:pPr>
        <w:ind w:left="2880" w:firstLine="720"/>
        <w:jc w:val="both"/>
        <w:rPr>
          <w:rFonts w:eastAsia="TimesNewRomanPS-BoldMT"/>
          <w:b/>
          <w:bCs/>
          <w:i/>
          <w:iCs/>
          <w:color w:val="002060"/>
        </w:rPr>
      </w:pPr>
      <w:r w:rsidRPr="00EE023A">
        <w:rPr>
          <w:rFonts w:eastAsia="TimesNewRomanPSMT"/>
          <w:bCs/>
        </w:rPr>
        <w:t xml:space="preserve">    М. П. </w:t>
      </w:r>
    </w:p>
    <w:p w:rsidR="00BB29BE" w:rsidRPr="00EE023A" w:rsidRDefault="00BB29BE" w:rsidP="00BB29BE">
      <w:pPr>
        <w:jc w:val="both"/>
        <w:rPr>
          <w:rFonts w:eastAsia="TimesNewRomanPS-BoldMT"/>
          <w:b/>
          <w:bCs/>
          <w:i/>
          <w:iCs/>
          <w:color w:val="002060"/>
        </w:rPr>
      </w:pPr>
      <w:r w:rsidRPr="00EE023A">
        <w:rPr>
          <w:rFonts w:eastAsia="TimesNewRomanPS-BoldMT"/>
          <w:b/>
          <w:bCs/>
          <w:i/>
          <w:iCs/>
          <w:color w:val="002060"/>
        </w:rPr>
        <w:t>_____________________________</w:t>
      </w:r>
      <w:r w:rsidRPr="00EE023A">
        <w:rPr>
          <w:rFonts w:eastAsia="TimesNewRomanPS-BoldMT"/>
          <w:b/>
          <w:bCs/>
          <w:i/>
          <w:iCs/>
          <w:color w:val="002060"/>
        </w:rPr>
        <w:tab/>
      </w:r>
      <w:r w:rsidRPr="00EE023A">
        <w:rPr>
          <w:rFonts w:eastAsia="TimesNewRomanPS-BoldMT"/>
          <w:b/>
          <w:bCs/>
          <w:i/>
          <w:iCs/>
          <w:color w:val="002060"/>
        </w:rPr>
        <w:tab/>
      </w:r>
      <w:r w:rsidRPr="00EE023A">
        <w:rPr>
          <w:rFonts w:eastAsia="TimesNewRomanPS-BoldMT"/>
          <w:b/>
          <w:bCs/>
          <w:i/>
          <w:iCs/>
          <w:color w:val="002060"/>
        </w:rPr>
        <w:tab/>
        <w:t>________________________________</w:t>
      </w:r>
    </w:p>
    <w:p w:rsidR="00BB29BE" w:rsidRPr="00EE023A" w:rsidRDefault="00BB29BE" w:rsidP="00BB29BE">
      <w:pPr>
        <w:jc w:val="both"/>
        <w:rPr>
          <w:rFonts w:eastAsia="TimesNewRomanPS-BoldMT"/>
          <w:b/>
          <w:bCs/>
          <w:i/>
          <w:iCs/>
          <w:color w:val="002060"/>
        </w:rPr>
      </w:pPr>
    </w:p>
    <w:p w:rsidR="00BB29BE" w:rsidRPr="00EE023A" w:rsidRDefault="00BB29BE" w:rsidP="00BB29BE">
      <w:pPr>
        <w:jc w:val="both"/>
        <w:rPr>
          <w:rFonts w:eastAsia="TimesNewRomanPS-BoldMT"/>
          <w:b/>
          <w:bCs/>
          <w:i/>
          <w:iCs/>
          <w:color w:val="002060"/>
        </w:rPr>
      </w:pPr>
    </w:p>
    <w:p w:rsidR="00BB29BE" w:rsidRPr="00EE023A" w:rsidRDefault="00BB29BE" w:rsidP="00BB29BE">
      <w:pPr>
        <w:jc w:val="both"/>
        <w:rPr>
          <w:i/>
          <w:iCs/>
          <w:sz w:val="20"/>
          <w:szCs w:val="20"/>
        </w:rPr>
      </w:pPr>
      <w:r w:rsidRPr="00EE023A">
        <w:rPr>
          <w:b/>
          <w:bCs/>
          <w:i/>
          <w:iCs/>
          <w:sz w:val="20"/>
          <w:szCs w:val="20"/>
          <w:u w:val="single"/>
        </w:rPr>
        <w:t>Напомене:</w:t>
      </w:r>
    </w:p>
    <w:p w:rsidR="00BB29BE" w:rsidRPr="00EE023A" w:rsidRDefault="00BB29BE" w:rsidP="00BB29BE">
      <w:pPr>
        <w:jc w:val="both"/>
        <w:rPr>
          <w:i/>
          <w:iCs/>
          <w:sz w:val="20"/>
          <w:szCs w:val="20"/>
        </w:rPr>
      </w:pPr>
      <w:r w:rsidRPr="00EE023A">
        <w:rPr>
          <w:i/>
          <w:iCs/>
          <w:sz w:val="20"/>
          <w:szCs w:val="20"/>
        </w:rPr>
        <w:t xml:space="preserve">Образац понуде понуђач мора да попуни, овери печатом и потпише, чиме </w:t>
      </w:r>
      <w:r w:rsidRPr="00EE023A">
        <w:rPr>
          <w:i/>
          <w:iCs/>
          <w:sz w:val="20"/>
          <w:szCs w:val="20"/>
          <w:lang w:val="sr-Cyrl-CS"/>
        </w:rPr>
        <w:t>п</w:t>
      </w:r>
      <w:r w:rsidRPr="00EE023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29BE" w:rsidRPr="00EE023A" w:rsidRDefault="00BB29BE" w:rsidP="00BB29BE">
      <w:pPr>
        <w:jc w:val="both"/>
        <w:rPr>
          <w:b/>
          <w:i/>
          <w:iCs/>
          <w:u w:val="single"/>
        </w:rPr>
      </w:pPr>
    </w:p>
    <w:p w:rsidR="00BB29BE" w:rsidRPr="00C716E6" w:rsidRDefault="00BB29BE" w:rsidP="00BB29BE">
      <w:pPr>
        <w:suppressAutoHyphens w:val="0"/>
        <w:spacing w:line="240" w:lineRule="auto"/>
        <w:jc w:val="both"/>
        <w:rPr>
          <w:rFonts w:eastAsia="Times New Roman"/>
          <w:b/>
          <w:bCs/>
          <w:i/>
          <w:iCs/>
          <w:color w:val="auto"/>
          <w:kern w:val="0"/>
          <w:sz w:val="20"/>
          <w:szCs w:val="20"/>
          <w:lang w:val="en-US" w:eastAsia="en-US"/>
        </w:rPr>
      </w:pPr>
    </w:p>
    <w:p w:rsidR="00BB29BE" w:rsidRPr="00C716E6" w:rsidRDefault="00BB29BE" w:rsidP="00BB29BE">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B29BE" w:rsidRPr="00C716E6" w:rsidRDefault="00BB29BE" w:rsidP="00BB29BE">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B29BE" w:rsidRPr="00C716E6" w:rsidRDefault="00BB29BE" w:rsidP="00BB29BE">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lastRenderedPageBreak/>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Pr="00FF35AB" w:rsidRDefault="00C716E6" w:rsidP="00C716E6">
      <w:pPr>
        <w:suppressAutoHyphens w:val="0"/>
        <w:spacing w:line="240" w:lineRule="auto"/>
        <w:jc w:val="center"/>
        <w:rPr>
          <w:rFonts w:eastAsia="Times New Roman"/>
          <w:b/>
          <w:bCs/>
          <w:i/>
          <w:iCs/>
          <w:color w:val="000000" w:themeColor="text1"/>
          <w:kern w:val="0"/>
          <w:sz w:val="28"/>
          <w:szCs w:val="28"/>
          <w:lang w:val="sr-Cyrl-CS"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C716E6" w:rsidRPr="00C716E6" w:rsidRDefault="00C716E6" w:rsidP="00C716E6">
      <w:pPr>
        <w:suppressAutoHyphens w:val="0"/>
        <w:spacing w:line="240" w:lineRule="auto"/>
        <w:jc w:val="both"/>
        <w:rPr>
          <w:rFonts w:eastAsiaTheme="minorEastAsia"/>
          <w:color w:val="auto"/>
          <w:kern w:val="0"/>
          <w:lang w:val="sr-Cyrl-CS" w:eastAsia="en-US"/>
        </w:rPr>
      </w:pPr>
    </w:p>
    <w:tbl>
      <w:tblPr>
        <w:tblStyle w:val="TableGrid2"/>
        <w:tblW w:w="9606" w:type="dxa"/>
        <w:tblLayout w:type="fixed"/>
        <w:tblLook w:val="04A0"/>
      </w:tblPr>
      <w:tblGrid>
        <w:gridCol w:w="817"/>
        <w:gridCol w:w="2801"/>
        <w:gridCol w:w="3011"/>
        <w:gridCol w:w="2977"/>
      </w:tblGrid>
      <w:tr w:rsidR="00A33088" w:rsidRPr="00C716E6" w:rsidTr="0075777E">
        <w:trPr>
          <w:cantSplit/>
          <w:trHeight w:val="1134"/>
        </w:trPr>
        <w:tc>
          <w:tcPr>
            <w:tcW w:w="817" w:type="dxa"/>
          </w:tcPr>
          <w:p w:rsidR="00A33088" w:rsidRPr="00C716E6" w:rsidRDefault="00A33088" w:rsidP="00C716E6">
            <w:pPr>
              <w:suppressAutoHyphens w:val="0"/>
              <w:spacing w:line="276" w:lineRule="auto"/>
              <w:jc w:val="both"/>
              <w:rPr>
                <w:rFonts w:ascii="Times New Roman" w:hAnsi="Times New Roman" w:cs="Times New Roman"/>
                <w:b/>
                <w:color w:val="auto"/>
                <w:kern w:val="0"/>
                <w:lang w:val="sr-Cyrl-CS" w:eastAsia="en-US"/>
              </w:rPr>
            </w:pPr>
            <w:r w:rsidRPr="00C716E6">
              <w:rPr>
                <w:rFonts w:ascii="Times New Roman" w:hAnsi="Times New Roman" w:cs="Times New Roman"/>
                <w:b/>
                <w:color w:val="auto"/>
                <w:kern w:val="0"/>
                <w:lang w:val="sr-Cyrl-CS" w:eastAsia="en-US"/>
              </w:rPr>
              <w:t>Р. бр.</w:t>
            </w:r>
          </w:p>
        </w:tc>
        <w:tc>
          <w:tcPr>
            <w:tcW w:w="2801" w:type="dxa"/>
          </w:tcPr>
          <w:p w:rsidR="00A33088" w:rsidRPr="00FA023B" w:rsidRDefault="00A33088" w:rsidP="00C716E6">
            <w:pPr>
              <w:suppressAutoHyphens w:val="0"/>
              <w:spacing w:line="276" w:lineRule="auto"/>
              <w:jc w:val="both"/>
              <w:rPr>
                <w:rFonts w:ascii="Times New Roman" w:hAnsi="Times New Roman" w:cs="Times New Roman"/>
                <w:b/>
                <w:color w:val="auto"/>
                <w:kern w:val="0"/>
                <w:lang w:val="sr-Cyrl-CS" w:eastAsia="en-US"/>
              </w:rPr>
            </w:pPr>
            <w:r w:rsidRPr="00FA023B">
              <w:rPr>
                <w:rFonts w:ascii="Times New Roman" w:hAnsi="Times New Roman" w:cs="Times New Roman"/>
                <w:b/>
                <w:color w:val="auto"/>
                <w:kern w:val="0"/>
                <w:lang w:val="sr-Cyrl-CS" w:eastAsia="en-US"/>
              </w:rPr>
              <w:t>Назив</w:t>
            </w:r>
          </w:p>
        </w:tc>
        <w:tc>
          <w:tcPr>
            <w:tcW w:w="3011" w:type="dxa"/>
            <w:tcBorders>
              <w:left w:val="single" w:sz="4" w:space="0" w:color="auto"/>
              <w:right w:val="single" w:sz="4" w:space="0" w:color="auto"/>
            </w:tcBorders>
          </w:tcPr>
          <w:p w:rsidR="00A33088" w:rsidRPr="001C139C" w:rsidRDefault="00A33088" w:rsidP="001C139C">
            <w:pPr>
              <w:suppressAutoHyphens w:val="0"/>
              <w:spacing w:line="276" w:lineRule="auto"/>
              <w:jc w:val="both"/>
              <w:rPr>
                <w:rFonts w:ascii="Times New Roman" w:hAnsi="Times New Roman" w:cs="Times New Roman"/>
                <w:b/>
                <w:color w:val="auto"/>
                <w:kern w:val="0"/>
                <w:sz w:val="20"/>
                <w:szCs w:val="20"/>
                <w:lang w:val="sr-Cyrl-CS" w:eastAsia="en-US"/>
              </w:rPr>
            </w:pPr>
            <w:r>
              <w:rPr>
                <w:rFonts w:ascii="Times New Roman" w:hAnsi="Times New Roman" w:cs="Times New Roman"/>
                <w:b/>
                <w:color w:val="auto"/>
                <w:kern w:val="0"/>
                <w:sz w:val="20"/>
                <w:szCs w:val="20"/>
                <w:lang w:val="sr-Cyrl-CS" w:eastAsia="en-US"/>
              </w:rPr>
              <w:t>Количина</w:t>
            </w:r>
          </w:p>
        </w:tc>
        <w:tc>
          <w:tcPr>
            <w:tcW w:w="2977" w:type="dxa"/>
            <w:tcBorders>
              <w:left w:val="single" w:sz="4" w:space="0" w:color="auto"/>
              <w:right w:val="single" w:sz="4" w:space="0" w:color="auto"/>
            </w:tcBorders>
          </w:tcPr>
          <w:p w:rsidR="00A33088" w:rsidRPr="001C139C" w:rsidRDefault="00A33088" w:rsidP="00C716E6">
            <w:pPr>
              <w:suppressAutoHyphens w:val="0"/>
              <w:spacing w:line="276" w:lineRule="auto"/>
              <w:jc w:val="both"/>
              <w:rPr>
                <w:rFonts w:ascii="Times New Roman" w:hAnsi="Times New Roman" w:cs="Times New Roman"/>
                <w:b/>
                <w:color w:val="auto"/>
                <w:kern w:val="0"/>
                <w:sz w:val="20"/>
                <w:szCs w:val="20"/>
                <w:lang w:val="sr-Cyrl-CS" w:eastAsia="en-US"/>
              </w:rPr>
            </w:pPr>
            <w:r w:rsidRPr="001C139C">
              <w:rPr>
                <w:rFonts w:ascii="Times New Roman" w:hAnsi="Times New Roman" w:cs="Times New Roman"/>
                <w:b/>
                <w:color w:val="auto"/>
                <w:kern w:val="0"/>
                <w:sz w:val="20"/>
                <w:szCs w:val="20"/>
                <w:lang w:val="sr-Cyrl-CS" w:eastAsia="en-US"/>
              </w:rPr>
              <w:t>УКУПНО</w:t>
            </w:r>
          </w:p>
        </w:tc>
      </w:tr>
      <w:tr w:rsidR="00A33088" w:rsidRPr="00C716E6" w:rsidTr="0075777E">
        <w:tc>
          <w:tcPr>
            <w:tcW w:w="817" w:type="dxa"/>
          </w:tcPr>
          <w:p w:rsidR="00A33088" w:rsidRPr="001C139C" w:rsidRDefault="00A33088" w:rsidP="00C716E6">
            <w:pPr>
              <w:numPr>
                <w:ilvl w:val="0"/>
                <w:numId w:val="22"/>
              </w:numPr>
              <w:suppressAutoHyphens w:val="0"/>
              <w:spacing w:line="240" w:lineRule="auto"/>
              <w:contextualSpacing/>
              <w:jc w:val="both"/>
              <w:rPr>
                <w:rFonts w:ascii="Times New Roman" w:hAnsi="Times New Roman" w:cs="Times New Roman"/>
                <w:color w:val="auto"/>
                <w:kern w:val="0"/>
                <w:lang w:val="sr-Cyrl-CS" w:eastAsia="en-US"/>
              </w:rPr>
            </w:pPr>
          </w:p>
        </w:tc>
        <w:tc>
          <w:tcPr>
            <w:tcW w:w="2801" w:type="dxa"/>
          </w:tcPr>
          <w:p w:rsidR="00A33088" w:rsidRPr="00A33088" w:rsidRDefault="00A33088" w:rsidP="00A33088">
            <w:pPr>
              <w:suppressAutoHyphens w:val="0"/>
              <w:spacing w:line="276" w:lineRule="auto"/>
              <w:jc w:val="both"/>
              <w:rPr>
                <w:rFonts w:ascii="Times New Roman" w:hAnsi="Times New Roman" w:cs="Times New Roman"/>
                <w:b/>
                <w:color w:val="000000" w:themeColor="text1"/>
                <w:kern w:val="0"/>
                <w:lang w:eastAsia="en-US"/>
              </w:rPr>
            </w:pPr>
            <w:r>
              <w:rPr>
                <w:rFonts w:ascii="Times New Roman" w:hAnsi="Times New Roman" w:cs="Times New Roman"/>
              </w:rPr>
              <w:t>ИДР</w:t>
            </w:r>
            <w:r>
              <w:rPr>
                <w:rFonts w:ascii="Times New Roman" w:hAnsi="Times New Roman" w:cs="Times New Roman"/>
                <w:lang/>
              </w:rPr>
              <w:t xml:space="preserve"> </w:t>
            </w:r>
          </w:p>
        </w:tc>
        <w:tc>
          <w:tcPr>
            <w:tcW w:w="3011" w:type="dxa"/>
            <w:tcBorders>
              <w:left w:val="single" w:sz="4" w:space="0" w:color="auto"/>
              <w:right w:val="single" w:sz="4" w:space="0" w:color="auto"/>
            </w:tcBorders>
            <w:vAlign w:val="center"/>
          </w:tcPr>
          <w:p w:rsidR="00A33088" w:rsidRPr="001C139C" w:rsidRDefault="00A33088" w:rsidP="00C716E6">
            <w:pPr>
              <w:suppressAutoHyphens w:val="0"/>
              <w:spacing w:line="276" w:lineRule="auto"/>
              <w:jc w:val="center"/>
              <w:rPr>
                <w:rFonts w:ascii="Times New Roman" w:hAnsi="Times New Roman" w:cs="Times New Roman"/>
                <w:color w:val="auto"/>
                <w:kern w:val="0"/>
                <w:lang w:val="sr-Cyrl-CS" w:eastAsia="en-US"/>
              </w:rPr>
            </w:pPr>
            <w:r>
              <w:rPr>
                <w:rFonts w:ascii="Times New Roman" w:hAnsi="Times New Roman" w:cs="Times New Roman"/>
                <w:color w:val="auto"/>
                <w:kern w:val="0"/>
                <w:lang w:val="sr-Cyrl-CS" w:eastAsia="en-US"/>
              </w:rPr>
              <w:t>5 примерака</w:t>
            </w:r>
          </w:p>
        </w:tc>
        <w:tc>
          <w:tcPr>
            <w:tcW w:w="2977" w:type="dxa"/>
            <w:tcBorders>
              <w:left w:val="single" w:sz="4" w:space="0" w:color="auto"/>
              <w:right w:val="single" w:sz="4" w:space="0" w:color="auto"/>
            </w:tcBorders>
            <w:vAlign w:val="center"/>
          </w:tcPr>
          <w:p w:rsidR="00A33088" w:rsidRPr="00C716E6" w:rsidRDefault="00A33088" w:rsidP="00C716E6">
            <w:pPr>
              <w:suppressAutoHyphens w:val="0"/>
              <w:spacing w:line="276" w:lineRule="auto"/>
              <w:jc w:val="center"/>
              <w:rPr>
                <w:color w:val="auto"/>
                <w:kern w:val="0"/>
                <w:lang w:val="sr-Cyrl-CS" w:eastAsia="en-US"/>
              </w:rPr>
            </w:pPr>
          </w:p>
        </w:tc>
      </w:tr>
      <w:tr w:rsidR="00A33088" w:rsidRPr="00C716E6" w:rsidTr="0075777E">
        <w:tc>
          <w:tcPr>
            <w:tcW w:w="817" w:type="dxa"/>
          </w:tcPr>
          <w:p w:rsidR="00A33088" w:rsidRPr="001C139C" w:rsidRDefault="00A33088" w:rsidP="00C716E6">
            <w:pPr>
              <w:numPr>
                <w:ilvl w:val="0"/>
                <w:numId w:val="22"/>
              </w:numPr>
              <w:suppressAutoHyphens w:val="0"/>
              <w:spacing w:line="240" w:lineRule="auto"/>
              <w:contextualSpacing/>
              <w:jc w:val="both"/>
              <w:rPr>
                <w:color w:val="auto"/>
                <w:kern w:val="0"/>
                <w:lang w:val="sr-Cyrl-CS" w:eastAsia="en-US"/>
              </w:rPr>
            </w:pPr>
          </w:p>
        </w:tc>
        <w:tc>
          <w:tcPr>
            <w:tcW w:w="2801" w:type="dxa"/>
          </w:tcPr>
          <w:p w:rsidR="00A33088" w:rsidRPr="00A33088" w:rsidRDefault="00A33088" w:rsidP="00A33088">
            <w:pPr>
              <w:suppressAutoHyphens w:val="0"/>
              <w:spacing w:line="276" w:lineRule="auto"/>
              <w:jc w:val="both"/>
              <w:rPr>
                <w:lang/>
              </w:rPr>
            </w:pPr>
            <w:r w:rsidRPr="001C139C">
              <w:rPr>
                <w:rFonts w:ascii="Times New Roman" w:hAnsi="Times New Roman" w:cs="Times New Roman"/>
              </w:rPr>
              <w:t>ПГД</w:t>
            </w:r>
            <w:r>
              <w:rPr>
                <w:rFonts w:ascii="Times New Roman" w:hAnsi="Times New Roman" w:cs="Times New Roman"/>
                <w:lang/>
              </w:rPr>
              <w:t xml:space="preserve"> </w:t>
            </w:r>
          </w:p>
        </w:tc>
        <w:tc>
          <w:tcPr>
            <w:tcW w:w="3011" w:type="dxa"/>
            <w:tcBorders>
              <w:left w:val="single" w:sz="4" w:space="0" w:color="auto"/>
              <w:right w:val="single" w:sz="4" w:space="0" w:color="auto"/>
            </w:tcBorders>
            <w:vAlign w:val="center"/>
          </w:tcPr>
          <w:p w:rsidR="00A33088" w:rsidRPr="001C139C" w:rsidRDefault="00A33088" w:rsidP="00CF0C51">
            <w:pPr>
              <w:suppressAutoHyphens w:val="0"/>
              <w:spacing w:line="276" w:lineRule="auto"/>
              <w:jc w:val="center"/>
              <w:rPr>
                <w:rFonts w:ascii="Times New Roman" w:hAnsi="Times New Roman" w:cs="Times New Roman"/>
                <w:color w:val="auto"/>
                <w:kern w:val="0"/>
                <w:lang w:val="sr-Cyrl-CS" w:eastAsia="en-US"/>
              </w:rPr>
            </w:pPr>
            <w:r>
              <w:rPr>
                <w:rFonts w:ascii="Times New Roman" w:hAnsi="Times New Roman" w:cs="Times New Roman"/>
                <w:color w:val="auto"/>
                <w:kern w:val="0"/>
                <w:lang w:val="sr-Cyrl-CS" w:eastAsia="en-US"/>
              </w:rPr>
              <w:t>5 примерака</w:t>
            </w:r>
          </w:p>
        </w:tc>
        <w:tc>
          <w:tcPr>
            <w:tcW w:w="2977" w:type="dxa"/>
            <w:tcBorders>
              <w:left w:val="single" w:sz="4" w:space="0" w:color="auto"/>
              <w:right w:val="single" w:sz="4" w:space="0" w:color="auto"/>
            </w:tcBorders>
            <w:vAlign w:val="center"/>
          </w:tcPr>
          <w:p w:rsidR="00A33088" w:rsidRPr="00C716E6" w:rsidRDefault="00A33088" w:rsidP="00C716E6">
            <w:pPr>
              <w:suppressAutoHyphens w:val="0"/>
              <w:spacing w:line="276" w:lineRule="auto"/>
              <w:jc w:val="center"/>
              <w:rPr>
                <w:color w:val="auto"/>
                <w:kern w:val="0"/>
                <w:lang w:val="sr-Cyrl-CS" w:eastAsia="en-US"/>
              </w:rPr>
            </w:pPr>
          </w:p>
        </w:tc>
      </w:tr>
      <w:tr w:rsidR="00A33088" w:rsidRPr="00C716E6" w:rsidTr="0075777E">
        <w:tc>
          <w:tcPr>
            <w:tcW w:w="817" w:type="dxa"/>
          </w:tcPr>
          <w:p w:rsidR="00A33088" w:rsidRPr="001C139C" w:rsidRDefault="00A33088" w:rsidP="00C716E6">
            <w:pPr>
              <w:numPr>
                <w:ilvl w:val="0"/>
                <w:numId w:val="22"/>
              </w:numPr>
              <w:suppressAutoHyphens w:val="0"/>
              <w:spacing w:line="240" w:lineRule="auto"/>
              <w:contextualSpacing/>
              <w:jc w:val="both"/>
              <w:rPr>
                <w:color w:val="auto"/>
                <w:kern w:val="0"/>
                <w:lang w:val="sr-Cyrl-CS" w:eastAsia="en-US"/>
              </w:rPr>
            </w:pPr>
          </w:p>
        </w:tc>
        <w:tc>
          <w:tcPr>
            <w:tcW w:w="2801" w:type="dxa"/>
          </w:tcPr>
          <w:p w:rsidR="00A33088" w:rsidRPr="00A33088" w:rsidRDefault="00A33088" w:rsidP="00A33088">
            <w:pPr>
              <w:suppressAutoHyphens w:val="0"/>
              <w:spacing w:line="276" w:lineRule="auto"/>
              <w:jc w:val="both"/>
              <w:rPr>
                <w:lang/>
              </w:rPr>
            </w:pPr>
            <w:r w:rsidRPr="001C139C">
              <w:rPr>
                <w:rFonts w:ascii="Times New Roman" w:hAnsi="Times New Roman" w:cs="Times New Roman"/>
              </w:rPr>
              <w:t>ПЗИ</w:t>
            </w:r>
            <w:r>
              <w:rPr>
                <w:rFonts w:ascii="Times New Roman" w:hAnsi="Times New Roman" w:cs="Times New Roman"/>
                <w:lang/>
              </w:rPr>
              <w:t xml:space="preserve"> </w:t>
            </w:r>
          </w:p>
        </w:tc>
        <w:tc>
          <w:tcPr>
            <w:tcW w:w="3011" w:type="dxa"/>
            <w:tcBorders>
              <w:left w:val="single" w:sz="4" w:space="0" w:color="auto"/>
              <w:right w:val="single" w:sz="4" w:space="0" w:color="auto"/>
            </w:tcBorders>
            <w:vAlign w:val="center"/>
          </w:tcPr>
          <w:p w:rsidR="00A33088" w:rsidRPr="001C139C" w:rsidRDefault="00A33088" w:rsidP="00CF0C51">
            <w:pPr>
              <w:suppressAutoHyphens w:val="0"/>
              <w:spacing w:line="276" w:lineRule="auto"/>
              <w:jc w:val="center"/>
              <w:rPr>
                <w:rFonts w:ascii="Times New Roman" w:hAnsi="Times New Roman" w:cs="Times New Roman"/>
                <w:color w:val="auto"/>
                <w:kern w:val="0"/>
                <w:lang w:val="sr-Cyrl-CS" w:eastAsia="en-US"/>
              </w:rPr>
            </w:pPr>
            <w:r>
              <w:rPr>
                <w:rFonts w:ascii="Times New Roman" w:hAnsi="Times New Roman" w:cs="Times New Roman"/>
                <w:color w:val="auto"/>
                <w:kern w:val="0"/>
                <w:lang w:val="sr-Cyrl-CS" w:eastAsia="en-US"/>
              </w:rPr>
              <w:t>5 примерака</w:t>
            </w:r>
          </w:p>
        </w:tc>
        <w:tc>
          <w:tcPr>
            <w:tcW w:w="2977" w:type="dxa"/>
            <w:tcBorders>
              <w:left w:val="single" w:sz="4" w:space="0" w:color="auto"/>
              <w:right w:val="single" w:sz="4" w:space="0" w:color="auto"/>
            </w:tcBorders>
            <w:vAlign w:val="center"/>
          </w:tcPr>
          <w:p w:rsidR="00A33088" w:rsidRPr="00C716E6" w:rsidRDefault="00A33088" w:rsidP="00C716E6">
            <w:pPr>
              <w:suppressAutoHyphens w:val="0"/>
              <w:spacing w:line="276" w:lineRule="auto"/>
              <w:jc w:val="center"/>
              <w:rPr>
                <w:color w:val="auto"/>
                <w:kern w:val="0"/>
                <w:lang w:val="sr-Cyrl-CS" w:eastAsia="en-US"/>
              </w:rPr>
            </w:pPr>
          </w:p>
        </w:tc>
      </w:tr>
      <w:tr w:rsidR="00A33088" w:rsidRPr="00C716E6" w:rsidTr="0075777E">
        <w:tc>
          <w:tcPr>
            <w:tcW w:w="817" w:type="dxa"/>
          </w:tcPr>
          <w:p w:rsidR="00A33088" w:rsidRPr="001C139C" w:rsidRDefault="00A33088" w:rsidP="00C716E6">
            <w:pPr>
              <w:numPr>
                <w:ilvl w:val="0"/>
                <w:numId w:val="22"/>
              </w:numPr>
              <w:suppressAutoHyphens w:val="0"/>
              <w:spacing w:line="240" w:lineRule="auto"/>
              <w:contextualSpacing/>
              <w:jc w:val="both"/>
              <w:rPr>
                <w:rFonts w:ascii="Times New Roman" w:hAnsi="Times New Roman" w:cs="Times New Roman"/>
                <w:color w:val="auto"/>
                <w:kern w:val="0"/>
                <w:lang w:val="sr-Cyrl-CS" w:eastAsia="en-US"/>
              </w:rPr>
            </w:pPr>
          </w:p>
        </w:tc>
        <w:tc>
          <w:tcPr>
            <w:tcW w:w="2801" w:type="dxa"/>
          </w:tcPr>
          <w:p w:rsidR="00A33088" w:rsidRPr="00A33088" w:rsidRDefault="00A33088" w:rsidP="00A33088">
            <w:pPr>
              <w:suppressAutoHyphens w:val="0"/>
              <w:spacing w:line="276" w:lineRule="auto"/>
              <w:jc w:val="both"/>
              <w:rPr>
                <w:rFonts w:ascii="Times New Roman" w:hAnsi="Times New Roman" w:cs="Times New Roman"/>
                <w:lang/>
              </w:rPr>
            </w:pPr>
            <w:r w:rsidRPr="001C139C">
              <w:rPr>
                <w:rFonts w:ascii="Times New Roman" w:hAnsi="Times New Roman" w:cs="Times New Roman"/>
              </w:rPr>
              <w:t xml:space="preserve">Дигитална </w:t>
            </w:r>
            <w:r w:rsidRPr="003B3635">
              <w:rPr>
                <w:rFonts w:ascii="Times New Roman" w:hAnsi="Times New Roman" w:cs="Times New Roman"/>
              </w:rPr>
              <w:t>верзија</w:t>
            </w:r>
            <w:r>
              <w:rPr>
                <w:rFonts w:ascii="Times New Roman" w:hAnsi="Times New Roman" w:cs="Times New Roman"/>
                <w:lang/>
              </w:rPr>
              <w:t xml:space="preserve"> </w:t>
            </w:r>
            <w:r w:rsidRPr="003B3635">
              <w:rPr>
                <w:rFonts w:ascii="Times New Roman" w:hAnsi="Times New Roman" w:cs="Times New Roman"/>
              </w:rPr>
              <w:t>(1+2+3)</w:t>
            </w:r>
            <w:r>
              <w:rPr>
                <w:rFonts w:ascii="Times New Roman" w:hAnsi="Times New Roman" w:cs="Times New Roman"/>
                <w:lang/>
              </w:rPr>
              <w:t xml:space="preserve"> </w:t>
            </w:r>
          </w:p>
        </w:tc>
        <w:tc>
          <w:tcPr>
            <w:tcW w:w="3011" w:type="dxa"/>
            <w:tcBorders>
              <w:left w:val="single" w:sz="4" w:space="0" w:color="auto"/>
              <w:right w:val="single" w:sz="4" w:space="0" w:color="auto"/>
            </w:tcBorders>
            <w:vAlign w:val="center"/>
          </w:tcPr>
          <w:p w:rsidR="00A33088" w:rsidRPr="001C139C" w:rsidRDefault="00A33088" w:rsidP="00A33088">
            <w:pPr>
              <w:suppressAutoHyphens w:val="0"/>
              <w:spacing w:line="276" w:lineRule="auto"/>
              <w:jc w:val="center"/>
              <w:rPr>
                <w:rFonts w:ascii="Times New Roman" w:hAnsi="Times New Roman" w:cs="Times New Roman"/>
                <w:color w:val="auto"/>
                <w:kern w:val="0"/>
                <w:lang w:val="sr-Cyrl-CS" w:eastAsia="en-US"/>
              </w:rPr>
            </w:pPr>
            <w:r>
              <w:rPr>
                <w:rFonts w:ascii="Times New Roman" w:hAnsi="Times New Roman" w:cs="Times New Roman"/>
                <w:color w:val="auto"/>
                <w:kern w:val="0"/>
                <w:lang w:val="sr-Cyrl-CS" w:eastAsia="en-US"/>
              </w:rPr>
              <w:t>2 примерка</w:t>
            </w:r>
            <w:r w:rsidRPr="001C139C">
              <w:rPr>
                <w:rFonts w:ascii="Times New Roman" w:hAnsi="Times New Roman" w:cs="Times New Roman"/>
                <w:color w:val="auto"/>
                <w:kern w:val="0"/>
                <w:lang w:val="sr-Cyrl-CS" w:eastAsia="en-US"/>
              </w:rPr>
              <w:t xml:space="preserve"> </w:t>
            </w:r>
          </w:p>
        </w:tc>
        <w:tc>
          <w:tcPr>
            <w:tcW w:w="2977" w:type="dxa"/>
            <w:tcBorders>
              <w:left w:val="single" w:sz="4" w:space="0" w:color="auto"/>
              <w:right w:val="single" w:sz="4" w:space="0" w:color="auto"/>
            </w:tcBorders>
            <w:vAlign w:val="center"/>
          </w:tcPr>
          <w:p w:rsidR="00A33088" w:rsidRPr="00C716E6" w:rsidRDefault="00A33088" w:rsidP="00C716E6">
            <w:pPr>
              <w:suppressAutoHyphens w:val="0"/>
              <w:spacing w:line="276" w:lineRule="auto"/>
              <w:jc w:val="center"/>
              <w:rPr>
                <w:color w:val="auto"/>
                <w:kern w:val="0"/>
                <w:lang w:val="sr-Cyrl-CS" w:eastAsia="en-US"/>
              </w:rPr>
            </w:pPr>
          </w:p>
        </w:tc>
      </w:tr>
      <w:tr w:rsidR="00FA023B" w:rsidRPr="00C716E6" w:rsidTr="0075777E">
        <w:tc>
          <w:tcPr>
            <w:tcW w:w="817" w:type="dxa"/>
          </w:tcPr>
          <w:p w:rsidR="00FA023B" w:rsidRPr="00A2724A" w:rsidRDefault="00FA023B" w:rsidP="00C716E6">
            <w:pPr>
              <w:suppressAutoHyphens w:val="0"/>
              <w:spacing w:line="240" w:lineRule="auto"/>
              <w:contextualSpacing/>
              <w:jc w:val="both"/>
              <w:rPr>
                <w:rFonts w:ascii="Times New Roman" w:hAnsi="Times New Roman" w:cs="Times New Roman"/>
                <w:color w:val="auto"/>
                <w:kern w:val="0"/>
                <w:lang w:val="sr-Cyrl-CS" w:eastAsia="en-US"/>
              </w:rPr>
            </w:pPr>
          </w:p>
        </w:tc>
        <w:tc>
          <w:tcPr>
            <w:tcW w:w="2801" w:type="dxa"/>
          </w:tcPr>
          <w:p w:rsidR="00FA023B" w:rsidRPr="00A2724A" w:rsidRDefault="00FA023B" w:rsidP="00C716E6">
            <w:pPr>
              <w:suppressAutoHyphens w:val="0"/>
              <w:spacing w:line="276" w:lineRule="auto"/>
              <w:jc w:val="both"/>
              <w:rPr>
                <w:rFonts w:ascii="Times New Roman" w:hAnsi="Times New Roman" w:cs="Times New Roman"/>
                <w:b/>
                <w:color w:val="auto"/>
                <w:kern w:val="0"/>
                <w:sz w:val="20"/>
                <w:szCs w:val="20"/>
                <w:lang w:val="sr-Cyrl-CS" w:eastAsia="en-US"/>
              </w:rPr>
            </w:pPr>
          </w:p>
        </w:tc>
        <w:tc>
          <w:tcPr>
            <w:tcW w:w="3011" w:type="dxa"/>
            <w:tcBorders>
              <w:right w:val="single" w:sz="4" w:space="0" w:color="auto"/>
            </w:tcBorders>
            <w:vAlign w:val="center"/>
          </w:tcPr>
          <w:p w:rsidR="00FA023B" w:rsidRPr="00A2724A" w:rsidRDefault="00FA023B" w:rsidP="00846F22">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УКУПНО БЕЗ ПДВ-а:</w:t>
            </w:r>
          </w:p>
        </w:tc>
        <w:tc>
          <w:tcPr>
            <w:tcW w:w="2977" w:type="dxa"/>
            <w:tcBorders>
              <w:left w:val="single" w:sz="4" w:space="0" w:color="auto"/>
              <w:right w:val="single" w:sz="4" w:space="0" w:color="auto"/>
            </w:tcBorders>
            <w:vAlign w:val="center"/>
          </w:tcPr>
          <w:p w:rsidR="00FA023B" w:rsidRPr="00C716E6" w:rsidRDefault="00FA023B" w:rsidP="00C716E6">
            <w:pPr>
              <w:suppressAutoHyphens w:val="0"/>
              <w:spacing w:line="240" w:lineRule="auto"/>
              <w:rPr>
                <w:color w:val="auto"/>
                <w:kern w:val="0"/>
                <w:lang w:val="sr-Cyrl-CS" w:eastAsia="en-US"/>
              </w:rPr>
            </w:pPr>
          </w:p>
        </w:tc>
      </w:tr>
      <w:tr w:rsidR="00FA023B" w:rsidRPr="00C716E6" w:rsidTr="0075777E">
        <w:tc>
          <w:tcPr>
            <w:tcW w:w="817" w:type="dxa"/>
          </w:tcPr>
          <w:p w:rsidR="00FA023B" w:rsidRPr="00A2724A" w:rsidRDefault="00FA023B" w:rsidP="00C716E6">
            <w:pPr>
              <w:suppressAutoHyphens w:val="0"/>
              <w:spacing w:line="240" w:lineRule="auto"/>
              <w:contextualSpacing/>
              <w:jc w:val="both"/>
              <w:rPr>
                <w:rFonts w:ascii="Times New Roman" w:hAnsi="Times New Roman" w:cs="Times New Roman"/>
                <w:color w:val="auto"/>
                <w:kern w:val="0"/>
                <w:lang w:val="sr-Cyrl-CS" w:eastAsia="en-US"/>
              </w:rPr>
            </w:pPr>
          </w:p>
        </w:tc>
        <w:tc>
          <w:tcPr>
            <w:tcW w:w="2801" w:type="dxa"/>
          </w:tcPr>
          <w:p w:rsidR="00FA023B" w:rsidRPr="00A2724A" w:rsidRDefault="00FA023B" w:rsidP="00C716E6">
            <w:pPr>
              <w:suppressAutoHyphens w:val="0"/>
              <w:spacing w:line="276" w:lineRule="auto"/>
              <w:jc w:val="both"/>
              <w:rPr>
                <w:rFonts w:ascii="Times New Roman" w:hAnsi="Times New Roman" w:cs="Times New Roman"/>
                <w:b/>
                <w:color w:val="auto"/>
                <w:kern w:val="0"/>
                <w:sz w:val="20"/>
                <w:szCs w:val="20"/>
                <w:lang w:val="sr-Cyrl-CS" w:eastAsia="en-US"/>
              </w:rPr>
            </w:pPr>
          </w:p>
        </w:tc>
        <w:tc>
          <w:tcPr>
            <w:tcW w:w="3011" w:type="dxa"/>
            <w:tcBorders>
              <w:right w:val="single" w:sz="4" w:space="0" w:color="auto"/>
            </w:tcBorders>
            <w:vAlign w:val="center"/>
          </w:tcPr>
          <w:p w:rsidR="00FA023B" w:rsidRPr="00A2724A" w:rsidRDefault="00FA023B" w:rsidP="00846F22">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ПДВ:</w:t>
            </w:r>
          </w:p>
        </w:tc>
        <w:tc>
          <w:tcPr>
            <w:tcW w:w="2977" w:type="dxa"/>
            <w:tcBorders>
              <w:left w:val="single" w:sz="4" w:space="0" w:color="auto"/>
              <w:right w:val="single" w:sz="4" w:space="0" w:color="auto"/>
            </w:tcBorders>
            <w:vAlign w:val="center"/>
          </w:tcPr>
          <w:p w:rsidR="00FA023B" w:rsidRPr="00C716E6" w:rsidRDefault="00FA023B" w:rsidP="00C716E6">
            <w:pPr>
              <w:suppressAutoHyphens w:val="0"/>
              <w:spacing w:line="240" w:lineRule="auto"/>
              <w:rPr>
                <w:color w:val="auto"/>
                <w:kern w:val="0"/>
                <w:lang w:val="sr-Cyrl-CS" w:eastAsia="en-US"/>
              </w:rPr>
            </w:pPr>
          </w:p>
        </w:tc>
      </w:tr>
      <w:tr w:rsidR="00FA023B" w:rsidRPr="00C716E6" w:rsidTr="0075777E">
        <w:tc>
          <w:tcPr>
            <w:tcW w:w="817" w:type="dxa"/>
          </w:tcPr>
          <w:p w:rsidR="00FA023B" w:rsidRPr="00A2724A" w:rsidRDefault="00FA023B" w:rsidP="00C716E6">
            <w:pPr>
              <w:suppressAutoHyphens w:val="0"/>
              <w:spacing w:line="240" w:lineRule="auto"/>
              <w:contextualSpacing/>
              <w:jc w:val="both"/>
              <w:rPr>
                <w:rFonts w:ascii="Times New Roman" w:hAnsi="Times New Roman" w:cs="Times New Roman"/>
                <w:color w:val="auto"/>
                <w:kern w:val="0"/>
                <w:lang w:val="sr-Cyrl-CS" w:eastAsia="en-US"/>
              </w:rPr>
            </w:pPr>
          </w:p>
        </w:tc>
        <w:tc>
          <w:tcPr>
            <w:tcW w:w="2801" w:type="dxa"/>
          </w:tcPr>
          <w:p w:rsidR="00FA023B" w:rsidRPr="00A2724A" w:rsidRDefault="00FA023B" w:rsidP="00C716E6">
            <w:pPr>
              <w:suppressAutoHyphens w:val="0"/>
              <w:spacing w:line="276" w:lineRule="auto"/>
              <w:jc w:val="both"/>
              <w:rPr>
                <w:rFonts w:ascii="Times New Roman" w:hAnsi="Times New Roman" w:cs="Times New Roman"/>
                <w:b/>
                <w:color w:val="auto"/>
                <w:kern w:val="0"/>
                <w:sz w:val="20"/>
                <w:szCs w:val="20"/>
                <w:lang w:val="sr-Cyrl-CS" w:eastAsia="en-US"/>
              </w:rPr>
            </w:pPr>
          </w:p>
        </w:tc>
        <w:tc>
          <w:tcPr>
            <w:tcW w:w="3011" w:type="dxa"/>
            <w:tcBorders>
              <w:right w:val="single" w:sz="4" w:space="0" w:color="auto"/>
            </w:tcBorders>
            <w:vAlign w:val="center"/>
          </w:tcPr>
          <w:p w:rsidR="00FA023B" w:rsidRPr="00A2724A" w:rsidRDefault="00FA023B" w:rsidP="00846F22">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УКУПНО СА ПДВ-ом</w:t>
            </w:r>
          </w:p>
        </w:tc>
        <w:tc>
          <w:tcPr>
            <w:tcW w:w="2977" w:type="dxa"/>
            <w:tcBorders>
              <w:left w:val="single" w:sz="4" w:space="0" w:color="auto"/>
              <w:right w:val="single" w:sz="4" w:space="0" w:color="auto"/>
            </w:tcBorders>
            <w:vAlign w:val="center"/>
          </w:tcPr>
          <w:p w:rsidR="00FA023B" w:rsidRPr="00C716E6" w:rsidRDefault="00FA023B" w:rsidP="00C716E6">
            <w:pPr>
              <w:suppressAutoHyphens w:val="0"/>
              <w:spacing w:line="240" w:lineRule="auto"/>
              <w:rPr>
                <w:color w:val="auto"/>
                <w:kern w:val="0"/>
                <w:lang w:val="sr-Cyrl-CS" w:eastAsia="en-US"/>
              </w:rPr>
            </w:pPr>
          </w:p>
        </w:tc>
      </w:tr>
    </w:tbl>
    <w:p w:rsidR="00C716E6" w:rsidRPr="00C716E6" w:rsidRDefault="00C716E6" w:rsidP="00C716E6">
      <w:pPr>
        <w:suppressAutoHyphens w:val="0"/>
        <w:spacing w:line="240" w:lineRule="auto"/>
        <w:jc w:val="both"/>
        <w:rPr>
          <w:rFonts w:eastAsiaTheme="minorEastAsia"/>
          <w:color w:val="auto"/>
          <w:kern w:val="0"/>
          <w:lang w:val="sr-Cyrl-C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r w:rsidRPr="00C716E6">
        <w:rPr>
          <w:rFonts w:eastAsia="TimesNewRomanPSMT"/>
          <w:bCs/>
          <w:color w:val="auto"/>
          <w:kern w:val="0"/>
          <w:sz w:val="20"/>
          <w:szCs w:val="20"/>
          <w:lang w:val="en-US" w:eastAsia="en-US"/>
        </w:rPr>
        <w:t xml:space="preserve">Датум </w:t>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sz w:val="20"/>
          <w:szCs w:val="20"/>
          <w:lang w:val="en-US" w:eastAsia="en-US"/>
        </w:rPr>
      </w:pPr>
      <w:r w:rsidRPr="00C716E6">
        <w:rPr>
          <w:rFonts w:eastAsia="TimesNewRomanPSMT"/>
          <w:bCs/>
          <w:color w:val="auto"/>
          <w:kern w:val="0"/>
          <w:sz w:val="20"/>
          <w:szCs w:val="2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r w:rsidRPr="00C716E6">
        <w:rPr>
          <w:rFonts w:eastAsia="TimesNewRomanPS-BoldMT"/>
          <w:b/>
          <w:bCs/>
          <w:i/>
          <w:iCs/>
          <w:color w:val="002060"/>
          <w:kern w:val="0"/>
          <w:sz w:val="20"/>
          <w:szCs w:val="20"/>
          <w:lang w:val="en-US" w:eastAsia="en-US"/>
        </w:rPr>
        <w:t>_____________________________</w:t>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b/>
          <w:bCs/>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eastAsia="en-US"/>
        </w:rPr>
      </w:pPr>
    </w:p>
    <w:p w:rsidR="0008608E" w:rsidRDefault="0008608E" w:rsidP="00C716E6">
      <w:pPr>
        <w:suppressAutoHyphens w:val="0"/>
        <w:autoSpaceDE w:val="0"/>
        <w:autoSpaceDN w:val="0"/>
        <w:adjustRightInd w:val="0"/>
        <w:spacing w:line="240" w:lineRule="auto"/>
        <w:jc w:val="center"/>
        <w:rPr>
          <w:rFonts w:eastAsia="Times New Roman"/>
          <w:b/>
          <w:bCs/>
          <w:iCs/>
          <w:kern w:val="0"/>
          <w:sz w:val="28"/>
          <w:szCs w:val="28"/>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94092" w:rsidRDefault="00694092"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96C61" w:rsidRDefault="00196C61"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lastRenderedPageBreak/>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C716E6">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00196C61">
        <w:rPr>
          <w:rFonts w:eastAsia="Times New Roman"/>
          <w:color w:val="auto"/>
          <w:kern w:val="0"/>
          <w:lang w:eastAsia="en-US"/>
        </w:rPr>
        <w:t xml:space="preserve"> </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Default="00C716E6"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Pr="00385A95" w:rsidRDefault="00385A95"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153E6" w:rsidRDefault="005153E6" w:rsidP="00C716E6">
      <w:pPr>
        <w:suppressAutoHyphens w:val="0"/>
        <w:spacing w:line="240" w:lineRule="auto"/>
        <w:jc w:val="right"/>
        <w:rPr>
          <w:rFonts w:eastAsia="Times New Roman"/>
          <w:b/>
          <w:bCs/>
          <w:color w:val="auto"/>
          <w:kern w:val="0"/>
          <w:lang w:eastAsia="en-US"/>
        </w:rPr>
      </w:pPr>
    </w:p>
    <w:p w:rsidR="005153E6" w:rsidRDefault="005153E6" w:rsidP="00C716E6">
      <w:pPr>
        <w:suppressAutoHyphens w:val="0"/>
        <w:spacing w:line="240" w:lineRule="auto"/>
        <w:jc w:val="right"/>
        <w:rPr>
          <w:rFonts w:eastAsia="Times New Roman"/>
          <w:b/>
          <w:bCs/>
          <w:color w:val="auto"/>
          <w:kern w:val="0"/>
          <w:lang w:eastAsia="en-US"/>
        </w:rPr>
      </w:pPr>
    </w:p>
    <w:p w:rsidR="00196C61" w:rsidRDefault="00196C61"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33522A">
      <w:pPr>
        <w:suppressAutoHyphens w:val="0"/>
        <w:spacing w:line="240" w:lineRule="auto"/>
        <w:jc w:val="both"/>
        <w:rPr>
          <w:rFonts w:eastAsia="Times New Roman"/>
          <w:bCs/>
          <w:color w:val="auto"/>
          <w:kern w:val="0"/>
          <w:lang w:val="en-US" w:eastAsia="en-US"/>
        </w:rPr>
      </w:pPr>
      <w:r w:rsidRPr="00C716E6">
        <w:rPr>
          <w:rFonts w:eastAsia="Times New Roman"/>
          <w:color w:val="auto"/>
          <w:kern w:val="0"/>
          <w:lang w:val="sr-Cyrl-CS" w:eastAsia="en-US"/>
        </w:rPr>
        <w:tab/>
      </w:r>
      <w:r w:rsidRPr="005F334E">
        <w:rPr>
          <w:rFonts w:eastAsia="Times New Roman"/>
          <w:color w:val="auto"/>
          <w:kern w:val="0"/>
          <w:lang w:val="en-US" w:eastAsia="en-US"/>
        </w:rPr>
        <w:t>Под пуном материјалном и кривичном одговорношћу п</w:t>
      </w:r>
      <w:r w:rsidRPr="005F334E">
        <w:rPr>
          <w:rFonts w:eastAsia="Times New Roman"/>
          <w:bCs/>
          <w:color w:val="auto"/>
          <w:kern w:val="0"/>
          <w:lang w:val="en-US" w:eastAsia="en-US"/>
        </w:rPr>
        <w:t xml:space="preserve">отврђујем да сам понуду у </w:t>
      </w:r>
      <w:r w:rsidRPr="005F334E">
        <w:rPr>
          <w:rFonts w:eastAsia="Times New Roman"/>
          <w:bCs/>
          <w:color w:val="auto"/>
          <w:kern w:val="0"/>
          <w:lang w:val="sr-Cyrl-CS" w:eastAsia="en-US"/>
        </w:rPr>
        <w:t>поступку</w:t>
      </w:r>
      <w:r w:rsidRPr="005F334E">
        <w:rPr>
          <w:rFonts w:eastAsia="Times New Roman"/>
          <w:bCs/>
          <w:color w:val="auto"/>
          <w:kern w:val="0"/>
          <w:lang w:val="en-US" w:eastAsia="en-US"/>
        </w:rPr>
        <w:t xml:space="preserve"> јавне набавке</w:t>
      </w:r>
      <w:r w:rsidRPr="005F334E">
        <w:rPr>
          <w:rFonts w:eastAsia="Times New Roman"/>
          <w:bCs/>
          <w:color w:val="auto"/>
          <w:kern w:val="0"/>
          <w:lang w:val="sr-Cyrl-CS" w:eastAsia="en-US"/>
        </w:rPr>
        <w:t>услуга-</w:t>
      </w:r>
      <w:r w:rsidR="0033522A" w:rsidRPr="005F334E">
        <w:t xml:space="preserve"> Пројекат изградње канализационе мреже „кошаркашки терени“</w:t>
      </w:r>
      <w:r w:rsidRPr="005F334E">
        <w:rPr>
          <w:rFonts w:eastAsia="Times New Roman"/>
          <w:i/>
          <w:iCs/>
          <w:color w:val="auto"/>
          <w:kern w:val="0"/>
          <w:lang w:val="en-US" w:eastAsia="en-US"/>
        </w:rPr>
        <w:t xml:space="preserve">, </w:t>
      </w:r>
      <w:r w:rsidRPr="005F334E">
        <w:rPr>
          <w:rFonts w:eastAsia="Times New Roman"/>
          <w:color w:val="auto"/>
          <w:kern w:val="0"/>
          <w:lang w:val="en-US" w:eastAsia="en-US"/>
        </w:rPr>
        <w:t>бр</w:t>
      </w:r>
      <w:r w:rsidRPr="005F334E">
        <w:rPr>
          <w:rFonts w:eastAsia="Times New Roman"/>
          <w:b/>
          <w:color w:val="auto"/>
          <w:kern w:val="0"/>
          <w:lang w:val="en-US" w:eastAsia="en-US"/>
        </w:rPr>
        <w:t>.</w:t>
      </w:r>
      <w:r w:rsidR="001C08C5" w:rsidRPr="005F334E">
        <w:rPr>
          <w:rFonts w:eastAsia="Times New Roman"/>
          <w:b/>
          <w:color w:val="auto"/>
          <w:kern w:val="0"/>
          <w:lang w:eastAsia="en-US"/>
        </w:rPr>
        <w:t>1</w:t>
      </w:r>
      <w:r w:rsidR="005F334E" w:rsidRPr="005F334E">
        <w:rPr>
          <w:rFonts w:eastAsia="Times New Roman"/>
          <w:b/>
          <w:color w:val="auto"/>
          <w:kern w:val="0"/>
          <w:lang w:eastAsia="en-US"/>
        </w:rPr>
        <w:t>7</w:t>
      </w:r>
      <w:r w:rsidRPr="005F334E">
        <w:rPr>
          <w:rFonts w:eastAsia="Times New Roman"/>
          <w:b/>
          <w:color w:val="auto"/>
          <w:kern w:val="0"/>
          <w:lang w:val="en-US" w:eastAsia="en-US"/>
        </w:rPr>
        <w:t>/201</w:t>
      </w:r>
      <w:r w:rsidR="00A60E08" w:rsidRPr="005F334E">
        <w:rPr>
          <w:rFonts w:eastAsia="Times New Roman"/>
          <w:b/>
          <w:color w:val="auto"/>
          <w:kern w:val="0"/>
          <w:lang w:eastAsia="en-US"/>
        </w:rPr>
        <w:t>9</w:t>
      </w:r>
      <w:r w:rsidRPr="005F334E">
        <w:rPr>
          <w:rFonts w:eastAsia="Times New Roman"/>
          <w:color w:val="auto"/>
          <w:kern w:val="0"/>
          <w:lang w:val="en-US" w:eastAsia="en-US"/>
        </w:rPr>
        <w:t>,</w:t>
      </w:r>
      <w:r w:rsidRPr="005F334E">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F13142" w:rsidRPr="00C716E6" w:rsidRDefault="00F13142" w:rsidP="00C716E6">
      <w:pPr>
        <w:suppressAutoHyphens w:val="0"/>
        <w:spacing w:line="240" w:lineRule="auto"/>
        <w:rPr>
          <w:rFonts w:eastAsia="Times New Roman"/>
          <w:color w:val="auto"/>
          <w:kern w:val="0"/>
          <w:sz w:val="22"/>
          <w:szCs w:val="22"/>
          <w:lang w:val="sr-Cyrl-CS" w:eastAsia="en-US"/>
        </w:rPr>
      </w:pPr>
    </w:p>
    <w:p w:rsidR="001C08C5" w:rsidRDefault="001C08C5"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1C08C5">
      <w:pPr>
        <w:suppressAutoHyphens w:val="0"/>
        <w:spacing w:line="240" w:lineRule="auto"/>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 xml:space="preserve">услуга </w:t>
      </w:r>
      <w:r w:rsidRPr="005A68DF">
        <w:rPr>
          <w:rFonts w:eastAsia="Times New Roman"/>
          <w:color w:val="auto"/>
          <w:kern w:val="0"/>
          <w:lang w:val="sr-Cyrl-CS" w:eastAsia="en-US"/>
        </w:rPr>
        <w:t>-</w:t>
      </w:r>
      <w:r w:rsidR="001C08C5" w:rsidRPr="005A68DF">
        <w:t xml:space="preserve"> Пројекат изградње канализационе мреже „</w:t>
      </w:r>
      <w:r w:rsidR="005A68DF">
        <w:rPr>
          <w:lang/>
        </w:rPr>
        <w:t>К</w:t>
      </w:r>
      <w:r w:rsidR="001C08C5" w:rsidRPr="005A68DF">
        <w:t>ошаркашки терени“</w:t>
      </w:r>
      <w:r w:rsidRPr="005A68DF">
        <w:rPr>
          <w:rFonts w:eastAsia="Times New Roman"/>
          <w:b/>
          <w:color w:val="auto"/>
          <w:kern w:val="0"/>
          <w:lang w:val="en-US" w:eastAsia="en-US"/>
        </w:rPr>
        <w:t>,</w:t>
      </w:r>
      <w:r w:rsidRPr="005A68DF">
        <w:rPr>
          <w:rFonts w:eastAsia="Times New Roman"/>
          <w:b/>
          <w:color w:val="auto"/>
          <w:kern w:val="0"/>
          <w:lang w:val="sr-Cyrl-CS" w:eastAsia="en-US"/>
        </w:rPr>
        <w:t>б</w:t>
      </w:r>
      <w:r w:rsidRPr="005A68DF">
        <w:rPr>
          <w:rFonts w:eastAsia="Times New Roman"/>
          <w:b/>
          <w:color w:val="auto"/>
          <w:kern w:val="0"/>
          <w:lang w:val="en-US" w:eastAsia="en-US"/>
        </w:rPr>
        <w:t xml:space="preserve">рој </w:t>
      </w:r>
      <w:r w:rsidR="001C08C5" w:rsidRPr="005A68DF">
        <w:rPr>
          <w:rFonts w:eastAsia="Times New Roman"/>
          <w:b/>
          <w:color w:val="auto"/>
          <w:kern w:val="0"/>
          <w:lang w:eastAsia="en-US"/>
        </w:rPr>
        <w:t>1</w:t>
      </w:r>
      <w:r w:rsidR="005A68DF" w:rsidRPr="005A68DF">
        <w:rPr>
          <w:rFonts w:eastAsia="Times New Roman"/>
          <w:b/>
          <w:color w:val="auto"/>
          <w:kern w:val="0"/>
          <w:lang w:eastAsia="en-US"/>
        </w:rPr>
        <w:t>7</w:t>
      </w:r>
      <w:r w:rsidRPr="005A68DF">
        <w:rPr>
          <w:rFonts w:eastAsia="Times New Roman"/>
          <w:b/>
          <w:color w:val="auto"/>
          <w:kern w:val="0"/>
          <w:lang w:val="en-US" w:eastAsia="en-US"/>
        </w:rPr>
        <w:t>/201</w:t>
      </w:r>
      <w:r w:rsidR="00A60E08" w:rsidRPr="005A68DF">
        <w:rPr>
          <w:rFonts w:eastAsia="Times New Roman"/>
          <w:b/>
          <w:color w:val="auto"/>
          <w:kern w:val="0"/>
          <w:lang w:eastAsia="en-US"/>
        </w:rPr>
        <w:t>9</w:t>
      </w:r>
      <w:r w:rsidRPr="005A68DF">
        <w:rPr>
          <w:rFonts w:eastAsia="Times New Roman"/>
          <w:color w:val="auto"/>
          <w:kern w:val="0"/>
          <w:lang w:val="en-US" w:eastAsia="en-US"/>
        </w:rPr>
        <w:t>, испуњава све услове из чл. 75. и 76. ЗЈН, односно услове дефинисане конкурсном документацијомза предметну јавну набавку</w:t>
      </w:r>
      <w:r w:rsidRPr="005A68DF">
        <w:rPr>
          <w:rFonts w:eastAsia="Times New Roman"/>
          <w:color w:val="auto"/>
          <w:kern w:val="0"/>
          <w:lang w:val="sr-Cyrl-CS" w:eastAsia="en-US"/>
        </w:rPr>
        <w:t>,</w:t>
      </w:r>
      <w:r w:rsidRPr="005A68DF">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704154"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704154" w:rsidRPr="008655FB" w:rsidRDefault="00704154" w:rsidP="00C716E6">
      <w:pPr>
        <w:numPr>
          <w:ilvl w:val="0"/>
          <w:numId w:val="9"/>
        </w:numPr>
        <w:suppressAutoHyphens w:val="0"/>
        <w:spacing w:line="240" w:lineRule="auto"/>
        <w:jc w:val="both"/>
        <w:rPr>
          <w:rFonts w:eastAsia="Times New Roman"/>
          <w:color w:val="000000" w:themeColor="text1"/>
          <w:kern w:val="0"/>
          <w:lang w:val="sr-Cyrl-CS" w:eastAsia="en-US"/>
        </w:rPr>
      </w:pPr>
      <w:r w:rsidRPr="008655FB">
        <w:rPr>
          <w:rFonts w:eastAsia="Times New Roman"/>
          <w:color w:val="000000" w:themeColor="text1"/>
          <w:kern w:val="0"/>
        </w:rPr>
        <w:t>Понуђач испуњава додатне услове:</w:t>
      </w:r>
    </w:p>
    <w:p w:rsidR="00742A1B" w:rsidRPr="008655FB" w:rsidRDefault="00742A1B" w:rsidP="00742A1B">
      <w:pPr>
        <w:suppressAutoHyphens w:val="0"/>
        <w:spacing w:line="240" w:lineRule="auto"/>
        <w:ind w:firstLine="708"/>
        <w:jc w:val="both"/>
        <w:rPr>
          <w:rFonts w:eastAsia="Times New Roman"/>
          <w:i/>
          <w:color w:val="000000" w:themeColor="text1"/>
          <w:kern w:val="0"/>
          <w:lang w:val="sr-Cyrl-CS" w:eastAsia="en-US"/>
        </w:rPr>
      </w:pPr>
      <w:r w:rsidRPr="008655FB">
        <w:rPr>
          <w:rFonts w:eastAsia="Times New Roman"/>
          <w:i/>
          <w:color w:val="000000" w:themeColor="text1"/>
          <w:kern w:val="0"/>
          <w:lang w:val="sr-Cyrl-CS" w:eastAsia="en-US"/>
        </w:rPr>
        <w:t>Има одговарајући кадровски капацитет:</w:t>
      </w:r>
    </w:p>
    <w:p w:rsidR="00742A1B" w:rsidRPr="005A68DF" w:rsidRDefault="00742A1B" w:rsidP="00742A1B">
      <w:pPr>
        <w:pStyle w:val="ListParagraph"/>
        <w:numPr>
          <w:ilvl w:val="0"/>
          <w:numId w:val="26"/>
        </w:numPr>
        <w:ind w:left="126" w:hanging="126"/>
        <w:jc w:val="both"/>
        <w:rPr>
          <w:color w:val="000000" w:themeColor="text1"/>
        </w:rPr>
      </w:pPr>
      <w:r w:rsidRPr="008655FB">
        <w:rPr>
          <w:rFonts w:eastAsia="Times New Roman"/>
          <w:bCs/>
          <w:color w:val="000000" w:themeColor="text1"/>
        </w:rPr>
        <w:t xml:space="preserve">има </w:t>
      </w:r>
      <w:r w:rsidR="00A60E08" w:rsidRPr="00B95983">
        <w:rPr>
          <w:rFonts w:eastAsia="Times New Roman"/>
          <w:bCs/>
          <w:color w:val="auto"/>
        </w:rPr>
        <w:t>запослен</w:t>
      </w:r>
      <w:r w:rsidR="00A60E08">
        <w:rPr>
          <w:rFonts w:eastAsia="Times New Roman"/>
          <w:bCs/>
          <w:color w:val="auto"/>
        </w:rPr>
        <w:t>е</w:t>
      </w:r>
      <w:r w:rsidR="00A60E08" w:rsidRPr="00B95983">
        <w:rPr>
          <w:rFonts w:eastAsia="Times New Roman"/>
          <w:bCs/>
          <w:color w:val="auto"/>
        </w:rPr>
        <w:t xml:space="preserve"> на неодређено или одређено време или ангажован</w:t>
      </w:r>
      <w:r w:rsidR="00A60E08">
        <w:rPr>
          <w:rFonts w:eastAsia="Times New Roman"/>
          <w:bCs/>
          <w:color w:val="auto"/>
        </w:rPr>
        <w:t>е</w:t>
      </w:r>
      <w:r w:rsidR="00A60E08" w:rsidRPr="00B95983">
        <w:rPr>
          <w:rFonts w:eastAsia="Times New Roman"/>
          <w:bCs/>
          <w:color w:val="auto"/>
        </w:rPr>
        <w:t xml:space="preserve"> за обављање привремених и повремених послова или ангажован</w:t>
      </w:r>
      <w:r w:rsidR="00A60E08">
        <w:rPr>
          <w:rFonts w:eastAsia="Times New Roman"/>
          <w:bCs/>
          <w:color w:val="auto"/>
        </w:rPr>
        <w:t>и</w:t>
      </w:r>
      <w:r w:rsidR="00A60E08" w:rsidRPr="00B95983">
        <w:rPr>
          <w:rFonts w:eastAsia="Times New Roman"/>
          <w:bCs/>
          <w:color w:val="auto"/>
        </w:rPr>
        <w:t xml:space="preserve"> по уговору о делу или о допунском раду код понуђача или учесника у заједничкој</w:t>
      </w:r>
      <w:r w:rsidR="007970EB" w:rsidRPr="007970EB">
        <w:t xml:space="preserve"> </w:t>
      </w:r>
      <w:r w:rsidR="007970EB" w:rsidRPr="005A68DF">
        <w:t>или другом облику ангажовања у складу са позитивним законским прописима</w:t>
      </w:r>
      <w:r w:rsidRPr="005A68DF">
        <w:rPr>
          <w:color w:val="000000" w:themeColor="text1"/>
        </w:rPr>
        <w:t>;</w:t>
      </w:r>
    </w:p>
    <w:p w:rsidR="00742A1B" w:rsidRPr="00742A1B" w:rsidRDefault="00742A1B" w:rsidP="00742A1B">
      <w:pPr>
        <w:suppressAutoHyphens w:val="0"/>
        <w:spacing w:line="240" w:lineRule="auto"/>
        <w:jc w:val="both"/>
        <w:rPr>
          <w:rFonts w:eastAsia="Times New Roman"/>
          <w:i/>
          <w:color w:val="auto"/>
          <w:kern w:val="0"/>
          <w:lang w:val="sr-Cyrl-CS" w:eastAsia="en-US"/>
        </w:rPr>
      </w:pPr>
      <w:r w:rsidRPr="008655FB">
        <w:rPr>
          <w:color w:val="000000" w:themeColor="text1"/>
        </w:rPr>
        <w:t>-Минимум 1 (један) одговорни пројектант са лиценцом број</w:t>
      </w:r>
      <w:r w:rsidR="00A60E08">
        <w:rPr>
          <w:color w:val="000000" w:themeColor="text1"/>
        </w:rPr>
        <w:t xml:space="preserve"> 313 или</w:t>
      </w:r>
      <w:r w:rsidRPr="008655FB">
        <w:rPr>
          <w:color w:val="000000" w:themeColor="text1"/>
        </w:rPr>
        <w:t xml:space="preserve"> 314</w:t>
      </w:r>
      <w:r w:rsidR="005A68DF">
        <w:rPr>
          <w:color w:val="000000" w:themeColor="text1"/>
          <w:lang/>
        </w:rPr>
        <w:t xml:space="preserve"> </w:t>
      </w:r>
      <w:r w:rsidRPr="008655FB">
        <w:rPr>
          <w:rFonts w:eastAsia="Times New Roman"/>
          <w:i/>
          <w:color w:val="000000" w:themeColor="text1"/>
          <w:kern w:val="0"/>
          <w:lang w:val="sr-Cyrl-CS" w:eastAsia="en-US"/>
        </w:rPr>
        <w:t xml:space="preserve">( </w:t>
      </w:r>
      <w:r w:rsidRPr="00742A1B">
        <w:rPr>
          <w:rFonts w:eastAsia="Times New Roman"/>
          <w:i/>
          <w:color w:val="auto"/>
          <w:kern w:val="0"/>
          <w:lang w:val="sr-Cyrl-CS" w:eastAsia="en-US"/>
        </w:rPr>
        <w:t xml:space="preserve">број </w:t>
      </w:r>
      <w:r w:rsidR="00A60E08">
        <w:rPr>
          <w:rFonts w:eastAsia="Times New Roman"/>
          <w:i/>
          <w:color w:val="auto"/>
          <w:kern w:val="0"/>
          <w:lang w:val="sr-Cyrl-CS" w:eastAsia="en-US"/>
        </w:rPr>
        <w:t>лиценце_______</w:t>
      </w:r>
      <w:r w:rsidRPr="00742A1B">
        <w:rPr>
          <w:rFonts w:eastAsia="Times New Roman"/>
          <w:i/>
          <w:color w:val="auto"/>
          <w:kern w:val="0"/>
          <w:lang w:val="sr-Cyrl-CS" w:eastAsia="en-US"/>
        </w:rPr>
        <w:t>________)</w:t>
      </w:r>
    </w:p>
    <w:p w:rsidR="00742A1B" w:rsidRPr="00742A1B" w:rsidRDefault="00742A1B" w:rsidP="00742A1B">
      <w:pPr>
        <w:suppressAutoHyphens w:val="0"/>
        <w:spacing w:line="240" w:lineRule="auto"/>
        <w:jc w:val="both"/>
        <w:rPr>
          <w:rFonts w:eastAsia="Times New Roman"/>
          <w:i/>
          <w:color w:val="auto"/>
          <w:kern w:val="0"/>
          <w:lang w:val="sr-Cyrl-CS" w:eastAsia="en-US"/>
        </w:rPr>
      </w:pPr>
    </w:p>
    <w:p w:rsidR="00742A1B" w:rsidRPr="00742A1B" w:rsidRDefault="00742A1B" w:rsidP="00742A1B">
      <w:pPr>
        <w:suppressAutoHyphens w:val="0"/>
        <w:spacing w:line="240" w:lineRule="auto"/>
        <w:jc w:val="both"/>
        <w:rPr>
          <w:rFonts w:eastAsia="Times New Roman"/>
          <w:i/>
          <w:color w:val="auto"/>
          <w:kern w:val="0"/>
          <w:lang w:val="sr-Cyrl-CS" w:eastAsia="en-US"/>
        </w:rPr>
      </w:pPr>
      <w:r w:rsidRPr="00742A1B">
        <w:rPr>
          <w:rFonts w:eastAsia="Times New Roman"/>
          <w:i/>
          <w:color w:val="auto"/>
          <w:kern w:val="0"/>
          <w:lang w:val="sr-Cyrl-CS" w:eastAsia="en-US"/>
        </w:rPr>
        <w:t>____________________________________________________________________________</w:t>
      </w:r>
    </w:p>
    <w:p w:rsidR="00C716E6" w:rsidRDefault="00742A1B" w:rsidP="00742A1B">
      <w:pPr>
        <w:suppressAutoHyphens w:val="0"/>
        <w:spacing w:line="240" w:lineRule="auto"/>
        <w:jc w:val="center"/>
        <w:rPr>
          <w:rFonts w:eastAsia="Times New Roman"/>
          <w:i/>
          <w:color w:val="auto"/>
          <w:kern w:val="0"/>
          <w:lang w:val="sr-Cyrl-CS" w:eastAsia="en-US"/>
        </w:rPr>
      </w:pPr>
      <w:r w:rsidRPr="00742A1B">
        <w:rPr>
          <w:rFonts w:eastAsia="Times New Roman"/>
          <w:i/>
          <w:color w:val="auto"/>
          <w:kern w:val="0"/>
          <w:lang w:val="sr-Cyrl-CS" w:eastAsia="en-US"/>
        </w:rPr>
        <w:t xml:space="preserve">(навести име и </w:t>
      </w:r>
      <w:r w:rsidRPr="005A68DF">
        <w:rPr>
          <w:rFonts w:eastAsia="Times New Roman"/>
          <w:i/>
          <w:color w:val="auto"/>
          <w:kern w:val="0"/>
          <w:lang w:val="sr-Cyrl-CS" w:eastAsia="en-US"/>
        </w:rPr>
        <w:t>презиме</w:t>
      </w:r>
      <w:r w:rsidR="007F70B7" w:rsidRPr="005A68DF">
        <w:rPr>
          <w:rFonts w:eastAsia="Times New Roman"/>
          <w:i/>
          <w:color w:val="auto"/>
          <w:kern w:val="0"/>
          <w:lang w:val="sr-Cyrl-CS" w:eastAsia="en-US"/>
        </w:rPr>
        <w:t>, основ ангажовања</w:t>
      </w:r>
      <w:r w:rsidRPr="005A68DF">
        <w:rPr>
          <w:rFonts w:eastAsia="Times New Roman"/>
          <w:i/>
          <w:color w:val="auto"/>
          <w:kern w:val="0"/>
          <w:lang w:val="sr-Cyrl-CS" w:eastAsia="en-US"/>
        </w:rPr>
        <w:t>)</w:t>
      </w:r>
    </w:p>
    <w:p w:rsidR="00065EBE" w:rsidRPr="00C716E6" w:rsidRDefault="00065EBE" w:rsidP="00C716E6">
      <w:pPr>
        <w:suppressAutoHyphens w:val="0"/>
        <w:spacing w:line="24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742A1B">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A84B5C" w:rsidRDefault="00A84B5C" w:rsidP="00C716E6">
      <w:pPr>
        <w:suppressAutoHyphens w:val="0"/>
        <w:spacing w:line="240" w:lineRule="auto"/>
        <w:contextualSpacing/>
        <w:jc w:val="both"/>
        <w:rPr>
          <w:rFonts w:eastAsia="Times New Roman"/>
          <w:b/>
          <w:bCs/>
          <w:i/>
          <w:color w:val="auto"/>
          <w:kern w:val="0"/>
          <w:sz w:val="22"/>
          <w:szCs w:val="22"/>
          <w:lang w:eastAsia="en-US"/>
        </w:rPr>
      </w:pPr>
    </w:p>
    <w:p w:rsidR="00C716E6" w:rsidRPr="00A84B5C" w:rsidRDefault="00C716E6" w:rsidP="00C716E6">
      <w:pPr>
        <w:suppressAutoHyphens w:val="0"/>
        <w:spacing w:line="240" w:lineRule="auto"/>
        <w:contextualSpacing/>
        <w:jc w:val="both"/>
        <w:rPr>
          <w:rFonts w:eastAsia="Times New Roman"/>
          <w:bCs/>
          <w:i/>
          <w:iCs/>
          <w:color w:val="auto"/>
          <w:kern w:val="0"/>
          <w:sz w:val="22"/>
          <w:szCs w:val="22"/>
          <w:lang w:eastAsia="en-US"/>
        </w:rPr>
      </w:pPr>
      <w:r w:rsidRPr="00A84B5C">
        <w:rPr>
          <w:rFonts w:eastAsia="Times New Roman"/>
          <w:b/>
          <w:bCs/>
          <w:i/>
          <w:color w:val="auto"/>
          <w:kern w:val="0"/>
          <w:sz w:val="22"/>
          <w:szCs w:val="22"/>
          <w:lang w:eastAsia="en-US"/>
        </w:rPr>
        <w:t>Напомена:</w:t>
      </w:r>
      <w:r w:rsidRPr="00A84B5C">
        <w:rPr>
          <w:rFonts w:eastAsia="Times New Roman"/>
          <w:b/>
          <w:bCs/>
          <w:i/>
          <w:iCs/>
          <w:color w:val="auto"/>
          <w:kern w:val="0"/>
          <w:sz w:val="22"/>
          <w:szCs w:val="22"/>
          <w:u w:val="single"/>
          <w:lang w:val="en-US" w:eastAsia="en-US"/>
        </w:rPr>
        <w:t>Уколико понуду подноси група понуђача</w:t>
      </w:r>
      <w:r w:rsidRPr="00A84B5C">
        <w:rPr>
          <w:rFonts w:eastAsia="Times New Roman"/>
          <w:b/>
          <w:bCs/>
          <w:i/>
          <w:iCs/>
          <w:color w:val="auto"/>
          <w:kern w:val="0"/>
          <w:sz w:val="22"/>
          <w:szCs w:val="22"/>
          <w:u w:val="single"/>
          <w:lang w:eastAsia="en-US"/>
        </w:rPr>
        <w:t>,</w:t>
      </w:r>
      <w:r w:rsidRPr="00A84B5C">
        <w:rPr>
          <w:rFonts w:eastAsia="Times New Roman"/>
          <w:bCs/>
          <w:i/>
          <w:iCs/>
          <w:color w:val="auto"/>
          <w:kern w:val="0"/>
          <w:sz w:val="22"/>
          <w:szCs w:val="22"/>
          <w:lang w:eastAsia="en-US"/>
        </w:rPr>
        <w:t xml:space="preserve"> Изјава мора бити потписана од стране овлашћеног лица </w:t>
      </w:r>
      <w:r w:rsidRPr="00A84B5C">
        <w:rPr>
          <w:rFonts w:eastAsia="Times New Roman"/>
          <w:bCs/>
          <w:i/>
          <w:iCs/>
          <w:color w:val="auto"/>
          <w:kern w:val="0"/>
          <w:sz w:val="22"/>
          <w:szCs w:val="22"/>
          <w:lang w:val="en-US" w:eastAsia="en-US"/>
        </w:rPr>
        <w:t>свак</w:t>
      </w:r>
      <w:r w:rsidRPr="00A84B5C">
        <w:rPr>
          <w:rFonts w:eastAsia="Times New Roman"/>
          <w:bCs/>
          <w:i/>
          <w:iCs/>
          <w:color w:val="auto"/>
          <w:kern w:val="0"/>
          <w:sz w:val="22"/>
          <w:szCs w:val="22"/>
          <w:lang w:eastAsia="en-US"/>
        </w:rPr>
        <w:t xml:space="preserve">ог </w:t>
      </w:r>
      <w:r w:rsidRPr="00A84B5C">
        <w:rPr>
          <w:rFonts w:eastAsia="Times New Roman"/>
          <w:bCs/>
          <w:i/>
          <w:iCs/>
          <w:color w:val="auto"/>
          <w:kern w:val="0"/>
          <w:sz w:val="22"/>
          <w:szCs w:val="22"/>
          <w:lang w:val="en-US" w:eastAsia="en-US"/>
        </w:rPr>
        <w:t>понуђач</w:t>
      </w:r>
      <w:r w:rsidRPr="00A84B5C">
        <w:rPr>
          <w:rFonts w:eastAsia="Times New Roman"/>
          <w:bCs/>
          <w:i/>
          <w:iCs/>
          <w:color w:val="auto"/>
          <w:kern w:val="0"/>
          <w:sz w:val="22"/>
          <w:szCs w:val="22"/>
          <w:lang w:eastAsia="en-US"/>
        </w:rPr>
        <w:t>а</w:t>
      </w:r>
      <w:r w:rsidRPr="00A84B5C">
        <w:rPr>
          <w:rFonts w:eastAsia="Times New Roman"/>
          <w:bCs/>
          <w:i/>
          <w:iCs/>
          <w:color w:val="auto"/>
          <w:kern w:val="0"/>
          <w:sz w:val="22"/>
          <w:szCs w:val="22"/>
          <w:lang w:val="en-US" w:eastAsia="en-US"/>
        </w:rPr>
        <w:t xml:space="preserve"> из групе понуђача</w:t>
      </w:r>
      <w:r w:rsidRPr="00A84B5C">
        <w:rPr>
          <w:rFonts w:eastAsia="Times New Roman"/>
          <w:bCs/>
          <w:i/>
          <w:iCs/>
          <w:color w:val="auto"/>
          <w:kern w:val="0"/>
          <w:sz w:val="22"/>
          <w:szCs w:val="22"/>
          <w:lang w:eastAsia="en-US"/>
        </w:rPr>
        <w:t xml:space="preserve"> и оверена печатом</w:t>
      </w:r>
      <w:r w:rsidRPr="00A84B5C">
        <w:rPr>
          <w:rFonts w:eastAsia="Times New Roman"/>
          <w:bCs/>
          <w:iCs/>
          <w:color w:val="auto"/>
          <w:kern w:val="0"/>
          <w:sz w:val="22"/>
          <w:szCs w:val="22"/>
          <w:lang w:eastAsia="en-US"/>
        </w:rPr>
        <w:t xml:space="preserve">, на који начин </w:t>
      </w:r>
      <w:r w:rsidRPr="00A84B5C">
        <w:rPr>
          <w:rFonts w:eastAsia="Times New Roman"/>
          <w:bCs/>
          <w:iCs/>
          <w:color w:val="auto"/>
          <w:kern w:val="0"/>
          <w:sz w:val="22"/>
          <w:szCs w:val="22"/>
          <w:lang w:val="en-US" w:eastAsia="en-US"/>
        </w:rPr>
        <w:t xml:space="preserve">сваки понуђач из групе понуђача </w:t>
      </w:r>
      <w:r w:rsidRPr="00A84B5C">
        <w:rPr>
          <w:rFonts w:eastAsia="Times New Roman"/>
          <w:bCs/>
          <w:iCs/>
          <w:color w:val="auto"/>
          <w:kern w:val="0"/>
          <w:sz w:val="22"/>
          <w:szCs w:val="22"/>
          <w:lang w:eastAsia="en-US"/>
        </w:rPr>
        <w:t xml:space="preserve">изјављује </w:t>
      </w:r>
      <w:r w:rsidRPr="00A84B5C">
        <w:rPr>
          <w:rFonts w:eastAsia="Times New Roman"/>
          <w:bCs/>
          <w:iCs/>
          <w:color w:val="auto"/>
          <w:kern w:val="0"/>
          <w:sz w:val="22"/>
          <w:szCs w:val="22"/>
          <w:lang w:val="en-US" w:eastAsia="en-US"/>
        </w:rPr>
        <w:t>да испу</w:t>
      </w:r>
      <w:r w:rsidRPr="00A84B5C">
        <w:rPr>
          <w:rFonts w:eastAsia="Times New Roman"/>
          <w:bCs/>
          <w:iCs/>
          <w:color w:val="auto"/>
          <w:kern w:val="0"/>
          <w:sz w:val="22"/>
          <w:szCs w:val="22"/>
          <w:lang w:eastAsia="en-US"/>
        </w:rPr>
        <w:t>њава</w:t>
      </w:r>
      <w:r w:rsidRPr="00A84B5C">
        <w:rPr>
          <w:rFonts w:eastAsia="Times New Roman"/>
          <w:bCs/>
          <w:iCs/>
          <w:color w:val="auto"/>
          <w:kern w:val="0"/>
          <w:sz w:val="22"/>
          <w:szCs w:val="22"/>
          <w:lang w:val="en-US" w:eastAsia="en-US"/>
        </w:rPr>
        <w:t xml:space="preserve"> обавезне услове из члана 75. став 1. тач. 1) до 4) ЗЈН, а </w:t>
      </w:r>
      <w:r w:rsidRPr="00A84B5C">
        <w:rPr>
          <w:rFonts w:eastAsia="Times New Roman"/>
          <w:bCs/>
          <w:iCs/>
          <w:color w:val="auto"/>
          <w:kern w:val="0"/>
          <w:sz w:val="22"/>
          <w:szCs w:val="22"/>
          <w:lang w:eastAsia="en-US"/>
        </w:rPr>
        <w:t xml:space="preserve">да </w:t>
      </w:r>
      <w:r w:rsidRPr="00A84B5C">
        <w:rPr>
          <w:rFonts w:eastAsia="Times New Roman"/>
          <w:bCs/>
          <w:iCs/>
          <w:color w:val="auto"/>
          <w:kern w:val="0"/>
          <w:sz w:val="22"/>
          <w:szCs w:val="22"/>
          <w:lang w:val="en-US" w:eastAsia="en-US"/>
        </w:rPr>
        <w:t>додатне услове испуњавају заједно</w:t>
      </w:r>
      <w:r w:rsidRPr="00A84B5C">
        <w:rPr>
          <w:rFonts w:eastAsia="Times New Roman"/>
          <w:bCs/>
          <w:i/>
          <w:iCs/>
          <w:color w:val="auto"/>
          <w:kern w:val="0"/>
          <w:sz w:val="22"/>
          <w:szCs w:val="22"/>
          <w:lang w:eastAsia="en-US"/>
        </w:rPr>
        <w:t>.</w:t>
      </w:r>
    </w:p>
    <w:p w:rsidR="00065EBE" w:rsidRDefault="00065EBE"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E65E89" w:rsidRDefault="00E65E89"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8655FB" w:rsidRPr="00C716E6" w:rsidRDefault="008655FB"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C716E6">
        <w:rPr>
          <w:rFonts w:ascii="Arial" w:eastAsia="Times New Roman" w:hAnsi="Arial" w:cs="Arial"/>
          <w:b/>
          <w:bCs/>
          <w:color w:val="auto"/>
          <w:kern w:val="0"/>
          <w:sz w:val="28"/>
          <w:szCs w:val="28"/>
          <w:lang w:val="en-US" w:eastAsia="en-US"/>
        </w:rPr>
        <w:t xml:space="preserve">У ПОСТУПКУ ЈАВНЕ НАБАВКЕ </w:t>
      </w:r>
      <w:r w:rsidRPr="00C716E6">
        <w:rPr>
          <w:rFonts w:ascii="Arial" w:eastAsia="Times New Roman" w:hAnsi="Arial" w:cs="Arial"/>
          <w:b/>
          <w:bCs/>
          <w:color w:val="auto"/>
          <w:kern w:val="0"/>
          <w:sz w:val="28"/>
          <w:szCs w:val="28"/>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w:t>
      </w:r>
      <w:r w:rsidRPr="00AE7A0F">
        <w:rPr>
          <w:rFonts w:eastAsia="Times New Roman"/>
          <w:i/>
          <w:color w:val="auto"/>
          <w:kern w:val="0"/>
          <w:lang w:eastAsia="en-US"/>
        </w:rPr>
        <w:t>_____________________________________________</w:t>
      </w:r>
      <w:r w:rsidRPr="00AE7A0F">
        <w:rPr>
          <w:rFonts w:eastAsia="Times New Roman"/>
          <w:i/>
          <w:iCs/>
          <w:color w:val="auto"/>
          <w:kern w:val="0"/>
          <w:lang w:val="en-US" w:eastAsia="en-US"/>
        </w:rPr>
        <w:t>[</w:t>
      </w:r>
      <w:r w:rsidRPr="00AE7A0F">
        <w:rPr>
          <w:rFonts w:eastAsia="Times New Roman"/>
          <w:i/>
          <w:color w:val="auto"/>
          <w:kern w:val="0"/>
          <w:lang w:val="en-US" w:eastAsia="en-US"/>
        </w:rPr>
        <w:t xml:space="preserve">навести </w:t>
      </w:r>
      <w:r w:rsidRPr="00AE7A0F">
        <w:rPr>
          <w:rFonts w:eastAsia="Times New Roman"/>
          <w:i/>
          <w:color w:val="auto"/>
          <w:kern w:val="0"/>
          <w:lang w:eastAsia="en-US"/>
        </w:rPr>
        <w:t>назив подизвођача</w:t>
      </w:r>
      <w:r w:rsidRPr="00AE7A0F">
        <w:rPr>
          <w:rFonts w:eastAsia="Times New Roman"/>
          <w:i/>
          <w:iCs/>
          <w:color w:val="auto"/>
          <w:kern w:val="0"/>
          <w:lang w:val="en-US" w:eastAsia="en-US"/>
        </w:rPr>
        <w:t>]</w:t>
      </w:r>
      <w:r w:rsidRPr="00AE7A0F">
        <w:rPr>
          <w:rFonts w:eastAsia="Times New Roman"/>
          <w:color w:val="auto"/>
          <w:kern w:val="0"/>
          <w:lang w:val="en-US" w:eastAsia="en-US"/>
        </w:rPr>
        <w:t>у поступку јавне набавке</w:t>
      </w:r>
      <w:r w:rsidR="0035300E" w:rsidRPr="00AE7A0F">
        <w:rPr>
          <w:rFonts w:eastAsia="Times New Roman"/>
          <w:color w:val="auto"/>
          <w:kern w:val="0"/>
          <w:lang w:eastAsia="en-US"/>
        </w:rPr>
        <w:t xml:space="preserve"> </w:t>
      </w:r>
      <w:r w:rsidRPr="00AE7A0F">
        <w:rPr>
          <w:rFonts w:eastAsia="Times New Roman"/>
          <w:color w:val="auto"/>
          <w:kern w:val="0"/>
          <w:lang w:val="sr-Cyrl-CS" w:eastAsia="en-US"/>
        </w:rPr>
        <w:t>услуга-</w:t>
      </w:r>
      <w:r w:rsidR="0035300E" w:rsidRPr="00AE7A0F">
        <w:t xml:space="preserve"> Пројекат изградње канализационе мреже „</w:t>
      </w:r>
      <w:r w:rsidR="00AE7A0F" w:rsidRPr="00AE7A0F">
        <w:rPr>
          <w:lang/>
        </w:rPr>
        <w:t>К</w:t>
      </w:r>
      <w:r w:rsidR="0035300E" w:rsidRPr="00AE7A0F">
        <w:t>ошаркашки терени“</w:t>
      </w:r>
      <w:r w:rsidRPr="00AE7A0F">
        <w:rPr>
          <w:rFonts w:eastAsia="Times New Roman"/>
          <w:b/>
          <w:color w:val="auto"/>
          <w:kern w:val="0"/>
          <w:lang w:val="en-US" w:eastAsia="en-US"/>
        </w:rPr>
        <w:t>,</w:t>
      </w:r>
      <w:r w:rsidRPr="00AE7A0F">
        <w:rPr>
          <w:rFonts w:eastAsia="Times New Roman"/>
          <w:b/>
          <w:color w:val="auto"/>
          <w:kern w:val="0"/>
          <w:lang w:val="sr-Cyrl-CS" w:eastAsia="en-US"/>
        </w:rPr>
        <w:t>б</w:t>
      </w:r>
      <w:r w:rsidRPr="00AE7A0F">
        <w:rPr>
          <w:rFonts w:eastAsia="Times New Roman"/>
          <w:b/>
          <w:color w:val="auto"/>
          <w:kern w:val="0"/>
          <w:lang w:val="en-US" w:eastAsia="en-US"/>
        </w:rPr>
        <w:t xml:space="preserve">рој </w:t>
      </w:r>
      <w:r w:rsidR="0035300E" w:rsidRPr="00AE7A0F">
        <w:rPr>
          <w:rFonts w:eastAsia="Times New Roman"/>
          <w:b/>
          <w:color w:val="auto"/>
          <w:kern w:val="0"/>
          <w:lang w:eastAsia="en-US"/>
        </w:rPr>
        <w:t>1</w:t>
      </w:r>
      <w:r w:rsidR="00AE7A0F" w:rsidRPr="00AE7A0F">
        <w:rPr>
          <w:rFonts w:eastAsia="Times New Roman"/>
          <w:b/>
          <w:color w:val="auto"/>
          <w:kern w:val="0"/>
          <w:lang w:eastAsia="en-US"/>
        </w:rPr>
        <w:t>7</w:t>
      </w:r>
      <w:r w:rsidRPr="00AE7A0F">
        <w:rPr>
          <w:rFonts w:eastAsia="Times New Roman"/>
          <w:b/>
          <w:color w:val="auto"/>
          <w:kern w:val="0"/>
          <w:lang w:val="en-US" w:eastAsia="en-US"/>
        </w:rPr>
        <w:t>/201</w:t>
      </w:r>
      <w:r w:rsidR="00A60E08" w:rsidRPr="00AE7A0F">
        <w:rPr>
          <w:rFonts w:eastAsia="Times New Roman"/>
          <w:b/>
          <w:color w:val="auto"/>
          <w:kern w:val="0"/>
          <w:lang w:eastAsia="en-US"/>
        </w:rPr>
        <w:t>9</w:t>
      </w:r>
      <w:r w:rsidRPr="00AE7A0F">
        <w:rPr>
          <w:rFonts w:eastAsia="Times New Roman"/>
          <w:color w:val="auto"/>
          <w:kern w:val="0"/>
          <w:lang w:val="en-US" w:eastAsia="en-US"/>
        </w:rPr>
        <w:t>, испуњава све услове из чл. 75. ЗЈН, односно услове дефинисане конкурсном документацијомза предметну</w:t>
      </w:r>
      <w:r w:rsidRPr="00C716E6">
        <w:rPr>
          <w:rFonts w:eastAsia="Times New Roman"/>
          <w:color w:val="auto"/>
          <w:kern w:val="0"/>
          <w:lang w:val="en-US" w:eastAsia="en-US"/>
        </w:rPr>
        <w:t xml:space="preserve">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A60E08" w:rsidRPr="00A60E08" w:rsidRDefault="00A60E08" w:rsidP="00C716E6">
      <w:pPr>
        <w:suppressAutoHyphens w:val="0"/>
        <w:spacing w:after="120"/>
        <w:jc w:val="both"/>
        <w:rPr>
          <w:rFonts w:eastAsia="Times New Roman"/>
          <w:b/>
          <w:bCs/>
          <w:i/>
          <w:color w:val="auto"/>
          <w:kern w:val="0"/>
          <w:lang w:eastAsia="en-US"/>
        </w:rPr>
      </w:pPr>
    </w:p>
    <w:p w:rsidR="00195A39" w:rsidRPr="00195A39" w:rsidRDefault="00195A39"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704154" w:rsidRDefault="00C716E6" w:rsidP="00704154">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C716E6" w:rsidRDefault="00704154" w:rsidP="00704154">
      <w:pPr>
        <w:suppressAutoHyphens w:val="0"/>
        <w:autoSpaceDE w:val="0"/>
        <w:autoSpaceDN w:val="0"/>
        <w:adjustRightInd w:val="0"/>
        <w:spacing w:line="240" w:lineRule="auto"/>
        <w:jc w:val="center"/>
        <w:rPr>
          <w:rFonts w:eastAsia="Times New Roman"/>
          <w:kern w:val="0"/>
          <w:lang w:val="en-US"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i/>
          <w:iCs/>
          <w:color w:val="auto"/>
          <w:kern w:val="0"/>
          <w:lang w:val="sr-Cyrl-CS" w:eastAsia="en-US"/>
        </w:rPr>
      </w:pPr>
      <w:r w:rsidRPr="00C716E6">
        <w:rPr>
          <w:rFonts w:eastAsia="Times New Roman"/>
          <w:b/>
          <w:i/>
          <w:iCs/>
          <w:color w:val="auto"/>
          <w:kern w:val="0"/>
          <w:lang w:val="en-US" w:eastAsia="en-US"/>
        </w:rPr>
        <w:t>Закључен између:</w:t>
      </w:r>
    </w:p>
    <w:p w:rsidR="00A2724A" w:rsidRPr="00B607B0" w:rsidRDefault="00A2724A" w:rsidP="00A2724A">
      <w:pPr>
        <w:ind w:firstLine="708"/>
        <w:jc w:val="both"/>
        <w:rPr>
          <w:color w:val="auto"/>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w:t>
      </w:r>
      <w:r w:rsidR="005153E6">
        <w:rPr>
          <w:lang w:val="sr-Cyrl-CS"/>
        </w:rPr>
        <w:t xml:space="preserve">, МБ </w:t>
      </w:r>
      <w:r w:rsidR="005153E6" w:rsidRPr="00B607B0">
        <w:rPr>
          <w:color w:val="auto"/>
          <w:shd w:val="clear" w:color="auto" w:fill="FFFFFF"/>
        </w:rPr>
        <w:t>07163029</w:t>
      </w: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863CFF"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63CFF">
        <w:rPr>
          <w:rFonts w:eastAsia="Times New Roman"/>
          <w:iCs/>
          <w:kern w:val="0"/>
          <w:lang w:val="en-US" w:eastAsia="en-US"/>
        </w:rPr>
        <w:t xml:space="preserve">ЈН </w:t>
      </w:r>
      <w:r w:rsidRPr="00863CFF">
        <w:rPr>
          <w:rFonts w:eastAsia="Times New Roman"/>
          <w:iCs/>
          <w:kern w:val="0"/>
          <w:lang w:val="sr-Cyrl-CS" w:eastAsia="en-US"/>
        </w:rPr>
        <w:t>б</w:t>
      </w:r>
      <w:r w:rsidRPr="00863CFF">
        <w:rPr>
          <w:rFonts w:eastAsia="Times New Roman"/>
          <w:iCs/>
          <w:kern w:val="0"/>
          <w:lang w:val="en-US" w:eastAsia="en-US"/>
        </w:rPr>
        <w:t>рој</w:t>
      </w:r>
      <w:r w:rsidR="0035300E" w:rsidRPr="00863CFF">
        <w:rPr>
          <w:rFonts w:eastAsia="Times New Roman"/>
          <w:iCs/>
          <w:kern w:val="0"/>
          <w:lang w:eastAsia="en-US"/>
        </w:rPr>
        <w:t xml:space="preserve"> 1</w:t>
      </w:r>
      <w:r w:rsidR="00863CFF" w:rsidRPr="00863CFF">
        <w:rPr>
          <w:rFonts w:eastAsia="Times New Roman"/>
          <w:iCs/>
          <w:kern w:val="0"/>
          <w:lang w:eastAsia="en-US"/>
        </w:rPr>
        <w:t>7</w:t>
      </w:r>
      <w:r w:rsidRPr="00863CFF">
        <w:rPr>
          <w:rFonts w:eastAsia="Times New Roman"/>
          <w:iCs/>
          <w:kern w:val="0"/>
          <w:lang w:val="sr-Cyrl-CS" w:eastAsia="en-US"/>
        </w:rPr>
        <w:t>/201</w:t>
      </w:r>
      <w:r w:rsidR="00A60E08" w:rsidRPr="00863CFF">
        <w:rPr>
          <w:rFonts w:eastAsia="Times New Roman"/>
          <w:iCs/>
          <w:kern w:val="0"/>
          <w:lang w:val="sr-Cyrl-CS" w:eastAsia="en-US"/>
        </w:rPr>
        <w:t>9</w:t>
      </w:r>
    </w:p>
    <w:p w:rsidR="00C716E6" w:rsidRPr="00863CFF"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63CFF">
        <w:rPr>
          <w:rFonts w:eastAsia="Times New Roman"/>
          <w:iCs/>
          <w:kern w:val="0"/>
          <w:lang w:val="en-US" w:eastAsia="en-US"/>
        </w:rPr>
        <w:t>Број и датум одлуке о додели уговора:</w:t>
      </w:r>
      <w:r w:rsidRPr="00863CFF">
        <w:rPr>
          <w:rFonts w:eastAsia="Times New Roman"/>
          <w:iCs/>
          <w:kern w:val="0"/>
          <w:lang w:val="sr-Cyrl-CS" w:eastAsia="en-US"/>
        </w:rPr>
        <w:t>________________________(</w:t>
      </w:r>
      <w:r w:rsidRPr="00863CFF">
        <w:rPr>
          <w:rFonts w:eastAsia="Times New Roman"/>
          <w:i/>
          <w:iCs/>
          <w:kern w:val="0"/>
          <w:lang w:val="sr-Cyrl-CS" w:eastAsia="en-US"/>
        </w:rPr>
        <w:t>попуњава Наручилац</w:t>
      </w:r>
      <w:r w:rsidRPr="00863CFF">
        <w:rPr>
          <w:rFonts w:eastAsia="Times New Roman"/>
          <w:iCs/>
          <w:kern w:val="0"/>
          <w:lang w:val="sr-Cyrl-CS" w:eastAsia="en-US"/>
        </w:rPr>
        <w:t>)</w:t>
      </w:r>
    </w:p>
    <w:p w:rsidR="00C716E6" w:rsidRPr="00863CFF" w:rsidRDefault="00C716E6" w:rsidP="00C716E6">
      <w:pPr>
        <w:suppressAutoHyphens w:val="0"/>
        <w:spacing w:line="240" w:lineRule="auto"/>
        <w:jc w:val="both"/>
        <w:rPr>
          <w:rFonts w:eastAsia="Times New Roman"/>
          <w:color w:val="FF0000"/>
          <w:kern w:val="0"/>
          <w:lang w:val="en-US" w:eastAsia="en-US"/>
        </w:rPr>
      </w:pPr>
      <w:r w:rsidRPr="00863CFF">
        <w:rPr>
          <w:rFonts w:eastAsia="Times New Roman"/>
          <w:iCs/>
          <w:color w:val="auto"/>
          <w:kern w:val="0"/>
          <w:lang w:val="en-US" w:eastAsia="en-US"/>
        </w:rPr>
        <w:t>Понуда изабраног понуђача бр.</w:t>
      </w:r>
      <w:r w:rsidRPr="00863CFF">
        <w:rPr>
          <w:rFonts w:eastAsia="Times New Roman"/>
          <w:iCs/>
          <w:color w:val="auto"/>
          <w:kern w:val="0"/>
          <w:lang w:val="sr-Cyrl-CS" w:eastAsia="en-US"/>
        </w:rPr>
        <w:t>___</w:t>
      </w:r>
      <w:r w:rsidRPr="00863CFF">
        <w:rPr>
          <w:rFonts w:eastAsia="Times New Roman"/>
          <w:iCs/>
          <w:color w:val="auto"/>
          <w:kern w:val="0"/>
          <w:lang w:val="en-US" w:eastAsia="en-US"/>
        </w:rPr>
        <w:t>______ од</w:t>
      </w:r>
      <w:r w:rsidRPr="00863CFF">
        <w:rPr>
          <w:rFonts w:eastAsia="Times New Roman"/>
          <w:iCs/>
          <w:color w:val="auto"/>
          <w:kern w:val="0"/>
          <w:lang w:val="sr-Cyrl-CS" w:eastAsia="en-US"/>
        </w:rPr>
        <w:t xml:space="preserve"> ________________201</w:t>
      </w:r>
      <w:r w:rsidR="00A60E08" w:rsidRPr="00863CFF">
        <w:rPr>
          <w:rFonts w:eastAsia="Times New Roman"/>
          <w:iCs/>
          <w:color w:val="auto"/>
          <w:kern w:val="0"/>
          <w:lang w:val="sr-Cyrl-CS" w:eastAsia="en-US"/>
        </w:rPr>
        <w:t>9</w:t>
      </w:r>
      <w:r w:rsidRPr="00863CFF">
        <w:rPr>
          <w:rFonts w:eastAsia="Times New Roman"/>
          <w:iCs/>
          <w:color w:val="auto"/>
          <w:kern w:val="0"/>
          <w:lang w:val="sr-Cyrl-CS" w:eastAsia="en-US"/>
        </w:rPr>
        <w:t>. године</w:t>
      </w:r>
      <w:r w:rsidRPr="00863CFF">
        <w:rPr>
          <w:rFonts w:eastAsia="Times New Roman"/>
          <w:iCs/>
          <w:color w:val="auto"/>
          <w:kern w:val="0"/>
          <w:lang w:val="en-US" w:eastAsia="en-US"/>
        </w:rPr>
        <w:t>.</w:t>
      </w:r>
    </w:p>
    <w:p w:rsidR="00C716E6" w:rsidRPr="00863CFF"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863CFF"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863CFF">
        <w:rPr>
          <w:rFonts w:eastAsia="Times New Roman"/>
          <w:b/>
          <w:bCs/>
          <w:color w:val="auto"/>
          <w:kern w:val="0"/>
          <w:lang w:val="sr-Cyrl-CS" w:eastAsia="en-US"/>
        </w:rPr>
        <w:t>Члан</w:t>
      </w:r>
      <w:r w:rsidRPr="00863CFF">
        <w:rPr>
          <w:rFonts w:eastAsia="Times New Roman"/>
          <w:b/>
          <w:bCs/>
          <w:color w:val="auto"/>
          <w:kern w:val="0"/>
          <w:lang w:val="ru-RU" w:eastAsia="en-US"/>
        </w:rPr>
        <w:t xml:space="preserve"> 1.</w:t>
      </w:r>
    </w:p>
    <w:p w:rsidR="00A2724A" w:rsidRPr="00863CFF" w:rsidRDefault="00A2724A" w:rsidP="00A2724A">
      <w:pPr>
        <w:jc w:val="both"/>
        <w:rPr>
          <w:lang w:val="sr-Cyrl-CS"/>
        </w:rPr>
      </w:pPr>
      <w:r w:rsidRPr="00863CFF">
        <w:rPr>
          <w:lang w:val="sr-Cyrl-CS"/>
        </w:rPr>
        <w:t>Уговорне стране констатују:</w:t>
      </w:r>
    </w:p>
    <w:p w:rsidR="00A2724A" w:rsidRPr="00863CFF" w:rsidRDefault="00A2724A" w:rsidP="00A2724A">
      <w:pPr>
        <w:numPr>
          <w:ilvl w:val="0"/>
          <w:numId w:val="14"/>
        </w:numPr>
        <w:suppressAutoHyphens w:val="0"/>
        <w:spacing w:line="240" w:lineRule="auto"/>
        <w:jc w:val="both"/>
        <w:rPr>
          <w:lang w:val="sr-Cyrl-CS"/>
        </w:rPr>
      </w:pPr>
      <w:r w:rsidRPr="00863CFF">
        <w:rPr>
          <w:lang w:val="sr-Cyrl-CS"/>
        </w:rPr>
        <w:t>да је</w:t>
      </w:r>
      <w:r w:rsidRPr="00A2724A">
        <w:rPr>
          <w:lang w:val="sr-Cyrl-CS"/>
        </w:rPr>
        <w:t xml:space="preserve"> Наручилац, на основу чл</w:t>
      </w:r>
      <w:r w:rsidRPr="00863CFF">
        <w:rPr>
          <w:lang w:val="sr-Cyrl-CS"/>
        </w:rPr>
        <w:t>. 3</w:t>
      </w:r>
      <w:r w:rsidR="00863CFF" w:rsidRPr="00863CFF">
        <w:rPr>
          <w:lang w:val="sr-Cyrl-CS"/>
        </w:rPr>
        <w:t>2</w:t>
      </w:r>
      <w:r w:rsidRPr="00863CFF">
        <w:rPr>
          <w:lang w:val="sr-Cyrl-CS"/>
        </w:rPr>
        <w:t>.</w:t>
      </w:r>
      <w:r w:rsidR="0035300E">
        <w:rPr>
          <w:lang w:val="sr-Cyrl-CS"/>
        </w:rPr>
        <w:t xml:space="preserve"> </w:t>
      </w:r>
      <w:r w:rsidRPr="00A2724A">
        <w:rPr>
          <w:lang w:val="sr-Cyrl-CS"/>
        </w:rPr>
        <w:t xml:space="preserve">Закона о јавним набавкама („Сл. гласник РС“, број 124/2012,14/2015 и 68/2015), спровео </w:t>
      </w:r>
      <w:r w:rsidR="00863CFF" w:rsidRPr="00863CFF">
        <w:rPr>
          <w:lang w:val="sr-Cyrl-CS"/>
        </w:rPr>
        <w:t xml:space="preserve">отворени </w:t>
      </w:r>
      <w:r w:rsidRPr="00863CFF">
        <w:rPr>
          <w:lang w:val="sr-Cyrl-CS"/>
        </w:rPr>
        <w:t>поступак јавне набавке,</w:t>
      </w:r>
      <w:r w:rsidRPr="00A2724A">
        <w:rPr>
          <w:lang w:val="sr-Cyrl-CS"/>
        </w:rPr>
        <w:t xml:space="preserve"> </w:t>
      </w:r>
      <w:r w:rsidRPr="00195A39">
        <w:rPr>
          <w:lang w:val="sr-Cyrl-CS"/>
        </w:rPr>
        <w:t xml:space="preserve">ред. </w:t>
      </w:r>
      <w:r w:rsidRPr="00863CFF">
        <w:rPr>
          <w:lang w:val="sr-Cyrl-CS"/>
        </w:rPr>
        <w:t xml:space="preserve">бр. </w:t>
      </w:r>
      <w:r w:rsidR="0035300E" w:rsidRPr="00863CFF">
        <w:rPr>
          <w:lang w:val="sr-Cyrl-CS"/>
        </w:rPr>
        <w:t>1</w:t>
      </w:r>
      <w:r w:rsidR="00863CFF" w:rsidRPr="00863CFF">
        <w:rPr>
          <w:lang w:val="sr-Cyrl-CS"/>
        </w:rPr>
        <w:t>7</w:t>
      </w:r>
      <w:r w:rsidRPr="00863CFF">
        <w:rPr>
          <w:lang w:val="sr-Cyrl-CS"/>
        </w:rPr>
        <w:t>/201</w:t>
      </w:r>
      <w:r w:rsidR="00A60E08" w:rsidRPr="00863CFF">
        <w:rPr>
          <w:lang w:val="sr-Cyrl-CS"/>
        </w:rPr>
        <w:t>9</w:t>
      </w:r>
      <w:r w:rsidRPr="00863CFF">
        <w:rPr>
          <w:lang w:val="sr-Cyrl-CS"/>
        </w:rPr>
        <w:t>;</w:t>
      </w:r>
    </w:p>
    <w:p w:rsidR="00A2724A" w:rsidRPr="00A2724A" w:rsidRDefault="0026483B" w:rsidP="00A2724A">
      <w:pPr>
        <w:numPr>
          <w:ilvl w:val="0"/>
          <w:numId w:val="14"/>
        </w:numPr>
        <w:suppressAutoHyphens w:val="0"/>
        <w:spacing w:line="240" w:lineRule="auto"/>
        <w:jc w:val="both"/>
        <w:rPr>
          <w:lang w:val="sr-Cyrl-CS"/>
        </w:rPr>
      </w:pPr>
      <w:r>
        <w:rPr>
          <w:lang w:val="sr-Cyrl-CS"/>
        </w:rPr>
        <w:t>да је Добављач</w:t>
      </w:r>
      <w:r w:rsidR="00A2724A" w:rsidRPr="00A2724A">
        <w:rPr>
          <w:lang w:val="sr-Cyrl-CS"/>
        </w:rPr>
        <w:t>,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A60E08">
        <w:rPr>
          <w:lang w:val="sr-Cyrl-CS"/>
        </w:rPr>
        <w:t>9</w:t>
      </w:r>
      <w:r w:rsidRPr="00A2724A">
        <w:rPr>
          <w:lang w:val="sr-Cyrl-CS"/>
        </w:rPr>
        <w:t xml:space="preserve">. године </w:t>
      </w:r>
      <w:r w:rsidRPr="00A2724A">
        <w:rPr>
          <w:i/>
          <w:lang w:val="sr-Cyrl-CS"/>
        </w:rPr>
        <w:t>(попуњава Наручилац)</w:t>
      </w:r>
      <w:r w:rsidR="00D91665">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ind w:firstLine="360"/>
        <w:rPr>
          <w:lang w:val="sr-Cyrl-CS"/>
        </w:rPr>
      </w:pPr>
      <w:r w:rsidRPr="00C716E6">
        <w:rPr>
          <w:b/>
          <w:lang w:val="sr-Cyrl-CS"/>
        </w:rPr>
        <w:t>ПРЕДМЕТ УГОВОРА</w:t>
      </w:r>
    </w:p>
    <w:p w:rsidR="00C716E6" w:rsidRPr="00C716E6" w:rsidRDefault="00C716E6" w:rsidP="00C716E6">
      <w:pPr>
        <w:jc w:val="center"/>
        <w:rPr>
          <w:b/>
          <w:lang w:val="sr-Cyrl-CS"/>
        </w:rPr>
      </w:pPr>
      <w:r w:rsidRPr="00C716E6">
        <w:rPr>
          <w:b/>
        </w:rPr>
        <w:t>Члан 2</w:t>
      </w:r>
      <w:r w:rsidRPr="00C716E6">
        <w:rPr>
          <w:b/>
          <w:lang w:val="sr-Cyrl-CS"/>
        </w:rPr>
        <w:t>.</w:t>
      </w:r>
    </w:p>
    <w:p w:rsidR="00C716E6" w:rsidRDefault="00C716E6" w:rsidP="00C716E6">
      <w:pPr>
        <w:ind w:firstLine="708"/>
        <w:jc w:val="both"/>
      </w:pPr>
      <w:r w:rsidRPr="00863CFF">
        <w:t>Предмет овог уговора je</w:t>
      </w:r>
      <w:r w:rsidR="0026483B" w:rsidRPr="00863CFF">
        <w:t xml:space="preserve"> </w:t>
      </w:r>
      <w:r w:rsidR="00A60E08" w:rsidRPr="00863CFF">
        <w:rPr>
          <w:b/>
        </w:rPr>
        <w:t xml:space="preserve">пројектно техничка документација </w:t>
      </w:r>
      <w:r w:rsidR="0026483B" w:rsidRPr="00863CFF">
        <w:rPr>
          <w:b/>
        </w:rPr>
        <w:t>изградње канализационе мреже „</w:t>
      </w:r>
      <w:r w:rsidR="00863CFF" w:rsidRPr="00863CFF">
        <w:rPr>
          <w:b/>
          <w:lang/>
        </w:rPr>
        <w:t>К</w:t>
      </w:r>
      <w:r w:rsidR="0026483B" w:rsidRPr="00863CFF">
        <w:rPr>
          <w:b/>
        </w:rPr>
        <w:t>ошаркашки терени“</w:t>
      </w:r>
      <w:r w:rsidRPr="00863CFF">
        <w:rPr>
          <w:b/>
        </w:rPr>
        <w:t>,</w:t>
      </w:r>
      <w:r w:rsidRPr="00863CFF">
        <w:rPr>
          <w:lang w:val="sr-Cyrl-CS"/>
        </w:rPr>
        <w:t xml:space="preserve"> на захтев и према потребама Наручиоца </w:t>
      </w:r>
      <w:r w:rsidRPr="00863CFF">
        <w:t xml:space="preserve">у свему према </w:t>
      </w:r>
      <w:r w:rsidRPr="00863CFF">
        <w:rPr>
          <w:lang w:val="sr-Cyrl-CS"/>
        </w:rPr>
        <w:t>усвојеној понуди</w:t>
      </w:r>
      <w:r w:rsidRPr="00863CFF">
        <w:t>.</w:t>
      </w:r>
    </w:p>
    <w:p w:rsidR="00EA24AA" w:rsidRPr="00393644" w:rsidRDefault="00EA24AA" w:rsidP="00EA24AA">
      <w:pPr>
        <w:ind w:firstLine="708"/>
        <w:jc w:val="both"/>
      </w:pPr>
      <w:r w:rsidRPr="00921F33">
        <w:t>Добављач преноси на Наручиоца сва имовинска ауторска права у пуном капацитету без икакве додатне накнаде сем  овим Уговором утврђене.</w:t>
      </w:r>
    </w:p>
    <w:p w:rsidR="00C716E6" w:rsidRPr="00C716E6" w:rsidRDefault="00C716E6" w:rsidP="00C716E6">
      <w:pPr>
        <w:tabs>
          <w:tab w:val="left" w:pos="3600"/>
        </w:tabs>
        <w:jc w:val="both"/>
        <w:rPr>
          <w:b/>
          <w:lang w:val="sr-Cyrl-CS"/>
        </w:rPr>
      </w:pPr>
    </w:p>
    <w:p w:rsidR="00C716E6" w:rsidRPr="00C716E6" w:rsidRDefault="00C716E6" w:rsidP="00C716E6">
      <w:pPr>
        <w:tabs>
          <w:tab w:val="left" w:pos="3600"/>
        </w:tabs>
        <w:jc w:val="both"/>
        <w:rPr>
          <w:b/>
          <w:lang w:val="sr-Cyrl-CS"/>
        </w:rPr>
      </w:pPr>
      <w:r w:rsidRPr="00C716E6">
        <w:rPr>
          <w:b/>
          <w:lang w:val="sr-Cyrl-CS"/>
        </w:rPr>
        <w:t>ЦЕНА</w:t>
      </w:r>
    </w:p>
    <w:p w:rsidR="00C716E6" w:rsidRPr="00C716E6" w:rsidRDefault="00C716E6" w:rsidP="00C716E6">
      <w:pPr>
        <w:jc w:val="center"/>
        <w:rPr>
          <w:b/>
          <w:lang w:val="sr-Cyrl-CS"/>
        </w:rPr>
      </w:pPr>
      <w:r w:rsidRPr="00C716E6">
        <w:rPr>
          <w:b/>
        </w:rPr>
        <w:t>Члан 3</w:t>
      </w:r>
      <w:r w:rsidRPr="00C716E6">
        <w:rPr>
          <w:b/>
          <w:lang w:val="sr-Cyrl-CS"/>
        </w:rPr>
        <w:t>.</w:t>
      </w:r>
    </w:p>
    <w:p w:rsidR="00C716E6" w:rsidRPr="00C716E6" w:rsidRDefault="00C716E6" w:rsidP="00C716E6">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без ПДВ-а, односно __________ са обрачунатим ПДВ-ом,</w:t>
      </w:r>
      <w:r w:rsidRPr="00C716E6">
        <w:t>и утврђена је на основу понуде бр.</w:t>
      </w:r>
      <w:r w:rsidRPr="00C716E6">
        <w:rPr>
          <w:lang w:val="sr-Cyrl-CS"/>
        </w:rPr>
        <w:t xml:space="preserve"> _________ од _____________</w:t>
      </w:r>
      <w:r w:rsidRPr="00C716E6">
        <w:t>.</w:t>
      </w:r>
    </w:p>
    <w:p w:rsidR="00C716E6" w:rsidRPr="00C716E6" w:rsidRDefault="00C716E6" w:rsidP="00C716E6">
      <w:pPr>
        <w:ind w:firstLine="708"/>
        <w:jc w:val="both"/>
      </w:pPr>
      <w:r w:rsidRPr="00C716E6">
        <w:t xml:space="preserve">Ценом су обухваћени сви трошкови </w:t>
      </w:r>
      <w:r w:rsidRPr="00C716E6">
        <w:rPr>
          <w:lang w:val="sr-Cyrl-CS"/>
        </w:rPr>
        <w:t>Добављача</w:t>
      </w:r>
      <w:r w:rsidRPr="00C716E6">
        <w:t xml:space="preserve">. </w:t>
      </w:r>
    </w:p>
    <w:p w:rsidR="00A2724A" w:rsidRDefault="00A2724A" w:rsidP="00C716E6">
      <w:pPr>
        <w:jc w:val="center"/>
        <w:rPr>
          <w:b/>
          <w:lang w:val="sr-Cyrl-CS"/>
        </w:rPr>
      </w:pPr>
    </w:p>
    <w:p w:rsidR="00C716E6" w:rsidRPr="00C716E6" w:rsidRDefault="00C716E6" w:rsidP="00C716E6">
      <w:pPr>
        <w:jc w:val="center"/>
        <w:rPr>
          <w:b/>
          <w:lang w:val="sr-Cyrl-CS"/>
        </w:rPr>
      </w:pPr>
      <w:r w:rsidRPr="00C716E6">
        <w:rPr>
          <w:b/>
          <w:lang w:val="sr-Cyrl-CS"/>
        </w:rPr>
        <w:t>Члан 4.</w:t>
      </w:r>
    </w:p>
    <w:p w:rsidR="00A60E08" w:rsidRDefault="00C716E6" w:rsidP="00C716E6">
      <w:pPr>
        <w:ind w:firstLine="720"/>
        <w:jc w:val="both"/>
        <w:rPr>
          <w:lang w:val="sr-Cyrl-CS"/>
        </w:rPr>
      </w:pPr>
      <w:r w:rsidRPr="00C716E6">
        <w:rPr>
          <w:lang w:val="sr-Cyrl-CS"/>
        </w:rPr>
        <w:t xml:space="preserve">Уговорена цена из члана 3. овог </w:t>
      </w:r>
      <w:r w:rsidRPr="00FF35AB">
        <w:rPr>
          <w:color w:val="000000" w:themeColor="text1"/>
          <w:lang w:val="sr-Cyrl-CS"/>
        </w:rPr>
        <w:t>Уговора односи се на</w:t>
      </w:r>
      <w:r w:rsidR="00A2724A">
        <w:rPr>
          <w:color w:val="000000" w:themeColor="text1"/>
          <w:lang w:val="sr-Cyrl-CS"/>
        </w:rPr>
        <w:t xml:space="preserve"> израду </w:t>
      </w:r>
      <w:r w:rsidR="00A60E08" w:rsidRPr="00BB29BE">
        <w:rPr>
          <w:b/>
        </w:rPr>
        <w:t>пројектно техничк</w:t>
      </w:r>
      <w:r w:rsidR="00781247">
        <w:rPr>
          <w:b/>
        </w:rPr>
        <w:t>е</w:t>
      </w:r>
      <w:r w:rsidR="00A60E08" w:rsidRPr="00BB29BE">
        <w:rPr>
          <w:b/>
        </w:rPr>
        <w:t xml:space="preserve"> документациј</w:t>
      </w:r>
      <w:r w:rsidR="00781247">
        <w:rPr>
          <w:b/>
        </w:rPr>
        <w:t>е</w:t>
      </w:r>
      <w:r w:rsidR="00A60E08" w:rsidRPr="00BB29BE">
        <w:rPr>
          <w:b/>
        </w:rPr>
        <w:t xml:space="preserve"> за канализациону мрежу</w:t>
      </w:r>
      <w:r w:rsidR="00781247">
        <w:rPr>
          <w:b/>
        </w:rPr>
        <w:t>.</w:t>
      </w:r>
    </w:p>
    <w:p w:rsidR="00C716E6" w:rsidRPr="00C716E6" w:rsidRDefault="00C716E6" w:rsidP="00C716E6">
      <w:pPr>
        <w:ind w:firstLine="720"/>
        <w:jc w:val="both"/>
        <w:rPr>
          <w:b/>
          <w:lang w:val="sr-Cyrl-CS"/>
        </w:rPr>
      </w:pPr>
      <w:r w:rsidRPr="00C716E6">
        <w:rPr>
          <w:lang w:val="sr-Cyrl-CS"/>
        </w:rPr>
        <w:t>Уговорене стране утврђују да су  цен</w:t>
      </w:r>
      <w:r w:rsidRPr="00CF0C51">
        <w:rPr>
          <w:lang w:val="sr-Cyrl-CS"/>
        </w:rPr>
        <w:t>е</w:t>
      </w:r>
      <w:r w:rsidRPr="00C716E6">
        <w:rPr>
          <w:lang w:val="sr-Cyrl-CS"/>
        </w:rPr>
        <w:t xml:space="preserve"> дате у понуди из члана 3. овог Уговора фиксне и не могу се мењати.</w:t>
      </w:r>
    </w:p>
    <w:p w:rsidR="00781247" w:rsidRDefault="00781247" w:rsidP="00C716E6">
      <w:pPr>
        <w:rPr>
          <w:b/>
        </w:rPr>
      </w:pPr>
    </w:p>
    <w:p w:rsidR="00C716E6" w:rsidRPr="00C716E6" w:rsidRDefault="00C716E6" w:rsidP="00C716E6">
      <w:pPr>
        <w:rPr>
          <w:b/>
        </w:rPr>
      </w:pPr>
      <w:r w:rsidRPr="00C716E6">
        <w:rPr>
          <w:b/>
        </w:rPr>
        <w:t>ПЛАЋАЊЕ</w:t>
      </w:r>
    </w:p>
    <w:p w:rsidR="00C716E6" w:rsidRPr="00C716E6" w:rsidRDefault="00C716E6" w:rsidP="00C716E6">
      <w:pPr>
        <w:jc w:val="center"/>
        <w:rPr>
          <w:b/>
        </w:rPr>
      </w:pPr>
      <w:r w:rsidRPr="00C716E6">
        <w:rPr>
          <w:b/>
        </w:rPr>
        <w:t xml:space="preserve">Члан </w:t>
      </w:r>
      <w:r w:rsidR="00781247">
        <w:rPr>
          <w:b/>
        </w:rPr>
        <w:t>5</w:t>
      </w:r>
      <w:r w:rsidRPr="00C716E6">
        <w:rPr>
          <w:b/>
        </w:rPr>
        <w:t>.</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Плаћање изведених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окончан</w:t>
      </w:r>
      <w:r w:rsidRPr="00C716E6">
        <w:rPr>
          <w:rFonts w:eastAsia="Times New Roman"/>
          <w:lang w:val="sr-Cyrl-CS"/>
        </w:rPr>
        <w:t>е</w:t>
      </w:r>
      <w:r w:rsidRPr="00C716E6">
        <w:rPr>
          <w:rFonts w:eastAsia="Times New Roman"/>
        </w:rPr>
        <w:t xml:space="preserve"> ситуациј</w:t>
      </w:r>
      <w:r w:rsidRPr="00C716E6">
        <w:rPr>
          <w:rFonts w:eastAsia="Times New Roman"/>
          <w:lang w:val="sr-Cyrl-CS"/>
        </w:rPr>
        <w:t>е</w:t>
      </w:r>
      <w:r w:rsidR="001B7C21" w:rsidRPr="00921F33">
        <w:rPr>
          <w:rFonts w:eastAsia="Times New Roman"/>
          <w:lang w:val="sr-Cyrl-CS"/>
        </w:rPr>
        <w:t>, по приморедаји пројектне документације</w:t>
      </w:r>
      <w:r w:rsidR="001331EA">
        <w:rPr>
          <w:rFonts w:eastAsia="Times New Roman"/>
          <w:lang w:val="sr-Cyrl-CS"/>
        </w:rPr>
        <w:t xml:space="preserve"> </w:t>
      </w:r>
      <w:r w:rsidRPr="00921F33">
        <w:rPr>
          <w:rFonts w:eastAsia="Times New Roman"/>
        </w:rPr>
        <w:t>у</w:t>
      </w:r>
      <w:r w:rsidRPr="00C716E6">
        <w:rPr>
          <w:rFonts w:eastAsia="Times New Roman"/>
        </w:rPr>
        <w:t xml:space="preserve"> року од 45</w:t>
      </w:r>
      <w:r w:rsidRPr="00C716E6">
        <w:rPr>
          <w:rFonts w:eastAsia="Times New Roman"/>
          <w:lang w:val="sr-Cyrl-CS"/>
        </w:rPr>
        <w:t xml:space="preserve"> дана од предаје Наручиоцу,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C716E6" w:rsidRPr="00C716E6" w:rsidRDefault="00C716E6" w:rsidP="00C716E6">
      <w:pPr>
        <w:ind w:firstLine="708"/>
        <w:jc w:val="both"/>
        <w:rPr>
          <w:rFonts w:eastAsia="Times New Roman"/>
          <w:lang w:val="sr-Cyrl-CS"/>
        </w:rPr>
      </w:pPr>
      <w:r w:rsidRPr="00C716E6">
        <w:rPr>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пројектима који су предмет овог уговора, а које примети и укаже на њих Добављачу приликом пријема пројеката.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w:t>
      </w:r>
      <w:r w:rsidR="00195A39">
        <w:rPr>
          <w:lang w:val="sr-Cyrl-CS"/>
        </w:rPr>
        <w:t>не комисије за пријем пројеката</w:t>
      </w:r>
      <w:r w:rsidR="00195A39" w:rsidRPr="00742A1B">
        <w:rPr>
          <w:lang w:val="sr-Cyrl-CS"/>
        </w:rPr>
        <w:t>, као и у случају непоштовања рокова.</w:t>
      </w:r>
    </w:p>
    <w:p w:rsidR="00C716E6" w:rsidRPr="00C716E6" w:rsidRDefault="00C716E6" w:rsidP="00C716E6">
      <w:pPr>
        <w:ind w:firstLine="708"/>
        <w:jc w:val="both"/>
        <w:rPr>
          <w:rFonts w:eastAsia="Times New Roman"/>
          <w:lang w:val="sr-Cyrl-CS"/>
        </w:rPr>
      </w:pPr>
    </w:p>
    <w:p w:rsidR="00C716E6" w:rsidRPr="00C716E6" w:rsidRDefault="00C716E6" w:rsidP="009434ED">
      <w:pPr>
        <w:spacing w:line="240" w:lineRule="auto"/>
        <w:jc w:val="both"/>
        <w:rPr>
          <w:rFonts w:eastAsia="Times New Roman"/>
          <w:b/>
          <w:lang w:val="sr-Cyrl-CS"/>
        </w:rPr>
      </w:pPr>
      <w:r w:rsidRPr="00C716E6">
        <w:rPr>
          <w:rFonts w:eastAsia="Times New Roman"/>
          <w:b/>
          <w:lang w:val="sr-Cyrl-CS"/>
        </w:rPr>
        <w:t>РОКОВИ</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781247">
        <w:rPr>
          <w:rFonts w:eastAsia="Times New Roman"/>
          <w:b/>
          <w:lang w:val="sr-Cyrl-CS"/>
        </w:rPr>
        <w:t>6</w:t>
      </w:r>
      <w:r w:rsidRPr="00C716E6">
        <w:rPr>
          <w:rFonts w:eastAsia="Times New Roman"/>
          <w:b/>
          <w:lang w:val="sr-Cyrl-CS"/>
        </w:rPr>
        <w:t>.</w:t>
      </w:r>
    </w:p>
    <w:p w:rsidR="00C716E6" w:rsidRPr="00C716E6" w:rsidRDefault="00C716E6" w:rsidP="00781247">
      <w:pPr>
        <w:ind w:firstLine="708"/>
        <w:jc w:val="both"/>
        <w:rPr>
          <w:rFonts w:eastAsia="Times New Roman"/>
          <w:lang w:val="ru-RU"/>
        </w:rPr>
      </w:pPr>
      <w:r w:rsidRPr="00C716E6">
        <w:rPr>
          <w:rFonts w:eastAsia="Times New Roman"/>
          <w:lang w:val="ru-RU"/>
        </w:rPr>
        <w:t xml:space="preserve">Крајњи  рок </w:t>
      </w:r>
      <w:r w:rsidR="00781247">
        <w:rPr>
          <w:rFonts w:eastAsia="Times New Roman"/>
          <w:lang w:val="ru-RU"/>
        </w:rPr>
        <w:t xml:space="preserve">за </w:t>
      </w:r>
      <w:r w:rsidRPr="00C716E6">
        <w:rPr>
          <w:rFonts w:eastAsia="Times New Roman"/>
          <w:lang w:val="ru-RU"/>
        </w:rPr>
        <w:t>достав</w:t>
      </w:r>
      <w:r w:rsidR="00EA24AA">
        <w:rPr>
          <w:rFonts w:eastAsia="Times New Roman"/>
          <w:lang w:val="ru-RU"/>
        </w:rPr>
        <w:t>у</w:t>
      </w:r>
      <w:r w:rsidRPr="00C716E6">
        <w:rPr>
          <w:rFonts w:eastAsia="Times New Roman"/>
          <w:lang w:val="ru-RU"/>
        </w:rPr>
        <w:t xml:space="preserve"> </w:t>
      </w:r>
      <w:r w:rsidRPr="00A855E1">
        <w:rPr>
          <w:rFonts w:eastAsia="Times New Roman"/>
          <w:lang w:val="ru-RU"/>
        </w:rPr>
        <w:t xml:space="preserve">пројеката у </w:t>
      </w:r>
      <w:r w:rsidR="001331EA" w:rsidRPr="00A855E1">
        <w:rPr>
          <w:rFonts w:eastAsia="Times New Roman"/>
          <w:lang w:val="ru-RU"/>
        </w:rPr>
        <w:t xml:space="preserve">уговореном </w:t>
      </w:r>
      <w:r w:rsidRPr="00A855E1">
        <w:rPr>
          <w:rFonts w:eastAsia="Times New Roman"/>
          <w:lang w:val="ru-RU"/>
        </w:rPr>
        <w:t xml:space="preserve"> броју</w:t>
      </w:r>
      <w:r w:rsidRPr="00C716E6">
        <w:rPr>
          <w:rFonts w:eastAsia="Times New Roman"/>
          <w:lang w:val="ru-RU"/>
        </w:rPr>
        <w:t xml:space="preserve"> примерака износи </w:t>
      </w:r>
      <w:r w:rsidR="00A60E08">
        <w:rPr>
          <w:rFonts w:eastAsia="Times New Roman"/>
          <w:color w:val="000000" w:themeColor="text1"/>
          <w:lang w:val="ru-RU"/>
        </w:rPr>
        <w:t>30</w:t>
      </w:r>
      <w:r w:rsidRPr="00742A1B">
        <w:rPr>
          <w:rFonts w:eastAsia="Times New Roman"/>
          <w:color w:val="000000" w:themeColor="text1"/>
          <w:lang w:val="ru-RU"/>
        </w:rPr>
        <w:t xml:space="preserve"> календарских дана</w:t>
      </w:r>
      <w:r w:rsidR="005C7FB4">
        <w:rPr>
          <w:rFonts w:eastAsia="Times New Roman"/>
          <w:color w:val="000000" w:themeColor="text1"/>
          <w:lang w:val="ru-RU"/>
        </w:rPr>
        <w:t xml:space="preserve"> </w:t>
      </w:r>
      <w:r w:rsidRPr="00F37838">
        <w:rPr>
          <w:rFonts w:eastAsia="Times New Roman"/>
          <w:lang w:val="ru-RU"/>
        </w:rPr>
        <w:t>од дана обостраног потписивања уговора</w:t>
      </w:r>
      <w:r w:rsidR="00781247">
        <w:rPr>
          <w:rFonts w:eastAsia="Times New Roman"/>
          <w:lang w:val="ru-RU"/>
        </w:rPr>
        <w:t>,</w:t>
      </w:r>
      <w:r w:rsidR="00781247" w:rsidRPr="00781247">
        <w:t xml:space="preserve">у који се не рачуна период од предаје ИДР-а , до прослеђивања локацијских услова </w:t>
      </w:r>
      <w:r w:rsidR="00A855E1">
        <w:rPr>
          <w:lang/>
        </w:rPr>
        <w:t>Добављачу</w:t>
      </w:r>
      <w:r w:rsidR="00781247" w:rsidRPr="00781247">
        <w:t xml:space="preserve"> од стране Наручиоца</w:t>
      </w:r>
      <w:r w:rsidR="00781247" w:rsidRPr="00420040">
        <w:rPr>
          <w:b/>
          <w:sz w:val="22"/>
          <w:szCs w:val="22"/>
        </w:rPr>
        <w:t xml:space="preserve"> .</w:t>
      </w:r>
    </w:p>
    <w:p w:rsidR="00C716E6" w:rsidRPr="00C716E6" w:rsidRDefault="00C716E6" w:rsidP="00C716E6">
      <w:pPr>
        <w:spacing w:line="240" w:lineRule="auto"/>
        <w:jc w:val="both"/>
        <w:rPr>
          <w:rFonts w:eastAsia="Times New Roman"/>
          <w:lang w:val="sr-Cyrl-CS"/>
        </w:rPr>
      </w:pPr>
      <w:r w:rsidRPr="00C716E6">
        <w:rPr>
          <w:rFonts w:eastAsia="Times New Roman"/>
          <w:lang w:val="ru-RU"/>
        </w:rPr>
        <w:tab/>
      </w:r>
      <w:r w:rsidRPr="00C716E6">
        <w:rPr>
          <w:rFonts w:eastAsia="Times New Roman"/>
          <w:lang w:val="sr-Cyrl-CS"/>
        </w:rPr>
        <w:t xml:space="preserve">Уколико Добављач не започне израду уговорених пројеката у року од </w:t>
      </w:r>
      <w:r w:rsidR="00195A39" w:rsidRPr="00742A1B">
        <w:rPr>
          <w:rFonts w:eastAsia="Times New Roman"/>
          <w:lang w:val="sr-Cyrl-CS"/>
        </w:rPr>
        <w:t>5</w:t>
      </w:r>
      <w:r w:rsidRPr="00C716E6">
        <w:rPr>
          <w:rFonts w:eastAsia="Times New Roman"/>
          <w:lang w:val="sr-Cyrl-CS"/>
        </w:rPr>
        <w:t xml:space="preserve"> дана </w:t>
      </w:r>
      <w:r w:rsidR="00F37838" w:rsidRPr="00921F33">
        <w:rPr>
          <w:lang w:val="sr-Cyrl-CS"/>
        </w:rPr>
        <w:t>након предаје потребне докуметације</w:t>
      </w:r>
      <w:r w:rsidRPr="00921F33">
        <w:rPr>
          <w:rFonts w:eastAsia="Times New Roman"/>
          <w:lang w:val="sr-Cyrl-CS"/>
        </w:rPr>
        <w:t>,</w:t>
      </w:r>
      <w:r w:rsidRPr="00C716E6">
        <w:rPr>
          <w:rFonts w:eastAsia="Times New Roman"/>
          <w:lang w:val="sr-Cyrl-CS"/>
        </w:rPr>
        <w:t xml:space="preserve">  и не заврши их у предвиђеном року, Наручилац може активирати меницу за добро извршење посла, раскинути овај уговор и захтевати од Добављача накнаду штете.</w:t>
      </w:r>
    </w:p>
    <w:p w:rsidR="00C716E6" w:rsidRPr="00C716E6" w:rsidRDefault="00C716E6" w:rsidP="00C716E6">
      <w:pPr>
        <w:spacing w:line="240" w:lineRule="auto"/>
        <w:jc w:val="center"/>
        <w:rPr>
          <w:rFonts w:eastAsia="Times New Roman"/>
          <w:b/>
          <w:lang w:val="sr-Cyrl-CS"/>
        </w:rPr>
      </w:pPr>
    </w:p>
    <w:p w:rsidR="00AE603C" w:rsidRPr="00921F33" w:rsidRDefault="00AE603C" w:rsidP="00AE603C">
      <w:pPr>
        <w:suppressAutoHyphens w:val="0"/>
        <w:autoSpaceDE w:val="0"/>
        <w:autoSpaceDN w:val="0"/>
        <w:adjustRightInd w:val="0"/>
        <w:spacing w:line="240" w:lineRule="auto"/>
        <w:jc w:val="both"/>
        <w:rPr>
          <w:kern w:val="0"/>
          <w:lang w:val="en-US" w:eastAsia="en-US"/>
        </w:rPr>
      </w:pPr>
      <w:r w:rsidRPr="00921F33">
        <w:rPr>
          <w:b/>
          <w:bCs/>
          <w:kern w:val="0"/>
          <w:lang w:val="en-US" w:eastAsia="en-US"/>
        </w:rPr>
        <w:t>СРЕДСТВА ОБЕЗБЕЂЕЊА</w:t>
      </w:r>
    </w:p>
    <w:p w:rsidR="00AE603C" w:rsidRPr="00921F33" w:rsidRDefault="00AE603C" w:rsidP="00AE603C">
      <w:pPr>
        <w:suppressAutoHyphens w:val="0"/>
        <w:autoSpaceDE w:val="0"/>
        <w:autoSpaceDN w:val="0"/>
        <w:adjustRightInd w:val="0"/>
        <w:spacing w:line="240" w:lineRule="auto"/>
        <w:jc w:val="center"/>
        <w:rPr>
          <w:kern w:val="0"/>
          <w:lang w:val="en-US" w:eastAsia="en-US"/>
        </w:rPr>
      </w:pPr>
      <w:r w:rsidRPr="00921F33">
        <w:rPr>
          <w:b/>
          <w:bCs/>
          <w:kern w:val="0"/>
          <w:lang w:val="en-US" w:eastAsia="en-US"/>
        </w:rPr>
        <w:t xml:space="preserve">Члан </w:t>
      </w:r>
      <w:r w:rsidRPr="00921F33">
        <w:rPr>
          <w:b/>
          <w:bCs/>
          <w:kern w:val="0"/>
          <w:lang w:eastAsia="en-US"/>
        </w:rPr>
        <w:t>7</w:t>
      </w:r>
      <w:r w:rsidRPr="00921F33">
        <w:rPr>
          <w:kern w:val="0"/>
          <w:lang w:val="en-US" w:eastAsia="en-US"/>
        </w:rPr>
        <w:t>.</w:t>
      </w:r>
    </w:p>
    <w:p w:rsidR="00AE603C" w:rsidRPr="00921F33" w:rsidRDefault="00AE603C" w:rsidP="00AE603C">
      <w:pPr>
        <w:suppressAutoHyphens w:val="0"/>
        <w:autoSpaceDE w:val="0"/>
        <w:autoSpaceDN w:val="0"/>
        <w:adjustRightInd w:val="0"/>
        <w:spacing w:line="240" w:lineRule="auto"/>
        <w:jc w:val="both"/>
        <w:rPr>
          <w:kern w:val="0"/>
          <w:lang w:val="en-US" w:eastAsia="en-US"/>
        </w:rPr>
      </w:pPr>
      <w:r w:rsidRPr="00921F33">
        <w:rPr>
          <w:kern w:val="0"/>
          <w:lang w:eastAsia="en-US"/>
        </w:rPr>
        <w:tab/>
        <w:t>Добављач</w:t>
      </w:r>
      <w:r w:rsidRPr="00921F33">
        <w:rPr>
          <w:kern w:val="0"/>
          <w:lang w:val="en-US" w:eastAsia="en-US"/>
        </w:rPr>
        <w:t xml:space="preserve"> се обавезује</w:t>
      </w:r>
      <w:r w:rsidR="00864ED4">
        <w:rPr>
          <w:kern w:val="0"/>
          <w:lang w:eastAsia="en-US"/>
        </w:rPr>
        <w:t xml:space="preserve"> </w:t>
      </w:r>
      <w:r w:rsidRPr="00921F33">
        <w:rPr>
          <w:kern w:val="0"/>
          <w:lang w:val="en-US" w:eastAsia="en-US"/>
        </w:rPr>
        <w:t xml:space="preserve">да  </w:t>
      </w:r>
      <w:r w:rsidRPr="00921F33">
        <w:rPr>
          <w:lang w:val="sr-Cyrl-CS"/>
        </w:rPr>
        <w:t xml:space="preserve"> у тренутку закључења  уговора</w:t>
      </w:r>
      <w:r w:rsidRPr="00921F33">
        <w:rPr>
          <w:kern w:val="0"/>
          <w:lang w:val="en-US" w:eastAsia="en-US"/>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AE603C" w:rsidRPr="00921F33" w:rsidRDefault="00AE603C" w:rsidP="00AE603C">
      <w:pPr>
        <w:suppressAutoHyphens w:val="0"/>
        <w:autoSpaceDE w:val="0"/>
        <w:autoSpaceDN w:val="0"/>
        <w:adjustRightInd w:val="0"/>
        <w:spacing w:line="240" w:lineRule="auto"/>
        <w:jc w:val="both"/>
        <w:rPr>
          <w:kern w:val="0"/>
          <w:lang w:val="en-US" w:eastAsia="en-US"/>
        </w:rPr>
      </w:pPr>
      <w:r w:rsidRPr="00921F33">
        <w:rPr>
          <w:kern w:val="0"/>
          <w:lang w:eastAsia="en-US"/>
        </w:rPr>
        <w:tab/>
      </w:r>
      <w:r w:rsidRPr="00921F33">
        <w:rPr>
          <w:kern w:val="0"/>
          <w:lang w:val="en-US" w:eastAsia="en-U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r w:rsidR="00864ED4">
        <w:rPr>
          <w:kern w:val="0"/>
          <w:lang w:eastAsia="en-US"/>
        </w:rPr>
        <w:t xml:space="preserve"> </w:t>
      </w:r>
      <w:r w:rsidRPr="00921F33">
        <w:rPr>
          <w:kern w:val="0"/>
          <w:lang w:val="en-US"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AE603C" w:rsidRPr="00E9155E" w:rsidRDefault="00AE603C" w:rsidP="00AE603C">
      <w:pPr>
        <w:ind w:firstLine="708"/>
        <w:jc w:val="both"/>
        <w:rPr>
          <w:rFonts w:eastAsia="Times New Roman"/>
          <w:lang w:val="sr-Cyrl-CS"/>
        </w:rPr>
      </w:pPr>
      <w:r w:rsidRPr="00921F33">
        <w:rPr>
          <w:kern w:val="0"/>
          <w:lang w:val="en-US" w:eastAsia="en-US"/>
        </w:rPr>
        <w:t xml:space="preserve">Рок важења менице је </w:t>
      </w:r>
      <w:r w:rsidRPr="00921F33">
        <w:rPr>
          <w:lang w:val="sr-Cyrl-CS"/>
        </w:rPr>
        <w:t>6 месеци од дана обостраног потписивања уговора,</w:t>
      </w:r>
      <w:r w:rsidRPr="00921F33">
        <w:rPr>
          <w:kern w:val="0"/>
          <w:lang w:val="en-US" w:eastAsia="en-US"/>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AE603C" w:rsidRDefault="00AE603C"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Члан 8.</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Ако се појави оправдана сумња да израда уговорених пројеката неће бити израђена у уговореном року, Наручилац има право да затражи од Добављача да предузме потребне мере којима се обезбеђује одговарајуће убрзање израде пројектне документације.</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Члан 9.</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Добављач има право да захтева продужење рока за израду пројеката у случају када је због промењених околности или неиспуњења обавеза Наручиоца био у томе спречен.</w:t>
      </w:r>
    </w:p>
    <w:p w:rsidR="00C716E6" w:rsidRPr="00C716E6" w:rsidRDefault="00C716E6" w:rsidP="00C716E6">
      <w:pPr>
        <w:ind w:firstLine="708"/>
        <w:jc w:val="both"/>
        <w:rPr>
          <w:rFonts w:eastAsia="Times New Roman"/>
          <w:lang w:val="sr-Cyrl-CS"/>
        </w:rPr>
      </w:pPr>
      <w:r w:rsidRPr="00C716E6">
        <w:rPr>
          <w:rFonts w:eastAsia="Times New Roman"/>
          <w:lang w:val="sr-Cyrl-CS"/>
        </w:rPr>
        <w:t>Продужење рока се одређује према трајању сметње, с тим што се додаје и потребно време за поновно отпочињање израде одговарајућих делова пројектне документације</w:t>
      </w:r>
    </w:p>
    <w:p w:rsidR="00C716E6" w:rsidRPr="00C716E6" w:rsidRDefault="00C716E6" w:rsidP="00C716E6">
      <w:pPr>
        <w:ind w:firstLine="708"/>
        <w:jc w:val="both"/>
        <w:rPr>
          <w:sz w:val="20"/>
          <w:szCs w:val="20"/>
          <w:lang w:val="sr-Cyrl-CS"/>
        </w:rPr>
      </w:pP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b/>
          <w:lang w:val="sr-Cyrl-CS"/>
        </w:rPr>
        <w:t>ОБАВЕЗЕ ДОБАВЉАЧА</w:t>
      </w:r>
    </w:p>
    <w:p w:rsidR="00C716E6" w:rsidRPr="00C716E6" w:rsidRDefault="00C716E6" w:rsidP="00C716E6">
      <w:pPr>
        <w:tabs>
          <w:tab w:val="left" w:pos="720"/>
        </w:tabs>
        <w:spacing w:line="240" w:lineRule="auto"/>
        <w:jc w:val="center"/>
        <w:rPr>
          <w:rFonts w:eastAsia="Times New Roman"/>
          <w:b/>
          <w:lang w:val="sr-Cyrl-CS"/>
        </w:rPr>
      </w:pPr>
      <w:r w:rsidRPr="00C716E6">
        <w:rPr>
          <w:rFonts w:eastAsia="Times New Roman"/>
          <w:b/>
          <w:lang w:val="sr-Cyrl-CS"/>
        </w:rPr>
        <w:t>Члан 10.</w:t>
      </w: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lang w:val="sr-Cyrl-CS"/>
        </w:rPr>
        <w:tab/>
        <w:t>Добављач је обавезан да изради пројектну документацију на начин одређен Пројектним задатком, овим уговором, прописима надлежних органа и правилима струке.</w:t>
      </w:r>
    </w:p>
    <w:p w:rsidR="00C716E6" w:rsidRPr="00C716E6" w:rsidRDefault="00C716E6" w:rsidP="00C716E6">
      <w:pPr>
        <w:spacing w:line="240" w:lineRule="auto"/>
        <w:ind w:firstLine="720"/>
        <w:jc w:val="both"/>
        <w:rPr>
          <w:rFonts w:eastAsia="Times New Roman"/>
          <w:lang w:val="sr-Cyrl-CS"/>
        </w:rPr>
      </w:pPr>
      <w:r w:rsidRPr="00C716E6">
        <w:rPr>
          <w:rFonts w:eastAsia="Times New Roman"/>
          <w:lang w:val="sr-Cyrl-CS"/>
        </w:rPr>
        <w:t>Остале обавезе Добављача су:</w:t>
      </w:r>
    </w:p>
    <w:p w:rsidR="00C716E6" w:rsidRPr="00742A1B" w:rsidRDefault="00C716E6" w:rsidP="00742A1B">
      <w:pPr>
        <w:pStyle w:val="ListParagraph"/>
        <w:numPr>
          <w:ilvl w:val="0"/>
          <w:numId w:val="29"/>
        </w:numPr>
        <w:suppressAutoHyphens w:val="0"/>
        <w:spacing w:line="240" w:lineRule="auto"/>
        <w:jc w:val="both"/>
        <w:rPr>
          <w:rFonts w:eastAsia="Times New Roman"/>
          <w:color w:val="000000" w:themeColor="text1"/>
          <w:lang w:val="sr-Cyrl-CS"/>
        </w:rPr>
      </w:pPr>
      <w:r w:rsidRPr="00742A1B">
        <w:rPr>
          <w:rFonts w:eastAsia="Times New Roman"/>
          <w:color w:val="000000" w:themeColor="text1"/>
          <w:lang w:val="sr-Cyrl-CS"/>
        </w:rPr>
        <w:t>да поступи по примедбама Наручиоца и органа који дају одређене сагласности и одобрења у смислу којих пројекат мора бити урађен,</w:t>
      </w:r>
    </w:p>
    <w:p w:rsidR="00742A1B" w:rsidRPr="00E32620" w:rsidRDefault="00D45A48" w:rsidP="00742A1B">
      <w:pPr>
        <w:pStyle w:val="ListParagraph"/>
        <w:numPr>
          <w:ilvl w:val="0"/>
          <w:numId w:val="19"/>
        </w:numPr>
        <w:suppressAutoHyphens w:val="0"/>
        <w:spacing w:line="288" w:lineRule="auto"/>
        <w:contextualSpacing/>
        <w:jc w:val="both"/>
        <w:rPr>
          <w:lang w:val="pl-PL"/>
        </w:rPr>
      </w:pPr>
      <w:r>
        <w:t xml:space="preserve">да </w:t>
      </w:r>
      <w:r w:rsidR="00742A1B">
        <w:t>испоруч</w:t>
      </w:r>
      <w:r>
        <w:t>и</w:t>
      </w:r>
      <w:r w:rsidR="00742A1B">
        <w:t xml:space="preserve">  ИДР+ПГД+ПЗИ у </w:t>
      </w:r>
      <w:r w:rsidR="00781247">
        <w:t>пет</w:t>
      </w:r>
      <w:r w:rsidR="00742A1B">
        <w:t xml:space="preserve"> примерка + </w:t>
      </w:r>
      <w:r w:rsidR="00781247">
        <w:t xml:space="preserve">у два примерка </w:t>
      </w:r>
      <w:r w:rsidR="00742A1B">
        <w:t xml:space="preserve">дигитална верзија потребна за издавање локацијских услова </w:t>
      </w:r>
    </w:p>
    <w:p w:rsidR="00766DF5" w:rsidRDefault="00766DF5" w:rsidP="002C3028">
      <w:pPr>
        <w:tabs>
          <w:tab w:val="left" w:pos="0"/>
        </w:tabs>
        <w:spacing w:line="240" w:lineRule="auto"/>
        <w:rPr>
          <w:rFonts w:eastAsia="Times New Roman"/>
          <w:b/>
          <w:lang w:val="sr-Cyrl-CS"/>
        </w:rPr>
      </w:pPr>
    </w:p>
    <w:p w:rsidR="00D64F6B" w:rsidRDefault="00C716E6" w:rsidP="002C3028">
      <w:pPr>
        <w:tabs>
          <w:tab w:val="left" w:pos="0"/>
        </w:tabs>
        <w:spacing w:line="240" w:lineRule="auto"/>
        <w:rPr>
          <w:rFonts w:eastAsia="Times New Roman"/>
          <w:b/>
          <w:lang w:val="sr-Cyrl-CS"/>
        </w:rPr>
      </w:pPr>
      <w:r w:rsidRPr="00C716E6">
        <w:rPr>
          <w:rFonts w:eastAsia="Times New Roman"/>
          <w:b/>
          <w:lang w:val="sr-Cyrl-CS"/>
        </w:rPr>
        <w:t>УГОВОРНА КАЗНА И ШТЕТА</w:t>
      </w:r>
    </w:p>
    <w:p w:rsidR="00C716E6" w:rsidRPr="00D64F6B" w:rsidRDefault="00C716E6" w:rsidP="00195A39">
      <w:pPr>
        <w:tabs>
          <w:tab w:val="left" w:pos="709"/>
        </w:tabs>
        <w:spacing w:line="240" w:lineRule="auto"/>
        <w:jc w:val="center"/>
        <w:rPr>
          <w:rFonts w:eastAsia="Times New Roman"/>
          <w:b/>
          <w:lang w:val="sr-Cyrl-CS"/>
        </w:rPr>
      </w:pPr>
      <w:r w:rsidRPr="00C716E6">
        <w:rPr>
          <w:rFonts w:eastAsia="Times New Roman"/>
          <w:b/>
          <w:lang w:val="sr-Cyrl-CS"/>
        </w:rPr>
        <w:t>Члан 11.</w:t>
      </w:r>
    </w:p>
    <w:p w:rsidR="00C716E6" w:rsidRPr="00C716E6" w:rsidRDefault="00C716E6" w:rsidP="00C716E6">
      <w:pPr>
        <w:ind w:firstLine="708"/>
        <w:jc w:val="both"/>
        <w:rPr>
          <w:lang w:val="sr-Cyrl-CS"/>
        </w:rPr>
      </w:pPr>
      <w:r w:rsidRPr="00C716E6">
        <w:rPr>
          <w:lang w:val="sr-Cyrl-CS"/>
        </w:rPr>
        <w:t xml:space="preserve">Уколико Добављач услуга својом кривицом не заврши услуге у року из </w:t>
      </w:r>
      <w:r w:rsidRPr="005747CB">
        <w:rPr>
          <w:lang w:val="sr-Cyrl-CS"/>
        </w:rPr>
        <w:t xml:space="preserve">члана </w:t>
      </w:r>
      <w:r w:rsidR="005747CB" w:rsidRPr="005747CB">
        <w:rPr>
          <w:lang/>
        </w:rPr>
        <w:t>6</w:t>
      </w:r>
      <w:r w:rsidRPr="005747CB">
        <w:rPr>
          <w:lang w:val="sr-Cyrl-CS"/>
        </w:rPr>
        <w:t>.</w:t>
      </w:r>
      <w:r w:rsidRPr="00C716E6">
        <w:rPr>
          <w:lang w:val="sr-Cyrl-CS"/>
        </w:rPr>
        <w:t xml:space="preserve"> овог уговора, дужан је да плати наручиоцу уговорну казну за сваки календарски дан кашњења и то у висини од </w:t>
      </w:r>
      <w:r w:rsidR="00505BFA">
        <w:rPr>
          <w:lang w:val="sr-Cyrl-CS"/>
        </w:rPr>
        <w:t>2</w:t>
      </w:r>
      <w:r w:rsidR="00505BFA" w:rsidRPr="00C716E6">
        <w:rPr>
          <w:lang w:val="sr-Cyrl-CS"/>
        </w:rPr>
        <w:t>%</w:t>
      </w:r>
      <w:r w:rsidR="00155D25">
        <w:rPr>
          <w:lang w:val="sr-Cyrl-CS"/>
        </w:rPr>
        <w:t xml:space="preserve"> </w:t>
      </w:r>
      <w:r w:rsidRPr="00C716E6">
        <w:rPr>
          <w:lang w:val="sr-Cyrl-CS"/>
        </w:rPr>
        <w:t xml:space="preserve">од вредности услуга у кашњењу, с'тим што износ тако одређене уговорне казне не може </w:t>
      </w:r>
      <w:r w:rsidRPr="00F37838">
        <w:rPr>
          <w:lang w:val="sr-Cyrl-CS"/>
        </w:rPr>
        <w:t xml:space="preserve">прећи </w:t>
      </w:r>
      <w:r w:rsidR="00195A39" w:rsidRPr="00F37838">
        <w:rPr>
          <w:lang w:val="sr-Cyrl-CS"/>
        </w:rPr>
        <w:t>20</w:t>
      </w:r>
      <w:r w:rsidRPr="00C716E6">
        <w:rPr>
          <w:lang w:val="sr-Cyrl-CS"/>
        </w:rPr>
        <w:t>% од уговорене вредности услуга.</w:t>
      </w:r>
    </w:p>
    <w:p w:rsidR="00C716E6" w:rsidRPr="00C716E6" w:rsidRDefault="00C716E6" w:rsidP="00C716E6">
      <w:pPr>
        <w:ind w:firstLine="708"/>
        <w:jc w:val="both"/>
        <w:rPr>
          <w:rFonts w:eastAsia="Times New Roman"/>
          <w:lang w:val="sr-Cyrl-CS"/>
        </w:rPr>
      </w:pPr>
      <w:r w:rsidRPr="00C716E6">
        <w:rPr>
          <w:lang w:val="sr-Cyrl-CS"/>
        </w:rPr>
        <w:t>На овај начин се сматра да је Наручилац на несумњив начин саопштио Добављачу да</w:t>
      </w:r>
      <w:r w:rsidR="00195A39">
        <w:rPr>
          <w:lang w:val="sr-Cyrl-CS"/>
        </w:rPr>
        <w:t xml:space="preserve"> је</w:t>
      </w:r>
      <w:r w:rsidRPr="00C716E6">
        <w:rPr>
          <w:lang w:val="sr-Cyrl-CS"/>
        </w:rPr>
        <w:t xml:space="preserve"> задржао и своје право на уговорну казну.</w:t>
      </w:r>
    </w:p>
    <w:p w:rsidR="00C716E6" w:rsidRPr="00C716E6" w:rsidRDefault="00C716E6" w:rsidP="00C716E6">
      <w:pPr>
        <w:tabs>
          <w:tab w:val="left" w:pos="709"/>
        </w:tabs>
        <w:spacing w:line="240" w:lineRule="auto"/>
        <w:jc w:val="both"/>
      </w:pPr>
      <w:r w:rsidRPr="00C716E6">
        <w:rPr>
          <w:rFonts w:eastAsia="Times New Roman"/>
          <w:lang w:val="sr-Cyrl-CS"/>
        </w:rPr>
        <w:tab/>
      </w:r>
      <w:r w:rsidRPr="00C716E6">
        <w:rPr>
          <w:lang w:val="sr-Cyrl-CS"/>
        </w:rPr>
        <w:t xml:space="preserve">Висину уговорне казне уговорне стране могу утврдити и приликом коначног обрачуна и </w:t>
      </w:r>
      <w:r w:rsidRPr="00C716E6">
        <w:t xml:space="preserve">умањити вредност </w:t>
      </w:r>
      <w:r w:rsidR="00195A39">
        <w:t xml:space="preserve">пружених </w:t>
      </w:r>
      <w:r w:rsidRPr="00C716E6">
        <w:t xml:space="preserve"> услуга за износ укупне уговорне казне.</w:t>
      </w:r>
    </w:p>
    <w:p w:rsidR="00C716E6" w:rsidRPr="00C716E6" w:rsidRDefault="00C716E6" w:rsidP="00C716E6">
      <w:pPr>
        <w:ind w:firstLine="708"/>
        <w:jc w:val="both"/>
        <w:rPr>
          <w:lang w:val="sr-Cyrl-CS"/>
        </w:rPr>
      </w:pPr>
      <w:r w:rsidRPr="00C716E6">
        <w:rPr>
          <w:lang w:val="sr-Cyrl-CS"/>
        </w:rPr>
        <w:t xml:space="preserve">Уколико је </w:t>
      </w:r>
      <w:r w:rsidRPr="005747CB">
        <w:rPr>
          <w:lang w:val="sr-Cyrl-CS"/>
        </w:rPr>
        <w:t xml:space="preserve">до </w:t>
      </w:r>
      <w:r w:rsidR="00155D25" w:rsidRPr="005747CB">
        <w:rPr>
          <w:lang w:val="sr-Cyrl-CS"/>
        </w:rPr>
        <w:t>кашњења</w:t>
      </w:r>
      <w:r w:rsidRPr="005747CB">
        <w:rPr>
          <w:lang w:val="sr-Cyrl-CS"/>
        </w:rPr>
        <w:t xml:space="preserve"> дошло</w:t>
      </w:r>
      <w:r w:rsidRPr="00C716E6">
        <w:rPr>
          <w:lang w:val="sr-Cyrl-CS"/>
        </w:rPr>
        <w:t xml:space="preserve"> из узрока за који Добављач не одговара уговорна казна се неће наплатити.</w:t>
      </w:r>
    </w:p>
    <w:p w:rsidR="00C716E6" w:rsidRPr="00C716E6" w:rsidRDefault="00C716E6" w:rsidP="00C716E6">
      <w:pPr>
        <w:ind w:firstLine="708"/>
        <w:jc w:val="both"/>
        <w:rPr>
          <w:rFonts w:eastAsia="Times New Roman"/>
          <w:lang w:val="sr-Cyrl-CS"/>
        </w:rPr>
      </w:pPr>
      <w:r w:rsidRPr="00C716E6">
        <w:t xml:space="preserve">Ако је доцња </w:t>
      </w:r>
      <w:r w:rsidRPr="00C716E6">
        <w:rPr>
          <w:lang w:val="sr-Cyrl-CS"/>
        </w:rPr>
        <w:t>Добављача</w:t>
      </w:r>
      <w:r w:rsidRPr="00C716E6">
        <w:t xml:space="preserve"> проузроковала Наручиоцу штету већу од вредности уговорне казне из става 1. овог члана Наручилац има право </w:t>
      </w:r>
      <w:r w:rsidRPr="00C716E6">
        <w:rPr>
          <w:lang w:val="sr-Cyrl-CS"/>
        </w:rPr>
        <w:t>да поред уговорне казне захтева и разлику до пуног износа претрпљене стварне штете и неостварену добит.</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B65880">
      <w:pPr>
        <w:tabs>
          <w:tab w:val="left" w:pos="0"/>
        </w:tabs>
        <w:spacing w:line="240" w:lineRule="auto"/>
        <w:rPr>
          <w:rFonts w:eastAsia="Times New Roman"/>
          <w:b/>
          <w:lang w:val="sr-Cyrl-CS"/>
        </w:rPr>
      </w:pPr>
      <w:r w:rsidRPr="00C716E6">
        <w:rPr>
          <w:rFonts w:eastAsia="Times New Roman"/>
          <w:b/>
          <w:lang w:val="sr-Cyrl-CS"/>
        </w:rPr>
        <w:t>КВАЛИТЕТ ИЗВРШАВАЊА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12.</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Добављач је обавезан да услуге наведене у члану  2.овог уговора изврши у свему према пројектном задатку, а у свему према Понуди бр. ______________________ године, а која је саставни део овог уговора.</w:t>
      </w:r>
    </w:p>
    <w:p w:rsidR="0096345A" w:rsidRDefault="00C716E6" w:rsidP="00C716E6">
      <w:pPr>
        <w:tabs>
          <w:tab w:val="left" w:pos="709"/>
        </w:tabs>
        <w:spacing w:line="240" w:lineRule="auto"/>
        <w:jc w:val="both"/>
        <w:rPr>
          <w:rFonts w:eastAsia="Times New Roman"/>
        </w:rPr>
      </w:pP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b/>
          <w:lang w:val="sr-Cyrl-CS"/>
        </w:rPr>
      </w:pPr>
      <w:r w:rsidRPr="00C716E6">
        <w:rPr>
          <w:rFonts w:eastAsia="Times New Roman"/>
          <w:b/>
          <w:lang w:val="sr-Cyrl-CS"/>
        </w:rPr>
        <w:t>ОБАВЕШТАВАЊЕ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13.</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both"/>
        <w:rPr>
          <w:rFonts w:eastAsia="Times New Roman"/>
          <w:b/>
          <w:lang w:val="sr-Cyrl-CS"/>
        </w:rPr>
      </w:pPr>
      <w:r w:rsidRPr="00C716E6">
        <w:rPr>
          <w:rFonts w:eastAsia="Times New Roman"/>
          <w:b/>
          <w:lang w:val="sr-Cyrl-CS"/>
        </w:rPr>
        <w:t xml:space="preserve">ОСТАЛА ПРАВА И ОБАВЕЗЕ УГОВОРНИХ СТРАНА </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lastRenderedPageBreak/>
        <w:t>Члан 14.</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За носиоца пројектног задатка (одговорног пројектанта) са стране Добављача и сарадњу са Наручиоцем, одређује се ____________________________.</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За овлашћеног представника Наручиоца за сарадњу са пројектантом одређује се </w:t>
      </w:r>
      <w:r w:rsidR="00D45A48">
        <w:rPr>
          <w:rFonts w:eastAsia="Times New Roman"/>
          <w:lang w:val="sr-Cyrl-CS"/>
        </w:rPr>
        <w:t>Ђорђе Јелчић</w:t>
      </w:r>
      <w:r w:rsidRPr="00C716E6">
        <w:rPr>
          <w:rFonts w:eastAsia="Times New Roman"/>
          <w:lang w:val="sr-Cyrl-CS"/>
        </w:rPr>
        <w:t>, г</w:t>
      </w:r>
      <w:r w:rsidR="00D45A48">
        <w:rPr>
          <w:rFonts w:eastAsia="Times New Roman"/>
          <w:lang w:val="sr-Cyrl-CS"/>
        </w:rPr>
        <w:t>рађевин</w:t>
      </w:r>
      <w:r w:rsidRPr="00C716E6">
        <w:rPr>
          <w:rFonts w:eastAsia="Times New Roman"/>
          <w:lang w:val="sr-Cyrl-CS"/>
        </w:rPr>
        <w:t>ски инжењер.</w:t>
      </w:r>
    </w:p>
    <w:p w:rsidR="00C716E6" w:rsidRDefault="00C716E6" w:rsidP="00AF4B92">
      <w:pPr>
        <w:tabs>
          <w:tab w:val="left" w:pos="720"/>
        </w:tabs>
        <w:spacing w:line="240" w:lineRule="auto"/>
        <w:jc w:val="both"/>
        <w:rPr>
          <w:rFonts w:eastAsia="Times New Roman"/>
          <w:lang w:val="sr-Cyrl-CS"/>
        </w:rPr>
      </w:pPr>
      <w:r w:rsidRPr="00C716E6">
        <w:rPr>
          <w:rFonts w:eastAsia="Times New Roman"/>
          <w:b/>
          <w:lang w:val="sr-Cyrl-CS"/>
        </w:rPr>
        <w:tab/>
      </w:r>
      <w:r w:rsidR="00AF4B92" w:rsidRPr="005747CB">
        <w:rPr>
          <w:rFonts w:eastAsia="Times New Roman"/>
          <w:lang w:val="sr-Cyrl-CS"/>
        </w:rPr>
        <w:t>Одговорни пројектант дужан је да, на захтев Наручиоца, одговори на испостављен захтев за појашњење израђене пројектне документације у року од два календарска дана, почев од  тренутка достављања питања, у поступку јавн</w:t>
      </w:r>
      <w:r w:rsidR="004F0D59" w:rsidRPr="005747CB">
        <w:rPr>
          <w:rFonts w:eastAsia="Times New Roman"/>
          <w:lang w:val="sr-Cyrl-CS"/>
        </w:rPr>
        <w:t>е</w:t>
      </w:r>
      <w:r w:rsidR="00AF4B92" w:rsidRPr="005747CB">
        <w:rPr>
          <w:rFonts w:eastAsia="Times New Roman"/>
          <w:lang w:val="sr-Cyrl-CS"/>
        </w:rPr>
        <w:t xml:space="preserve"> набавк</w:t>
      </w:r>
      <w:r w:rsidR="004F0D59" w:rsidRPr="005747CB">
        <w:rPr>
          <w:rFonts w:eastAsia="Times New Roman"/>
          <w:lang w:val="sr-Cyrl-CS"/>
        </w:rPr>
        <w:t>е</w:t>
      </w:r>
      <w:r w:rsidR="00AF4B92" w:rsidRPr="005747CB">
        <w:rPr>
          <w:rFonts w:eastAsia="Times New Roman"/>
          <w:lang w:val="sr-Cyrl-CS"/>
        </w:rPr>
        <w:t xml:space="preserve"> расписан</w:t>
      </w:r>
      <w:r w:rsidR="004F0D59" w:rsidRPr="005747CB">
        <w:rPr>
          <w:rFonts w:eastAsia="Times New Roman"/>
          <w:lang w:val="sr-Cyrl-CS"/>
        </w:rPr>
        <w:t>е</w:t>
      </w:r>
      <w:r w:rsidR="00AF4B92" w:rsidRPr="005747CB">
        <w:rPr>
          <w:rFonts w:eastAsia="Times New Roman"/>
          <w:lang w:val="sr-Cyrl-CS"/>
        </w:rPr>
        <w:t xml:space="preserve"> за извођење радова по предметн</w:t>
      </w:r>
      <w:r w:rsidR="004F0D59" w:rsidRPr="005747CB">
        <w:rPr>
          <w:rFonts w:eastAsia="Times New Roman"/>
          <w:lang w:val="sr-Cyrl-CS"/>
        </w:rPr>
        <w:t>о</w:t>
      </w:r>
      <w:r w:rsidR="00AF4B92" w:rsidRPr="005747CB">
        <w:rPr>
          <w:rFonts w:eastAsia="Times New Roman"/>
          <w:lang w:val="sr-Cyrl-CS"/>
        </w:rPr>
        <w:t>м пројект</w:t>
      </w:r>
      <w:r w:rsidR="004F0D59" w:rsidRPr="005747CB">
        <w:rPr>
          <w:rFonts w:eastAsia="Times New Roman"/>
          <w:lang w:val="sr-Cyrl-CS"/>
        </w:rPr>
        <w:t>у</w:t>
      </w:r>
      <w:r w:rsidR="00AF4B92" w:rsidRPr="005747CB">
        <w:rPr>
          <w:rFonts w:eastAsia="Times New Roman"/>
          <w:lang w:val="sr-Cyrl-CS"/>
        </w:rPr>
        <w:t>.</w:t>
      </w:r>
    </w:p>
    <w:p w:rsidR="00AF4B92" w:rsidRPr="00C716E6" w:rsidRDefault="00AF4B92" w:rsidP="00C716E6">
      <w:pPr>
        <w:tabs>
          <w:tab w:val="left" w:pos="720"/>
        </w:tabs>
        <w:spacing w:line="240" w:lineRule="auto"/>
        <w:rPr>
          <w:rFonts w:eastAsia="Times New Roman"/>
          <w:b/>
          <w:lang w:val="sr-Cyrl-CS"/>
        </w:rPr>
      </w:pP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ТУМАЧЕЊЕ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15.</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 случају неспоразума око тумачења Уговора, узеће се у обзир одредбе пратећих докумената и преписке сауговарача.</w:t>
      </w:r>
    </w:p>
    <w:p w:rsidR="00C716E6" w:rsidRPr="00C716E6" w:rsidRDefault="00C716E6" w:rsidP="00C716E6">
      <w:pPr>
        <w:spacing w:line="240" w:lineRule="auto"/>
        <w:jc w:val="both"/>
        <w:rPr>
          <w:rFonts w:eastAsia="Times New Roman"/>
          <w:b/>
          <w:lang w:val="sr-Cyrl-CS"/>
        </w:rPr>
      </w:pPr>
      <w:r w:rsidRPr="00C716E6">
        <w:rPr>
          <w:rFonts w:eastAsia="Times New Roman"/>
          <w:lang w:val="sr-Cyrl-CS"/>
        </w:rPr>
        <w:tab/>
      </w: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ПРЕСТАНАК ВАЖЕЊА УГОВОРА</w:t>
      </w:r>
    </w:p>
    <w:p w:rsidR="00C716E6" w:rsidRPr="00C716E6" w:rsidRDefault="00C716E6" w:rsidP="00C716E6">
      <w:pPr>
        <w:tabs>
          <w:tab w:val="left" w:pos="709"/>
        </w:tabs>
        <w:spacing w:line="240" w:lineRule="auto"/>
        <w:jc w:val="center"/>
        <w:rPr>
          <w:rFonts w:eastAsia="Times New Roman"/>
          <w:b/>
          <w:lang w:val="sr-Cyrl-CS"/>
        </w:rPr>
      </w:pPr>
      <w:r w:rsidRPr="00C716E6">
        <w:rPr>
          <w:rFonts w:eastAsia="Times New Roman"/>
          <w:b/>
          <w:lang w:val="sr-Cyrl-CS"/>
        </w:rPr>
        <w:t>Члан 16.</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 који може у даљем раду користити.</w:t>
      </w:r>
    </w:p>
    <w:p w:rsidR="00C716E6" w:rsidRPr="00C716E6" w:rsidRDefault="00C716E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СПОРОВИ И НАЧИН ЊИХОВОГ РЕШАВАЊА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17.</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EE6F44">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EE6F44" w:rsidRDefault="00EE6F44" w:rsidP="00C716E6">
      <w:pPr>
        <w:spacing w:line="240" w:lineRule="auto"/>
        <w:ind w:firstLine="720"/>
        <w:rPr>
          <w:rFonts w:eastAsia="Times New Roman"/>
          <w:lang w:val="sr-Cyrl-CS"/>
        </w:rPr>
      </w:pPr>
    </w:p>
    <w:p w:rsidR="00C716E6" w:rsidRPr="00C716E6" w:rsidRDefault="00C716E6" w:rsidP="00EE6F44">
      <w:pPr>
        <w:spacing w:line="240" w:lineRule="auto"/>
        <w:rPr>
          <w:rFonts w:eastAsia="Times New Roman"/>
          <w:b/>
          <w:lang w:val="sr-Cyrl-CS"/>
        </w:rPr>
      </w:pPr>
      <w:r w:rsidRPr="00C716E6">
        <w:rPr>
          <w:rFonts w:eastAsia="Times New Roman"/>
          <w:b/>
          <w:lang w:val="sr-Cyrl-CS"/>
        </w:rPr>
        <w:t>СХОДНА ПРИМЕНА ДРУГИХ ПРОПИСА</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Члан 18.</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 као и одредбе Закона о планирању и изградњи („Сл. гласник „ РС бр. 72/2009, 132/2014</w:t>
      </w:r>
      <w:r w:rsidR="00512526">
        <w:rPr>
          <w:rFonts w:eastAsia="Times New Roman"/>
          <w:lang w:val="sr-Cyrl-CS"/>
        </w:rPr>
        <w:t>,</w:t>
      </w:r>
      <w:r w:rsidRPr="00AE5AAD">
        <w:rPr>
          <w:rFonts w:eastAsia="Times New Roman"/>
          <w:lang w:val="sr-Cyrl-CS"/>
        </w:rPr>
        <w:t>145/2014</w:t>
      </w:r>
      <w:r w:rsidR="00512526" w:rsidRPr="00AE5AAD">
        <w:rPr>
          <w:rFonts w:eastAsia="Times New Roman"/>
          <w:lang w:val="sr-Cyrl-CS"/>
        </w:rPr>
        <w:t xml:space="preserve"> и 83/2018</w:t>
      </w:r>
      <w:r w:rsidRPr="00AE5AAD">
        <w:rPr>
          <w:rFonts w:eastAsia="Times New Roman"/>
          <w:lang w:val="sr-Cyrl-CS"/>
        </w:rPr>
        <w:t>).</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ПРИМЕРЦИ УГОВОРА И ПОЧЕТАК ПРИМЕНЕ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19.</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Овај уговор је састављен у четири примерка, од којих по два примерка задржава свака од уговорних страна. </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почиње да се примењује даном његовог потписивања.</w:t>
      </w:r>
    </w:p>
    <w:p w:rsidR="00DF3815" w:rsidRDefault="00DF3815" w:rsidP="00C716E6">
      <w:pPr>
        <w:jc w:val="both"/>
        <w:rPr>
          <w:lang w:val="sr-Cyrl-CS"/>
        </w:rPr>
      </w:pPr>
    </w:p>
    <w:p w:rsidR="00C716E6" w:rsidRPr="00C716E6" w:rsidRDefault="00C716E6" w:rsidP="00C716E6">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C716E6" w:rsidRPr="00C716E6" w:rsidRDefault="00C716E6" w:rsidP="00C716E6">
      <w:pPr>
        <w:jc w:val="center"/>
        <w:rPr>
          <w:b/>
          <w:lang w:val="sr-Cyrl-CS"/>
        </w:rPr>
      </w:pPr>
    </w:p>
    <w:p w:rsidR="00C716E6" w:rsidRPr="00C716E6" w:rsidRDefault="00C716E6" w:rsidP="00C716E6">
      <w:pPr>
        <w:jc w:val="both"/>
        <w:rPr>
          <w:b/>
          <w:lang w:val="sr-Cyrl-CS"/>
        </w:rPr>
      </w:pPr>
      <w:r w:rsidRPr="00C716E6">
        <w:rPr>
          <w:b/>
          <w:lang w:val="sr-Cyrl-CS"/>
        </w:rPr>
        <w:t xml:space="preserve">               ______________________                                                  _______________________</w:t>
      </w:r>
    </w:p>
    <w:p w:rsidR="00D64F6B" w:rsidRDefault="00D64F6B" w:rsidP="00C716E6">
      <w:pPr>
        <w:jc w:val="center"/>
        <w:rPr>
          <w:b/>
          <w:lang w:val="sr-Cyrl-CS"/>
        </w:rPr>
      </w:pPr>
    </w:p>
    <w:p w:rsidR="00595137" w:rsidRPr="00B07975" w:rsidRDefault="00595137" w:rsidP="00DF5B0A">
      <w:pPr>
        <w:jc w:val="both"/>
        <w:rPr>
          <w:b/>
          <w:bCs/>
          <w:color w:val="auto"/>
          <w:sz w:val="20"/>
          <w:szCs w:val="20"/>
        </w:rPr>
      </w:pPr>
      <w:r w:rsidRPr="00B07975">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95137" w:rsidRPr="00B07975" w:rsidRDefault="00595137" w:rsidP="00595137">
      <w:pPr>
        <w:autoSpaceDE w:val="0"/>
        <w:autoSpaceDN w:val="0"/>
        <w:adjustRightInd w:val="0"/>
        <w:jc w:val="both"/>
        <w:rPr>
          <w:b/>
          <w:bCs/>
          <w:i/>
          <w:color w:val="auto"/>
          <w:kern w:val="0"/>
          <w:sz w:val="20"/>
          <w:szCs w:val="20"/>
          <w:u w:val="single"/>
          <w:lang w:val="sr-Cyrl-CS" w:eastAsia="en-US"/>
        </w:rPr>
      </w:pPr>
      <w:r w:rsidRPr="00B07975">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EA24AA" w:rsidRDefault="00EA24AA" w:rsidP="00C716E6">
      <w:pPr>
        <w:jc w:val="center"/>
        <w:rPr>
          <w:b/>
          <w:lang w:val="sr-Cyrl-C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C716E6">
        <w:rPr>
          <w:rFonts w:ascii="Arial" w:eastAsia="Times New Roman" w:hAnsi="Arial" w:cs="Arial"/>
          <w:b/>
          <w:bCs/>
          <w:i/>
          <w:iCs/>
          <w:color w:val="auto"/>
          <w:kern w:val="0"/>
          <w:sz w:val="28"/>
          <w:szCs w:val="28"/>
          <w:lang w:val="en-US" w:eastAsia="en-US"/>
        </w:rPr>
        <w:t>V</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B52432" w:rsidRDefault="00595137" w:rsidP="00595137">
      <w:pPr>
        <w:autoSpaceDE w:val="0"/>
        <w:autoSpaceDN w:val="0"/>
        <w:adjustRightInd w:val="0"/>
        <w:spacing w:line="240" w:lineRule="auto"/>
        <w:ind w:firstLine="708"/>
        <w:jc w:val="both"/>
        <w:rPr>
          <w:color w:val="auto"/>
          <w:lang w:val="sr-Cyrl-CS"/>
        </w:rPr>
      </w:pPr>
      <w:r w:rsidRPr="00883584">
        <w:rPr>
          <w:rFonts w:eastAsia="TimesNewRomanPSMT"/>
          <w:bCs/>
        </w:rPr>
        <w:t>Понуду доставити на адресу:</w:t>
      </w:r>
      <w:r w:rsidRPr="00883584">
        <w:rPr>
          <w:rFonts w:eastAsia="TimesNewRomanPSMT"/>
          <w:bCs/>
          <w:lang w:val="sr-Cyrl-CS"/>
        </w:rPr>
        <w:t xml:space="preserve"> Општинска управа општине Велико Градиште, Житни трг бр.1</w:t>
      </w:r>
      <w:r w:rsidRPr="00883584">
        <w:rPr>
          <w:i/>
          <w:iCs/>
        </w:rPr>
        <w:t xml:space="preserve">, </w:t>
      </w:r>
      <w:r w:rsidRPr="00883584">
        <w:rPr>
          <w:rFonts w:eastAsia="TimesNewRomanPSMT"/>
          <w:bCs/>
        </w:rPr>
        <w:t xml:space="preserve">са назнаком: </w:t>
      </w:r>
      <w:r w:rsidRPr="00883584">
        <w:rPr>
          <w:rFonts w:eastAsia="TimesNewRomanPS-BoldMT"/>
          <w:b/>
          <w:bCs/>
        </w:rPr>
        <w:t>,,Понуда за јавну набавку</w:t>
      </w:r>
      <w:r w:rsidRPr="00883584">
        <w:t>услуга</w:t>
      </w:r>
      <w:r w:rsidRPr="00883584">
        <w:rPr>
          <w:lang w:val="sr-Cyrl-CS"/>
        </w:rPr>
        <w:t xml:space="preserve">  – </w:t>
      </w:r>
      <w:r w:rsidR="00AF3F0C" w:rsidRPr="00883584">
        <w:t>Пројекат изградње канализационе мреже „</w:t>
      </w:r>
      <w:r w:rsidR="00883584" w:rsidRPr="00883584">
        <w:rPr>
          <w:lang/>
        </w:rPr>
        <w:t>К</w:t>
      </w:r>
      <w:r w:rsidR="00AF3F0C" w:rsidRPr="00883584">
        <w:t>ошаркашки терени“</w:t>
      </w:r>
      <w:r w:rsidRPr="00883584">
        <w:rPr>
          <w:b/>
          <w:sz w:val="22"/>
          <w:szCs w:val="22"/>
          <w:lang w:val="sr-Cyrl-CS"/>
        </w:rPr>
        <w:t>,</w:t>
      </w:r>
      <w:r w:rsidRPr="00883584">
        <w:rPr>
          <w:b/>
          <w:bCs/>
          <w:lang w:val="sr-Cyrl-CS"/>
        </w:rPr>
        <w:t>ЈН бр.</w:t>
      </w:r>
      <w:r w:rsidR="00AF3F0C" w:rsidRPr="00883584">
        <w:rPr>
          <w:b/>
          <w:bCs/>
          <w:lang w:val="sr-Cyrl-CS"/>
        </w:rPr>
        <w:t>1</w:t>
      </w:r>
      <w:r w:rsidR="00883584" w:rsidRPr="00883584">
        <w:rPr>
          <w:b/>
          <w:bCs/>
          <w:lang w:val="sr-Cyrl-CS"/>
        </w:rPr>
        <w:t>7</w:t>
      </w:r>
      <w:r w:rsidRPr="00883584">
        <w:rPr>
          <w:b/>
          <w:bCs/>
          <w:lang w:val="sr-Cyrl-CS"/>
        </w:rPr>
        <w:t>/201</w:t>
      </w:r>
      <w:r w:rsidR="00781247" w:rsidRPr="00883584">
        <w:rPr>
          <w:b/>
          <w:bCs/>
          <w:lang w:val="sr-Cyrl-CS"/>
        </w:rPr>
        <w:t>9</w:t>
      </w:r>
      <w:r w:rsidRPr="00883584">
        <w:rPr>
          <w:b/>
          <w:bCs/>
          <w:lang w:val="sr-Cyrl-CS"/>
        </w:rPr>
        <w:t>- НЕ ОТВАРАТИ”</w:t>
      </w:r>
      <w:r w:rsidRPr="00883584">
        <w:rPr>
          <w:rFonts w:eastAsia="TimesNewRomanPS-BoldMT"/>
          <w:b/>
          <w:bCs/>
        </w:rPr>
        <w:t>.</w:t>
      </w:r>
      <w:r w:rsidRPr="00883584">
        <w:rPr>
          <w:color w:val="auto"/>
        </w:rPr>
        <w:t xml:space="preserve">Понуда се сматра благовременом уколико је примљена од стране наручиоца до </w:t>
      </w:r>
      <w:r w:rsidR="00883584" w:rsidRPr="00883584">
        <w:rPr>
          <w:b/>
          <w:color w:val="auto"/>
          <w:u w:val="single"/>
          <w:lang/>
        </w:rPr>
        <w:t>4.04.</w:t>
      </w:r>
      <w:r w:rsidRPr="00883584">
        <w:rPr>
          <w:b/>
          <w:color w:val="auto"/>
          <w:u w:val="single"/>
        </w:rPr>
        <w:t>201</w:t>
      </w:r>
      <w:r w:rsidR="00781247" w:rsidRPr="00883584">
        <w:rPr>
          <w:b/>
          <w:color w:val="auto"/>
          <w:u w:val="single"/>
        </w:rPr>
        <w:t>9</w:t>
      </w:r>
      <w:r w:rsidRPr="00883584">
        <w:rPr>
          <w:color w:val="auto"/>
          <w:lang w:val="sr-Cyrl-CS"/>
        </w:rPr>
        <w:t>. године</w:t>
      </w:r>
      <w:r w:rsidRPr="00883584">
        <w:rPr>
          <w:color w:val="auto"/>
        </w:rPr>
        <w:t xml:space="preserve">до </w:t>
      </w:r>
      <w:r w:rsidRPr="00883584">
        <w:rPr>
          <w:b/>
          <w:color w:val="auto"/>
          <w:u w:val="single"/>
          <w:lang w:val="sr-Cyrl-CS"/>
        </w:rPr>
        <w:t>1</w:t>
      </w:r>
      <w:r w:rsidR="00883584" w:rsidRPr="00883584">
        <w:rPr>
          <w:b/>
          <w:color w:val="auto"/>
          <w:u w:val="single"/>
          <w:lang w:val="sr-Cyrl-CS"/>
        </w:rPr>
        <w:t>2</w:t>
      </w:r>
      <w:r w:rsidRPr="00883584">
        <w:rPr>
          <w:b/>
          <w:color w:val="auto"/>
          <w:u w:val="single"/>
          <w:lang w:val="sr-Cyrl-CS"/>
        </w:rPr>
        <w:t>.00</w:t>
      </w:r>
      <w:r w:rsidR="00883584" w:rsidRPr="00883584">
        <w:rPr>
          <w:b/>
          <w:color w:val="auto"/>
          <w:u w:val="single"/>
          <w:lang w:val="sr-Cyrl-CS"/>
        </w:rPr>
        <w:t xml:space="preserve"> </w:t>
      </w:r>
      <w:r w:rsidRPr="00883584">
        <w:rPr>
          <w:color w:val="auto"/>
        </w:rPr>
        <w:t>часова</w:t>
      </w:r>
      <w:r w:rsidRPr="00883584">
        <w:rPr>
          <w:color w:val="auto"/>
          <w:lang w:val="sr-Cyrl-CS"/>
        </w:rPr>
        <w:t>.</w:t>
      </w:r>
    </w:p>
    <w:p w:rsidR="00C716E6" w:rsidRPr="00B52432"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B52432" w:rsidRDefault="00595137" w:rsidP="00595137">
      <w:pPr>
        <w:autoSpaceDE w:val="0"/>
        <w:autoSpaceDN w:val="0"/>
        <w:adjustRightInd w:val="0"/>
        <w:spacing w:line="240" w:lineRule="auto"/>
        <w:ind w:firstLine="708"/>
        <w:jc w:val="both"/>
        <w:rPr>
          <w:color w:val="auto"/>
        </w:rPr>
      </w:pPr>
      <w:r w:rsidRPr="00B5243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B52432">
        <w:rPr>
          <w:color w:val="auto"/>
          <w:lang w:val="sr-Cyrl-CS"/>
        </w:rPr>
        <w:t>н</w:t>
      </w:r>
      <w:r w:rsidRPr="00B52432">
        <w:rPr>
          <w:color w:val="auto"/>
        </w:rPr>
        <w:t>аруч</w:t>
      </w:r>
      <w:r w:rsidRPr="00B52432">
        <w:rPr>
          <w:color w:val="auto"/>
          <w:lang w:val="sr-Cyrl-CS"/>
        </w:rPr>
        <w:t>и</w:t>
      </w:r>
      <w:r w:rsidRPr="00B52432">
        <w:rPr>
          <w:color w:val="auto"/>
        </w:rPr>
        <w:t>лац ће понуђачу предати потврду пријема понуде.У потврди о пријему наручилац ће навести датум и сат пријема понуде.</w:t>
      </w:r>
    </w:p>
    <w:p w:rsidR="00595137" w:rsidRPr="00B52432" w:rsidRDefault="00595137" w:rsidP="00595137">
      <w:pPr>
        <w:autoSpaceDE w:val="0"/>
        <w:autoSpaceDN w:val="0"/>
        <w:adjustRightInd w:val="0"/>
        <w:spacing w:line="240" w:lineRule="auto"/>
        <w:ind w:firstLine="708"/>
        <w:jc w:val="both"/>
        <w:rPr>
          <w:color w:val="auto"/>
        </w:rPr>
      </w:pPr>
      <w:r w:rsidRPr="00B5243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B52432">
        <w:rPr>
          <w:lang w:val="sr-Cyrl-CS"/>
        </w:rPr>
        <w:t xml:space="preserve">Отварање понуда је јавно, исте ће се отворити </w:t>
      </w:r>
      <w:r w:rsidR="00883584" w:rsidRPr="00883584">
        <w:rPr>
          <w:b/>
          <w:u w:val="single"/>
          <w:lang w:val="sr-Cyrl-CS"/>
        </w:rPr>
        <w:t>4.04.</w:t>
      </w:r>
      <w:r w:rsidRPr="00883584">
        <w:rPr>
          <w:b/>
          <w:color w:val="auto"/>
          <w:u w:val="single"/>
        </w:rPr>
        <w:t>201</w:t>
      </w:r>
      <w:r w:rsidR="00781247" w:rsidRPr="00883584">
        <w:rPr>
          <w:b/>
          <w:color w:val="auto"/>
          <w:u w:val="single"/>
        </w:rPr>
        <w:t>9</w:t>
      </w:r>
      <w:r w:rsidRPr="00883584">
        <w:rPr>
          <w:b/>
          <w:color w:val="auto"/>
          <w:u w:val="single"/>
        </w:rPr>
        <w:t>.</w:t>
      </w:r>
      <w:r w:rsidRPr="00883584">
        <w:rPr>
          <w:lang w:val="sr-Cyrl-CS"/>
        </w:rPr>
        <w:t xml:space="preserve"> године</w:t>
      </w:r>
      <w:r w:rsidRPr="00B52432">
        <w:rPr>
          <w:lang w:val="sr-Cyrl-CS"/>
        </w:rPr>
        <w:t xml:space="preserve"> у </w:t>
      </w:r>
      <w:r w:rsidRPr="00B52432">
        <w:rPr>
          <w:b/>
          <w:lang w:val="sr-Cyrl-CS"/>
        </w:rPr>
        <w:t>1</w:t>
      </w:r>
      <w:r w:rsidR="00883584">
        <w:rPr>
          <w:b/>
          <w:lang w:val="sr-Cyrl-CS"/>
        </w:rPr>
        <w:t>2</w:t>
      </w:r>
      <w:r w:rsidRPr="00B52432">
        <w:rPr>
          <w:b/>
          <w:lang w:val="sr-Cyrl-CS"/>
        </w:rPr>
        <w:t>.30</w:t>
      </w:r>
      <w:r w:rsidR="00576F67">
        <w:rPr>
          <w:b/>
          <w:lang w:val="sr-Cyrl-CS"/>
        </w:rPr>
        <w:t xml:space="preserve"> </w:t>
      </w:r>
      <w:r w:rsidRPr="00381702">
        <w:rPr>
          <w:lang w:val="sr-Cyrl-CS"/>
        </w:rPr>
        <w:t>часова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FF35AB">
        <w:rPr>
          <w:rFonts w:eastAsia="Times New Roman"/>
          <w:color w:val="auto"/>
          <w:kern w:val="0"/>
          <w:lang w:eastAsia="en-US"/>
        </w:rPr>
        <w:t>,</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Pr="00146F8A" w:rsidRDefault="00146F8A" w:rsidP="00146F8A">
      <w:pPr>
        <w:pStyle w:val="ListParagraph"/>
        <w:numPr>
          <w:ilvl w:val="0"/>
          <w:numId w:val="11"/>
        </w:numPr>
        <w:suppressAutoHyphens w:val="0"/>
        <w:spacing w:line="240" w:lineRule="auto"/>
        <w:rPr>
          <w:rFonts w:eastAsia="Times New Roman"/>
          <w:b/>
          <w:bCs/>
          <w:i/>
          <w:iCs/>
          <w:color w:val="auto"/>
          <w:kern w:val="0"/>
          <w:lang w:eastAsia="en-US"/>
        </w:rPr>
      </w:pPr>
      <w:r w:rsidRPr="00146F8A">
        <w:rPr>
          <w:rFonts w:eastAsia="Times New Roman"/>
          <w:color w:val="auto"/>
          <w:kern w:val="0"/>
          <w:lang w:eastAsia="en-US"/>
        </w:rPr>
        <w:t>Средство финансијског обезбеђења – оригинал меницу за озбиљност понуде, менично овлашћење, доказ о регистрацији менице и картон депонованих потписа</w:t>
      </w:r>
    </w:p>
    <w:p w:rsidR="00146F8A" w:rsidRDefault="00146F8A"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lastRenderedPageBreak/>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Pr="00C716E6">
        <w:rPr>
          <w:rFonts w:eastAsia="TimesNewRomanPSMT"/>
          <w:bCs/>
          <w:color w:val="auto"/>
          <w:kern w:val="0"/>
          <w:lang w:val="en-US" w:eastAsia="en-US"/>
        </w:rPr>
        <w:t>Ј.П. Дирекција за изградњу општине Велико Градиште, Житни трг бр. 1,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7078C1" w:rsidRDefault="00C716E6" w:rsidP="00C716E6">
      <w:pPr>
        <w:suppressAutoHyphens w:val="0"/>
        <w:spacing w:line="240" w:lineRule="auto"/>
        <w:jc w:val="both"/>
        <w:rPr>
          <w:rFonts w:eastAsia="TimesNewRomanPSMT"/>
          <w:bCs/>
          <w:iCs/>
          <w:color w:val="auto"/>
          <w:kern w:val="0"/>
          <w:lang w:val="en-US" w:eastAsia="en-US"/>
        </w:rPr>
      </w:pPr>
      <w:r w:rsidRPr="007078C1">
        <w:rPr>
          <w:rFonts w:eastAsia="TimesNewRomanPSMT"/>
          <w:bCs/>
          <w:iCs/>
          <w:color w:val="auto"/>
          <w:kern w:val="0"/>
          <w:lang w:val="en-US" w:eastAsia="en-US"/>
        </w:rPr>
        <w:t>„</w:t>
      </w:r>
      <w:r w:rsidRPr="007078C1">
        <w:rPr>
          <w:rFonts w:eastAsia="TimesNewRomanPSMT"/>
          <w:b/>
          <w:bCs/>
          <w:iCs/>
          <w:color w:val="auto"/>
          <w:kern w:val="0"/>
          <w:lang w:val="en-US" w:eastAsia="en-US"/>
        </w:rPr>
        <w:t>Измена понуде</w:t>
      </w:r>
      <w:r w:rsidRPr="007078C1">
        <w:rPr>
          <w:rFonts w:eastAsia="TimesNewRomanPS-BoldMT"/>
          <w:b/>
          <w:bCs/>
          <w:color w:val="auto"/>
          <w:kern w:val="0"/>
          <w:lang w:val="en-US" w:eastAsia="en-US"/>
        </w:rPr>
        <w:t xml:space="preserve"> за јавну набавку</w:t>
      </w:r>
      <w:r w:rsidRPr="007078C1">
        <w:rPr>
          <w:rFonts w:eastAsia="Times New Roman"/>
          <w:color w:val="auto"/>
          <w:kern w:val="0"/>
          <w:lang w:eastAsia="en-US"/>
        </w:rPr>
        <w:t>услуга -</w:t>
      </w:r>
      <w:r w:rsidR="00576F67" w:rsidRPr="007078C1">
        <w:t xml:space="preserve"> Пројекат изградње канализационе мреже „кошаркашки терени“</w:t>
      </w:r>
      <w:r w:rsidRPr="007078C1">
        <w:rPr>
          <w:rFonts w:eastAsia="Times New Roman"/>
          <w:color w:val="auto"/>
          <w:kern w:val="0"/>
          <w:lang w:val="en-US" w:eastAsia="en-US"/>
        </w:rPr>
        <w:t>,</w:t>
      </w:r>
      <w:r w:rsidRPr="007078C1">
        <w:rPr>
          <w:rFonts w:eastAsia="TimesNewRomanPS-BoldMT"/>
          <w:b/>
          <w:bCs/>
          <w:color w:val="auto"/>
          <w:kern w:val="0"/>
          <w:lang w:val="en-US" w:eastAsia="en-US"/>
        </w:rPr>
        <w:t>ЈНбр.</w:t>
      </w:r>
      <w:r w:rsidR="007078C1" w:rsidRPr="007078C1">
        <w:rPr>
          <w:rFonts w:eastAsia="TimesNewRomanPS-BoldMT"/>
          <w:b/>
          <w:bCs/>
          <w:color w:val="auto"/>
          <w:kern w:val="0"/>
          <w:lang w:eastAsia="en-US"/>
        </w:rPr>
        <w:t>17</w:t>
      </w:r>
      <w:r w:rsidRPr="007078C1">
        <w:rPr>
          <w:rFonts w:eastAsia="TimesNewRomanPS-BoldMT"/>
          <w:b/>
          <w:bCs/>
          <w:color w:val="auto"/>
          <w:kern w:val="0"/>
          <w:lang w:val="en-US" w:eastAsia="en-US"/>
        </w:rPr>
        <w:t>/201</w:t>
      </w:r>
      <w:r w:rsidR="00781247" w:rsidRPr="007078C1">
        <w:rPr>
          <w:rFonts w:eastAsia="TimesNewRomanPS-BoldMT"/>
          <w:b/>
          <w:bCs/>
          <w:color w:val="auto"/>
          <w:kern w:val="0"/>
          <w:lang w:eastAsia="en-US"/>
        </w:rPr>
        <w:t>9</w:t>
      </w:r>
      <w:r w:rsidRPr="007078C1">
        <w:rPr>
          <w:rFonts w:eastAsia="TimesNewRomanPSMT"/>
          <w:b/>
          <w:bCs/>
          <w:color w:val="auto"/>
          <w:kern w:val="0"/>
          <w:lang w:val="en-US" w:eastAsia="en-US"/>
        </w:rPr>
        <w:t xml:space="preserve">- </w:t>
      </w:r>
      <w:r w:rsidRPr="007078C1">
        <w:rPr>
          <w:rFonts w:eastAsia="TimesNewRomanPS-BoldMT"/>
          <w:b/>
          <w:bCs/>
          <w:color w:val="auto"/>
          <w:kern w:val="0"/>
          <w:lang w:val="en-US" w:eastAsia="en-US"/>
        </w:rPr>
        <w:t>НЕ ОТВАРАТИ”</w:t>
      </w:r>
      <w:r w:rsidRPr="007078C1">
        <w:rPr>
          <w:rFonts w:eastAsia="TimesNewRomanPSMT"/>
          <w:bCs/>
          <w:iCs/>
          <w:color w:val="auto"/>
          <w:kern w:val="0"/>
          <w:lang w:val="en-US" w:eastAsia="en-US"/>
        </w:rPr>
        <w:t xml:space="preserve"> или</w:t>
      </w:r>
    </w:p>
    <w:p w:rsidR="00C716E6" w:rsidRPr="007078C1" w:rsidRDefault="00C716E6" w:rsidP="00C716E6">
      <w:pPr>
        <w:suppressAutoHyphens w:val="0"/>
        <w:spacing w:line="240" w:lineRule="auto"/>
        <w:jc w:val="both"/>
        <w:rPr>
          <w:rFonts w:eastAsia="TimesNewRomanPSMT"/>
          <w:bCs/>
          <w:iCs/>
          <w:color w:val="auto"/>
          <w:kern w:val="0"/>
          <w:lang w:val="en-US" w:eastAsia="en-US"/>
        </w:rPr>
      </w:pPr>
      <w:r w:rsidRPr="007078C1">
        <w:rPr>
          <w:rFonts w:eastAsia="TimesNewRomanPSMT"/>
          <w:bCs/>
          <w:iCs/>
          <w:color w:val="auto"/>
          <w:kern w:val="0"/>
          <w:lang w:val="en-US" w:eastAsia="en-US"/>
        </w:rPr>
        <w:t>„</w:t>
      </w:r>
      <w:r w:rsidRPr="007078C1">
        <w:rPr>
          <w:rFonts w:eastAsia="TimesNewRomanPSMT"/>
          <w:b/>
          <w:bCs/>
          <w:iCs/>
          <w:color w:val="auto"/>
          <w:kern w:val="0"/>
          <w:lang w:val="en-US" w:eastAsia="en-US"/>
        </w:rPr>
        <w:t>Допуна понуде</w:t>
      </w:r>
      <w:r w:rsidRPr="007078C1">
        <w:rPr>
          <w:rFonts w:eastAsia="TimesNewRomanPS-BoldMT"/>
          <w:b/>
          <w:bCs/>
          <w:color w:val="auto"/>
          <w:kern w:val="0"/>
          <w:lang w:val="en-US" w:eastAsia="en-US"/>
        </w:rPr>
        <w:t>за јавну набавку</w:t>
      </w:r>
      <w:r w:rsidRPr="007078C1">
        <w:rPr>
          <w:rFonts w:eastAsia="Times New Roman"/>
          <w:color w:val="auto"/>
          <w:kern w:val="0"/>
          <w:lang w:eastAsia="en-US"/>
        </w:rPr>
        <w:t xml:space="preserve">услуга - </w:t>
      </w:r>
      <w:r w:rsidR="00576F67" w:rsidRPr="007078C1">
        <w:t>Пројекат изградње канализационе мреже „кошаркашки терени“</w:t>
      </w:r>
      <w:r w:rsidR="00146F8A" w:rsidRPr="007078C1">
        <w:rPr>
          <w:rFonts w:eastAsia="Times New Roman"/>
          <w:color w:val="auto"/>
          <w:kern w:val="0"/>
          <w:lang w:val="en-US" w:eastAsia="en-US"/>
        </w:rPr>
        <w:t>,</w:t>
      </w:r>
      <w:r w:rsidR="00146F8A" w:rsidRPr="007078C1">
        <w:rPr>
          <w:rFonts w:eastAsia="TimesNewRomanPS-BoldMT"/>
          <w:b/>
          <w:bCs/>
          <w:color w:val="auto"/>
          <w:kern w:val="0"/>
          <w:lang w:val="en-US" w:eastAsia="en-US"/>
        </w:rPr>
        <w:t>ЈНбр.</w:t>
      </w:r>
      <w:r w:rsidR="007078C1" w:rsidRPr="007078C1">
        <w:rPr>
          <w:rFonts w:eastAsia="TimesNewRomanPS-BoldMT"/>
          <w:b/>
          <w:bCs/>
          <w:color w:val="auto"/>
          <w:kern w:val="0"/>
          <w:lang w:eastAsia="en-US"/>
        </w:rPr>
        <w:t>17</w:t>
      </w:r>
      <w:r w:rsidR="00146F8A" w:rsidRPr="007078C1">
        <w:rPr>
          <w:rFonts w:eastAsia="TimesNewRomanPS-BoldMT"/>
          <w:b/>
          <w:bCs/>
          <w:color w:val="auto"/>
          <w:kern w:val="0"/>
          <w:lang w:val="en-US" w:eastAsia="en-US"/>
        </w:rPr>
        <w:t>/201</w:t>
      </w:r>
      <w:r w:rsidR="00146F8A" w:rsidRPr="007078C1">
        <w:rPr>
          <w:rFonts w:eastAsia="TimesNewRomanPS-BoldMT"/>
          <w:b/>
          <w:bCs/>
          <w:color w:val="auto"/>
          <w:kern w:val="0"/>
          <w:lang w:eastAsia="en-US"/>
        </w:rPr>
        <w:t>9</w:t>
      </w:r>
      <w:r w:rsidRPr="007078C1">
        <w:rPr>
          <w:rFonts w:eastAsia="TimesNewRomanPSMT"/>
          <w:b/>
          <w:bCs/>
          <w:color w:val="auto"/>
          <w:kern w:val="0"/>
          <w:lang w:val="en-US" w:eastAsia="en-US"/>
        </w:rPr>
        <w:t xml:space="preserve">- </w:t>
      </w:r>
      <w:r w:rsidRPr="007078C1">
        <w:rPr>
          <w:rFonts w:eastAsia="TimesNewRomanPS-BoldMT"/>
          <w:b/>
          <w:bCs/>
          <w:color w:val="auto"/>
          <w:kern w:val="0"/>
          <w:lang w:val="en-US" w:eastAsia="en-US"/>
        </w:rPr>
        <w:t>НЕ ОТВАРАТИ”</w:t>
      </w:r>
      <w:r w:rsidRPr="007078C1">
        <w:rPr>
          <w:rFonts w:eastAsia="TimesNewRomanPSMT"/>
          <w:bCs/>
          <w:iCs/>
          <w:color w:val="auto"/>
          <w:kern w:val="0"/>
          <w:lang w:val="en-US" w:eastAsia="en-US"/>
        </w:rPr>
        <w:t xml:space="preserve"> или</w:t>
      </w:r>
    </w:p>
    <w:p w:rsidR="00C716E6" w:rsidRPr="007078C1" w:rsidRDefault="00C716E6" w:rsidP="00C716E6">
      <w:pPr>
        <w:suppressAutoHyphens w:val="0"/>
        <w:spacing w:line="240" w:lineRule="auto"/>
        <w:jc w:val="both"/>
        <w:rPr>
          <w:rFonts w:eastAsia="TimesNewRomanPSMT"/>
          <w:bCs/>
          <w:iCs/>
          <w:color w:val="auto"/>
          <w:kern w:val="0"/>
          <w:lang w:val="en-US" w:eastAsia="en-US"/>
        </w:rPr>
      </w:pPr>
      <w:r w:rsidRPr="007078C1">
        <w:rPr>
          <w:rFonts w:eastAsia="TimesNewRomanPSMT"/>
          <w:bCs/>
          <w:iCs/>
          <w:color w:val="auto"/>
          <w:kern w:val="0"/>
          <w:lang w:val="en-US" w:eastAsia="en-US"/>
        </w:rPr>
        <w:t>„</w:t>
      </w:r>
      <w:r w:rsidRPr="007078C1">
        <w:rPr>
          <w:rFonts w:eastAsia="TimesNewRomanPSMT"/>
          <w:b/>
          <w:bCs/>
          <w:iCs/>
          <w:color w:val="auto"/>
          <w:kern w:val="0"/>
          <w:lang w:val="en-US" w:eastAsia="en-US"/>
        </w:rPr>
        <w:t>Опозив понуде</w:t>
      </w:r>
      <w:r w:rsidRPr="007078C1">
        <w:rPr>
          <w:rFonts w:eastAsia="TimesNewRomanPS-BoldMT"/>
          <w:b/>
          <w:bCs/>
          <w:color w:val="auto"/>
          <w:kern w:val="0"/>
          <w:lang w:val="en-US" w:eastAsia="en-US"/>
        </w:rPr>
        <w:t xml:space="preserve">за јавну </w:t>
      </w:r>
      <w:r w:rsidRPr="007078C1">
        <w:rPr>
          <w:rFonts w:eastAsia="Times New Roman"/>
          <w:color w:val="auto"/>
          <w:kern w:val="0"/>
          <w:lang w:eastAsia="en-US"/>
        </w:rPr>
        <w:t xml:space="preserve">услуга - </w:t>
      </w:r>
      <w:r w:rsidR="00576F67" w:rsidRPr="007078C1">
        <w:t>Пројекат изградње канализационе мреже „кошаркашки терени“</w:t>
      </w:r>
      <w:r w:rsidR="00146F8A" w:rsidRPr="007078C1">
        <w:rPr>
          <w:rFonts w:eastAsia="Times New Roman"/>
          <w:color w:val="auto"/>
          <w:kern w:val="0"/>
          <w:lang w:val="en-US" w:eastAsia="en-US"/>
        </w:rPr>
        <w:t>,</w:t>
      </w:r>
      <w:r w:rsidR="00146F8A" w:rsidRPr="007078C1">
        <w:rPr>
          <w:rFonts w:eastAsia="TimesNewRomanPS-BoldMT"/>
          <w:b/>
          <w:bCs/>
          <w:color w:val="auto"/>
          <w:kern w:val="0"/>
          <w:lang w:val="en-US" w:eastAsia="en-US"/>
        </w:rPr>
        <w:t>ЈНбр.</w:t>
      </w:r>
      <w:r w:rsidR="007078C1" w:rsidRPr="007078C1">
        <w:rPr>
          <w:rFonts w:eastAsia="TimesNewRomanPS-BoldMT"/>
          <w:b/>
          <w:bCs/>
          <w:color w:val="auto"/>
          <w:kern w:val="0"/>
          <w:lang w:eastAsia="en-US"/>
        </w:rPr>
        <w:t>17</w:t>
      </w:r>
      <w:r w:rsidR="00146F8A" w:rsidRPr="007078C1">
        <w:rPr>
          <w:rFonts w:eastAsia="TimesNewRomanPS-BoldMT"/>
          <w:b/>
          <w:bCs/>
          <w:color w:val="auto"/>
          <w:kern w:val="0"/>
          <w:lang w:val="en-US" w:eastAsia="en-US"/>
        </w:rPr>
        <w:t>/201</w:t>
      </w:r>
      <w:r w:rsidR="00146F8A" w:rsidRPr="007078C1">
        <w:rPr>
          <w:rFonts w:eastAsia="TimesNewRomanPS-BoldMT"/>
          <w:b/>
          <w:bCs/>
          <w:color w:val="auto"/>
          <w:kern w:val="0"/>
          <w:lang w:eastAsia="en-US"/>
        </w:rPr>
        <w:t>9</w:t>
      </w:r>
      <w:r w:rsidRPr="007078C1">
        <w:rPr>
          <w:rFonts w:eastAsia="TimesNewRomanPS-BoldMT"/>
          <w:b/>
          <w:bCs/>
          <w:color w:val="auto"/>
          <w:kern w:val="0"/>
          <w:lang w:eastAsia="en-US"/>
        </w:rPr>
        <w:t>-</w:t>
      </w:r>
      <w:r w:rsidRPr="007078C1">
        <w:rPr>
          <w:rFonts w:eastAsia="TimesNewRomanPS-BoldMT"/>
          <w:b/>
          <w:bCs/>
          <w:color w:val="auto"/>
          <w:kern w:val="0"/>
          <w:lang w:val="en-US" w:eastAsia="en-US"/>
        </w:rPr>
        <w:t xml:space="preserve">НЕ ОТВАРАТИ” </w:t>
      </w:r>
      <w:r w:rsidRPr="007078C1">
        <w:rPr>
          <w:rFonts w:eastAsia="TimesNewRomanPS-BoldMT"/>
          <w:bCs/>
          <w:color w:val="auto"/>
          <w:kern w:val="0"/>
          <w:lang w:val="en-US" w:eastAsia="en-US"/>
        </w:rPr>
        <w:t xml:space="preserve"> или</w:t>
      </w:r>
    </w:p>
    <w:p w:rsidR="00C716E6" w:rsidRPr="00C716E6" w:rsidRDefault="00C716E6" w:rsidP="00C716E6">
      <w:pPr>
        <w:suppressAutoHyphens w:val="0"/>
        <w:spacing w:line="240" w:lineRule="auto"/>
        <w:jc w:val="both"/>
        <w:rPr>
          <w:rFonts w:eastAsia="TimesNewRomanPSMT"/>
          <w:bCs/>
          <w:color w:val="auto"/>
          <w:kern w:val="0"/>
          <w:lang w:val="en-US" w:eastAsia="en-US"/>
        </w:rPr>
      </w:pPr>
      <w:r w:rsidRPr="007078C1">
        <w:rPr>
          <w:rFonts w:eastAsia="TimesNewRomanPSMT"/>
          <w:bCs/>
          <w:iCs/>
          <w:color w:val="auto"/>
          <w:kern w:val="0"/>
          <w:lang w:val="en-US" w:eastAsia="en-US"/>
        </w:rPr>
        <w:t>„</w:t>
      </w:r>
      <w:r w:rsidRPr="007078C1">
        <w:rPr>
          <w:rFonts w:eastAsia="TimesNewRomanPSMT"/>
          <w:b/>
          <w:bCs/>
          <w:iCs/>
          <w:color w:val="auto"/>
          <w:kern w:val="0"/>
          <w:lang w:val="en-US" w:eastAsia="en-US"/>
        </w:rPr>
        <w:t>Измена и допуна понуде</w:t>
      </w:r>
      <w:r w:rsidRPr="007078C1">
        <w:rPr>
          <w:rFonts w:eastAsia="TimesNewRomanPS-BoldMT"/>
          <w:b/>
          <w:bCs/>
          <w:color w:val="auto"/>
          <w:kern w:val="0"/>
          <w:lang w:val="en-US" w:eastAsia="en-US"/>
        </w:rPr>
        <w:t xml:space="preserve"> за јавну набавку</w:t>
      </w:r>
      <w:r w:rsidR="00576F67" w:rsidRPr="007078C1">
        <w:rPr>
          <w:rFonts w:eastAsia="TimesNewRomanPS-BoldMT"/>
          <w:b/>
          <w:bCs/>
          <w:color w:val="auto"/>
          <w:kern w:val="0"/>
          <w:lang w:eastAsia="en-US"/>
        </w:rPr>
        <w:t xml:space="preserve"> </w:t>
      </w:r>
      <w:r w:rsidRPr="007078C1">
        <w:rPr>
          <w:rFonts w:eastAsia="Times New Roman"/>
          <w:color w:val="auto"/>
          <w:kern w:val="0"/>
          <w:lang w:eastAsia="en-US"/>
        </w:rPr>
        <w:t xml:space="preserve">услуга - </w:t>
      </w:r>
      <w:r w:rsidR="00576F67" w:rsidRPr="007078C1">
        <w:t>Пројекат изградње канализационе мреже „кошаркашки терени“</w:t>
      </w:r>
      <w:r w:rsidR="00146F8A" w:rsidRPr="007078C1">
        <w:rPr>
          <w:rFonts w:eastAsia="Times New Roman"/>
          <w:color w:val="auto"/>
          <w:kern w:val="0"/>
          <w:lang w:val="en-US" w:eastAsia="en-US"/>
        </w:rPr>
        <w:t>,</w:t>
      </w:r>
      <w:r w:rsidR="00146F8A" w:rsidRPr="007078C1">
        <w:rPr>
          <w:rFonts w:eastAsia="TimesNewRomanPS-BoldMT"/>
          <w:b/>
          <w:bCs/>
          <w:color w:val="auto"/>
          <w:kern w:val="0"/>
          <w:lang w:val="en-US" w:eastAsia="en-US"/>
        </w:rPr>
        <w:t>ЈНбр.</w:t>
      </w:r>
      <w:r w:rsidR="007078C1" w:rsidRPr="007078C1">
        <w:rPr>
          <w:rFonts w:eastAsia="TimesNewRomanPS-BoldMT"/>
          <w:b/>
          <w:bCs/>
          <w:color w:val="auto"/>
          <w:kern w:val="0"/>
          <w:lang w:eastAsia="en-US"/>
        </w:rPr>
        <w:t>17</w:t>
      </w:r>
      <w:r w:rsidR="00146F8A" w:rsidRPr="007078C1">
        <w:rPr>
          <w:rFonts w:eastAsia="TimesNewRomanPS-BoldMT"/>
          <w:b/>
          <w:bCs/>
          <w:color w:val="auto"/>
          <w:kern w:val="0"/>
          <w:lang w:val="en-US" w:eastAsia="en-US"/>
        </w:rPr>
        <w:t>/201</w:t>
      </w:r>
      <w:r w:rsidR="00146F8A" w:rsidRPr="007078C1">
        <w:rPr>
          <w:rFonts w:eastAsia="TimesNewRomanPS-BoldMT"/>
          <w:b/>
          <w:bCs/>
          <w:color w:val="auto"/>
          <w:kern w:val="0"/>
          <w:lang w:eastAsia="en-US"/>
        </w:rPr>
        <w:t>9</w:t>
      </w:r>
      <w:r w:rsidRPr="007078C1">
        <w:rPr>
          <w:rFonts w:eastAsia="Times New Roman"/>
          <w:color w:val="auto"/>
          <w:kern w:val="0"/>
          <w:lang w:eastAsia="en-US"/>
        </w:rPr>
        <w:t>-</w:t>
      </w:r>
      <w:r w:rsidRPr="007078C1">
        <w:rPr>
          <w:rFonts w:eastAsia="TimesNewRomanPS-BoldMT"/>
          <w:b/>
          <w:bCs/>
          <w:color w:val="auto"/>
          <w:kern w:val="0"/>
          <w:lang w:val="en-US" w:eastAsia="en-US"/>
        </w:rPr>
        <w:t>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w:t>
      </w:r>
      <w:r w:rsidR="00C57404">
        <w:rPr>
          <w:rFonts w:eastAsia="TimesNewRomanPSMT"/>
          <w:bCs/>
        </w:rPr>
        <w:t xml:space="preserve"> </w:t>
      </w:r>
      <w:r w:rsidRPr="00381702">
        <w:rPr>
          <w:rFonts w:eastAsia="TimesNewRomanPSMT"/>
          <w:bCs/>
        </w:rPr>
        <w:t xml:space="preserve">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49795B" w:rsidRDefault="0049795B" w:rsidP="00595137">
      <w:pPr>
        <w:pStyle w:val="Default"/>
        <w:rPr>
          <w:rFonts w:ascii="Times New Roman" w:hAnsi="Times New Roman" w:cs="Times New Roman"/>
          <w:b/>
          <w:bCs/>
          <w:i/>
          <w:i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lastRenderedPageBreak/>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w:t>
      </w:r>
      <w:r w:rsidR="0049795B">
        <w:rPr>
          <w:rFonts w:eastAsia="TimesNewRomanPSMT"/>
          <w:bCs/>
        </w:rPr>
        <w:t xml:space="preserve">У </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1B7C21" w:rsidRPr="001B7C21" w:rsidRDefault="001B7C21" w:rsidP="00C716E6">
      <w:pPr>
        <w:suppressAutoHyphens w:val="0"/>
        <w:autoSpaceDE w:val="0"/>
        <w:autoSpaceDN w:val="0"/>
        <w:adjustRightInd w:val="0"/>
        <w:spacing w:line="240" w:lineRule="auto"/>
        <w:ind w:firstLine="708"/>
        <w:jc w:val="both"/>
        <w:rPr>
          <w:rFonts w:eastAsia="Times New Roman"/>
          <w:kern w:val="0"/>
          <w:lang w:eastAsia="en-US"/>
        </w:rPr>
      </w:pPr>
      <w:r w:rsidRPr="00C716E6">
        <w:rPr>
          <w:rFonts w:eastAsia="Times New Roman"/>
          <w:lang w:val="sr-Cyrl-CS"/>
        </w:rPr>
        <w:t xml:space="preserve">Плаћање изведених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окончан</w:t>
      </w:r>
      <w:r w:rsidRPr="00C716E6">
        <w:rPr>
          <w:rFonts w:eastAsia="Times New Roman"/>
          <w:lang w:val="sr-Cyrl-CS"/>
        </w:rPr>
        <w:t>е</w:t>
      </w:r>
      <w:r w:rsidRPr="00C716E6">
        <w:rPr>
          <w:rFonts w:eastAsia="Times New Roman"/>
        </w:rPr>
        <w:t xml:space="preserve"> ситуациј</w:t>
      </w:r>
      <w:r w:rsidRPr="00C716E6">
        <w:rPr>
          <w:rFonts w:eastAsia="Times New Roman"/>
          <w:lang w:val="sr-Cyrl-CS"/>
        </w:rPr>
        <w:t>е</w:t>
      </w:r>
      <w:r w:rsidRPr="00921F33">
        <w:rPr>
          <w:rFonts w:eastAsia="Times New Roman"/>
          <w:lang w:val="sr-Cyrl-CS"/>
        </w:rPr>
        <w:t>, по приморедаји пројектне документације</w:t>
      </w:r>
      <w:r w:rsidR="00C57404">
        <w:rPr>
          <w:rFonts w:eastAsia="Times New Roman"/>
          <w:lang w:val="sr-Cyrl-CS"/>
        </w:rPr>
        <w:t xml:space="preserve"> </w:t>
      </w:r>
      <w:r w:rsidRPr="00921F33">
        <w:rPr>
          <w:rFonts w:eastAsia="Times New Roman"/>
        </w:rPr>
        <w:t>у</w:t>
      </w:r>
      <w:r w:rsidRPr="00C716E6">
        <w:rPr>
          <w:rFonts w:eastAsia="Times New Roman"/>
        </w:rPr>
        <w:t xml:space="preserve"> року од 45</w:t>
      </w:r>
      <w:r w:rsidRPr="00C716E6">
        <w:rPr>
          <w:rFonts w:eastAsia="Times New Roman"/>
          <w:lang w:val="sr-Cyrl-CS"/>
        </w:rPr>
        <w:t xml:space="preserve"> дана од предаје Наручиоцу</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C716E6" w:rsidRDefault="00146F8A" w:rsidP="00146F8A">
      <w:pPr>
        <w:suppressAutoHyphens w:val="0"/>
        <w:spacing w:line="240" w:lineRule="auto"/>
        <w:ind w:firstLine="708"/>
        <w:jc w:val="both"/>
        <w:rPr>
          <w:rFonts w:eastAsia="Times New Roman"/>
          <w:color w:val="auto"/>
          <w:kern w:val="0"/>
          <w:lang w:val="en-US" w:eastAsia="en-US"/>
        </w:rPr>
      </w:pPr>
      <w:r w:rsidRPr="00C716E6">
        <w:rPr>
          <w:rFonts w:eastAsia="Times New Roman"/>
          <w:lang w:val="ru-RU"/>
        </w:rPr>
        <w:t xml:space="preserve">Крајњи  рок </w:t>
      </w:r>
      <w:r>
        <w:rPr>
          <w:rFonts w:eastAsia="Times New Roman"/>
          <w:lang w:val="ru-RU"/>
        </w:rPr>
        <w:t xml:space="preserve">за </w:t>
      </w:r>
      <w:r w:rsidRPr="00C716E6">
        <w:rPr>
          <w:rFonts w:eastAsia="Times New Roman"/>
          <w:lang w:val="ru-RU"/>
        </w:rPr>
        <w:t>достав</w:t>
      </w:r>
      <w:r>
        <w:rPr>
          <w:rFonts w:eastAsia="Times New Roman"/>
          <w:lang w:val="ru-RU"/>
        </w:rPr>
        <w:t>у</w:t>
      </w:r>
      <w:r w:rsidRPr="00C716E6">
        <w:rPr>
          <w:rFonts w:eastAsia="Times New Roman"/>
          <w:lang w:val="ru-RU"/>
        </w:rPr>
        <w:t xml:space="preserve"> пројеката у потребном броју примерака износи </w:t>
      </w:r>
      <w:r>
        <w:rPr>
          <w:rFonts w:eastAsia="Times New Roman"/>
          <w:color w:val="000000" w:themeColor="text1"/>
          <w:lang w:val="ru-RU"/>
        </w:rPr>
        <w:t>30</w:t>
      </w:r>
      <w:r w:rsidRPr="00742A1B">
        <w:rPr>
          <w:rFonts w:eastAsia="Times New Roman"/>
          <w:color w:val="000000" w:themeColor="text1"/>
          <w:lang w:val="ru-RU"/>
        </w:rPr>
        <w:t xml:space="preserve"> календарских дана</w:t>
      </w:r>
      <w:r w:rsidR="00C57404">
        <w:rPr>
          <w:rFonts w:eastAsia="Times New Roman"/>
          <w:color w:val="000000" w:themeColor="text1"/>
          <w:lang w:val="ru-RU"/>
        </w:rPr>
        <w:t xml:space="preserve"> </w:t>
      </w:r>
      <w:r w:rsidRPr="00F37838">
        <w:rPr>
          <w:rFonts w:eastAsia="Times New Roman"/>
          <w:lang w:val="ru-RU"/>
        </w:rPr>
        <w:t>од дана обостраног потписивања уговора</w:t>
      </w:r>
      <w:r>
        <w:rPr>
          <w:rFonts w:eastAsia="Times New Roman"/>
          <w:lang w:val="ru-RU"/>
        </w:rPr>
        <w:t>,</w:t>
      </w:r>
      <w:r w:rsidRPr="00781247">
        <w:t xml:space="preserve">у који се не рачуна период од предаје ИДР-а , до прослеђивања локацијских услова </w:t>
      </w:r>
      <w:r w:rsidR="002E5C41">
        <w:rPr>
          <w:lang/>
        </w:rPr>
        <w:t>Добављачу</w:t>
      </w:r>
      <w:r w:rsidRPr="00781247">
        <w:t xml:space="preserve"> од стране Наручиоца</w:t>
      </w:r>
    </w:p>
    <w:p w:rsidR="00146F8A" w:rsidRDefault="00146F8A" w:rsidP="00C716E6">
      <w:pPr>
        <w:suppressAutoHyphens w:val="0"/>
        <w:spacing w:line="240" w:lineRule="auto"/>
        <w:jc w:val="both"/>
        <w:rPr>
          <w:rFonts w:eastAsia="Times New Roman"/>
          <w:b/>
          <w:bCs/>
          <w:iCs/>
          <w:color w:val="auto"/>
          <w:kern w:val="0"/>
          <w:u w:val="single"/>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EB73B8">
        <w:rPr>
          <w:rFonts w:eastAsia="Times New Roman"/>
          <w:iCs/>
          <w:color w:val="auto"/>
          <w:kern w:val="0"/>
          <w:lang w:val="sr-Cyrl-CS" w:eastAsia="en-US"/>
        </w:rPr>
        <w:t xml:space="preserve"> </w:t>
      </w:r>
      <w:r w:rsidRPr="00C716E6">
        <w:rPr>
          <w:rFonts w:eastAsia="Times New Roman"/>
          <w:b/>
          <w:color w:val="auto"/>
          <w:kern w:val="0"/>
          <w:lang w:val="sr-Cyrl-CS" w:eastAsia="en-US"/>
        </w:rPr>
        <w:t>сви зависни трошкови понуђача.</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716E6" w:rsidRDefault="00C716E6" w:rsidP="00C716E6">
      <w:pPr>
        <w:ind w:firstLine="708"/>
        <w:jc w:val="both"/>
        <w:rPr>
          <w:lang w:val="sr-Cyrl-CS"/>
        </w:rPr>
      </w:pPr>
    </w:p>
    <w:p w:rsidR="00146F8A" w:rsidRPr="009C1F52" w:rsidRDefault="00146F8A" w:rsidP="00E5225D">
      <w:pPr>
        <w:ind w:firstLine="708"/>
        <w:jc w:val="both"/>
        <w:rPr>
          <w:rFonts w:eastAsia="TimesNewRomanPSMT"/>
          <w:b/>
          <w:bCs/>
          <w:iCs/>
          <w:u w:val="single"/>
        </w:rPr>
      </w:pPr>
      <w:r w:rsidRPr="009C1F52">
        <w:rPr>
          <w:rFonts w:eastAsia="TimesNewRomanPSMT"/>
          <w:bCs/>
          <w:iCs/>
        </w:rPr>
        <w:t xml:space="preserve">Понуђач је дужан да у понуди достави: </w:t>
      </w:r>
    </w:p>
    <w:p w:rsidR="00357D0B" w:rsidRDefault="00146F8A" w:rsidP="00146F8A">
      <w:pPr>
        <w:pStyle w:val="ListParagraph"/>
        <w:ind w:left="0" w:firstLine="708"/>
        <w:jc w:val="both"/>
        <w:rPr>
          <w:rFonts w:eastAsia="TimesNewRomanPSMT"/>
          <w:bCs/>
          <w:iCs/>
        </w:rPr>
      </w:pPr>
      <w:r w:rsidRPr="009C1F52">
        <w:rPr>
          <w:rFonts w:eastAsia="TimesNewRomanPSMT"/>
          <w:b/>
          <w:bCs/>
          <w:iCs/>
          <w:lang w:val="sr-Cyrl-CS"/>
        </w:rPr>
        <w:t xml:space="preserve">Средство финансијског обезбеђења за озбиљност понуде </w:t>
      </w:r>
      <w:r w:rsidRPr="009C1F52">
        <w:rPr>
          <w:rFonts w:eastAsia="TimesNewRomanPSMT"/>
          <w:bCs/>
          <w:iCs/>
        </w:rPr>
        <w:t xml:space="preserve">и то </w:t>
      </w:r>
      <w:r w:rsidRPr="009C1F5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9C1F52">
        <w:rPr>
          <w:rFonts w:eastAsia="TimesNewRomanPSMT"/>
          <w:b/>
          <w:bCs/>
          <w:iCs/>
        </w:rPr>
        <w:t>30</w:t>
      </w:r>
      <w:r w:rsidRPr="009C1F52">
        <w:rPr>
          <w:rFonts w:eastAsia="TimesNewRomanPSMT"/>
          <w:bCs/>
          <w:iCs/>
        </w:rPr>
        <w:t xml:space="preserve"> дана од дана отварања понуда</w:t>
      </w:r>
      <w:r w:rsidRPr="009C1F52">
        <w:rPr>
          <w:rFonts w:eastAsia="TimesNewRomanPSMT"/>
          <w:bCs/>
          <w:iCs/>
          <w:lang w:val="sr-Cyrl-CS"/>
        </w:rPr>
        <w:t>.</w:t>
      </w:r>
      <w:r>
        <w:rPr>
          <w:rFonts w:eastAsia="TimesNewRomanPSMT"/>
          <w:bCs/>
          <w:iCs/>
        </w:rPr>
        <w:tab/>
      </w:r>
    </w:p>
    <w:p w:rsidR="00146F8A" w:rsidRPr="009C1F52" w:rsidRDefault="00146F8A" w:rsidP="00146F8A">
      <w:pPr>
        <w:pStyle w:val="ListParagraph"/>
        <w:ind w:left="0" w:firstLine="708"/>
        <w:jc w:val="both"/>
        <w:rPr>
          <w:rFonts w:eastAsia="TimesNewRomanPSMT"/>
          <w:bCs/>
          <w:iCs/>
        </w:rPr>
      </w:pPr>
      <w:r w:rsidRPr="009C1F52">
        <w:rPr>
          <w:rFonts w:eastAsia="TimesNewRomanPSMT"/>
          <w:bCs/>
          <w:iCs/>
        </w:rPr>
        <w:t xml:space="preserve">Наручилац ће уновчити </w:t>
      </w:r>
      <w:r w:rsidRPr="009C1F52">
        <w:rPr>
          <w:rFonts w:eastAsia="TimesNewRomanPSMT"/>
          <w:bCs/>
          <w:iCs/>
          <w:lang w:val="sr-Cyrl-CS"/>
        </w:rPr>
        <w:t>меницу</w:t>
      </w:r>
      <w:r w:rsidRPr="009C1F5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не достави меницу за добро извршење посла</w:t>
      </w:r>
      <w:r w:rsidRPr="009C1F52">
        <w:rPr>
          <w:rFonts w:eastAsia="TimesNewRomanPSMT"/>
          <w:bCs/>
          <w:iCs/>
          <w:lang w:val="sr-Cyrl-CS"/>
        </w:rPr>
        <w:t>.</w:t>
      </w:r>
      <w:r>
        <w:rPr>
          <w:rFonts w:eastAsia="TimesNewRomanPSMT"/>
          <w:bCs/>
          <w:iCs/>
        </w:rPr>
        <w:tab/>
      </w:r>
      <w:r w:rsidRPr="009C1F52">
        <w:rPr>
          <w:rFonts w:eastAsia="TimesNewRomanPSMT"/>
          <w:bCs/>
          <w:iCs/>
        </w:rPr>
        <w:t xml:space="preserve">Наручилац ће вратити </w:t>
      </w:r>
      <w:r w:rsidRPr="009C1F52">
        <w:rPr>
          <w:rFonts w:eastAsia="TimesNewRomanPSMT"/>
          <w:bCs/>
          <w:iCs/>
          <w:lang w:val="sr-Cyrl-CS"/>
        </w:rPr>
        <w:t>менице</w:t>
      </w:r>
      <w:r w:rsidRPr="009C1F52">
        <w:rPr>
          <w:rFonts w:eastAsia="TimesNewRomanPSMT"/>
          <w:bCs/>
          <w:iCs/>
        </w:rPr>
        <w:t xml:space="preserve"> понуђачима са којима није закључен уговор, одмах по закључењу уговора са изабраним понуђачем.</w:t>
      </w:r>
    </w:p>
    <w:p w:rsidR="00146F8A" w:rsidRPr="00C716E6" w:rsidRDefault="00146F8A" w:rsidP="00146F8A">
      <w:pPr>
        <w:ind w:firstLine="708"/>
        <w:jc w:val="both"/>
        <w:rPr>
          <w:lang w:val="sr-Cyrl-CS"/>
        </w:rPr>
      </w:pPr>
      <w:r w:rsidRPr="009C1F52">
        <w:rPr>
          <w:rFonts w:eastAsia="TimesNewRomanPSMT"/>
          <w:bCs/>
          <w:iCs/>
        </w:rPr>
        <w:t xml:space="preserve">Уколико понуђач не достави </w:t>
      </w:r>
      <w:r w:rsidRPr="009C1F52">
        <w:rPr>
          <w:rFonts w:eastAsia="TimesNewRomanPSMT"/>
          <w:bCs/>
          <w:iCs/>
          <w:lang w:val="sr-Cyrl-CS"/>
        </w:rPr>
        <w:t>меницу</w:t>
      </w:r>
      <w:r w:rsidRPr="009C1F52">
        <w:rPr>
          <w:rFonts w:eastAsia="TimesNewRomanPSMT"/>
          <w:bCs/>
          <w:iCs/>
        </w:rPr>
        <w:t xml:space="preserve"> понуда ће бити одбијена као неприхватљива</w:t>
      </w:r>
    </w:p>
    <w:p w:rsidR="00146F8A" w:rsidRDefault="00146F8A" w:rsidP="00C716E6">
      <w:pPr>
        <w:ind w:firstLine="708"/>
        <w:jc w:val="both"/>
        <w:rPr>
          <w:lang w:val="sr-Cyrl-CS"/>
        </w:rPr>
      </w:pPr>
    </w:p>
    <w:p w:rsidR="00F1276A" w:rsidRDefault="00595137" w:rsidP="00C716E6">
      <w:pPr>
        <w:ind w:firstLine="708"/>
        <w:jc w:val="both"/>
        <w:rPr>
          <w:b/>
          <w:lang w:val="sr-Cyrl-CS"/>
        </w:rPr>
      </w:pPr>
      <w:r w:rsidRPr="00942A40">
        <w:rPr>
          <w:lang w:val="sr-Cyrl-CS"/>
        </w:rPr>
        <w:t>Понуђач је дужан да у тренутку закључења  уговора достави:</w:t>
      </w:r>
    </w:p>
    <w:p w:rsidR="00C716E6" w:rsidRPr="00C716E6" w:rsidRDefault="00C716E6" w:rsidP="00C716E6">
      <w:pPr>
        <w:ind w:firstLine="708"/>
        <w:jc w:val="both"/>
        <w:rPr>
          <w:lang w:val="sr-Cyrl-CS"/>
        </w:rPr>
      </w:pPr>
      <w:r w:rsidRPr="00942A40">
        <w:rPr>
          <w:b/>
          <w:lang w:val="sr-Cyrl-CS"/>
        </w:rPr>
        <w:t>Средство финансијског обезбеђења за добро извршење посла</w:t>
      </w:r>
      <w:r w:rsidRPr="00942A40">
        <w:rPr>
          <w:lang w:val="sr-Cyrl-CS"/>
        </w:rPr>
        <w:t xml:space="preserve"> и то </w:t>
      </w:r>
      <w:r w:rsidR="00F1276A">
        <w:rPr>
          <w:lang w:val="sr-Cyrl-CS"/>
        </w:rPr>
        <w:t>б</w:t>
      </w:r>
      <w:r w:rsidRPr="00942A40">
        <w:rPr>
          <w:lang w:val="sr-Cyrl-CS"/>
        </w:rPr>
        <w:t xml:space="preserve">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C60107">
        <w:rPr>
          <w:lang w:val="sr-Cyrl-CS"/>
        </w:rPr>
        <w:t>6 месеци од дана обостраног потписивања</w:t>
      </w:r>
      <w:r w:rsidRPr="00942A40">
        <w:rPr>
          <w:lang w:val="sr-Cyrl-CS"/>
        </w:rPr>
        <w:t xml:space="preserve"> уговор</w:t>
      </w:r>
      <w:r w:rsidR="00C60107">
        <w:rPr>
          <w:lang w:val="sr-Cyrl-CS"/>
        </w:rPr>
        <w:t>а.</w:t>
      </w:r>
    </w:p>
    <w:p w:rsidR="00307D3B" w:rsidRPr="006944C8" w:rsidRDefault="00307D3B" w:rsidP="00307D3B">
      <w:pPr>
        <w:suppressAutoHyphens w:val="0"/>
        <w:spacing w:line="240" w:lineRule="auto"/>
        <w:jc w:val="both"/>
        <w:rPr>
          <w:rFonts w:eastAsia="Times New Roman"/>
          <w:kern w:val="0"/>
          <w:lang w:val="sr-Cyrl-CS" w:eastAsia="en-US"/>
        </w:rPr>
      </w:pPr>
      <w:r w:rsidRPr="0049795B">
        <w:rPr>
          <w:iCs/>
          <w:color w:val="auto"/>
        </w:rPr>
        <w:tab/>
        <w:t xml:space="preserve">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w:t>
      </w:r>
      <w:r w:rsidRPr="001B7C21">
        <w:rPr>
          <w:iCs/>
          <w:color w:val="auto"/>
        </w:rPr>
        <w:t>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B516A5" w:rsidRPr="00381702" w:rsidRDefault="00B516A5" w:rsidP="00B516A5">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2E5C41" w:rsidRPr="009B1109">
          <w:rPr>
            <w:rStyle w:val="Hyperlink"/>
          </w:rPr>
          <w:t>milavesna06@yahoo.com</w:t>
        </w:r>
      </w:hyperlink>
      <w:r w:rsidR="002E5C41">
        <w:t xml:space="preserve"> </w:t>
      </w:r>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516A5" w:rsidRPr="00992913" w:rsidRDefault="00B516A5" w:rsidP="00B516A5">
      <w:pPr>
        <w:suppressAutoHyphens w:val="0"/>
        <w:spacing w:line="240" w:lineRule="auto"/>
        <w:ind w:firstLine="708"/>
        <w:jc w:val="both"/>
        <w:rPr>
          <w:rFonts w:eastAsia="Times New Roman"/>
          <w:color w:val="auto"/>
          <w:kern w:val="0"/>
          <w:lang w:val="en-US" w:eastAsia="en-US"/>
        </w:rPr>
      </w:pPr>
      <w:r w:rsidRPr="00992913">
        <w:rPr>
          <w:rFonts w:eastAsia="Times New Roman"/>
          <w:color w:val="auto"/>
          <w:kern w:val="0"/>
          <w:lang w:val="en-US" w:eastAsia="en-US"/>
        </w:rPr>
        <w:t xml:space="preserve">Наручилац </w:t>
      </w:r>
      <w:r w:rsidRPr="00992913">
        <w:rPr>
          <w:rFonts w:eastAsia="Times New Roman"/>
          <w:color w:val="auto"/>
          <w:kern w:val="0"/>
          <w:lang w:eastAsia="en-US"/>
        </w:rPr>
        <w:t xml:space="preserve">ће </w:t>
      </w:r>
      <w:r w:rsidRPr="00992913">
        <w:rPr>
          <w:rFonts w:eastAsia="Times New Roman"/>
          <w:color w:val="auto"/>
          <w:kern w:val="0"/>
          <w:lang w:val="en-US" w:eastAsia="en-US"/>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516A5" w:rsidRPr="00992913" w:rsidRDefault="00B516A5" w:rsidP="00B516A5">
      <w:pPr>
        <w:suppressAutoHyphens w:val="0"/>
        <w:spacing w:line="240" w:lineRule="auto"/>
        <w:ind w:firstLine="708"/>
        <w:jc w:val="both"/>
        <w:rPr>
          <w:rFonts w:eastAsia="Times New Roman"/>
          <w:color w:val="auto"/>
          <w:kern w:val="0"/>
          <w:lang w:val="en-US" w:eastAsia="en-US"/>
        </w:rPr>
      </w:pPr>
      <w:r w:rsidRPr="00992913">
        <w:rPr>
          <w:rFonts w:eastAsia="Times New Roman"/>
          <w:color w:val="auto"/>
          <w:kern w:val="0"/>
          <w:lang w:val="en-US" w:eastAsia="en-US"/>
        </w:rPr>
        <w:lastRenderedPageBreak/>
        <w:t xml:space="preserve">Додатне информације или појашњења упућују се са напоменом „Захтев за додатним информацијама или појашњењима конкурсне </w:t>
      </w:r>
      <w:r w:rsidRPr="002E5C41">
        <w:rPr>
          <w:rFonts w:eastAsia="Times New Roman"/>
          <w:color w:val="auto"/>
          <w:kern w:val="0"/>
          <w:lang w:val="en-US" w:eastAsia="en-US"/>
        </w:rPr>
        <w:t>документације,</w:t>
      </w:r>
      <w:r w:rsidRPr="002E5C41">
        <w:rPr>
          <w:rFonts w:eastAsia="TimesNewRomanPS-BoldMT"/>
          <w:b/>
          <w:bCs/>
          <w:color w:val="auto"/>
          <w:kern w:val="0"/>
          <w:lang w:val="en-US" w:eastAsia="en-US"/>
        </w:rPr>
        <w:t xml:space="preserve"> ЈН бр.</w:t>
      </w:r>
      <w:r w:rsidR="002E5C41" w:rsidRPr="002E5C41">
        <w:rPr>
          <w:rFonts w:eastAsia="TimesNewRomanPS-BoldMT"/>
          <w:b/>
          <w:bCs/>
          <w:color w:val="auto"/>
          <w:kern w:val="0"/>
          <w:lang w:eastAsia="en-US"/>
        </w:rPr>
        <w:t>17</w:t>
      </w:r>
      <w:r w:rsidRPr="002E5C41">
        <w:rPr>
          <w:rFonts w:eastAsia="TimesNewRomanPS-BoldMT"/>
          <w:b/>
          <w:bCs/>
          <w:color w:val="auto"/>
          <w:kern w:val="0"/>
          <w:lang w:eastAsia="en-US"/>
        </w:rPr>
        <w:t>/</w:t>
      </w:r>
      <w:r w:rsidRPr="002E5C41">
        <w:rPr>
          <w:rFonts w:eastAsia="TimesNewRomanPS-BoldMT"/>
          <w:b/>
          <w:bCs/>
          <w:color w:val="auto"/>
          <w:kern w:val="0"/>
          <w:lang w:val="en-US" w:eastAsia="en-US"/>
        </w:rPr>
        <w:t>201</w:t>
      </w:r>
      <w:r w:rsidRPr="002E5C41">
        <w:rPr>
          <w:rFonts w:eastAsia="TimesNewRomanPS-BoldMT"/>
          <w:b/>
          <w:bCs/>
          <w:color w:val="auto"/>
          <w:kern w:val="0"/>
          <w:lang w:eastAsia="en-US"/>
        </w:rPr>
        <w:t>9</w:t>
      </w:r>
      <w:r w:rsidRPr="002E5C41">
        <w:rPr>
          <w:rFonts w:eastAsia="Times New Roman"/>
          <w:color w:val="auto"/>
          <w:kern w:val="0"/>
          <w:lang w:val="en-US" w:eastAsia="en-US"/>
        </w:rPr>
        <w:t>.</w:t>
      </w:r>
    </w:p>
    <w:p w:rsidR="00B516A5" w:rsidRPr="00992913" w:rsidRDefault="00B516A5" w:rsidP="00B516A5">
      <w:pPr>
        <w:suppressAutoHyphens w:val="0"/>
        <w:spacing w:line="240" w:lineRule="auto"/>
        <w:ind w:firstLine="708"/>
        <w:jc w:val="both"/>
        <w:rPr>
          <w:rFonts w:eastAsia="Times New Roman"/>
          <w:color w:val="auto"/>
          <w:kern w:val="0"/>
          <w:lang w:val="en-US" w:eastAsia="en-US"/>
        </w:rPr>
      </w:pPr>
      <w:r w:rsidRPr="00992913">
        <w:rPr>
          <w:rFonts w:eastAsia="Times New Roman"/>
          <w:color w:val="auto"/>
          <w:kern w:val="0"/>
          <w:lang w:val="en-US"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516A5" w:rsidRPr="00992913" w:rsidRDefault="00B516A5" w:rsidP="00B516A5">
      <w:pPr>
        <w:suppressAutoHyphens w:val="0"/>
        <w:spacing w:line="240" w:lineRule="auto"/>
        <w:ind w:firstLine="708"/>
        <w:jc w:val="both"/>
        <w:rPr>
          <w:rFonts w:eastAsia="Times New Roman"/>
          <w:color w:val="auto"/>
          <w:kern w:val="0"/>
          <w:lang w:val="en-US" w:eastAsia="en-US"/>
        </w:rPr>
      </w:pPr>
      <w:r w:rsidRPr="00992913">
        <w:rPr>
          <w:rFonts w:eastAsia="Times New Roman"/>
          <w:color w:val="auto"/>
          <w:kern w:val="0"/>
          <w:lang w:val="en-US" w:eastAsia="en-US"/>
        </w:rPr>
        <w:t>По истеку рока предвиђеног за подношење понуда н</w:t>
      </w:r>
      <w:r w:rsidRPr="00992913">
        <w:rPr>
          <w:rFonts w:eastAsia="Times New Roman"/>
          <w:color w:val="auto"/>
          <w:kern w:val="0"/>
          <w:lang w:val="sr-Cyrl-CS" w:eastAsia="en-US"/>
        </w:rPr>
        <w:t>а</w:t>
      </w:r>
      <w:r w:rsidRPr="00992913">
        <w:rPr>
          <w:rFonts w:eastAsia="Times New Roman"/>
          <w:color w:val="auto"/>
          <w:kern w:val="0"/>
          <w:lang w:val="en-US" w:eastAsia="en-US"/>
        </w:rPr>
        <w:t>ручилац не може да мења нити да допуњује конкурсну документацију.</w:t>
      </w:r>
    </w:p>
    <w:p w:rsidR="00B516A5" w:rsidRPr="00992913" w:rsidRDefault="00B516A5" w:rsidP="00B516A5">
      <w:pPr>
        <w:suppressAutoHyphens w:val="0"/>
        <w:spacing w:line="240" w:lineRule="auto"/>
        <w:ind w:firstLine="708"/>
        <w:jc w:val="both"/>
        <w:rPr>
          <w:rFonts w:eastAsia="Times New Roman"/>
          <w:bCs/>
          <w:color w:val="auto"/>
          <w:kern w:val="0"/>
          <w:lang w:val="en-US" w:eastAsia="en-US"/>
        </w:rPr>
      </w:pPr>
      <w:r w:rsidRPr="00992913">
        <w:rPr>
          <w:rFonts w:eastAsia="Times New Roman"/>
          <w:color w:val="auto"/>
          <w:kern w:val="0"/>
          <w:lang w:val="en-US" w:eastAsia="en-US"/>
        </w:rPr>
        <w:t>Тражење додатних информација или појашњења у вези са припремањем понуде телефоном није дозвољено.</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bCs/>
          <w:color w:val="auto"/>
          <w:kern w:val="0"/>
          <w:lang w:eastAsia="en-US"/>
        </w:rPr>
        <w:tab/>
      </w:r>
      <w:r w:rsidRPr="00992913">
        <w:rPr>
          <w:rFonts w:eastAsia="Times New Roman"/>
          <w:bCs/>
          <w:color w:val="auto"/>
          <w:kern w:val="0"/>
          <w:lang w:val="en-US" w:eastAsia="en-US"/>
        </w:rPr>
        <w:t>Комуникација у поступку јавне набавке врши се искључиво на начин одређен чланом 20. ЗЈН</w:t>
      </w:r>
      <w:r w:rsidRPr="00992913">
        <w:rPr>
          <w:rFonts w:eastAsia="Times New Roman"/>
          <w:bCs/>
          <w:color w:val="auto"/>
          <w:kern w:val="0"/>
          <w:lang w:eastAsia="en-US"/>
        </w:rPr>
        <w:t xml:space="preserve">, </w:t>
      </w:r>
      <w:r w:rsidRPr="00992913">
        <w:rPr>
          <w:rFonts w:eastAsia="Times New Roman"/>
          <w:color w:val="auto"/>
          <w:kern w:val="0"/>
          <w:lang w:val="en-US" w:eastAsia="en-US"/>
        </w:rPr>
        <w:t xml:space="preserve"> и то: </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B516A5" w:rsidRPr="00992913" w:rsidRDefault="00B516A5" w:rsidP="00B516A5">
      <w:pPr>
        <w:suppressAutoHyphens w:val="0"/>
        <w:spacing w:line="240" w:lineRule="auto"/>
        <w:ind w:firstLine="708"/>
        <w:jc w:val="both"/>
        <w:rPr>
          <w:rFonts w:eastAsia="Times New Roman"/>
          <w:color w:val="auto"/>
          <w:kern w:val="0"/>
          <w:lang w:val="en-US" w:eastAsia="en-US"/>
        </w:rPr>
      </w:pPr>
      <w:r w:rsidRPr="00992913">
        <w:rPr>
          <w:rFonts w:eastAsia="Times New Roman"/>
          <w:color w:val="auto"/>
          <w:kern w:val="0"/>
          <w:lang w:val="en-US"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516A5" w:rsidRPr="00992913" w:rsidRDefault="00B516A5" w:rsidP="00B516A5">
      <w:pPr>
        <w:jc w:val="both"/>
      </w:pPr>
    </w:p>
    <w:p w:rsidR="00B516A5" w:rsidRPr="00992913" w:rsidRDefault="00B516A5" w:rsidP="00B516A5">
      <w:pPr>
        <w:jc w:val="both"/>
        <w:rPr>
          <w:b/>
          <w:bCs/>
        </w:rPr>
      </w:pPr>
      <w:r w:rsidRPr="00992913">
        <w:rPr>
          <w:b/>
          <w:bCs/>
        </w:rPr>
        <w:t xml:space="preserve">15. ДОДАТНА ОБЈАШЊЕЊА ОД ПОНУЂАЧА ПОСЛЕ ОТВАРАЊА ПОНУДА И КОНТРОЛА КОД ПОНУЂАЧА ОДНОСНО ЊЕГОВОГ ПОДИЗВОЂАЧА </w:t>
      </w:r>
    </w:p>
    <w:p w:rsidR="00B516A5" w:rsidRPr="00992913" w:rsidRDefault="00B516A5" w:rsidP="00B516A5">
      <w:pPr>
        <w:ind w:firstLine="708"/>
        <w:jc w:val="both"/>
        <w:rPr>
          <w:rFonts w:eastAsia="TimesNewRomanPSMT"/>
          <w:bCs/>
        </w:rPr>
      </w:pPr>
      <w:r w:rsidRPr="0099291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516A5" w:rsidRPr="00992913" w:rsidRDefault="00B516A5" w:rsidP="00B516A5">
      <w:pPr>
        <w:tabs>
          <w:tab w:val="left" w:pos="-135"/>
          <w:tab w:val="left" w:pos="0"/>
          <w:tab w:val="left" w:pos="120"/>
        </w:tabs>
        <w:jc w:val="both"/>
      </w:pPr>
      <w:r w:rsidRPr="00992913">
        <w:rPr>
          <w:rFonts w:eastAsia="TimesNewRomanPSMT"/>
          <w:bCs/>
        </w:rPr>
        <w:tab/>
      </w:r>
      <w:r w:rsidRPr="00992913">
        <w:rPr>
          <w:rFonts w:eastAsia="TimesNewRomanPSMT"/>
          <w:bCs/>
        </w:rPr>
        <w:tab/>
        <w:t>Уколико наручилац оцени да су потребна додатна објашњења или је потребно извршити</w:t>
      </w:r>
      <w:r w:rsidRPr="00992913">
        <w:t xml:space="preserve"> контролу (увид) код понуђача, односно његовог подизвођача</w:t>
      </w:r>
      <w:r w:rsidRPr="0099291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16A5" w:rsidRPr="00992913" w:rsidRDefault="00B516A5" w:rsidP="00B516A5">
      <w:pPr>
        <w:tabs>
          <w:tab w:val="left" w:pos="-135"/>
          <w:tab w:val="left" w:pos="0"/>
          <w:tab w:val="left" w:pos="120"/>
        </w:tabs>
        <w:jc w:val="both"/>
      </w:pPr>
      <w:r w:rsidRPr="00992913">
        <w:tab/>
      </w:r>
      <w:r w:rsidRPr="00992913">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16A5" w:rsidRPr="00992913" w:rsidRDefault="00B516A5" w:rsidP="00B516A5">
      <w:pPr>
        <w:tabs>
          <w:tab w:val="left" w:pos="-135"/>
          <w:tab w:val="left" w:pos="0"/>
          <w:tab w:val="left" w:pos="120"/>
        </w:tabs>
        <w:jc w:val="both"/>
      </w:pPr>
      <w:r w:rsidRPr="00992913">
        <w:tab/>
      </w:r>
      <w:r w:rsidRPr="00992913">
        <w:tab/>
        <w:t>У случају разлике између јединичне и укупне цене, меродавна је јединична цена.</w:t>
      </w:r>
    </w:p>
    <w:p w:rsidR="00B516A5" w:rsidRPr="00992913" w:rsidRDefault="00B516A5" w:rsidP="00B516A5">
      <w:pPr>
        <w:jc w:val="both"/>
        <w:rPr>
          <w:b/>
          <w:bCs/>
        </w:rPr>
      </w:pPr>
      <w:r w:rsidRPr="00992913">
        <w:t>Ако се понуђач не сагласи са исправком рачунских грешака, наручил</w:t>
      </w:r>
      <w:r w:rsidRPr="00992913">
        <w:rPr>
          <w:lang w:val="sr-Cyrl-CS"/>
        </w:rPr>
        <w:t>а</w:t>
      </w:r>
      <w:r w:rsidRPr="00992913">
        <w:t xml:space="preserve">ц ће његову понуду одбити као неприхватљиву. </w:t>
      </w:r>
    </w:p>
    <w:p w:rsidR="00B516A5" w:rsidRPr="00992913" w:rsidRDefault="00B516A5" w:rsidP="00B516A5">
      <w:pPr>
        <w:jc w:val="both"/>
        <w:rPr>
          <w:b/>
          <w:bCs/>
        </w:rPr>
      </w:pPr>
    </w:p>
    <w:p w:rsidR="00B516A5" w:rsidRPr="00992913" w:rsidRDefault="00B516A5" w:rsidP="00B516A5">
      <w:pPr>
        <w:jc w:val="both"/>
        <w:rPr>
          <w:b/>
        </w:rPr>
      </w:pPr>
      <w:r w:rsidRPr="00992913">
        <w:rPr>
          <w:b/>
        </w:rPr>
        <w:t>16. КОРИШЋЕЊЕ ПАТЕНАТА И ОДГОВОРНОСТ ЗА ПОВРЕДУ ЗАШТИЋЕНИХ ПРАВА ИНТЕЛЕКТУАЛНЕ СВОЈИНЕ ТРЕЋИХ ЛИЦА</w:t>
      </w:r>
    </w:p>
    <w:p w:rsidR="00B516A5" w:rsidRPr="00992913" w:rsidRDefault="00B516A5" w:rsidP="00B516A5">
      <w:pPr>
        <w:ind w:firstLine="708"/>
        <w:jc w:val="both"/>
        <w:rPr>
          <w:b/>
        </w:rPr>
      </w:pPr>
      <w:r w:rsidRPr="00992913">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516A5" w:rsidRPr="00992913" w:rsidRDefault="00B516A5" w:rsidP="00B516A5">
      <w:pPr>
        <w:jc w:val="both"/>
        <w:rPr>
          <w:b/>
        </w:rPr>
      </w:pPr>
    </w:p>
    <w:p w:rsidR="00B516A5" w:rsidRPr="00992913" w:rsidRDefault="00B516A5" w:rsidP="00B516A5">
      <w:pPr>
        <w:jc w:val="both"/>
        <w:rPr>
          <w:b/>
          <w:bCs/>
          <w:color w:val="FF0000"/>
        </w:rPr>
      </w:pPr>
      <w:r w:rsidRPr="00992913">
        <w:rPr>
          <w:b/>
          <w:bCs/>
        </w:rPr>
        <w:t>17. НАЧИН И РОК ЗА ПОДНОШЕЊЕ ЗАХТЕВА ЗА ЗАШТИТУ ПРАВА ПОНУЂАЧА</w:t>
      </w:r>
      <w:r w:rsidRPr="00992913">
        <w:rPr>
          <w:b/>
          <w:bCs/>
          <w:color w:val="auto"/>
        </w:rPr>
        <w:t>СА ДЕТАЉНИМ УПУТСТВОМ О САДРЖИНИ ПОТПУНОГ ЗАХТЕВА</w:t>
      </w:r>
    </w:p>
    <w:p w:rsidR="00B516A5" w:rsidRPr="00992913" w:rsidRDefault="00B516A5" w:rsidP="00B516A5">
      <w:pPr>
        <w:jc w:val="both"/>
        <w:rPr>
          <w:b/>
          <w:bCs/>
          <w:color w:val="auto"/>
        </w:rPr>
      </w:pPr>
      <w:r w:rsidRPr="00992913">
        <w:rPr>
          <w:color w:val="auto"/>
          <w:lang w:val="sr-Cyrl-CS"/>
        </w:rPr>
        <w:tab/>
      </w:r>
      <w:r w:rsidRPr="00992913">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516A5" w:rsidRPr="00992913" w:rsidRDefault="00B516A5" w:rsidP="00B516A5">
      <w:pPr>
        <w:jc w:val="both"/>
        <w:rPr>
          <w:bCs/>
          <w:color w:val="auto"/>
        </w:rPr>
      </w:pPr>
      <w:r w:rsidRPr="00992913">
        <w:rPr>
          <w:bCs/>
          <w:color w:val="auto"/>
          <w:lang w:val="sr-Cyrl-CS"/>
        </w:rPr>
        <w:tab/>
      </w:r>
      <w:r w:rsidRPr="00992913">
        <w:rPr>
          <w:bCs/>
          <w:color w:val="auto"/>
        </w:rPr>
        <w:t>Захтев за заштиту права подноси се наручиоцу, а копија се истовремено доставља Републичкој комисији</w:t>
      </w:r>
      <w:r w:rsidRPr="00992913">
        <w:rPr>
          <w:color w:val="auto"/>
        </w:rPr>
        <w:t xml:space="preserve"> за заштиту права у поступцима јавних набавки (у даљем тексту: Републичка комисија)</w:t>
      </w:r>
      <w:r w:rsidRPr="00992913">
        <w:rPr>
          <w:bCs/>
          <w:color w:val="auto"/>
        </w:rPr>
        <w:t>.</w:t>
      </w:r>
    </w:p>
    <w:p w:rsidR="00B516A5" w:rsidRPr="00992913" w:rsidRDefault="00B516A5" w:rsidP="00B516A5">
      <w:pPr>
        <w:suppressAutoHyphens w:val="0"/>
        <w:autoSpaceDE w:val="0"/>
        <w:autoSpaceDN w:val="0"/>
        <w:adjustRightInd w:val="0"/>
        <w:spacing w:line="240" w:lineRule="auto"/>
        <w:ind w:firstLine="708"/>
        <w:jc w:val="both"/>
        <w:rPr>
          <w:rFonts w:eastAsia="TimesNewRomanPSMT"/>
          <w:bCs/>
          <w:color w:val="auto"/>
          <w:kern w:val="0"/>
          <w:lang w:val="sr-Cyrl-CS" w:eastAsia="en-US"/>
        </w:rPr>
      </w:pPr>
      <w:r w:rsidRPr="00992913">
        <w:rPr>
          <w:rFonts w:eastAsia="TimesNewRomanPSMT"/>
          <w:bCs/>
          <w:color w:val="auto"/>
          <w:kern w:val="0"/>
          <w:lang w:val="en-US" w:eastAsia="en-US"/>
        </w:rPr>
        <w:t>Захтев за заштиту права се доставља непосредно, електронском поштом</w:t>
      </w:r>
      <w:r w:rsidRPr="00992913">
        <w:rPr>
          <w:rFonts w:eastAsia="Times New Roman"/>
          <w:color w:val="auto"/>
          <w:kern w:val="0"/>
          <w:lang w:val="sr-Cyrl-CS" w:eastAsia="en-US"/>
        </w:rPr>
        <w:t xml:space="preserve"> на </w:t>
      </w:r>
      <w:r w:rsidRPr="00992913">
        <w:rPr>
          <w:rFonts w:eastAsia="Times New Roman"/>
          <w:iCs/>
          <w:color w:val="auto"/>
          <w:kern w:val="0"/>
          <w:lang w:val="en-US" w:eastAsia="en-US"/>
        </w:rPr>
        <w:t>e</w:t>
      </w:r>
      <w:r w:rsidRPr="00992913">
        <w:rPr>
          <w:rFonts w:eastAsia="Times New Roman"/>
          <w:iCs/>
          <w:color w:val="auto"/>
          <w:kern w:val="0"/>
          <w:lang w:val="ru-RU" w:eastAsia="en-US"/>
        </w:rPr>
        <w:t>-</w:t>
      </w:r>
      <w:r w:rsidRPr="00992913">
        <w:rPr>
          <w:rFonts w:eastAsia="Times New Roman"/>
          <w:iCs/>
          <w:color w:val="auto"/>
          <w:kern w:val="0"/>
          <w:lang w:val="en-US" w:eastAsia="en-US"/>
        </w:rPr>
        <w:t>mail</w:t>
      </w:r>
      <w:r w:rsidRPr="00992913">
        <w:rPr>
          <w:rFonts w:eastAsia="Times New Roman"/>
          <w:iCs/>
          <w:color w:val="auto"/>
          <w:kern w:val="0"/>
          <w:lang w:val="sr-Cyrl-CS" w:eastAsia="en-US"/>
        </w:rPr>
        <w:t xml:space="preserve">: </w:t>
      </w:r>
      <w:hyperlink r:id="rId11" w:history="1">
        <w:r w:rsidR="002E5C41" w:rsidRPr="009B1109">
          <w:rPr>
            <w:rStyle w:val="Hyperlink"/>
            <w:shd w:val="clear" w:color="auto" w:fill="FFFFFF"/>
          </w:rPr>
          <w:t>office@velikogradiste.rs</w:t>
        </w:r>
      </w:hyperlink>
      <w:r w:rsidRPr="00992913">
        <w:rPr>
          <w:rFonts w:eastAsia="Times New Roman"/>
          <w:iCs/>
          <w:color w:val="auto"/>
          <w:kern w:val="0"/>
          <w:lang w:val="sr-Cyrl-CS" w:eastAsia="en-US"/>
        </w:rPr>
        <w:t xml:space="preserve">, </w:t>
      </w:r>
      <w:r w:rsidRPr="00992913">
        <w:rPr>
          <w:rFonts w:eastAsia="TimesNewRomanPSMT"/>
          <w:bCs/>
          <w:color w:val="auto"/>
          <w:kern w:val="0"/>
          <w:lang w:val="en-US" w:eastAsia="en-US"/>
        </w:rPr>
        <w:t xml:space="preserve">факсом </w:t>
      </w:r>
      <w:r w:rsidRPr="00992913">
        <w:rPr>
          <w:rFonts w:eastAsia="Times New Roman"/>
          <w:color w:val="auto"/>
          <w:kern w:val="0"/>
          <w:lang w:val="sr-Cyrl-CS" w:eastAsia="en-US"/>
        </w:rPr>
        <w:t xml:space="preserve">на број 012/661-128 </w:t>
      </w:r>
      <w:r w:rsidRPr="00992913">
        <w:rPr>
          <w:rFonts w:eastAsia="TimesNewRomanPSMT"/>
          <w:bCs/>
          <w:color w:val="auto"/>
          <w:kern w:val="0"/>
          <w:lang w:val="en-US" w:eastAsia="en-US"/>
        </w:rPr>
        <w:t>или препорученом пошиљком са повратницом.</w:t>
      </w:r>
    </w:p>
    <w:p w:rsidR="00B516A5" w:rsidRPr="00992913" w:rsidRDefault="00B516A5" w:rsidP="00B516A5">
      <w:pPr>
        <w:jc w:val="both"/>
        <w:rPr>
          <w:bCs/>
          <w:color w:val="auto"/>
        </w:rPr>
      </w:pPr>
      <w:r w:rsidRPr="00992913">
        <w:rPr>
          <w:lang w:val="sr-Cyrl-CS"/>
        </w:rPr>
        <w:lastRenderedPageBreak/>
        <w:tab/>
      </w:r>
      <w:r w:rsidRPr="00992913">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00EB73B8">
        <w:t xml:space="preserve"> </w:t>
      </w:r>
      <w:r w:rsidRPr="00992913">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92913">
        <w:rPr>
          <w:color w:val="auto"/>
        </w:rPr>
        <w:t>и на својој интернет страници, најкасније у року од два дана од дана пријема захтева.</w:t>
      </w:r>
    </w:p>
    <w:p w:rsidR="00B516A5" w:rsidRPr="00992913" w:rsidRDefault="00B516A5" w:rsidP="00B516A5">
      <w:pPr>
        <w:jc w:val="both"/>
        <w:rPr>
          <w:color w:val="auto"/>
          <w:lang w:val="sr-Cyrl-CS"/>
        </w:rPr>
      </w:pPr>
      <w:r w:rsidRPr="00992913">
        <w:rPr>
          <w:lang w:val="sr-Cyrl-CS"/>
        </w:rPr>
        <w:tab/>
      </w:r>
      <w:r w:rsidRPr="00992913">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992913">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B516A5" w:rsidRPr="00992913" w:rsidRDefault="00B516A5" w:rsidP="00B516A5">
      <w:pPr>
        <w:jc w:val="both"/>
        <w:rPr>
          <w:color w:val="FF0000"/>
          <w:lang w:val="sr-Cyrl-CS"/>
        </w:rPr>
      </w:pPr>
      <w:r w:rsidRPr="00992913">
        <w:rPr>
          <w:color w:val="auto"/>
          <w:lang w:val="sr-Cyrl-CS"/>
        </w:rPr>
        <w:tab/>
      </w:r>
      <w:r w:rsidRPr="00992913">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92913">
        <w:rPr>
          <w:color w:val="auto"/>
          <w:lang w:val="sr-Cyrl-CS"/>
        </w:rPr>
        <w:t xml:space="preserve">10 </w:t>
      </w:r>
      <w:r w:rsidRPr="00992913">
        <w:rPr>
          <w:color w:val="auto"/>
        </w:rPr>
        <w:t>дана од дана објављивања одлуке</w:t>
      </w:r>
      <w:r w:rsidRPr="00992913">
        <w:rPr>
          <w:color w:val="auto"/>
          <w:lang w:val="sr-Cyrl-CS"/>
        </w:rPr>
        <w:t xml:space="preserve"> на Порталу јавних набавки.</w:t>
      </w:r>
    </w:p>
    <w:p w:rsidR="00B516A5" w:rsidRPr="00992913" w:rsidRDefault="00B516A5" w:rsidP="00B516A5">
      <w:pPr>
        <w:jc w:val="both"/>
        <w:rPr>
          <w:color w:val="auto"/>
          <w:lang w:val="sr-Cyrl-CS"/>
        </w:rPr>
      </w:pPr>
      <w:r w:rsidRPr="00992913">
        <w:rPr>
          <w:color w:val="auto"/>
          <w:lang w:val="sr-Cyrl-CS"/>
        </w:rPr>
        <w:tab/>
      </w:r>
      <w:r w:rsidRPr="00992913">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516A5" w:rsidRPr="00992913" w:rsidRDefault="00B516A5" w:rsidP="00B516A5">
      <w:pPr>
        <w:jc w:val="both"/>
        <w:rPr>
          <w:color w:val="auto"/>
          <w:lang w:val="sr-Cyrl-CS"/>
        </w:rPr>
      </w:pPr>
      <w:r w:rsidRPr="00992913">
        <w:rPr>
          <w:color w:val="auto"/>
          <w:lang w:val="sr-Cyrl-CS"/>
        </w:rPr>
        <w:tab/>
      </w:r>
      <w:r w:rsidRPr="00992913">
        <w:rPr>
          <w:color w:val="auto"/>
        </w:rPr>
        <w:t>Ако је у истом поступку јавне набавке поново поднет захтев за заштиту права од стр</w:t>
      </w:r>
      <w:r w:rsidRPr="00992913">
        <w:rPr>
          <w:color w:val="auto"/>
          <w:lang w:val="sr-Cyrl-CS"/>
        </w:rPr>
        <w:t>а</w:t>
      </w:r>
      <w:r w:rsidRPr="00992913">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6A5" w:rsidRPr="00992913" w:rsidRDefault="00B516A5" w:rsidP="00B516A5">
      <w:pPr>
        <w:jc w:val="both"/>
        <w:rPr>
          <w:color w:val="auto"/>
        </w:rPr>
      </w:pPr>
      <w:r w:rsidRPr="00992913">
        <w:rPr>
          <w:color w:val="auto"/>
          <w:lang w:val="sr-Cyrl-CS"/>
        </w:rPr>
        <w:tab/>
      </w:r>
      <w:r w:rsidRPr="00992913">
        <w:rPr>
          <w:color w:val="auto"/>
        </w:rPr>
        <w:t>Захтев за заштиту права не задржава даље активности наручиоца у поступку јавне набавке у складу са одредбама члана 150. овог ЗЈН.</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 xml:space="preserve">Захтев за заштиту права мора да садржи: </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1) назив и адресу подносиоца захтева и лице за контакт;</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 xml:space="preserve">2) назив и адресу наручиоца; </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 xml:space="preserve">3)податке о јавној набавци која је предмет захтева, односно о одлуци наручиоца; </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4) повреде прописа којима се уређује поступак јавне набавке;</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 xml:space="preserve">5) чињенице и доказе којима се повреде доказују; </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6) потврду о уплати таксе из члана 156. овог ЗЈН;</w:t>
      </w:r>
    </w:p>
    <w:p w:rsidR="00B516A5" w:rsidRPr="00992913" w:rsidRDefault="00B516A5" w:rsidP="00B516A5">
      <w:pPr>
        <w:suppressAutoHyphens w:val="0"/>
        <w:spacing w:line="240" w:lineRule="auto"/>
        <w:jc w:val="both"/>
        <w:rPr>
          <w:rFonts w:eastAsia="Times New Roman"/>
          <w:color w:val="auto"/>
          <w:kern w:val="0"/>
          <w:lang w:eastAsia="en-US"/>
        </w:rPr>
      </w:pPr>
      <w:r w:rsidRPr="00992913">
        <w:rPr>
          <w:rFonts w:eastAsia="Times New Roman"/>
          <w:color w:val="auto"/>
          <w:kern w:val="0"/>
          <w:lang w:val="en-US" w:eastAsia="en-US"/>
        </w:rPr>
        <w:t xml:space="preserve">7) потпис подносиоца. </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516A5" w:rsidRPr="00992913" w:rsidRDefault="00B516A5" w:rsidP="00B516A5">
      <w:pPr>
        <w:suppressAutoHyphens w:val="0"/>
        <w:spacing w:line="240" w:lineRule="auto"/>
        <w:ind w:firstLine="708"/>
        <w:jc w:val="both"/>
        <w:rPr>
          <w:rFonts w:eastAsia="Times New Roman"/>
          <w:b/>
          <w:color w:val="auto"/>
          <w:kern w:val="0"/>
          <w:lang w:eastAsia="en-US"/>
        </w:rPr>
      </w:pPr>
      <w:r w:rsidRPr="00992913">
        <w:rPr>
          <w:rFonts w:eastAsia="Times New Roman"/>
          <w:color w:val="auto"/>
          <w:kern w:val="0"/>
          <w:lang w:val="en-US" w:eastAsia="en-US"/>
        </w:rPr>
        <w:t xml:space="preserve">1. </w:t>
      </w:r>
      <w:r w:rsidRPr="00992913">
        <w:rPr>
          <w:rFonts w:eastAsia="Times New Roman"/>
          <w:b/>
          <w:color w:val="auto"/>
          <w:kern w:val="0"/>
          <w:lang w:val="en-US" w:eastAsia="en-US"/>
        </w:rPr>
        <w:t xml:space="preserve">Потврда о извршеној уплати таксе из члана 156. ЗЈН која садржи следеће елементе: </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 xml:space="preserve">(1) да буде издата од стране банке и да садржи печат банке; </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516A5" w:rsidRPr="00992913" w:rsidRDefault="00B516A5" w:rsidP="00B516A5">
      <w:pPr>
        <w:suppressAutoHyphens w:val="0"/>
        <w:spacing w:line="240" w:lineRule="auto"/>
        <w:ind w:firstLine="708"/>
        <w:jc w:val="both"/>
        <w:rPr>
          <w:rFonts w:eastAsia="Times New Roman"/>
          <w:color w:val="auto"/>
          <w:kern w:val="0"/>
          <w:lang w:val="sr-Cyrl-CS" w:eastAsia="en-US"/>
        </w:rPr>
      </w:pPr>
      <w:r w:rsidRPr="00992913">
        <w:rPr>
          <w:rFonts w:eastAsia="Times New Roman"/>
          <w:color w:val="auto"/>
          <w:kern w:val="0"/>
          <w:lang w:val="en-US" w:eastAsia="en-US"/>
        </w:rPr>
        <w:t xml:space="preserve">(3) износ таксе из члана 156. ЗЈН чија се уплата врши - </w:t>
      </w:r>
      <w:r w:rsidRPr="00992913">
        <w:rPr>
          <w:rFonts w:eastAsia="Times New Roman"/>
          <w:color w:val="auto"/>
          <w:kern w:val="0"/>
          <w:lang w:val="sr-Cyrl-CS" w:eastAsia="en-US"/>
        </w:rPr>
        <w:t xml:space="preserve"> 120.000,00 динара</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(4) број рачуна: 840-30678845-06;</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 xml:space="preserve">(5) шифру плаћања: 153 или 253; </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(6) позив на број: подаци о броју или ознаци јавне набавке поводом које се подноси захтев за заштиту права;</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(7) сврха: ЗЗП</w:t>
      </w:r>
      <w:r w:rsidRPr="00992913">
        <w:rPr>
          <w:rFonts w:eastAsia="Times New Roman"/>
          <w:color w:val="auto"/>
          <w:kern w:val="0"/>
          <w:lang w:eastAsia="en-US"/>
        </w:rPr>
        <w:t>;</w:t>
      </w:r>
      <w:r w:rsidRPr="00992913">
        <w:rPr>
          <w:rFonts w:eastAsia="TimesNewRomanPSMT"/>
          <w:bCs/>
          <w:color w:val="auto"/>
          <w:kern w:val="0"/>
          <w:lang w:val="sr-Cyrl-CS" w:eastAsia="en-US"/>
        </w:rPr>
        <w:t>Општинска управа општине Велико Градиште</w:t>
      </w:r>
      <w:r w:rsidRPr="00992913">
        <w:rPr>
          <w:rFonts w:eastAsia="Times New Roman"/>
          <w:color w:val="auto"/>
          <w:kern w:val="0"/>
          <w:lang w:val="en-US" w:eastAsia="en-US"/>
        </w:rPr>
        <w:t xml:space="preserve">; јавна </w:t>
      </w:r>
      <w:r w:rsidRPr="002E5C41">
        <w:rPr>
          <w:rFonts w:eastAsia="Times New Roman"/>
          <w:color w:val="auto"/>
          <w:kern w:val="0"/>
          <w:lang w:val="en-US" w:eastAsia="en-US"/>
        </w:rPr>
        <w:t>набавка ЈН</w:t>
      </w:r>
      <w:r w:rsidR="002E5C41" w:rsidRPr="002E5C41">
        <w:rPr>
          <w:rFonts w:eastAsia="Times New Roman"/>
          <w:color w:val="auto"/>
          <w:kern w:val="0"/>
          <w:lang w:eastAsia="en-US"/>
        </w:rPr>
        <w:t xml:space="preserve"> </w:t>
      </w:r>
      <w:r w:rsidR="002E5C41" w:rsidRPr="002E5C41">
        <w:rPr>
          <w:rFonts w:eastAsia="Times New Roman"/>
          <w:color w:val="auto"/>
          <w:kern w:val="0"/>
          <w:lang w:val="sr-Cyrl-CS" w:eastAsia="en-US"/>
        </w:rPr>
        <w:t>17</w:t>
      </w:r>
      <w:r w:rsidRPr="002E5C41">
        <w:rPr>
          <w:rFonts w:eastAsia="Times New Roman"/>
          <w:color w:val="auto"/>
          <w:kern w:val="0"/>
          <w:lang w:val="sr-Cyrl-CS" w:eastAsia="en-US"/>
        </w:rPr>
        <w:t>/2019</w:t>
      </w:r>
      <w:r w:rsidRPr="002E5C41">
        <w:rPr>
          <w:rFonts w:eastAsia="Times New Roman"/>
          <w:i/>
          <w:iCs/>
          <w:color w:val="auto"/>
          <w:kern w:val="0"/>
          <w:lang w:eastAsia="en-US"/>
        </w:rPr>
        <w:t>;</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(8) корисник: буџет Републике Србије;</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lastRenderedPageBreak/>
        <w:t xml:space="preserve">(9) назив уплатиоца, односно назив подносиоца захтева за заштиту права за којег је извршена уплата таксе; </w:t>
      </w: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val="en-US" w:eastAsia="en-US"/>
        </w:rPr>
        <w:t xml:space="preserve">(10) потпис овлашћеног лица банке, </w:t>
      </w:r>
      <w:r w:rsidRPr="00992913">
        <w:rPr>
          <w:rFonts w:eastAsia="Times New Roman"/>
          <w:b/>
          <w:color w:val="auto"/>
          <w:kern w:val="0"/>
          <w:lang w:val="en-US" w:eastAsia="en-US"/>
        </w:rPr>
        <w:t>или</w:t>
      </w:r>
    </w:p>
    <w:p w:rsidR="00B516A5" w:rsidRPr="00992913" w:rsidRDefault="00B516A5" w:rsidP="00B516A5">
      <w:pPr>
        <w:suppressAutoHyphens w:val="0"/>
        <w:spacing w:line="240" w:lineRule="auto"/>
        <w:ind w:firstLine="708"/>
        <w:jc w:val="both"/>
        <w:rPr>
          <w:rFonts w:eastAsia="Times New Roman"/>
          <w:color w:val="auto"/>
          <w:kern w:val="0"/>
          <w:lang w:eastAsia="en-US"/>
        </w:rPr>
      </w:pP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eastAsia="en-US"/>
        </w:rPr>
        <w:t xml:space="preserve">2. </w:t>
      </w:r>
      <w:r w:rsidRPr="00992913">
        <w:rPr>
          <w:rFonts w:eastAsia="Times New Roman"/>
          <w:b/>
          <w:color w:val="auto"/>
          <w:kern w:val="0"/>
          <w:lang w:val="en-US" w:eastAsia="en-US"/>
        </w:rPr>
        <w:t>Налог за уплату,</w:t>
      </w:r>
      <w:r w:rsidRPr="00992913">
        <w:rPr>
          <w:rFonts w:eastAsia="Times New Roman"/>
          <w:color w:val="auto"/>
          <w:kern w:val="0"/>
          <w:lang w:val="en-U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92913">
        <w:rPr>
          <w:rFonts w:eastAsia="Times New Roman"/>
          <w:b/>
          <w:color w:val="auto"/>
          <w:kern w:val="0"/>
          <w:lang w:val="en-US" w:eastAsia="en-US"/>
        </w:rPr>
        <w:t>или</w:t>
      </w:r>
    </w:p>
    <w:p w:rsidR="00B516A5" w:rsidRPr="00992913" w:rsidRDefault="00B516A5" w:rsidP="00B516A5">
      <w:pPr>
        <w:suppressAutoHyphens w:val="0"/>
        <w:spacing w:line="240" w:lineRule="auto"/>
        <w:ind w:firstLine="708"/>
        <w:jc w:val="both"/>
        <w:rPr>
          <w:rFonts w:eastAsia="Times New Roman"/>
          <w:color w:val="auto"/>
          <w:kern w:val="0"/>
          <w:lang w:eastAsia="en-US"/>
        </w:rPr>
      </w:pPr>
    </w:p>
    <w:p w:rsidR="00B516A5" w:rsidRPr="00992913" w:rsidRDefault="00B516A5" w:rsidP="00B516A5">
      <w:pPr>
        <w:suppressAutoHyphens w:val="0"/>
        <w:spacing w:line="240" w:lineRule="auto"/>
        <w:ind w:firstLine="708"/>
        <w:jc w:val="both"/>
        <w:rPr>
          <w:rFonts w:eastAsia="Times New Roman"/>
          <w:b/>
          <w:color w:val="auto"/>
          <w:kern w:val="0"/>
          <w:lang w:eastAsia="en-US"/>
        </w:rPr>
      </w:pPr>
      <w:r w:rsidRPr="00992913">
        <w:rPr>
          <w:rFonts w:eastAsia="Times New Roman"/>
          <w:color w:val="auto"/>
          <w:kern w:val="0"/>
          <w:lang w:eastAsia="en-US"/>
        </w:rPr>
        <w:t xml:space="preserve">3. </w:t>
      </w:r>
      <w:r w:rsidRPr="00992913">
        <w:rPr>
          <w:rFonts w:eastAsia="Times New Roman"/>
          <w:b/>
          <w:color w:val="auto"/>
          <w:kern w:val="0"/>
          <w:lang w:val="en-US" w:eastAsia="en-US"/>
        </w:rPr>
        <w:t>Потврда издата од стране Републике Србије, Министарства финансија, Управе за трезор,</w:t>
      </w:r>
      <w:r w:rsidRPr="00992913">
        <w:rPr>
          <w:rFonts w:eastAsia="Times New Roman"/>
          <w:color w:val="auto"/>
          <w:kern w:val="0"/>
          <w:lang w:val="en-U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92913">
        <w:rPr>
          <w:rFonts w:eastAsia="Times New Roman"/>
          <w:b/>
          <w:color w:val="auto"/>
          <w:kern w:val="0"/>
          <w:lang w:val="en-US" w:eastAsia="en-US"/>
        </w:rPr>
        <w:t xml:space="preserve"> или</w:t>
      </w:r>
    </w:p>
    <w:p w:rsidR="00B516A5" w:rsidRPr="00992913" w:rsidRDefault="00B516A5" w:rsidP="00B516A5">
      <w:pPr>
        <w:suppressAutoHyphens w:val="0"/>
        <w:spacing w:line="240" w:lineRule="auto"/>
        <w:ind w:firstLine="708"/>
        <w:jc w:val="both"/>
        <w:rPr>
          <w:rFonts w:eastAsia="Times New Roman"/>
          <w:color w:val="auto"/>
          <w:kern w:val="0"/>
          <w:lang w:eastAsia="en-US"/>
        </w:rPr>
      </w:pPr>
    </w:p>
    <w:p w:rsidR="00B516A5" w:rsidRPr="00992913" w:rsidRDefault="00B516A5" w:rsidP="00B516A5">
      <w:pPr>
        <w:suppressAutoHyphens w:val="0"/>
        <w:spacing w:line="240" w:lineRule="auto"/>
        <w:ind w:firstLine="708"/>
        <w:jc w:val="both"/>
        <w:rPr>
          <w:rFonts w:eastAsia="Times New Roman"/>
          <w:color w:val="auto"/>
          <w:kern w:val="0"/>
          <w:lang w:eastAsia="en-US"/>
        </w:rPr>
      </w:pPr>
      <w:r w:rsidRPr="00992913">
        <w:rPr>
          <w:rFonts w:eastAsia="Times New Roman"/>
          <w:color w:val="auto"/>
          <w:kern w:val="0"/>
          <w:lang w:eastAsia="en-US"/>
        </w:rPr>
        <w:t xml:space="preserve">4. </w:t>
      </w:r>
      <w:r w:rsidRPr="00992913">
        <w:rPr>
          <w:rFonts w:eastAsia="Times New Roman"/>
          <w:b/>
          <w:color w:val="auto"/>
          <w:kern w:val="0"/>
          <w:lang w:val="en-US" w:eastAsia="en-US"/>
        </w:rPr>
        <w:t xml:space="preserve">Потврда издата од стране Народне банке Србије, </w:t>
      </w:r>
      <w:r w:rsidRPr="00992913">
        <w:rPr>
          <w:rFonts w:eastAsia="Times New Roman"/>
          <w:color w:val="auto"/>
          <w:kern w:val="0"/>
          <w:lang w:val="en-U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516A5" w:rsidRPr="00C716E6" w:rsidRDefault="00B516A5" w:rsidP="00B516A5">
      <w:pPr>
        <w:suppressAutoHyphens w:val="0"/>
        <w:spacing w:line="240" w:lineRule="auto"/>
        <w:jc w:val="both"/>
      </w:pPr>
      <w:r w:rsidRPr="00992913">
        <w:rPr>
          <w:rFonts w:eastAsia="Times New Roman"/>
          <w:color w:val="auto"/>
          <w:kern w:val="0"/>
          <w:lang w:val="en-US" w:eastAsia="en-US"/>
        </w:rPr>
        <w:t>Поступак заштите права регулисан је одредбама чл. 138. - 166. ЗЈН</w:t>
      </w:r>
      <w:r w:rsidRPr="00992913">
        <w:rPr>
          <w:rFonts w:eastAsia="Times New Roman"/>
          <w:color w:val="auto"/>
          <w:kern w:val="0"/>
          <w:lang w:eastAsia="en-US"/>
        </w:rPr>
        <w:t>.</w:t>
      </w:r>
    </w:p>
    <w:p w:rsidR="00965EBF" w:rsidRPr="00C716E6" w:rsidRDefault="00965EBF" w:rsidP="00B516A5">
      <w:pPr>
        <w:ind w:firstLine="708"/>
        <w:jc w:val="both"/>
      </w:pPr>
    </w:p>
    <w:sectPr w:rsidR="00965EBF" w:rsidRPr="00C716E6"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AD7" w:rsidRDefault="00214AD7">
      <w:pPr>
        <w:spacing w:line="240" w:lineRule="auto"/>
      </w:pPr>
      <w:r>
        <w:separator/>
      </w:r>
    </w:p>
  </w:endnote>
  <w:endnote w:type="continuationSeparator" w:id="1">
    <w:p w:rsidR="00214AD7" w:rsidRDefault="00214A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C4" w:rsidRDefault="00466425" w:rsidP="007A7879">
    <w:pPr>
      <w:pStyle w:val="Footer"/>
      <w:framePr w:wrap="around" w:vAnchor="text" w:hAnchor="margin" w:xAlign="right" w:y="1"/>
      <w:rPr>
        <w:rStyle w:val="PageNumber"/>
      </w:rPr>
    </w:pPr>
    <w:r>
      <w:rPr>
        <w:rStyle w:val="PageNumber"/>
      </w:rPr>
      <w:fldChar w:fldCharType="begin"/>
    </w:r>
    <w:r w:rsidR="000309C4">
      <w:rPr>
        <w:rStyle w:val="PageNumber"/>
      </w:rPr>
      <w:instrText xml:space="preserve">PAGE  </w:instrText>
    </w:r>
    <w:r>
      <w:rPr>
        <w:rStyle w:val="PageNumber"/>
      </w:rPr>
      <w:fldChar w:fldCharType="end"/>
    </w:r>
  </w:p>
  <w:p w:rsidR="000309C4" w:rsidRDefault="000309C4"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9716"/>
      <w:docPartObj>
        <w:docPartGallery w:val="Page Numbers (Bottom of Page)"/>
        <w:docPartUnique/>
      </w:docPartObj>
    </w:sdtPr>
    <w:sdtContent>
      <w:sdt>
        <w:sdtPr>
          <w:id w:val="565050523"/>
          <w:docPartObj>
            <w:docPartGallery w:val="Page Numbers (Top of Page)"/>
            <w:docPartUnique/>
          </w:docPartObj>
        </w:sdtPr>
        <w:sdtContent>
          <w:p w:rsidR="000309C4" w:rsidRDefault="000309C4">
            <w:pPr>
              <w:pStyle w:val="Footer"/>
              <w:jc w:val="right"/>
            </w:pPr>
            <w:r>
              <w:t xml:space="preserve">Page </w:t>
            </w:r>
            <w:r w:rsidR="00466425">
              <w:rPr>
                <w:b/>
              </w:rPr>
              <w:fldChar w:fldCharType="begin"/>
            </w:r>
            <w:r>
              <w:rPr>
                <w:b/>
              </w:rPr>
              <w:instrText xml:space="preserve"> PAGE </w:instrText>
            </w:r>
            <w:r w:rsidR="00466425">
              <w:rPr>
                <w:b/>
              </w:rPr>
              <w:fldChar w:fldCharType="separate"/>
            </w:r>
            <w:r w:rsidR="00E82E25">
              <w:rPr>
                <w:b/>
                <w:noProof/>
              </w:rPr>
              <w:t>3</w:t>
            </w:r>
            <w:r w:rsidR="00466425">
              <w:rPr>
                <w:b/>
              </w:rPr>
              <w:fldChar w:fldCharType="end"/>
            </w:r>
            <w:r>
              <w:t xml:space="preserve"> of </w:t>
            </w:r>
            <w:r w:rsidR="00466425">
              <w:rPr>
                <w:b/>
              </w:rPr>
              <w:fldChar w:fldCharType="begin"/>
            </w:r>
            <w:r>
              <w:rPr>
                <w:b/>
              </w:rPr>
              <w:instrText xml:space="preserve"> NUMPAGES  </w:instrText>
            </w:r>
            <w:r w:rsidR="00466425">
              <w:rPr>
                <w:b/>
              </w:rPr>
              <w:fldChar w:fldCharType="separate"/>
            </w:r>
            <w:r w:rsidR="00E82E25">
              <w:rPr>
                <w:b/>
                <w:noProof/>
              </w:rPr>
              <w:t>32</w:t>
            </w:r>
            <w:r w:rsidR="00466425">
              <w:rPr>
                <w:b/>
              </w:rPr>
              <w:fldChar w:fldCharType="end"/>
            </w:r>
          </w:p>
        </w:sdtContent>
      </w:sdt>
    </w:sdtContent>
  </w:sdt>
  <w:p w:rsidR="000309C4" w:rsidRDefault="000309C4"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AD7" w:rsidRDefault="00214AD7">
      <w:pPr>
        <w:spacing w:line="240" w:lineRule="auto"/>
      </w:pPr>
      <w:r>
        <w:separator/>
      </w:r>
    </w:p>
  </w:footnote>
  <w:footnote w:type="continuationSeparator" w:id="1">
    <w:p w:rsidR="00214AD7" w:rsidRDefault="00214A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C4" w:rsidRPr="00583594" w:rsidRDefault="000309C4">
    <w:pPr>
      <w:pStyle w:val="Header"/>
      <w:pBdr>
        <w:bottom w:val="thickThinSmallGap" w:sz="24" w:space="1" w:color="622423"/>
      </w:pBdr>
      <w:jc w:val="center"/>
      <w:rPr>
        <w:b/>
        <w:sz w:val="24"/>
        <w:szCs w:val="24"/>
      </w:rPr>
    </w:pPr>
    <w:r>
      <w:rPr>
        <w:b/>
        <w:sz w:val="24"/>
        <w:szCs w:val="24"/>
        <w:lang w:val="sr-Cyrl-CS"/>
      </w:rPr>
      <w:t>Конкурсна документација у отвореном поступку</w:t>
    </w:r>
    <w:r w:rsidRPr="00583594">
      <w:rPr>
        <w:b/>
        <w:sz w:val="24"/>
        <w:szCs w:val="24"/>
        <w:lang w:val="sr-Cyrl-CS"/>
      </w:rPr>
      <w:t xml:space="preserve">, </w:t>
    </w:r>
    <w:r w:rsidRPr="009A3020">
      <w:rPr>
        <w:b/>
        <w:sz w:val="24"/>
        <w:szCs w:val="24"/>
        <w:lang w:val="sr-Cyrl-CS"/>
      </w:rPr>
      <w:t>ред.бр.</w:t>
    </w:r>
    <w:r w:rsidR="009A3020" w:rsidRPr="009A3020">
      <w:rPr>
        <w:b/>
        <w:sz w:val="24"/>
        <w:szCs w:val="24"/>
        <w:lang/>
      </w:rPr>
      <w:t>17</w:t>
    </w:r>
    <w:r w:rsidRPr="009A3020">
      <w:rPr>
        <w:b/>
        <w:sz w:val="24"/>
        <w:szCs w:val="24"/>
        <w:lang w:val="sr-Cyrl-CS"/>
      </w:rPr>
      <w:t>/2019</w:t>
    </w:r>
  </w:p>
  <w:p w:rsidR="000309C4" w:rsidRDefault="00030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47D327E"/>
    <w:multiLevelType w:val="hybridMultilevel"/>
    <w:tmpl w:val="8FF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0832AD"/>
    <w:multiLevelType w:val="hybridMultilevel"/>
    <w:tmpl w:val="9C76F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4F4BF0"/>
    <w:multiLevelType w:val="hybridMultilevel"/>
    <w:tmpl w:val="670EE7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DD13671"/>
    <w:multiLevelType w:val="hybridMultilevel"/>
    <w:tmpl w:val="3928438C"/>
    <w:lvl w:ilvl="0" w:tplc="D1E6E9D2">
      <w:start w:val="1"/>
      <w:numFmt w:val="decimal"/>
      <w:pStyle w:val="StyleHeading2ArialNotBoldChar"/>
      <w:lvlText w:val="%1."/>
      <w:lvlJc w:val="left"/>
      <w:pPr>
        <w:tabs>
          <w:tab w:val="num" w:pos="644"/>
        </w:tabs>
        <w:ind w:left="644" w:hanging="360"/>
      </w:pPr>
      <w:rPr>
        <w:rFonts w:hint="default"/>
        <w:b/>
      </w:rPr>
    </w:lvl>
    <w:lvl w:ilvl="1" w:tplc="9C40DB3A">
      <w:numFmt w:val="none"/>
      <w:lvlText w:val=""/>
      <w:lvlJc w:val="left"/>
      <w:pPr>
        <w:tabs>
          <w:tab w:val="num" w:pos="360"/>
        </w:tabs>
      </w:pPr>
    </w:lvl>
    <w:lvl w:ilvl="2" w:tplc="E1E6D798">
      <w:numFmt w:val="none"/>
      <w:lvlText w:val=""/>
      <w:lvlJc w:val="left"/>
      <w:pPr>
        <w:tabs>
          <w:tab w:val="num" w:pos="360"/>
        </w:tabs>
      </w:pPr>
    </w:lvl>
    <w:lvl w:ilvl="3" w:tplc="8E56E37A">
      <w:numFmt w:val="none"/>
      <w:lvlText w:val=""/>
      <w:lvlJc w:val="left"/>
      <w:pPr>
        <w:tabs>
          <w:tab w:val="num" w:pos="360"/>
        </w:tabs>
      </w:pPr>
    </w:lvl>
    <w:lvl w:ilvl="4" w:tplc="465CCB86">
      <w:numFmt w:val="none"/>
      <w:lvlText w:val=""/>
      <w:lvlJc w:val="left"/>
      <w:pPr>
        <w:tabs>
          <w:tab w:val="num" w:pos="360"/>
        </w:tabs>
      </w:pPr>
    </w:lvl>
    <w:lvl w:ilvl="5" w:tplc="481A6C9C">
      <w:numFmt w:val="none"/>
      <w:lvlText w:val=""/>
      <w:lvlJc w:val="left"/>
      <w:pPr>
        <w:tabs>
          <w:tab w:val="num" w:pos="360"/>
        </w:tabs>
      </w:pPr>
    </w:lvl>
    <w:lvl w:ilvl="6" w:tplc="FCEC72F0">
      <w:numFmt w:val="none"/>
      <w:lvlText w:val=""/>
      <w:lvlJc w:val="left"/>
      <w:pPr>
        <w:tabs>
          <w:tab w:val="num" w:pos="360"/>
        </w:tabs>
      </w:pPr>
    </w:lvl>
    <w:lvl w:ilvl="7" w:tplc="DA4E9A56">
      <w:numFmt w:val="none"/>
      <w:lvlText w:val=""/>
      <w:lvlJc w:val="left"/>
      <w:pPr>
        <w:tabs>
          <w:tab w:val="num" w:pos="360"/>
        </w:tabs>
      </w:pPr>
    </w:lvl>
    <w:lvl w:ilvl="8" w:tplc="864ED580">
      <w:numFmt w:val="none"/>
      <w:lvlText w:val=""/>
      <w:lvlJc w:val="left"/>
      <w:pPr>
        <w:tabs>
          <w:tab w:val="num" w:pos="360"/>
        </w:tabs>
      </w:pPr>
    </w:lvl>
  </w:abstractNum>
  <w:abstractNum w:abstractNumId="19">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74D400E"/>
    <w:multiLevelType w:val="hybridMultilevel"/>
    <w:tmpl w:val="248445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7A33434"/>
    <w:multiLevelType w:val="hybridMultilevel"/>
    <w:tmpl w:val="FDD69348"/>
    <w:lvl w:ilvl="0" w:tplc="43A0BE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47E1E"/>
    <w:multiLevelType w:val="hybridMultilevel"/>
    <w:tmpl w:val="02CA4804"/>
    <w:lvl w:ilvl="0" w:tplc="C7B2B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63FEA"/>
    <w:multiLevelType w:val="hybridMultilevel"/>
    <w:tmpl w:val="A0AA169A"/>
    <w:lvl w:ilvl="0" w:tplc="10E81A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0"/>
  </w:num>
  <w:num w:numId="2">
    <w:abstractNumId w:val="30"/>
  </w:num>
  <w:num w:numId="3">
    <w:abstractNumId w:val="21"/>
  </w:num>
  <w:num w:numId="4">
    <w:abstractNumId w:val="17"/>
  </w:num>
  <w:num w:numId="5">
    <w:abstractNumId w:val="14"/>
  </w:num>
  <w:num w:numId="6">
    <w:abstractNumId w:val="29"/>
  </w:num>
  <w:num w:numId="7">
    <w:abstractNumId w:val="16"/>
  </w:num>
  <w:num w:numId="8">
    <w:abstractNumId w:val="31"/>
  </w:num>
  <w:num w:numId="9">
    <w:abstractNumId w:val="20"/>
  </w:num>
  <w:num w:numId="10">
    <w:abstractNumId w:val="6"/>
  </w:num>
  <w:num w:numId="11">
    <w:abstractNumId w:val="12"/>
  </w:num>
  <w:num w:numId="12">
    <w:abstractNumId w:val="1"/>
  </w:num>
  <w:num w:numId="13">
    <w:abstractNumId w:val="23"/>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2"/>
  </w:num>
  <w:num w:numId="18">
    <w:abstractNumId w:val="3"/>
  </w:num>
  <w:num w:numId="19">
    <w:abstractNumId w:val="15"/>
  </w:num>
  <w:num w:numId="20">
    <w:abstractNumId w:val="13"/>
  </w:num>
  <w:num w:numId="21">
    <w:abstractNumId w:val="19"/>
  </w:num>
  <w:num w:numId="22">
    <w:abstractNumId w:val="9"/>
  </w:num>
  <w:num w:numId="23">
    <w:abstractNumId w:val="28"/>
  </w:num>
  <w:num w:numId="24">
    <w:abstractNumId w:val="18"/>
  </w:num>
  <w:num w:numId="25">
    <w:abstractNumId w:val="11"/>
  </w:num>
  <w:num w:numId="26">
    <w:abstractNumId w:val="5"/>
  </w:num>
  <w:num w:numId="27">
    <w:abstractNumId w:val="24"/>
  </w:num>
  <w:num w:numId="28">
    <w:abstractNumId w:val="22"/>
  </w:num>
  <w:num w:numId="29">
    <w:abstractNumId w:val="25"/>
  </w:num>
  <w:num w:numId="30">
    <w:abstractNumId w:val="26"/>
  </w:num>
  <w:num w:numId="31">
    <w:abstractNumId w:val="7"/>
  </w:num>
  <w:num w:numId="32">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06370"/>
    <w:rsid w:val="00010597"/>
    <w:rsid w:val="000137AA"/>
    <w:rsid w:val="00023303"/>
    <w:rsid w:val="000254FA"/>
    <w:rsid w:val="000309C4"/>
    <w:rsid w:val="000317AB"/>
    <w:rsid w:val="00035CF4"/>
    <w:rsid w:val="00040362"/>
    <w:rsid w:val="00041272"/>
    <w:rsid w:val="00042FEB"/>
    <w:rsid w:val="00044EF9"/>
    <w:rsid w:val="00052E1D"/>
    <w:rsid w:val="00061388"/>
    <w:rsid w:val="00065EBE"/>
    <w:rsid w:val="000751BC"/>
    <w:rsid w:val="00075280"/>
    <w:rsid w:val="00077628"/>
    <w:rsid w:val="0008608E"/>
    <w:rsid w:val="000A2952"/>
    <w:rsid w:val="000A661E"/>
    <w:rsid w:val="000B3D60"/>
    <w:rsid w:val="000D33C6"/>
    <w:rsid w:val="000D74A3"/>
    <w:rsid w:val="000E780C"/>
    <w:rsid w:val="000F19EC"/>
    <w:rsid w:val="000F3F27"/>
    <w:rsid w:val="000F6F39"/>
    <w:rsid w:val="00100D85"/>
    <w:rsid w:val="0012164A"/>
    <w:rsid w:val="001261B8"/>
    <w:rsid w:val="00127B76"/>
    <w:rsid w:val="00130C72"/>
    <w:rsid w:val="001331EA"/>
    <w:rsid w:val="00133C29"/>
    <w:rsid w:val="001447F1"/>
    <w:rsid w:val="00146F8A"/>
    <w:rsid w:val="001521E5"/>
    <w:rsid w:val="00155D25"/>
    <w:rsid w:val="0015744F"/>
    <w:rsid w:val="001712B5"/>
    <w:rsid w:val="00186371"/>
    <w:rsid w:val="00190C47"/>
    <w:rsid w:val="00195A39"/>
    <w:rsid w:val="00196C61"/>
    <w:rsid w:val="001A6B87"/>
    <w:rsid w:val="001B7C21"/>
    <w:rsid w:val="001C08C5"/>
    <w:rsid w:val="001C139C"/>
    <w:rsid w:val="001E0BB3"/>
    <w:rsid w:val="001E1B46"/>
    <w:rsid w:val="001F1EE1"/>
    <w:rsid w:val="001F3AB5"/>
    <w:rsid w:val="00205F41"/>
    <w:rsid w:val="00207AA1"/>
    <w:rsid w:val="00214AD7"/>
    <w:rsid w:val="00224FF8"/>
    <w:rsid w:val="00244ADC"/>
    <w:rsid w:val="00245B43"/>
    <w:rsid w:val="00260332"/>
    <w:rsid w:val="00261054"/>
    <w:rsid w:val="0026483B"/>
    <w:rsid w:val="00270E04"/>
    <w:rsid w:val="00270FF5"/>
    <w:rsid w:val="00271BAB"/>
    <w:rsid w:val="00273B7B"/>
    <w:rsid w:val="002778E9"/>
    <w:rsid w:val="002915D3"/>
    <w:rsid w:val="002A4EB0"/>
    <w:rsid w:val="002B00EF"/>
    <w:rsid w:val="002C3028"/>
    <w:rsid w:val="002C3560"/>
    <w:rsid w:val="002E5C41"/>
    <w:rsid w:val="00304212"/>
    <w:rsid w:val="00307D3B"/>
    <w:rsid w:val="003163CD"/>
    <w:rsid w:val="0032015D"/>
    <w:rsid w:val="00321B36"/>
    <w:rsid w:val="00323E11"/>
    <w:rsid w:val="00327039"/>
    <w:rsid w:val="003336CE"/>
    <w:rsid w:val="0033502D"/>
    <w:rsid w:val="0033522A"/>
    <w:rsid w:val="00344A93"/>
    <w:rsid w:val="003501AD"/>
    <w:rsid w:val="00351C71"/>
    <w:rsid w:val="003521E9"/>
    <w:rsid w:val="0035300E"/>
    <w:rsid w:val="00357D0B"/>
    <w:rsid w:val="003608FD"/>
    <w:rsid w:val="00364E9C"/>
    <w:rsid w:val="003663DB"/>
    <w:rsid w:val="00375531"/>
    <w:rsid w:val="00376B18"/>
    <w:rsid w:val="00377FDC"/>
    <w:rsid w:val="00380BCB"/>
    <w:rsid w:val="00385A95"/>
    <w:rsid w:val="003B3635"/>
    <w:rsid w:val="003C1692"/>
    <w:rsid w:val="003C381A"/>
    <w:rsid w:val="003C406E"/>
    <w:rsid w:val="003C53C1"/>
    <w:rsid w:val="003D1B13"/>
    <w:rsid w:val="003E280F"/>
    <w:rsid w:val="003E76C4"/>
    <w:rsid w:val="0041519C"/>
    <w:rsid w:val="00415FBF"/>
    <w:rsid w:val="00421BEF"/>
    <w:rsid w:val="0046149C"/>
    <w:rsid w:val="00464353"/>
    <w:rsid w:val="00466425"/>
    <w:rsid w:val="00476E4C"/>
    <w:rsid w:val="00490E4A"/>
    <w:rsid w:val="004935EA"/>
    <w:rsid w:val="00494FAD"/>
    <w:rsid w:val="0049795B"/>
    <w:rsid w:val="004A58C7"/>
    <w:rsid w:val="004C6223"/>
    <w:rsid w:val="004D0F68"/>
    <w:rsid w:val="004F0D59"/>
    <w:rsid w:val="00500706"/>
    <w:rsid w:val="005024F1"/>
    <w:rsid w:val="00505BFA"/>
    <w:rsid w:val="00506ACC"/>
    <w:rsid w:val="00512526"/>
    <w:rsid w:val="005153E6"/>
    <w:rsid w:val="005277CA"/>
    <w:rsid w:val="005344F1"/>
    <w:rsid w:val="00534567"/>
    <w:rsid w:val="00535144"/>
    <w:rsid w:val="00551C13"/>
    <w:rsid w:val="00562E35"/>
    <w:rsid w:val="00572932"/>
    <w:rsid w:val="005747CB"/>
    <w:rsid w:val="00576F67"/>
    <w:rsid w:val="005803A7"/>
    <w:rsid w:val="005837BB"/>
    <w:rsid w:val="00595137"/>
    <w:rsid w:val="005A3197"/>
    <w:rsid w:val="005A68DF"/>
    <w:rsid w:val="005B64ED"/>
    <w:rsid w:val="005C7FB4"/>
    <w:rsid w:val="005F05E2"/>
    <w:rsid w:val="005F334E"/>
    <w:rsid w:val="00651010"/>
    <w:rsid w:val="006742DD"/>
    <w:rsid w:val="00674BB5"/>
    <w:rsid w:val="0067519A"/>
    <w:rsid w:val="00692701"/>
    <w:rsid w:val="00694092"/>
    <w:rsid w:val="006F389A"/>
    <w:rsid w:val="0070399B"/>
    <w:rsid w:val="00704154"/>
    <w:rsid w:val="007078C1"/>
    <w:rsid w:val="00736A58"/>
    <w:rsid w:val="00741E95"/>
    <w:rsid w:val="00742A1B"/>
    <w:rsid w:val="0075777E"/>
    <w:rsid w:val="00764142"/>
    <w:rsid w:val="00766110"/>
    <w:rsid w:val="00766BA3"/>
    <w:rsid w:val="00766DF5"/>
    <w:rsid w:val="00771602"/>
    <w:rsid w:val="00781247"/>
    <w:rsid w:val="007814FE"/>
    <w:rsid w:val="0078614A"/>
    <w:rsid w:val="007970EB"/>
    <w:rsid w:val="007A1B01"/>
    <w:rsid w:val="007A7879"/>
    <w:rsid w:val="007B71AC"/>
    <w:rsid w:val="007D7A40"/>
    <w:rsid w:val="007F30D7"/>
    <w:rsid w:val="007F70B7"/>
    <w:rsid w:val="00802991"/>
    <w:rsid w:val="00830FD6"/>
    <w:rsid w:val="00846F22"/>
    <w:rsid w:val="00863CFF"/>
    <w:rsid w:val="00864ED4"/>
    <w:rsid w:val="008655FB"/>
    <w:rsid w:val="0088065D"/>
    <w:rsid w:val="0088068B"/>
    <w:rsid w:val="00883584"/>
    <w:rsid w:val="008B1395"/>
    <w:rsid w:val="008C2AF0"/>
    <w:rsid w:val="008D1A2B"/>
    <w:rsid w:val="008E4C24"/>
    <w:rsid w:val="008F1E43"/>
    <w:rsid w:val="008F59D7"/>
    <w:rsid w:val="00921C62"/>
    <w:rsid w:val="00921F33"/>
    <w:rsid w:val="00924E78"/>
    <w:rsid w:val="00935033"/>
    <w:rsid w:val="00936D35"/>
    <w:rsid w:val="00942A40"/>
    <w:rsid w:val="009434ED"/>
    <w:rsid w:val="00955394"/>
    <w:rsid w:val="0096345A"/>
    <w:rsid w:val="00965EBF"/>
    <w:rsid w:val="009A3020"/>
    <w:rsid w:val="009A62FC"/>
    <w:rsid w:val="009B5983"/>
    <w:rsid w:val="009B6CFD"/>
    <w:rsid w:val="009B7989"/>
    <w:rsid w:val="009D0F94"/>
    <w:rsid w:val="009D3B1B"/>
    <w:rsid w:val="009E450B"/>
    <w:rsid w:val="009F2E58"/>
    <w:rsid w:val="009F60EF"/>
    <w:rsid w:val="00A2724A"/>
    <w:rsid w:val="00A33088"/>
    <w:rsid w:val="00A42497"/>
    <w:rsid w:val="00A60E08"/>
    <w:rsid w:val="00A66CDB"/>
    <w:rsid w:val="00A84B5C"/>
    <w:rsid w:val="00A855E1"/>
    <w:rsid w:val="00A86ED7"/>
    <w:rsid w:val="00A90986"/>
    <w:rsid w:val="00A94C9A"/>
    <w:rsid w:val="00A97F47"/>
    <w:rsid w:val="00AA33BC"/>
    <w:rsid w:val="00AD203E"/>
    <w:rsid w:val="00AE5AAD"/>
    <w:rsid w:val="00AE603C"/>
    <w:rsid w:val="00AE7A0F"/>
    <w:rsid w:val="00AF3F0C"/>
    <w:rsid w:val="00AF4B92"/>
    <w:rsid w:val="00AF50C6"/>
    <w:rsid w:val="00B07975"/>
    <w:rsid w:val="00B12D3D"/>
    <w:rsid w:val="00B2728E"/>
    <w:rsid w:val="00B333B0"/>
    <w:rsid w:val="00B516A5"/>
    <w:rsid w:val="00B52432"/>
    <w:rsid w:val="00B607B0"/>
    <w:rsid w:val="00B65880"/>
    <w:rsid w:val="00B65F14"/>
    <w:rsid w:val="00B7181C"/>
    <w:rsid w:val="00B73E84"/>
    <w:rsid w:val="00BA22DF"/>
    <w:rsid w:val="00BA65D5"/>
    <w:rsid w:val="00BB29BE"/>
    <w:rsid w:val="00BB729D"/>
    <w:rsid w:val="00BB7FD5"/>
    <w:rsid w:val="00BC7574"/>
    <w:rsid w:val="00BD22A4"/>
    <w:rsid w:val="00BD4E50"/>
    <w:rsid w:val="00C15635"/>
    <w:rsid w:val="00C2757D"/>
    <w:rsid w:val="00C331C9"/>
    <w:rsid w:val="00C5474D"/>
    <w:rsid w:val="00C5624A"/>
    <w:rsid w:val="00C57404"/>
    <w:rsid w:val="00C60107"/>
    <w:rsid w:val="00C716E6"/>
    <w:rsid w:val="00C75FC2"/>
    <w:rsid w:val="00C90E4C"/>
    <w:rsid w:val="00C97131"/>
    <w:rsid w:val="00CA2B8E"/>
    <w:rsid w:val="00CC663C"/>
    <w:rsid w:val="00CD3C74"/>
    <w:rsid w:val="00CF0C51"/>
    <w:rsid w:val="00CF6B6C"/>
    <w:rsid w:val="00D043DB"/>
    <w:rsid w:val="00D1670A"/>
    <w:rsid w:val="00D20978"/>
    <w:rsid w:val="00D34737"/>
    <w:rsid w:val="00D41E3D"/>
    <w:rsid w:val="00D42FC7"/>
    <w:rsid w:val="00D43D2D"/>
    <w:rsid w:val="00D45A48"/>
    <w:rsid w:val="00D564E7"/>
    <w:rsid w:val="00D56ACE"/>
    <w:rsid w:val="00D6090A"/>
    <w:rsid w:val="00D64F6B"/>
    <w:rsid w:val="00D91665"/>
    <w:rsid w:val="00DA51F9"/>
    <w:rsid w:val="00DB2179"/>
    <w:rsid w:val="00DD0BF3"/>
    <w:rsid w:val="00DE0F6E"/>
    <w:rsid w:val="00DE61FE"/>
    <w:rsid w:val="00DF3815"/>
    <w:rsid w:val="00DF5B0A"/>
    <w:rsid w:val="00E05C5B"/>
    <w:rsid w:val="00E15F65"/>
    <w:rsid w:val="00E20A71"/>
    <w:rsid w:val="00E34A90"/>
    <w:rsid w:val="00E36C70"/>
    <w:rsid w:val="00E46929"/>
    <w:rsid w:val="00E5225D"/>
    <w:rsid w:val="00E625AF"/>
    <w:rsid w:val="00E65E89"/>
    <w:rsid w:val="00E77189"/>
    <w:rsid w:val="00E811D3"/>
    <w:rsid w:val="00E82E25"/>
    <w:rsid w:val="00E84490"/>
    <w:rsid w:val="00E93F03"/>
    <w:rsid w:val="00EA24AA"/>
    <w:rsid w:val="00EA4E52"/>
    <w:rsid w:val="00EB73B8"/>
    <w:rsid w:val="00EC5359"/>
    <w:rsid w:val="00EC6FDC"/>
    <w:rsid w:val="00ED5F56"/>
    <w:rsid w:val="00EE6F44"/>
    <w:rsid w:val="00EE7E9B"/>
    <w:rsid w:val="00F02717"/>
    <w:rsid w:val="00F05849"/>
    <w:rsid w:val="00F1276A"/>
    <w:rsid w:val="00F13142"/>
    <w:rsid w:val="00F37838"/>
    <w:rsid w:val="00F5067C"/>
    <w:rsid w:val="00F5087F"/>
    <w:rsid w:val="00F61D3D"/>
    <w:rsid w:val="00F810F4"/>
    <w:rsid w:val="00F9174A"/>
    <w:rsid w:val="00F93419"/>
    <w:rsid w:val="00FA023B"/>
    <w:rsid w:val="00FB5CAF"/>
    <w:rsid w:val="00FE669E"/>
    <w:rsid w:val="00FF35AB"/>
    <w:rsid w:val="00FF4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Heading2ArialNotBoldChar">
    <w:name w:val="Style Heading 2 + Arial Not Bold Char"/>
    <w:basedOn w:val="Heading2"/>
    <w:rsid w:val="00D41E3D"/>
    <w:pPr>
      <w:widowControl w:val="0"/>
      <w:numPr>
        <w:numId w:val="24"/>
      </w:numPr>
      <w:suppressAutoHyphens w:val="0"/>
      <w:spacing w:line="240" w:lineRule="auto"/>
      <w:jc w:val="left"/>
    </w:pPr>
    <w:rPr>
      <w:rFonts w:ascii="Arial" w:hAnsi="Arial"/>
      <w:bCs w:val="0"/>
      <w:smallCaps/>
      <w:color w:val="4F81BD" w:themeColor="accent1"/>
      <w:kern w:val="0"/>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Heading2ArialNotBoldChar">
    <w:name w:val="Style Heading 2 + Arial Not Bold Char"/>
    <w:basedOn w:val="Heading2"/>
    <w:rsid w:val="00D41E3D"/>
    <w:pPr>
      <w:widowControl w:val="0"/>
      <w:numPr>
        <w:numId w:val="24"/>
      </w:numPr>
      <w:suppressAutoHyphens w:val="0"/>
      <w:spacing w:line="240" w:lineRule="auto"/>
      <w:jc w:val="left"/>
    </w:pPr>
    <w:rPr>
      <w:rFonts w:ascii="Arial" w:hAnsi="Arial"/>
      <w:bCs w:val="0"/>
      <w:smallCaps/>
      <w:color w:val="4F81BD" w:themeColor="accent1"/>
      <w:kern w:val="0"/>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3EF7-0A62-4E64-B60F-26845610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9137</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32</cp:revision>
  <cp:lastPrinted>2019-03-01T12:28:00Z</cp:lastPrinted>
  <dcterms:created xsi:type="dcterms:W3CDTF">2019-03-05T10:01:00Z</dcterms:created>
  <dcterms:modified xsi:type="dcterms:W3CDTF">2019-03-05T10:28:00Z</dcterms:modified>
</cp:coreProperties>
</file>