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982" w:rsidRPr="00977CF4" w:rsidRDefault="00030982" w:rsidP="00030982"/>
    <w:p w:rsidR="00030982" w:rsidRDefault="00030982" w:rsidP="00030982">
      <w:pPr>
        <w:suppressAutoHyphens w:val="0"/>
        <w:spacing w:line="276" w:lineRule="auto"/>
        <w:rPr>
          <w:rFonts w:eastAsia="Calibri"/>
          <w:color w:val="auto"/>
          <w:kern w:val="0"/>
          <w:lang w:val="sr-Latn-CS" w:eastAsia="en-US"/>
        </w:rPr>
      </w:pPr>
    </w:p>
    <w:p w:rsidR="00030982" w:rsidRPr="008055C0" w:rsidRDefault="00030982" w:rsidP="00030982">
      <w:pPr>
        <w:jc w:val="center"/>
        <w:rPr>
          <w:sz w:val="32"/>
          <w:szCs w:val="32"/>
          <w:lang w:val="sr-Cyrl-CS"/>
        </w:rPr>
      </w:pPr>
      <w:r w:rsidRPr="008055C0">
        <w:rPr>
          <w:sz w:val="32"/>
          <w:szCs w:val="32"/>
          <w:lang w:val="sr-Cyrl-CS"/>
        </w:rPr>
        <w:t xml:space="preserve">ОПШТИНСКА УПРАВА </w:t>
      </w:r>
    </w:p>
    <w:p w:rsidR="00030982" w:rsidRPr="008055C0" w:rsidRDefault="00030982" w:rsidP="00030982">
      <w:pPr>
        <w:jc w:val="center"/>
        <w:rPr>
          <w:sz w:val="32"/>
          <w:szCs w:val="32"/>
          <w:lang w:val="sr-Cyrl-CS"/>
        </w:rPr>
      </w:pPr>
      <w:r w:rsidRPr="008055C0">
        <w:rPr>
          <w:sz w:val="32"/>
          <w:szCs w:val="32"/>
          <w:lang w:val="sr-Cyrl-CS"/>
        </w:rPr>
        <w:t>ОПШТИНЕ ВЕЛИКО ГРАДИШТЕ</w:t>
      </w:r>
    </w:p>
    <w:p w:rsidR="00030982" w:rsidRPr="008055C0" w:rsidRDefault="00030982" w:rsidP="00030982">
      <w:pPr>
        <w:jc w:val="center"/>
        <w:rPr>
          <w:sz w:val="32"/>
          <w:szCs w:val="32"/>
        </w:rPr>
      </w:pPr>
      <w:r w:rsidRPr="008055C0">
        <w:rPr>
          <w:sz w:val="32"/>
          <w:szCs w:val="32"/>
          <w:lang w:val="sr-Cyrl-CS"/>
        </w:rPr>
        <w:t>ЖИТНИ ТРГ БР.1</w:t>
      </w:r>
    </w:p>
    <w:p w:rsidR="00030982" w:rsidRPr="008055C0" w:rsidRDefault="00030982" w:rsidP="00030982">
      <w:pPr>
        <w:jc w:val="center"/>
        <w:rPr>
          <w:sz w:val="32"/>
          <w:szCs w:val="32"/>
        </w:rPr>
      </w:pPr>
      <w:r w:rsidRPr="008055C0">
        <w:rPr>
          <w:sz w:val="32"/>
          <w:szCs w:val="32"/>
          <w:lang w:val="sr-Cyrl-CS"/>
        </w:rPr>
        <w:t>12220 ВЕЛИКО ГРАДИШТЕ</w:t>
      </w:r>
    </w:p>
    <w:p w:rsidR="00030982" w:rsidRPr="00BD0F04" w:rsidRDefault="00030982" w:rsidP="00030982">
      <w:pPr>
        <w:suppressAutoHyphens w:val="0"/>
        <w:spacing w:line="276" w:lineRule="auto"/>
        <w:rPr>
          <w:rFonts w:eastAsia="Calibri"/>
          <w:color w:val="auto"/>
          <w:kern w:val="0"/>
          <w:lang w:eastAsia="en-US"/>
        </w:rPr>
      </w:pPr>
    </w:p>
    <w:p w:rsidR="00030982" w:rsidRDefault="00030982" w:rsidP="00030982">
      <w:pPr>
        <w:suppressAutoHyphens w:val="0"/>
        <w:spacing w:line="276" w:lineRule="auto"/>
        <w:rPr>
          <w:rFonts w:eastAsia="Calibri"/>
          <w:color w:val="auto"/>
          <w:kern w:val="0"/>
          <w:lang w:val="sr-Latn-CS" w:eastAsia="en-US"/>
        </w:rPr>
      </w:pPr>
    </w:p>
    <w:p w:rsidR="00030982" w:rsidRDefault="00030982" w:rsidP="00030982">
      <w:pPr>
        <w:suppressAutoHyphens w:val="0"/>
        <w:spacing w:line="276" w:lineRule="auto"/>
        <w:rPr>
          <w:rFonts w:eastAsia="Calibri"/>
          <w:color w:val="auto"/>
          <w:kern w:val="0"/>
          <w:lang w:val="sr-Cyrl-CS" w:eastAsia="en-US"/>
        </w:rPr>
      </w:pPr>
    </w:p>
    <w:p w:rsidR="00030982" w:rsidRDefault="00030982" w:rsidP="00030982">
      <w:pPr>
        <w:suppressAutoHyphens w:val="0"/>
        <w:spacing w:line="276" w:lineRule="auto"/>
        <w:rPr>
          <w:rFonts w:eastAsia="Calibri"/>
          <w:color w:val="auto"/>
          <w:kern w:val="0"/>
          <w:lang w:val="sr-Cyrl-CS" w:eastAsia="en-US"/>
        </w:rPr>
      </w:pPr>
    </w:p>
    <w:p w:rsidR="00030982" w:rsidRDefault="00030982" w:rsidP="00030982">
      <w:pPr>
        <w:suppressAutoHyphens w:val="0"/>
        <w:spacing w:line="276" w:lineRule="auto"/>
        <w:rPr>
          <w:rFonts w:eastAsia="Calibri"/>
          <w:color w:val="auto"/>
          <w:kern w:val="0"/>
          <w:lang w:val="sr-Cyrl-CS" w:eastAsia="en-US"/>
        </w:rPr>
      </w:pPr>
    </w:p>
    <w:p w:rsidR="00030982" w:rsidRPr="007E37FD" w:rsidRDefault="00030982" w:rsidP="00030982">
      <w:pPr>
        <w:suppressAutoHyphens w:val="0"/>
        <w:spacing w:line="276" w:lineRule="auto"/>
        <w:rPr>
          <w:rFonts w:eastAsia="Calibri"/>
          <w:color w:val="auto"/>
          <w:kern w:val="0"/>
          <w:lang w:val="sr-Cyrl-CS" w:eastAsia="en-US"/>
        </w:rPr>
      </w:pPr>
    </w:p>
    <w:p w:rsidR="00030982" w:rsidRPr="007E37FD" w:rsidRDefault="00030982" w:rsidP="00030982">
      <w:pPr>
        <w:suppressAutoHyphens w:val="0"/>
        <w:spacing w:line="276" w:lineRule="auto"/>
        <w:rPr>
          <w:rFonts w:eastAsia="Calibri"/>
          <w:color w:val="auto"/>
          <w:kern w:val="0"/>
          <w:lang w:val="sr-Cyrl-CS" w:eastAsia="en-US"/>
        </w:rPr>
      </w:pPr>
    </w:p>
    <w:p w:rsidR="00030982" w:rsidRDefault="00030982" w:rsidP="00030982">
      <w:pPr>
        <w:shd w:val="clear" w:color="auto" w:fill="C6D9F1" w:themeFill="text2" w:themeFillTint="33"/>
        <w:jc w:val="center"/>
        <w:rPr>
          <w:sz w:val="32"/>
          <w:szCs w:val="32"/>
        </w:rPr>
      </w:pPr>
      <w:r>
        <w:rPr>
          <w:sz w:val="32"/>
          <w:szCs w:val="32"/>
        </w:rPr>
        <w:t>КОНКУРСНА ДОКУМЕНТАЦИЈА</w:t>
      </w:r>
    </w:p>
    <w:p w:rsidR="00030982" w:rsidRPr="00A87DB7" w:rsidRDefault="00030982" w:rsidP="00030982">
      <w:pPr>
        <w:jc w:val="center"/>
        <w:rPr>
          <w:sz w:val="32"/>
          <w:szCs w:val="32"/>
        </w:rPr>
      </w:pPr>
    </w:p>
    <w:p w:rsidR="00030982" w:rsidRPr="00FF0FC8" w:rsidRDefault="00030982" w:rsidP="00030982">
      <w:pPr>
        <w:jc w:val="center"/>
        <w:rPr>
          <w:b/>
          <w:bCs/>
          <w:i/>
          <w:iCs/>
          <w:sz w:val="28"/>
          <w:szCs w:val="28"/>
          <w:lang w:val="ru-RU"/>
        </w:rPr>
      </w:pPr>
    </w:p>
    <w:p w:rsidR="00030982" w:rsidRPr="00FF0FC8" w:rsidRDefault="00030982" w:rsidP="00030982">
      <w:pPr>
        <w:jc w:val="center"/>
        <w:rPr>
          <w:b/>
          <w:bCs/>
          <w:i/>
          <w:iCs/>
          <w:sz w:val="28"/>
          <w:szCs w:val="28"/>
          <w:lang w:val="ru-RU"/>
        </w:rPr>
      </w:pPr>
      <w:r>
        <w:rPr>
          <w:b/>
          <w:bCs/>
        </w:rPr>
        <w:t xml:space="preserve">ЗА </w:t>
      </w:r>
      <w:r w:rsidRPr="00FF0FC8">
        <w:rPr>
          <w:b/>
          <w:bCs/>
        </w:rPr>
        <w:t>ЈАВН</w:t>
      </w:r>
      <w:r>
        <w:rPr>
          <w:b/>
          <w:bCs/>
        </w:rPr>
        <w:t>У</w:t>
      </w:r>
      <w:r w:rsidRPr="00FF0FC8">
        <w:rPr>
          <w:b/>
          <w:bCs/>
        </w:rPr>
        <w:t xml:space="preserve"> НАБАВК</w:t>
      </w:r>
      <w:r>
        <w:rPr>
          <w:b/>
          <w:bCs/>
        </w:rPr>
        <w:t xml:space="preserve">У </w:t>
      </w:r>
      <w:r>
        <w:rPr>
          <w:b/>
          <w:bCs/>
          <w:lang w:val="sr-Cyrl-CS"/>
        </w:rPr>
        <w:t>УСЛУГА</w:t>
      </w:r>
      <w:r w:rsidRPr="00FF0FC8">
        <w:rPr>
          <w:b/>
          <w:bCs/>
        </w:rPr>
        <w:t>–</w:t>
      </w:r>
    </w:p>
    <w:p w:rsidR="00030982" w:rsidRPr="00241256" w:rsidRDefault="00030982" w:rsidP="00030982">
      <w:pPr>
        <w:jc w:val="center"/>
        <w:rPr>
          <w:b/>
        </w:rPr>
      </w:pPr>
      <w:r>
        <w:rPr>
          <w:b/>
        </w:rPr>
        <w:t>КОШЕЊЕ ТРАВЕ</w:t>
      </w:r>
    </w:p>
    <w:p w:rsidR="00030982" w:rsidRDefault="00030982" w:rsidP="00030982">
      <w:pPr>
        <w:jc w:val="center"/>
        <w:rPr>
          <w:b/>
          <w:bCs/>
        </w:rPr>
      </w:pPr>
    </w:p>
    <w:p w:rsidR="00030982" w:rsidRPr="00FF0FC8" w:rsidRDefault="00030982" w:rsidP="00030982">
      <w:pPr>
        <w:jc w:val="center"/>
        <w:rPr>
          <w:b/>
          <w:bCs/>
        </w:rPr>
      </w:pPr>
      <w:r w:rsidRPr="00FF0FC8">
        <w:rPr>
          <w:b/>
          <w:bCs/>
        </w:rPr>
        <w:t>ЈАВНА НАБАКА МАЛЕ ВРЕДНОСТИ</w:t>
      </w:r>
    </w:p>
    <w:p w:rsidR="00030982" w:rsidRDefault="00030982" w:rsidP="00030982">
      <w:pPr>
        <w:jc w:val="center"/>
        <w:rPr>
          <w:b/>
          <w:bCs/>
        </w:rPr>
      </w:pPr>
    </w:p>
    <w:p w:rsidR="00030982" w:rsidRPr="00BA6C7D" w:rsidRDefault="00030982" w:rsidP="00030982">
      <w:pPr>
        <w:jc w:val="center"/>
        <w:rPr>
          <w:b/>
          <w:bCs/>
        </w:rPr>
      </w:pPr>
    </w:p>
    <w:p w:rsidR="00030982" w:rsidRPr="00A43354" w:rsidRDefault="00030982" w:rsidP="00030982">
      <w:pPr>
        <w:jc w:val="center"/>
        <w:rPr>
          <w:b/>
          <w:i/>
          <w:iCs/>
        </w:rPr>
      </w:pPr>
      <w:r w:rsidRPr="00300D3B">
        <w:rPr>
          <w:b/>
          <w:bCs/>
        </w:rPr>
        <w:t xml:space="preserve">ЈАВНА НАБАВКА </w:t>
      </w:r>
      <w:r w:rsidRPr="00EC30C6">
        <w:rPr>
          <w:b/>
          <w:bCs/>
        </w:rPr>
        <w:t>бр.</w:t>
      </w:r>
      <w:r w:rsidR="00090F5E" w:rsidRPr="00EC30C6">
        <w:rPr>
          <w:b/>
        </w:rPr>
        <w:t>16</w:t>
      </w:r>
      <w:r w:rsidRPr="00EC30C6">
        <w:rPr>
          <w:b/>
        </w:rPr>
        <w:t>/201</w:t>
      </w:r>
      <w:r w:rsidR="000131BA" w:rsidRPr="00EC30C6">
        <w:rPr>
          <w:b/>
        </w:rPr>
        <w:t>9</w:t>
      </w:r>
    </w:p>
    <w:p w:rsidR="00030982" w:rsidRPr="00FF0FC8" w:rsidRDefault="00030982" w:rsidP="00030982">
      <w:pPr>
        <w:jc w:val="center"/>
        <w:rPr>
          <w:i/>
          <w:iCs/>
        </w:rPr>
      </w:pPr>
    </w:p>
    <w:p w:rsidR="00030982" w:rsidRPr="00FF0FC8" w:rsidRDefault="00030982" w:rsidP="00030982">
      <w:pPr>
        <w:jc w:val="center"/>
        <w:rPr>
          <w:i/>
          <w:iCs/>
        </w:rPr>
      </w:pPr>
    </w:p>
    <w:p w:rsidR="00030982" w:rsidRPr="00FF0FC8" w:rsidRDefault="00030982" w:rsidP="00030982">
      <w:pPr>
        <w:jc w:val="center"/>
        <w:rPr>
          <w:i/>
          <w:iCs/>
        </w:rPr>
      </w:pPr>
    </w:p>
    <w:p w:rsidR="00030982" w:rsidRPr="00FF0FC8" w:rsidRDefault="00030982" w:rsidP="00030982">
      <w:pPr>
        <w:jc w:val="center"/>
        <w:rPr>
          <w:i/>
          <w:iCs/>
        </w:rPr>
      </w:pPr>
    </w:p>
    <w:p w:rsidR="00030982" w:rsidRPr="00FF0FC8" w:rsidRDefault="00030982" w:rsidP="00030982">
      <w:pPr>
        <w:jc w:val="center"/>
        <w:rPr>
          <w:i/>
          <w:iCs/>
        </w:rPr>
      </w:pPr>
    </w:p>
    <w:p w:rsidR="00030982" w:rsidRPr="00FF0FC8" w:rsidRDefault="00030982" w:rsidP="00030982">
      <w:pPr>
        <w:jc w:val="center"/>
        <w:rPr>
          <w:i/>
          <w:iCs/>
        </w:rPr>
      </w:pPr>
    </w:p>
    <w:p w:rsidR="00030982" w:rsidRPr="00FF0FC8" w:rsidRDefault="00030982" w:rsidP="00030982">
      <w:pPr>
        <w:jc w:val="center"/>
        <w:rPr>
          <w:i/>
          <w:iCs/>
        </w:rPr>
      </w:pPr>
    </w:p>
    <w:p w:rsidR="00030982" w:rsidRPr="00FF0FC8" w:rsidRDefault="00030982" w:rsidP="00030982">
      <w:pPr>
        <w:jc w:val="center"/>
        <w:rPr>
          <w:i/>
          <w:iCs/>
        </w:rPr>
      </w:pPr>
    </w:p>
    <w:p w:rsidR="00030982" w:rsidRPr="00FF0FC8" w:rsidRDefault="00030982" w:rsidP="00030982">
      <w:pPr>
        <w:rPr>
          <w:i/>
          <w:iCs/>
        </w:rPr>
      </w:pPr>
    </w:p>
    <w:p w:rsidR="00030982" w:rsidRPr="00FF0FC8" w:rsidRDefault="00030982" w:rsidP="00030982">
      <w:pPr>
        <w:jc w:val="center"/>
        <w:rPr>
          <w:i/>
          <w:iCs/>
        </w:rPr>
      </w:pPr>
    </w:p>
    <w:p w:rsidR="00030982" w:rsidRDefault="00030982" w:rsidP="00030982">
      <w:pPr>
        <w:jc w:val="center"/>
        <w:rPr>
          <w:i/>
          <w:iCs/>
        </w:rPr>
      </w:pPr>
    </w:p>
    <w:p w:rsidR="00030982" w:rsidRDefault="00030982" w:rsidP="00030982">
      <w:pPr>
        <w:jc w:val="center"/>
        <w:rPr>
          <w:i/>
          <w:iCs/>
        </w:rPr>
      </w:pPr>
    </w:p>
    <w:p w:rsidR="00030982" w:rsidRDefault="00030982" w:rsidP="00030982">
      <w:pPr>
        <w:jc w:val="center"/>
        <w:rPr>
          <w:i/>
          <w:iCs/>
        </w:rPr>
      </w:pPr>
    </w:p>
    <w:p w:rsidR="00030982" w:rsidRDefault="00030982" w:rsidP="00030982">
      <w:pPr>
        <w:jc w:val="center"/>
        <w:rPr>
          <w:i/>
          <w:iCs/>
        </w:rPr>
      </w:pPr>
    </w:p>
    <w:p w:rsidR="00030982" w:rsidRDefault="00030982" w:rsidP="00030982">
      <w:pPr>
        <w:jc w:val="center"/>
        <w:rPr>
          <w:i/>
          <w:iCs/>
        </w:rPr>
      </w:pPr>
    </w:p>
    <w:p w:rsidR="00030982" w:rsidRDefault="00030982" w:rsidP="00030982">
      <w:pPr>
        <w:jc w:val="center"/>
        <w:rPr>
          <w:i/>
          <w:iCs/>
        </w:rPr>
      </w:pPr>
    </w:p>
    <w:p w:rsidR="00030982" w:rsidRDefault="00030982" w:rsidP="00030982">
      <w:pPr>
        <w:jc w:val="center"/>
        <w:rPr>
          <w:i/>
          <w:iCs/>
        </w:rPr>
      </w:pPr>
    </w:p>
    <w:p w:rsidR="00030982" w:rsidRDefault="00030982" w:rsidP="00030982">
      <w:pPr>
        <w:jc w:val="center"/>
        <w:rPr>
          <w:i/>
          <w:iCs/>
        </w:rPr>
      </w:pPr>
    </w:p>
    <w:p w:rsidR="00030982" w:rsidRDefault="00030982" w:rsidP="00030982">
      <w:pPr>
        <w:jc w:val="center"/>
        <w:rPr>
          <w:i/>
          <w:iCs/>
        </w:rPr>
      </w:pPr>
    </w:p>
    <w:p w:rsidR="00030982" w:rsidRPr="00241116" w:rsidRDefault="00030982" w:rsidP="00030982">
      <w:pPr>
        <w:jc w:val="center"/>
        <w:rPr>
          <w:i/>
          <w:iCs/>
        </w:rPr>
      </w:pPr>
    </w:p>
    <w:p w:rsidR="00030982" w:rsidRDefault="00030982" w:rsidP="00030982">
      <w:pPr>
        <w:jc w:val="center"/>
        <w:rPr>
          <w:i/>
          <w:iCs/>
        </w:rPr>
      </w:pPr>
    </w:p>
    <w:p w:rsidR="00030982" w:rsidRPr="008827EA" w:rsidRDefault="00030982" w:rsidP="00030982">
      <w:pPr>
        <w:jc w:val="center"/>
        <w:rPr>
          <w:i/>
          <w:iCs/>
        </w:rPr>
      </w:pPr>
    </w:p>
    <w:p w:rsidR="00030982" w:rsidRPr="00FF0FC8" w:rsidRDefault="00030982" w:rsidP="00030982">
      <w:pPr>
        <w:jc w:val="center"/>
        <w:rPr>
          <w:i/>
          <w:iCs/>
        </w:rPr>
      </w:pPr>
    </w:p>
    <w:p w:rsidR="00977CF4" w:rsidRDefault="00977CF4" w:rsidP="00030982">
      <w:pPr>
        <w:jc w:val="center"/>
        <w:rPr>
          <w:b/>
          <w:iCs/>
        </w:rPr>
      </w:pPr>
    </w:p>
    <w:p w:rsidR="00030982" w:rsidRDefault="000131BA" w:rsidP="00030982">
      <w:pPr>
        <w:jc w:val="center"/>
        <w:rPr>
          <w:b/>
          <w:bCs/>
        </w:rPr>
      </w:pPr>
      <w:proofErr w:type="gramStart"/>
      <w:r>
        <w:rPr>
          <w:b/>
          <w:iCs/>
        </w:rPr>
        <w:t>март</w:t>
      </w:r>
      <w:proofErr w:type="gramEnd"/>
      <w:r w:rsidR="00977CF4">
        <w:rPr>
          <w:b/>
          <w:iCs/>
        </w:rPr>
        <w:t xml:space="preserve"> </w:t>
      </w:r>
      <w:r w:rsidR="00030982" w:rsidRPr="00690442">
        <w:rPr>
          <w:b/>
          <w:bCs/>
        </w:rPr>
        <w:t>201</w:t>
      </w:r>
      <w:r>
        <w:rPr>
          <w:b/>
          <w:bCs/>
        </w:rPr>
        <w:t>9</w:t>
      </w:r>
      <w:r w:rsidR="00030982" w:rsidRPr="00690442">
        <w:rPr>
          <w:b/>
          <w:bCs/>
        </w:rPr>
        <w:t>.године</w:t>
      </w:r>
    </w:p>
    <w:p w:rsidR="00030982" w:rsidRPr="00EC30C6" w:rsidRDefault="00030982" w:rsidP="00030982">
      <w:pPr>
        <w:ind w:firstLine="720"/>
        <w:jc w:val="both"/>
        <w:rPr>
          <w:color w:val="auto"/>
          <w:kern w:val="0"/>
          <w:lang w:val="ru-RU" w:eastAsia="en-US"/>
        </w:rPr>
      </w:pPr>
      <w:r w:rsidRPr="00E769DB">
        <w:rPr>
          <w:color w:val="auto"/>
          <w:kern w:val="0"/>
          <w:lang w:val="ru-RU" w:eastAsia="en-US"/>
        </w:rPr>
        <w:lastRenderedPageBreak/>
        <w:t>На основу чл.</w:t>
      </w:r>
      <w:r w:rsidRPr="00E769DB">
        <w:rPr>
          <w:color w:val="auto"/>
          <w:kern w:val="0"/>
          <w:lang w:val="sr-Cyrl-CS" w:eastAsia="en-US"/>
        </w:rPr>
        <w:t xml:space="preserve">39. </w:t>
      </w:r>
      <w:r w:rsidRPr="00E769DB">
        <w:rPr>
          <w:color w:val="auto"/>
          <w:kern w:val="0"/>
          <w:lang w:val="ru-RU" w:eastAsia="en-US"/>
        </w:rPr>
        <w:t xml:space="preserve">и 61. Закона о јавним набавкама („Сл. гласник РС” бр. 124/2012, 14/2015 и 68/2015, у даљем тексту: Закон), чл. </w:t>
      </w:r>
      <w:r w:rsidRPr="00E769DB">
        <w:rPr>
          <w:color w:val="auto"/>
          <w:kern w:val="0"/>
          <w:lang w:val="sr-Cyrl-CS" w:eastAsia="en-US"/>
        </w:rPr>
        <w:t>6.</w:t>
      </w:r>
      <w:r w:rsidR="00977CF4">
        <w:rPr>
          <w:color w:val="auto"/>
          <w:kern w:val="0"/>
          <w:lang w:val="sr-Cyrl-CS" w:eastAsia="en-US"/>
        </w:rPr>
        <w:t xml:space="preserve"> </w:t>
      </w:r>
      <w:r w:rsidRPr="00E769DB">
        <w:rPr>
          <w:color w:val="auto"/>
          <w:kern w:val="0"/>
          <w:lang w:val="ru-RU" w:eastAsia="en-US"/>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EC30C6">
        <w:rPr>
          <w:color w:val="auto"/>
          <w:kern w:val="0"/>
          <w:lang w:val="ru-RU" w:eastAsia="en-US"/>
        </w:rPr>
        <w:t xml:space="preserve">), Одлуке о покретању поступка јавне набавке </w:t>
      </w:r>
      <w:r w:rsidR="00090F5E" w:rsidRPr="00EC30C6">
        <w:rPr>
          <w:color w:val="auto"/>
          <w:kern w:val="0"/>
          <w:lang w:eastAsia="en-US"/>
        </w:rPr>
        <w:t>16</w:t>
      </w:r>
      <w:r w:rsidRPr="00EC30C6">
        <w:rPr>
          <w:color w:val="auto"/>
          <w:kern w:val="0"/>
          <w:lang w:eastAsia="en-US"/>
        </w:rPr>
        <w:t>/201</w:t>
      </w:r>
      <w:r w:rsidR="000131BA" w:rsidRPr="00EC30C6">
        <w:rPr>
          <w:color w:val="auto"/>
          <w:kern w:val="0"/>
          <w:lang w:eastAsia="en-US"/>
        </w:rPr>
        <w:t>9</w:t>
      </w:r>
      <w:r w:rsidR="00977CF4" w:rsidRPr="00EC30C6">
        <w:rPr>
          <w:color w:val="auto"/>
          <w:kern w:val="0"/>
          <w:lang w:eastAsia="en-US"/>
        </w:rPr>
        <w:t xml:space="preserve"> </w:t>
      </w:r>
      <w:r w:rsidRPr="00EC30C6">
        <w:rPr>
          <w:color w:val="auto"/>
          <w:kern w:val="0"/>
          <w:lang w:eastAsia="en-US"/>
        </w:rPr>
        <w:t xml:space="preserve">и </w:t>
      </w:r>
      <w:r w:rsidRPr="00EC30C6">
        <w:rPr>
          <w:color w:val="auto"/>
          <w:kern w:val="0"/>
          <w:lang w:val="ru-RU" w:eastAsia="en-US"/>
        </w:rPr>
        <w:t xml:space="preserve">број </w:t>
      </w:r>
      <w:r w:rsidRPr="00EC30C6">
        <w:rPr>
          <w:color w:val="auto"/>
          <w:kern w:val="0"/>
          <w:lang w:eastAsia="en-US"/>
        </w:rPr>
        <w:t xml:space="preserve">одлуке </w:t>
      </w:r>
      <w:r w:rsidR="00EC30C6" w:rsidRPr="00EC30C6">
        <w:rPr>
          <w:color w:val="auto"/>
          <w:kern w:val="0"/>
          <w:lang w:eastAsia="en-US"/>
        </w:rPr>
        <w:t>404-</w:t>
      </w:r>
      <w:r w:rsidR="00090F5E" w:rsidRPr="00EC30C6">
        <w:rPr>
          <w:color w:val="auto"/>
          <w:kern w:val="0"/>
          <w:lang w:eastAsia="en-US"/>
        </w:rPr>
        <w:t>60</w:t>
      </w:r>
      <w:r w:rsidR="005B18E2" w:rsidRPr="00EC30C6">
        <w:rPr>
          <w:color w:val="auto"/>
          <w:kern w:val="0"/>
          <w:lang w:eastAsia="en-US"/>
        </w:rPr>
        <w:t>/1/201</w:t>
      </w:r>
      <w:r w:rsidR="000131BA" w:rsidRPr="00EC30C6">
        <w:rPr>
          <w:color w:val="auto"/>
          <w:kern w:val="0"/>
          <w:lang w:eastAsia="en-US"/>
        </w:rPr>
        <w:t>9</w:t>
      </w:r>
      <w:r w:rsidR="005B18E2" w:rsidRPr="00EC30C6">
        <w:rPr>
          <w:color w:val="auto"/>
          <w:kern w:val="0"/>
          <w:lang w:eastAsia="en-US"/>
        </w:rPr>
        <w:t>-01-3</w:t>
      </w:r>
      <w:r w:rsidRPr="00EC30C6">
        <w:rPr>
          <w:color w:val="auto"/>
          <w:kern w:val="0"/>
          <w:lang w:val="ru-RU" w:eastAsia="en-US"/>
        </w:rPr>
        <w:t xml:space="preserve"> од </w:t>
      </w:r>
      <w:r w:rsidR="00EC30C6" w:rsidRPr="00EC30C6">
        <w:rPr>
          <w:color w:val="auto"/>
          <w:kern w:val="0"/>
          <w:lang w:val="sr-Cyrl-RS" w:eastAsia="en-US"/>
        </w:rPr>
        <w:t>05.</w:t>
      </w:r>
      <w:r w:rsidR="00090F5E" w:rsidRPr="00EC30C6">
        <w:rPr>
          <w:color w:val="auto"/>
          <w:kern w:val="0"/>
          <w:lang w:eastAsia="en-US"/>
        </w:rPr>
        <w:t>03</w:t>
      </w:r>
      <w:r w:rsidR="005B18E2" w:rsidRPr="00EC30C6">
        <w:rPr>
          <w:color w:val="auto"/>
          <w:kern w:val="0"/>
          <w:lang w:eastAsia="en-US"/>
        </w:rPr>
        <w:t>.</w:t>
      </w:r>
      <w:r w:rsidR="00006337" w:rsidRPr="00EC30C6">
        <w:rPr>
          <w:color w:val="auto"/>
          <w:kern w:val="0"/>
          <w:lang w:eastAsia="en-US"/>
        </w:rPr>
        <w:t>201</w:t>
      </w:r>
      <w:r w:rsidR="000131BA" w:rsidRPr="00EC30C6">
        <w:rPr>
          <w:color w:val="auto"/>
          <w:kern w:val="0"/>
          <w:lang w:eastAsia="en-US"/>
        </w:rPr>
        <w:t>9</w:t>
      </w:r>
      <w:r w:rsidRPr="00EC30C6">
        <w:rPr>
          <w:color w:val="auto"/>
          <w:kern w:val="0"/>
          <w:lang w:val="ru-RU" w:eastAsia="en-US"/>
        </w:rPr>
        <w:t>. године,</w:t>
      </w:r>
      <w:r w:rsidR="00090F5E" w:rsidRPr="00EC30C6">
        <w:rPr>
          <w:color w:val="auto"/>
          <w:kern w:val="0"/>
          <w:lang w:val="sr-Latn-RS" w:eastAsia="en-US"/>
        </w:rPr>
        <w:t xml:space="preserve"> </w:t>
      </w:r>
      <w:r w:rsidRPr="00EC30C6">
        <w:rPr>
          <w:color w:val="auto"/>
          <w:kern w:val="0"/>
          <w:lang w:val="ru-RU" w:eastAsia="en-US"/>
        </w:rPr>
        <w:t>Решења о</w:t>
      </w:r>
      <w:r w:rsidR="003F68AA">
        <w:rPr>
          <w:color w:val="auto"/>
          <w:kern w:val="0"/>
          <w:lang w:val="ru-RU" w:eastAsia="en-US"/>
        </w:rPr>
        <w:t xml:space="preserve"> </w:t>
      </w:r>
      <w:r w:rsidRPr="00EC30C6">
        <w:rPr>
          <w:color w:val="auto"/>
          <w:kern w:val="0"/>
          <w:lang w:val="ru-RU" w:eastAsia="en-US"/>
        </w:rPr>
        <w:t xml:space="preserve">образовању комисије за јавну набавку </w:t>
      </w:r>
      <w:r w:rsidR="00EC30C6" w:rsidRPr="00EC30C6">
        <w:rPr>
          <w:color w:val="auto"/>
          <w:kern w:val="0"/>
          <w:lang w:eastAsia="en-US"/>
        </w:rPr>
        <w:t>404-</w:t>
      </w:r>
      <w:r w:rsidR="00090F5E" w:rsidRPr="00EC30C6">
        <w:rPr>
          <w:color w:val="auto"/>
          <w:kern w:val="0"/>
          <w:lang w:eastAsia="en-US"/>
        </w:rPr>
        <w:t>60</w:t>
      </w:r>
      <w:r w:rsidR="005B18E2" w:rsidRPr="00EC30C6">
        <w:rPr>
          <w:color w:val="auto"/>
          <w:kern w:val="0"/>
          <w:lang w:eastAsia="en-US"/>
        </w:rPr>
        <w:t>/2/201</w:t>
      </w:r>
      <w:r w:rsidR="000131BA" w:rsidRPr="00EC30C6">
        <w:rPr>
          <w:color w:val="auto"/>
          <w:kern w:val="0"/>
          <w:lang w:eastAsia="en-US"/>
        </w:rPr>
        <w:t>9</w:t>
      </w:r>
      <w:r w:rsidR="005B18E2" w:rsidRPr="00EC30C6">
        <w:rPr>
          <w:color w:val="auto"/>
          <w:kern w:val="0"/>
          <w:lang w:eastAsia="en-US"/>
        </w:rPr>
        <w:t>-01-3</w:t>
      </w:r>
      <w:r w:rsidR="005B18E2" w:rsidRPr="00EC30C6">
        <w:rPr>
          <w:color w:val="auto"/>
          <w:kern w:val="0"/>
          <w:lang w:val="ru-RU" w:eastAsia="en-US"/>
        </w:rPr>
        <w:t xml:space="preserve"> од </w:t>
      </w:r>
      <w:r w:rsidR="00EC30C6" w:rsidRPr="00EC30C6">
        <w:rPr>
          <w:color w:val="auto"/>
          <w:kern w:val="0"/>
          <w:lang w:val="sr-Cyrl-RS" w:eastAsia="en-US"/>
        </w:rPr>
        <w:t>05.</w:t>
      </w:r>
      <w:r w:rsidR="00090F5E" w:rsidRPr="00EC30C6">
        <w:rPr>
          <w:color w:val="auto"/>
          <w:kern w:val="0"/>
          <w:lang w:eastAsia="en-US"/>
        </w:rPr>
        <w:t>03.</w:t>
      </w:r>
      <w:r w:rsidR="005B18E2" w:rsidRPr="00EC30C6">
        <w:rPr>
          <w:color w:val="auto"/>
          <w:kern w:val="0"/>
          <w:lang w:eastAsia="en-US"/>
        </w:rPr>
        <w:t>201</w:t>
      </w:r>
      <w:r w:rsidR="000131BA" w:rsidRPr="00EC30C6">
        <w:rPr>
          <w:color w:val="auto"/>
          <w:kern w:val="0"/>
          <w:lang w:eastAsia="en-US"/>
        </w:rPr>
        <w:t>9</w:t>
      </w:r>
      <w:r w:rsidRPr="00EC30C6">
        <w:rPr>
          <w:color w:val="auto"/>
          <w:kern w:val="0"/>
          <w:lang w:val="ru-RU" w:eastAsia="en-US"/>
        </w:rPr>
        <w:t>. године</w:t>
      </w:r>
      <w:r w:rsidRPr="00EC30C6">
        <w:rPr>
          <w:i/>
          <w:iCs/>
          <w:color w:val="auto"/>
          <w:kern w:val="0"/>
          <w:lang w:val="ru-RU" w:eastAsia="en-US"/>
        </w:rPr>
        <w:t>,</w:t>
      </w:r>
      <w:r w:rsidRPr="00EC30C6">
        <w:rPr>
          <w:color w:val="auto"/>
          <w:kern w:val="0"/>
          <w:lang w:val="ru-RU" w:eastAsia="en-US"/>
        </w:rPr>
        <w:t xml:space="preserve"> припремљена је</w:t>
      </w:r>
    </w:p>
    <w:p w:rsidR="00030982" w:rsidRPr="00EC30C6" w:rsidRDefault="00030982" w:rsidP="00030982">
      <w:pPr>
        <w:ind w:firstLine="720"/>
        <w:jc w:val="both"/>
        <w:rPr>
          <w:rFonts w:eastAsia="TimesNewRomanPSMT"/>
        </w:rPr>
      </w:pPr>
    </w:p>
    <w:p w:rsidR="00030982" w:rsidRPr="00EC30C6" w:rsidRDefault="00030982" w:rsidP="00030982">
      <w:pPr>
        <w:shd w:val="clear" w:color="auto" w:fill="C6D9F1"/>
        <w:jc w:val="center"/>
        <w:rPr>
          <w:rFonts w:eastAsia="TimesNewRomanPS-BoldMT"/>
          <w:b/>
          <w:bCs/>
          <w:lang w:val="ru-RU"/>
        </w:rPr>
      </w:pPr>
      <w:r w:rsidRPr="00EC30C6">
        <w:rPr>
          <w:rFonts w:eastAsia="TimesNewRomanPS-BoldMT"/>
          <w:b/>
          <w:bCs/>
        </w:rPr>
        <w:t>КОНКУРСНА ДОКУМЕНТАЦИЈА</w:t>
      </w:r>
    </w:p>
    <w:p w:rsidR="00030982" w:rsidRPr="00EC30C6" w:rsidRDefault="00030982" w:rsidP="00030982">
      <w:pPr>
        <w:jc w:val="center"/>
        <w:rPr>
          <w:rFonts w:eastAsia="TimesNewRomanPS-BoldMT"/>
          <w:b/>
          <w:bCs/>
        </w:rPr>
      </w:pPr>
    </w:p>
    <w:p w:rsidR="00030982" w:rsidRPr="00EC30C6" w:rsidRDefault="00030982" w:rsidP="00030982">
      <w:pPr>
        <w:jc w:val="center"/>
        <w:rPr>
          <w:rFonts w:eastAsia="TimesNewRomanPS-BoldMT"/>
          <w:b/>
          <w:bCs/>
        </w:rPr>
      </w:pPr>
      <w:r w:rsidRPr="00EC30C6">
        <w:rPr>
          <w:rFonts w:eastAsia="TimesNewRomanPS-BoldMT"/>
          <w:b/>
          <w:bCs/>
        </w:rPr>
        <w:t>За јавну набавку мале вредности –</w:t>
      </w:r>
      <w:r w:rsidRPr="00EC30C6">
        <w:rPr>
          <w:b/>
        </w:rPr>
        <w:t>КОШЕЊЕ ТРАВЕ</w:t>
      </w:r>
    </w:p>
    <w:p w:rsidR="00030982" w:rsidRPr="000131BA" w:rsidRDefault="00030982" w:rsidP="00030982">
      <w:pPr>
        <w:shd w:val="clear" w:color="auto" w:fill="C6D9F1"/>
        <w:jc w:val="center"/>
        <w:rPr>
          <w:rFonts w:eastAsia="TimesNewRomanPS-BoldMT"/>
          <w:b/>
          <w:bCs/>
        </w:rPr>
      </w:pPr>
      <w:r w:rsidRPr="00EC30C6">
        <w:rPr>
          <w:rFonts w:eastAsia="TimesNewRomanPS-BoldMT"/>
          <w:b/>
          <w:bCs/>
        </w:rPr>
        <w:t>ЈН бр.</w:t>
      </w:r>
      <w:r w:rsidR="00090F5E" w:rsidRPr="00EC30C6">
        <w:rPr>
          <w:rFonts w:eastAsia="TimesNewRomanPS-BoldMT"/>
          <w:b/>
          <w:bCs/>
        </w:rPr>
        <w:t>16</w:t>
      </w:r>
      <w:r w:rsidRPr="00EC30C6">
        <w:rPr>
          <w:rFonts w:eastAsia="TimesNewRomanPS-BoldMT"/>
          <w:b/>
          <w:bCs/>
        </w:rPr>
        <w:t>/201</w:t>
      </w:r>
      <w:r w:rsidR="000131BA" w:rsidRPr="00EC30C6">
        <w:rPr>
          <w:rFonts w:eastAsia="TimesNewRomanPS-BoldMT"/>
          <w:b/>
          <w:bCs/>
        </w:rPr>
        <w:t>9</w:t>
      </w:r>
    </w:p>
    <w:p w:rsidR="00030982" w:rsidRPr="00FF0FC8" w:rsidRDefault="00030982" w:rsidP="00030982">
      <w:pPr>
        <w:jc w:val="both"/>
        <w:rPr>
          <w:rFonts w:eastAsia="TimesNewRomanPS-BoldMT"/>
          <w:b/>
          <w:bCs/>
          <w:color w:val="FF0000"/>
        </w:rPr>
      </w:pPr>
    </w:p>
    <w:p w:rsidR="00030982" w:rsidRPr="00E769DB" w:rsidRDefault="00030982" w:rsidP="00030982">
      <w:pPr>
        <w:jc w:val="both"/>
        <w:rPr>
          <w:kern w:val="0"/>
          <w:lang w:val="sr-Cyrl-CS" w:eastAsia="en-US"/>
        </w:rPr>
      </w:pPr>
      <w:r w:rsidRPr="00FF0FC8">
        <w:rPr>
          <w:rFonts w:eastAsia="TimesNewRomanPSMT"/>
        </w:rPr>
        <w:t>Конкурсна документација садржи:</w:t>
      </w:r>
    </w:p>
    <w:p w:rsidR="00030982" w:rsidRPr="00E769DB" w:rsidRDefault="00030982" w:rsidP="00030982">
      <w:pPr>
        <w:suppressAutoHyphens w:val="0"/>
        <w:autoSpaceDE w:val="0"/>
        <w:autoSpaceDN w:val="0"/>
        <w:adjustRightInd w:val="0"/>
        <w:spacing w:line="240" w:lineRule="auto"/>
        <w:rPr>
          <w:kern w:val="0"/>
          <w:lang w:val="sr-Cyrl-CS" w:eastAsia="en-US"/>
        </w:rPr>
      </w:pPr>
    </w:p>
    <w:tbl>
      <w:tblPr>
        <w:tblW w:w="9302" w:type="dxa"/>
        <w:jc w:val="center"/>
        <w:tblLayout w:type="fixed"/>
        <w:tblLook w:val="0000" w:firstRow="0" w:lastRow="0" w:firstColumn="0" w:lastColumn="0" w:noHBand="0" w:noVBand="0"/>
      </w:tblPr>
      <w:tblGrid>
        <w:gridCol w:w="1563"/>
        <w:gridCol w:w="6119"/>
        <w:gridCol w:w="1620"/>
      </w:tblGrid>
      <w:tr w:rsidR="00030982" w:rsidRPr="00A37223" w:rsidTr="007A3C89">
        <w:trPr>
          <w:jc w:val="center"/>
        </w:trPr>
        <w:tc>
          <w:tcPr>
            <w:tcW w:w="1563" w:type="dxa"/>
            <w:tcBorders>
              <w:top w:val="single" w:sz="4" w:space="0" w:color="000000"/>
              <w:left w:val="single" w:sz="4" w:space="0" w:color="000000"/>
              <w:bottom w:val="single" w:sz="4" w:space="0" w:color="000000"/>
            </w:tcBorders>
          </w:tcPr>
          <w:p w:rsidR="00030982" w:rsidRPr="00E769DB" w:rsidRDefault="00030982" w:rsidP="007A3C89">
            <w:pPr>
              <w:suppressAutoHyphens w:val="0"/>
              <w:spacing w:line="240" w:lineRule="auto"/>
              <w:jc w:val="both"/>
              <w:rPr>
                <w:b/>
                <w:bCs/>
                <w:i/>
                <w:iCs/>
                <w:color w:val="auto"/>
                <w:kern w:val="0"/>
                <w:lang w:eastAsia="en-US"/>
              </w:rPr>
            </w:pPr>
          </w:p>
          <w:p w:rsidR="00030982" w:rsidRPr="00A37223" w:rsidRDefault="00030982" w:rsidP="007A3C89">
            <w:pPr>
              <w:suppressAutoHyphens w:val="0"/>
              <w:spacing w:line="240" w:lineRule="auto"/>
              <w:jc w:val="both"/>
              <w:rPr>
                <w:b/>
                <w:bCs/>
                <w:i/>
                <w:iCs/>
                <w:color w:val="auto"/>
                <w:kern w:val="0"/>
                <w:lang w:val="sr-Cyrl-CS" w:eastAsia="en-US"/>
              </w:rPr>
            </w:pPr>
            <w:r w:rsidRPr="00A37223">
              <w:rPr>
                <w:b/>
                <w:bCs/>
                <w:i/>
                <w:iCs/>
                <w:color w:val="auto"/>
                <w:kern w:val="0"/>
                <w:lang w:val="sr-Cyrl-CS" w:eastAsia="en-US"/>
              </w:rPr>
              <w:t>Поглавље</w:t>
            </w:r>
          </w:p>
          <w:p w:rsidR="00030982" w:rsidRPr="00A37223" w:rsidRDefault="00030982" w:rsidP="007A3C89">
            <w:pPr>
              <w:suppressAutoHyphens w:val="0"/>
              <w:spacing w:line="240" w:lineRule="auto"/>
              <w:jc w:val="both"/>
              <w:rPr>
                <w:b/>
                <w:bCs/>
                <w:i/>
                <w:iCs/>
                <w:color w:val="auto"/>
                <w:kern w:val="0"/>
                <w:lang w:eastAsia="en-US"/>
              </w:rPr>
            </w:pPr>
          </w:p>
        </w:tc>
        <w:tc>
          <w:tcPr>
            <w:tcW w:w="6119" w:type="dxa"/>
            <w:tcBorders>
              <w:top w:val="single" w:sz="4" w:space="0" w:color="000000"/>
              <w:left w:val="single" w:sz="4" w:space="0" w:color="000000"/>
              <w:bottom w:val="single" w:sz="4" w:space="0" w:color="000000"/>
            </w:tcBorders>
          </w:tcPr>
          <w:p w:rsidR="00030982" w:rsidRPr="00A37223" w:rsidRDefault="00030982" w:rsidP="007A3C89">
            <w:pPr>
              <w:suppressAutoHyphens w:val="0"/>
              <w:spacing w:line="240" w:lineRule="auto"/>
              <w:jc w:val="center"/>
              <w:rPr>
                <w:b/>
                <w:bCs/>
                <w:i/>
                <w:iCs/>
                <w:color w:val="auto"/>
                <w:kern w:val="0"/>
                <w:lang w:eastAsia="en-US"/>
              </w:rPr>
            </w:pPr>
          </w:p>
          <w:p w:rsidR="00030982" w:rsidRPr="00A37223" w:rsidRDefault="00030982" w:rsidP="007A3C89">
            <w:pPr>
              <w:suppressAutoHyphens w:val="0"/>
              <w:spacing w:line="240" w:lineRule="auto"/>
              <w:jc w:val="center"/>
              <w:rPr>
                <w:b/>
                <w:bCs/>
                <w:i/>
                <w:iCs/>
                <w:color w:val="auto"/>
                <w:kern w:val="0"/>
                <w:lang w:eastAsia="en-US"/>
              </w:rPr>
            </w:pPr>
            <w:r w:rsidRPr="00A37223">
              <w:rPr>
                <w:b/>
                <w:bCs/>
                <w:i/>
                <w:iCs/>
                <w:color w:val="auto"/>
                <w:kern w:val="0"/>
                <w:lang w:eastAsia="en-US"/>
              </w:rPr>
              <w:t>Назив</w:t>
            </w:r>
            <w:r w:rsidRPr="00A37223">
              <w:rPr>
                <w:b/>
                <w:bCs/>
                <w:i/>
                <w:iCs/>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030982" w:rsidRPr="00A37223" w:rsidRDefault="00030982" w:rsidP="007A3C89">
            <w:pPr>
              <w:suppressAutoHyphens w:val="0"/>
              <w:spacing w:line="240" w:lineRule="auto"/>
              <w:jc w:val="center"/>
              <w:rPr>
                <w:b/>
                <w:bCs/>
                <w:i/>
                <w:iCs/>
                <w:color w:val="auto"/>
                <w:kern w:val="0"/>
                <w:lang w:eastAsia="en-US"/>
              </w:rPr>
            </w:pPr>
          </w:p>
          <w:p w:rsidR="00030982" w:rsidRPr="00A37223" w:rsidRDefault="00030982" w:rsidP="007A3C89">
            <w:pPr>
              <w:suppressAutoHyphens w:val="0"/>
              <w:spacing w:line="240" w:lineRule="auto"/>
              <w:jc w:val="center"/>
              <w:rPr>
                <w:color w:val="auto"/>
                <w:kern w:val="0"/>
                <w:lang w:eastAsia="en-US"/>
              </w:rPr>
            </w:pPr>
            <w:r w:rsidRPr="00A37223">
              <w:rPr>
                <w:b/>
                <w:bCs/>
                <w:i/>
                <w:iCs/>
                <w:color w:val="auto"/>
                <w:kern w:val="0"/>
                <w:lang w:eastAsia="en-US"/>
              </w:rPr>
              <w:t>Страна</w:t>
            </w:r>
          </w:p>
        </w:tc>
      </w:tr>
      <w:tr w:rsidR="00030982" w:rsidRPr="00A37223" w:rsidTr="007A3C89">
        <w:trPr>
          <w:jc w:val="center"/>
        </w:trPr>
        <w:tc>
          <w:tcPr>
            <w:tcW w:w="1563"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I</w:t>
            </w:r>
          </w:p>
        </w:tc>
        <w:tc>
          <w:tcPr>
            <w:tcW w:w="6119"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both"/>
              <w:rPr>
                <w:color w:val="000000" w:themeColor="text1"/>
                <w:kern w:val="0"/>
                <w:lang w:eastAsia="en-US"/>
              </w:rPr>
            </w:pPr>
            <w:r w:rsidRPr="00A37223">
              <w:rPr>
                <w:color w:val="000000" w:themeColor="text1"/>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3.</w:t>
            </w:r>
          </w:p>
        </w:tc>
      </w:tr>
      <w:tr w:rsidR="00030982" w:rsidRPr="00A37223" w:rsidTr="007A3C89">
        <w:trPr>
          <w:jc w:val="center"/>
        </w:trPr>
        <w:tc>
          <w:tcPr>
            <w:tcW w:w="1563"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val="sr-Cyrl-CS" w:eastAsia="en-US"/>
              </w:rPr>
            </w:pPr>
          </w:p>
          <w:p w:rsidR="00030982" w:rsidRPr="00A37223" w:rsidRDefault="00030982" w:rsidP="007A3C89">
            <w:pPr>
              <w:suppressAutoHyphens w:val="0"/>
              <w:snapToGrid w:val="0"/>
              <w:spacing w:line="240" w:lineRule="auto"/>
              <w:jc w:val="center"/>
              <w:rPr>
                <w:color w:val="000000" w:themeColor="text1"/>
                <w:kern w:val="0"/>
                <w:lang w:val="sr-Cyrl-CS" w:eastAsia="en-US"/>
              </w:rPr>
            </w:pPr>
          </w:p>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II</w:t>
            </w:r>
          </w:p>
        </w:tc>
        <w:tc>
          <w:tcPr>
            <w:tcW w:w="6119"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both"/>
              <w:rPr>
                <w:color w:val="000000" w:themeColor="text1"/>
                <w:kern w:val="0"/>
                <w:lang w:eastAsia="en-US"/>
              </w:rPr>
            </w:pPr>
            <w:r w:rsidRPr="00A37223">
              <w:rPr>
                <w:color w:val="000000" w:themeColor="text1"/>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 xml:space="preserve">4. </w:t>
            </w:r>
          </w:p>
        </w:tc>
      </w:tr>
      <w:tr w:rsidR="00030982" w:rsidRPr="00A37223" w:rsidTr="007A3C89">
        <w:trPr>
          <w:trHeight w:val="323"/>
          <w:jc w:val="center"/>
        </w:trPr>
        <w:tc>
          <w:tcPr>
            <w:tcW w:w="1563"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III</w:t>
            </w:r>
          </w:p>
        </w:tc>
        <w:tc>
          <w:tcPr>
            <w:tcW w:w="6119"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both"/>
              <w:rPr>
                <w:color w:val="000000" w:themeColor="text1"/>
                <w:kern w:val="0"/>
                <w:lang w:eastAsia="en-US"/>
              </w:rPr>
            </w:pPr>
            <w:r w:rsidRPr="00A37223">
              <w:rPr>
                <w:color w:val="000000" w:themeColor="text1"/>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030982" w:rsidRPr="00A37223" w:rsidRDefault="003F1D31" w:rsidP="007A3C89">
            <w:pPr>
              <w:suppressAutoHyphens w:val="0"/>
              <w:snapToGrid w:val="0"/>
              <w:spacing w:line="240" w:lineRule="auto"/>
              <w:jc w:val="center"/>
              <w:rPr>
                <w:color w:val="000000" w:themeColor="text1"/>
                <w:kern w:val="0"/>
                <w:lang w:eastAsia="en-US"/>
              </w:rPr>
            </w:pPr>
            <w:r>
              <w:rPr>
                <w:color w:val="000000" w:themeColor="text1"/>
                <w:kern w:val="0"/>
                <w:lang w:eastAsia="en-US"/>
              </w:rPr>
              <w:t>9</w:t>
            </w:r>
            <w:r w:rsidR="00030982" w:rsidRPr="00A37223">
              <w:rPr>
                <w:color w:val="000000" w:themeColor="text1"/>
                <w:kern w:val="0"/>
                <w:lang w:eastAsia="en-US"/>
              </w:rPr>
              <w:t xml:space="preserve">. </w:t>
            </w:r>
          </w:p>
        </w:tc>
      </w:tr>
      <w:tr w:rsidR="00030982" w:rsidRPr="00A37223" w:rsidTr="007A3C89">
        <w:trPr>
          <w:jc w:val="center"/>
        </w:trPr>
        <w:tc>
          <w:tcPr>
            <w:tcW w:w="1563"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p>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IV</w:t>
            </w:r>
          </w:p>
        </w:tc>
        <w:tc>
          <w:tcPr>
            <w:tcW w:w="6119"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both"/>
              <w:rPr>
                <w:color w:val="000000" w:themeColor="text1"/>
                <w:kern w:val="0"/>
                <w:lang w:eastAsia="en-US"/>
              </w:rPr>
            </w:pPr>
            <w:r w:rsidRPr="00A37223">
              <w:rPr>
                <w:color w:val="000000" w:themeColor="text1"/>
                <w:kern w:val="0"/>
                <w:lang w:eastAsia="en-US"/>
              </w:rPr>
              <w:t xml:space="preserve">Услови за учешће у поступку јавне набавке из чл. 75. </w:t>
            </w:r>
            <w:proofErr w:type="gramStart"/>
            <w:r w:rsidRPr="00A37223">
              <w:rPr>
                <w:color w:val="000000" w:themeColor="text1"/>
                <w:kern w:val="0"/>
                <w:lang w:eastAsia="en-US"/>
              </w:rPr>
              <w:t>и</w:t>
            </w:r>
            <w:proofErr w:type="gramEnd"/>
            <w:r w:rsidRPr="00A37223">
              <w:rPr>
                <w:color w:val="000000" w:themeColor="text1"/>
                <w:kern w:val="0"/>
                <w:lang w:eastAsia="en-US"/>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030982" w:rsidRPr="00A37223" w:rsidRDefault="003F1D31" w:rsidP="007A3C89">
            <w:pPr>
              <w:suppressAutoHyphens w:val="0"/>
              <w:snapToGrid w:val="0"/>
              <w:spacing w:line="240" w:lineRule="auto"/>
              <w:jc w:val="center"/>
              <w:rPr>
                <w:color w:val="000000" w:themeColor="text1"/>
                <w:kern w:val="0"/>
                <w:lang w:eastAsia="en-US"/>
              </w:rPr>
            </w:pPr>
            <w:r>
              <w:rPr>
                <w:color w:val="000000" w:themeColor="text1"/>
                <w:kern w:val="0"/>
                <w:lang w:eastAsia="en-US"/>
              </w:rPr>
              <w:t>10</w:t>
            </w:r>
            <w:r w:rsidR="00030982" w:rsidRPr="00A37223">
              <w:rPr>
                <w:color w:val="000000" w:themeColor="text1"/>
                <w:kern w:val="0"/>
                <w:lang w:eastAsia="en-US"/>
              </w:rPr>
              <w:t xml:space="preserve">. </w:t>
            </w:r>
          </w:p>
        </w:tc>
      </w:tr>
      <w:tr w:rsidR="00030982" w:rsidRPr="00A37223" w:rsidTr="007A3C89">
        <w:trPr>
          <w:trHeight w:val="413"/>
          <w:jc w:val="center"/>
        </w:trPr>
        <w:tc>
          <w:tcPr>
            <w:tcW w:w="1563"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V</w:t>
            </w:r>
          </w:p>
        </w:tc>
        <w:tc>
          <w:tcPr>
            <w:tcW w:w="6119"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both"/>
              <w:rPr>
                <w:color w:val="000000" w:themeColor="text1"/>
                <w:kern w:val="0"/>
                <w:lang w:eastAsia="en-US"/>
              </w:rPr>
            </w:pPr>
            <w:r w:rsidRPr="00A37223">
              <w:rPr>
                <w:color w:val="000000" w:themeColor="text1"/>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030982" w:rsidRPr="00A37223" w:rsidRDefault="00030982" w:rsidP="003F1D31">
            <w:pPr>
              <w:suppressAutoHyphens w:val="0"/>
              <w:snapToGrid w:val="0"/>
              <w:spacing w:line="240" w:lineRule="auto"/>
              <w:jc w:val="center"/>
              <w:rPr>
                <w:color w:val="000000" w:themeColor="text1"/>
                <w:kern w:val="0"/>
                <w:lang w:eastAsia="en-US"/>
              </w:rPr>
            </w:pPr>
            <w:r w:rsidRPr="00A37223">
              <w:rPr>
                <w:color w:val="000000" w:themeColor="text1"/>
                <w:kern w:val="0"/>
                <w:lang w:eastAsia="en-US"/>
              </w:rPr>
              <w:t>1</w:t>
            </w:r>
            <w:r w:rsidR="003F1D31">
              <w:rPr>
                <w:color w:val="000000" w:themeColor="text1"/>
                <w:kern w:val="0"/>
                <w:lang w:eastAsia="en-US"/>
              </w:rPr>
              <w:t>6</w:t>
            </w:r>
            <w:r w:rsidRPr="00A37223">
              <w:rPr>
                <w:color w:val="000000" w:themeColor="text1"/>
                <w:kern w:val="0"/>
                <w:lang w:eastAsia="en-US"/>
              </w:rPr>
              <w:t>.</w:t>
            </w:r>
          </w:p>
        </w:tc>
      </w:tr>
      <w:tr w:rsidR="00030982" w:rsidRPr="00A37223" w:rsidTr="007A3C89">
        <w:trPr>
          <w:trHeight w:val="413"/>
          <w:jc w:val="center"/>
        </w:trPr>
        <w:tc>
          <w:tcPr>
            <w:tcW w:w="1563"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VI</w:t>
            </w:r>
          </w:p>
        </w:tc>
        <w:tc>
          <w:tcPr>
            <w:tcW w:w="6119"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both"/>
              <w:rPr>
                <w:color w:val="000000" w:themeColor="text1"/>
                <w:kern w:val="0"/>
                <w:lang w:eastAsia="en-US"/>
              </w:rPr>
            </w:pPr>
            <w:r w:rsidRPr="00A37223">
              <w:rPr>
                <w:color w:val="000000" w:themeColor="text1"/>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030982" w:rsidRPr="00A37223" w:rsidRDefault="00030982" w:rsidP="003F1D31">
            <w:pPr>
              <w:suppressAutoHyphens w:val="0"/>
              <w:snapToGrid w:val="0"/>
              <w:spacing w:line="240" w:lineRule="auto"/>
              <w:jc w:val="center"/>
              <w:rPr>
                <w:color w:val="000000" w:themeColor="text1"/>
                <w:kern w:val="0"/>
                <w:lang w:eastAsia="en-US"/>
              </w:rPr>
            </w:pPr>
            <w:r w:rsidRPr="00A37223">
              <w:rPr>
                <w:color w:val="000000" w:themeColor="text1"/>
                <w:kern w:val="0"/>
                <w:lang w:eastAsia="en-US"/>
              </w:rPr>
              <w:t>1</w:t>
            </w:r>
            <w:r w:rsidR="003F1D31">
              <w:rPr>
                <w:color w:val="000000" w:themeColor="text1"/>
                <w:kern w:val="0"/>
                <w:lang w:eastAsia="en-US"/>
              </w:rPr>
              <w:t>7</w:t>
            </w:r>
            <w:r w:rsidRPr="00A37223">
              <w:rPr>
                <w:color w:val="000000" w:themeColor="text1"/>
                <w:kern w:val="0"/>
                <w:lang w:eastAsia="en-US"/>
              </w:rPr>
              <w:t xml:space="preserve">. </w:t>
            </w:r>
          </w:p>
        </w:tc>
      </w:tr>
      <w:tr w:rsidR="00030982" w:rsidRPr="00A37223" w:rsidTr="007A3C89">
        <w:trPr>
          <w:trHeight w:val="413"/>
          <w:jc w:val="center"/>
        </w:trPr>
        <w:tc>
          <w:tcPr>
            <w:tcW w:w="1563"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VII</w:t>
            </w:r>
          </w:p>
        </w:tc>
        <w:tc>
          <w:tcPr>
            <w:tcW w:w="6119"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both"/>
              <w:rPr>
                <w:color w:val="000000" w:themeColor="text1"/>
                <w:kern w:val="0"/>
                <w:lang w:eastAsia="en-US"/>
              </w:rPr>
            </w:pPr>
            <w:r w:rsidRPr="00A37223">
              <w:rPr>
                <w:color w:val="000000" w:themeColor="text1"/>
                <w:kern w:val="0"/>
                <w:lang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030982" w:rsidRPr="00A37223" w:rsidRDefault="00030982" w:rsidP="003F1D31">
            <w:pPr>
              <w:suppressAutoHyphens w:val="0"/>
              <w:snapToGrid w:val="0"/>
              <w:spacing w:line="240" w:lineRule="auto"/>
              <w:jc w:val="center"/>
              <w:rPr>
                <w:color w:val="000000" w:themeColor="text1"/>
                <w:kern w:val="0"/>
                <w:lang w:eastAsia="en-US"/>
              </w:rPr>
            </w:pPr>
            <w:r w:rsidRPr="00A37223">
              <w:rPr>
                <w:color w:val="000000" w:themeColor="text1"/>
                <w:kern w:val="0"/>
                <w:lang w:eastAsia="en-US"/>
              </w:rPr>
              <w:t>2</w:t>
            </w:r>
            <w:r w:rsidR="003F1D31">
              <w:rPr>
                <w:color w:val="000000" w:themeColor="text1"/>
                <w:kern w:val="0"/>
                <w:lang w:eastAsia="en-US"/>
              </w:rPr>
              <w:t>8</w:t>
            </w:r>
            <w:r w:rsidRPr="00A37223">
              <w:rPr>
                <w:color w:val="000000" w:themeColor="text1"/>
                <w:kern w:val="0"/>
                <w:lang w:eastAsia="en-US"/>
              </w:rPr>
              <w:t>.</w:t>
            </w:r>
          </w:p>
        </w:tc>
      </w:tr>
      <w:tr w:rsidR="00030982" w:rsidRPr="00835CF9" w:rsidTr="007A3C89">
        <w:trPr>
          <w:trHeight w:val="413"/>
          <w:jc w:val="center"/>
        </w:trPr>
        <w:tc>
          <w:tcPr>
            <w:tcW w:w="1563"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VIII</w:t>
            </w:r>
          </w:p>
        </w:tc>
        <w:tc>
          <w:tcPr>
            <w:tcW w:w="6119"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both"/>
              <w:rPr>
                <w:color w:val="000000" w:themeColor="text1"/>
                <w:kern w:val="0"/>
                <w:lang w:eastAsia="en-US"/>
              </w:rPr>
            </w:pPr>
            <w:r w:rsidRPr="00A37223">
              <w:rPr>
                <w:color w:val="000000" w:themeColor="text1"/>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030982" w:rsidRPr="00A37223" w:rsidRDefault="003F1D31" w:rsidP="007A3C89">
            <w:pPr>
              <w:suppressAutoHyphens w:val="0"/>
              <w:snapToGrid w:val="0"/>
              <w:spacing w:line="240" w:lineRule="auto"/>
              <w:jc w:val="center"/>
              <w:rPr>
                <w:color w:val="000000" w:themeColor="text1"/>
                <w:kern w:val="0"/>
                <w:lang w:eastAsia="en-US"/>
              </w:rPr>
            </w:pPr>
            <w:r>
              <w:rPr>
                <w:color w:val="000000" w:themeColor="text1"/>
                <w:kern w:val="0"/>
                <w:lang w:eastAsia="en-US"/>
              </w:rPr>
              <w:t>33</w:t>
            </w:r>
            <w:r w:rsidR="00030982" w:rsidRPr="00A37223">
              <w:rPr>
                <w:color w:val="000000" w:themeColor="text1"/>
                <w:kern w:val="0"/>
                <w:lang w:eastAsia="en-US"/>
              </w:rPr>
              <w:t>.</w:t>
            </w:r>
          </w:p>
        </w:tc>
      </w:tr>
    </w:tbl>
    <w:p w:rsidR="00030982" w:rsidRPr="00835CF9" w:rsidRDefault="00030982" w:rsidP="00030982">
      <w:pPr>
        <w:suppressAutoHyphens w:val="0"/>
        <w:autoSpaceDE w:val="0"/>
        <w:autoSpaceDN w:val="0"/>
        <w:adjustRightInd w:val="0"/>
        <w:spacing w:line="240" w:lineRule="auto"/>
        <w:rPr>
          <w:rFonts w:ascii="Arial" w:hAnsi="Arial" w:cs="Arial"/>
          <w:color w:val="000000" w:themeColor="text1"/>
          <w:kern w:val="0"/>
          <w:sz w:val="23"/>
          <w:szCs w:val="23"/>
          <w:lang w:val="sr-Cyrl-CS" w:eastAsia="en-US"/>
        </w:rPr>
      </w:pPr>
    </w:p>
    <w:p w:rsidR="00030982" w:rsidRPr="00E769DB" w:rsidRDefault="00030982" w:rsidP="00030982">
      <w:pPr>
        <w:suppressAutoHyphens w:val="0"/>
        <w:autoSpaceDE w:val="0"/>
        <w:autoSpaceDN w:val="0"/>
        <w:adjustRightInd w:val="0"/>
        <w:spacing w:line="240" w:lineRule="auto"/>
        <w:rPr>
          <w:rFonts w:ascii="Arial" w:hAnsi="Arial" w:cs="Arial"/>
          <w:kern w:val="0"/>
          <w:sz w:val="23"/>
          <w:szCs w:val="23"/>
          <w:lang w:val="sr-Cyrl-CS" w:eastAsia="en-US"/>
        </w:rPr>
      </w:pPr>
    </w:p>
    <w:p w:rsidR="00030982" w:rsidRPr="00835CF9" w:rsidRDefault="00030982" w:rsidP="00030982">
      <w:pPr>
        <w:suppressAutoHyphens w:val="0"/>
        <w:autoSpaceDE w:val="0"/>
        <w:autoSpaceDN w:val="0"/>
        <w:adjustRightInd w:val="0"/>
        <w:spacing w:line="240" w:lineRule="auto"/>
        <w:rPr>
          <w:rFonts w:ascii="Arial" w:hAnsi="Arial" w:cs="Arial"/>
          <w:color w:val="000000" w:themeColor="text1"/>
          <w:kern w:val="0"/>
          <w:sz w:val="23"/>
          <w:szCs w:val="23"/>
          <w:lang w:eastAsia="en-US"/>
        </w:rPr>
      </w:pPr>
    </w:p>
    <w:p w:rsidR="00030982" w:rsidRPr="003F1D31" w:rsidRDefault="00030982" w:rsidP="00030982">
      <w:pPr>
        <w:suppressAutoHyphens w:val="0"/>
        <w:autoSpaceDE w:val="0"/>
        <w:autoSpaceDN w:val="0"/>
        <w:adjustRightInd w:val="0"/>
        <w:spacing w:line="240" w:lineRule="auto"/>
        <w:rPr>
          <w:color w:val="000000" w:themeColor="text1"/>
          <w:kern w:val="0"/>
          <w:lang w:eastAsia="en-US"/>
        </w:rPr>
      </w:pPr>
      <w:r w:rsidRPr="00835CF9">
        <w:rPr>
          <w:color w:val="000000" w:themeColor="text1"/>
          <w:kern w:val="0"/>
          <w:lang w:eastAsia="en-US"/>
        </w:rPr>
        <w:t xml:space="preserve">Конкурсна документација има укупно </w:t>
      </w:r>
      <w:r w:rsidRPr="00A83407">
        <w:rPr>
          <w:color w:val="000000" w:themeColor="text1"/>
          <w:kern w:val="0"/>
          <w:lang w:eastAsia="en-US"/>
        </w:rPr>
        <w:t>3</w:t>
      </w:r>
      <w:r w:rsidR="003F1D31">
        <w:rPr>
          <w:color w:val="000000" w:themeColor="text1"/>
          <w:kern w:val="0"/>
          <w:lang w:eastAsia="en-US"/>
        </w:rPr>
        <w:t>9</w:t>
      </w:r>
      <w:r w:rsidRPr="00835CF9">
        <w:rPr>
          <w:color w:val="000000" w:themeColor="text1"/>
          <w:kern w:val="0"/>
          <w:lang w:eastAsia="en-US"/>
        </w:rPr>
        <w:t xml:space="preserve"> стран</w:t>
      </w:r>
      <w:r w:rsidR="003F1D31">
        <w:rPr>
          <w:color w:val="000000" w:themeColor="text1"/>
          <w:kern w:val="0"/>
          <w:lang w:eastAsia="en-US"/>
        </w:rPr>
        <w:t>а</w:t>
      </w:r>
    </w:p>
    <w:p w:rsidR="00030982" w:rsidRDefault="00030982" w:rsidP="00030982">
      <w:pPr>
        <w:jc w:val="both"/>
        <w:rPr>
          <w:rFonts w:eastAsia="TimesNewRomanPSMT"/>
        </w:rPr>
      </w:pPr>
    </w:p>
    <w:p w:rsidR="00030982" w:rsidRDefault="00030982" w:rsidP="00030982">
      <w:pPr>
        <w:jc w:val="both"/>
        <w:rPr>
          <w:rFonts w:eastAsia="TimesNewRomanPSMT"/>
        </w:rPr>
      </w:pPr>
    </w:p>
    <w:p w:rsidR="00030982" w:rsidRDefault="00030982" w:rsidP="00030982">
      <w:pPr>
        <w:jc w:val="both"/>
        <w:rPr>
          <w:rFonts w:eastAsia="TimesNewRomanPSMT"/>
        </w:rPr>
      </w:pPr>
    </w:p>
    <w:p w:rsidR="00030982" w:rsidRDefault="00030982" w:rsidP="00030982">
      <w:pPr>
        <w:jc w:val="both"/>
        <w:rPr>
          <w:rFonts w:eastAsia="TimesNewRomanPSMT"/>
        </w:rPr>
      </w:pPr>
    </w:p>
    <w:p w:rsidR="00030982" w:rsidRDefault="00030982" w:rsidP="00030982">
      <w:pPr>
        <w:jc w:val="both"/>
        <w:rPr>
          <w:rFonts w:eastAsia="TimesNewRomanPSMT"/>
        </w:rPr>
      </w:pPr>
    </w:p>
    <w:p w:rsidR="00030982" w:rsidRDefault="00030982" w:rsidP="00030982">
      <w:pPr>
        <w:jc w:val="both"/>
        <w:rPr>
          <w:rFonts w:eastAsia="TimesNewRomanPSMT"/>
        </w:rPr>
      </w:pPr>
    </w:p>
    <w:p w:rsidR="00030982" w:rsidRDefault="00030982" w:rsidP="00030982">
      <w:pPr>
        <w:jc w:val="both"/>
        <w:rPr>
          <w:rFonts w:eastAsia="TimesNewRomanPSMT"/>
        </w:rPr>
      </w:pPr>
    </w:p>
    <w:p w:rsidR="00030982" w:rsidRDefault="00030982" w:rsidP="00030982">
      <w:pPr>
        <w:jc w:val="both"/>
        <w:rPr>
          <w:rFonts w:eastAsia="TimesNewRomanPSMT"/>
        </w:rPr>
      </w:pPr>
    </w:p>
    <w:p w:rsidR="00030982" w:rsidRDefault="00030982" w:rsidP="00030982">
      <w:pPr>
        <w:jc w:val="both"/>
        <w:rPr>
          <w:rFonts w:eastAsia="TimesNewRomanPSMT"/>
        </w:rPr>
      </w:pPr>
    </w:p>
    <w:p w:rsidR="00030982" w:rsidRDefault="00030982" w:rsidP="00030982">
      <w:pPr>
        <w:jc w:val="both"/>
        <w:rPr>
          <w:rFonts w:eastAsia="TimesNewRomanPSMT"/>
        </w:rPr>
      </w:pPr>
    </w:p>
    <w:p w:rsidR="00030982" w:rsidRPr="00241116" w:rsidRDefault="00030982" w:rsidP="00030982">
      <w:pPr>
        <w:jc w:val="both"/>
        <w:rPr>
          <w:rFonts w:eastAsia="TimesNewRomanPSMT"/>
        </w:rPr>
      </w:pPr>
    </w:p>
    <w:p w:rsidR="00030982" w:rsidRDefault="00030982" w:rsidP="00030982">
      <w:pPr>
        <w:jc w:val="both"/>
        <w:rPr>
          <w:rFonts w:eastAsia="TimesNewRomanPSMT"/>
        </w:rPr>
      </w:pPr>
    </w:p>
    <w:p w:rsidR="00030982" w:rsidRPr="00241256" w:rsidRDefault="00030982" w:rsidP="00030982">
      <w:pPr>
        <w:jc w:val="both"/>
        <w:rPr>
          <w:rFonts w:eastAsia="TimesNewRomanPSMT"/>
        </w:rPr>
      </w:pPr>
    </w:p>
    <w:p w:rsidR="00030982" w:rsidRDefault="00030982" w:rsidP="00030982">
      <w:pPr>
        <w:jc w:val="both"/>
        <w:rPr>
          <w:rFonts w:eastAsia="TimesNewRomanPSMT"/>
        </w:rPr>
      </w:pPr>
    </w:p>
    <w:p w:rsidR="00030982" w:rsidRDefault="00030982" w:rsidP="00030982">
      <w:pPr>
        <w:jc w:val="both"/>
        <w:rPr>
          <w:rFonts w:eastAsia="TimesNewRomanPSMT"/>
        </w:rPr>
      </w:pPr>
    </w:p>
    <w:p w:rsidR="00030982" w:rsidRPr="00FA0A94" w:rsidRDefault="00030982" w:rsidP="00030982">
      <w:pPr>
        <w:pStyle w:val="Default"/>
        <w:shd w:val="clear" w:color="auto" w:fill="C6D9F1" w:themeFill="text2" w:themeFillTint="33"/>
        <w:jc w:val="center"/>
        <w:rPr>
          <w:sz w:val="28"/>
          <w:szCs w:val="28"/>
        </w:rPr>
      </w:pPr>
      <w:proofErr w:type="gramStart"/>
      <w:r w:rsidRPr="00FA0A94">
        <w:rPr>
          <w:b/>
          <w:bCs/>
          <w:iCs/>
          <w:sz w:val="28"/>
          <w:szCs w:val="28"/>
        </w:rPr>
        <w:t>I  ОПШТИ</w:t>
      </w:r>
      <w:proofErr w:type="gramEnd"/>
      <w:r w:rsidRPr="00FA0A94">
        <w:rPr>
          <w:b/>
          <w:bCs/>
          <w:iCs/>
          <w:sz w:val="28"/>
          <w:szCs w:val="28"/>
        </w:rPr>
        <w:t xml:space="preserve"> ПОДАЦИ О ЈАВНОЈ НАБАВЦИ</w:t>
      </w:r>
    </w:p>
    <w:p w:rsidR="00030982" w:rsidRDefault="00030982" w:rsidP="00030982">
      <w:pPr>
        <w:pStyle w:val="Default"/>
        <w:rPr>
          <w:b/>
          <w:bCs/>
          <w:sz w:val="23"/>
          <w:szCs w:val="23"/>
          <w:lang w:val="sr-Cyrl-CS"/>
        </w:rPr>
      </w:pPr>
    </w:p>
    <w:p w:rsidR="00030982" w:rsidRPr="00FF0FC8" w:rsidRDefault="00030982" w:rsidP="00030982">
      <w:pPr>
        <w:jc w:val="both"/>
        <w:rPr>
          <w:b/>
          <w:bCs/>
          <w:i/>
          <w:iCs/>
          <w:sz w:val="28"/>
          <w:szCs w:val="28"/>
        </w:rPr>
      </w:pPr>
    </w:p>
    <w:p w:rsidR="00030982" w:rsidRPr="00E769DB" w:rsidRDefault="00030982" w:rsidP="00030982">
      <w:pPr>
        <w:suppressAutoHyphens w:val="0"/>
        <w:spacing w:line="240" w:lineRule="auto"/>
        <w:jc w:val="both"/>
        <w:rPr>
          <w:color w:val="auto"/>
          <w:kern w:val="0"/>
          <w:lang w:eastAsia="en-US"/>
        </w:rPr>
      </w:pPr>
    </w:p>
    <w:p w:rsidR="00030982" w:rsidRPr="00381702" w:rsidRDefault="00030982" w:rsidP="00030982">
      <w:pPr>
        <w:jc w:val="both"/>
      </w:pPr>
      <w:r w:rsidRPr="00381702">
        <w:rPr>
          <w:b/>
          <w:bCs/>
        </w:rPr>
        <w:t>1.Подаци о наручиоцу</w:t>
      </w:r>
    </w:p>
    <w:p w:rsidR="00030982" w:rsidRPr="00381702" w:rsidRDefault="00030982" w:rsidP="00030982">
      <w:pPr>
        <w:jc w:val="both"/>
        <w:rPr>
          <w:lang w:val="sr-Cyrl-CS"/>
        </w:rPr>
      </w:pPr>
      <w:r w:rsidRPr="00381702">
        <w:t>Наручилац:</w:t>
      </w:r>
      <w:r w:rsidRPr="00381702">
        <w:rPr>
          <w:lang w:val="sr-Cyrl-CS"/>
        </w:rPr>
        <w:t xml:space="preserve"> Општинска управа општине Велико Градиште</w:t>
      </w:r>
    </w:p>
    <w:p w:rsidR="00030982" w:rsidRPr="00381702" w:rsidRDefault="00030982" w:rsidP="00030982">
      <w:pPr>
        <w:jc w:val="both"/>
        <w:rPr>
          <w:lang w:val="sr-Cyrl-CS"/>
        </w:rPr>
      </w:pPr>
      <w:r w:rsidRPr="00381702">
        <w:rPr>
          <w:lang w:val="sr-Cyrl-CS"/>
        </w:rPr>
        <w:t>Адреса: Житни трг, број 1, 12220 Велико Градиште</w:t>
      </w:r>
    </w:p>
    <w:p w:rsidR="00030982" w:rsidRPr="00381702" w:rsidRDefault="00030982" w:rsidP="00030982">
      <w:pPr>
        <w:jc w:val="both"/>
      </w:pPr>
      <w:r w:rsidRPr="00381702">
        <w:rPr>
          <w:lang w:val="sr-Cyrl-CS"/>
        </w:rPr>
        <w:t>Интернет страница:</w:t>
      </w:r>
      <w:hyperlink r:id="rId9" w:history="1">
        <w:r w:rsidR="00B8474A" w:rsidRPr="00E0729A">
          <w:rPr>
            <w:rStyle w:val="Hyperlink"/>
          </w:rPr>
          <w:t>www.velikogradiste.rs</w:t>
        </w:r>
      </w:hyperlink>
    </w:p>
    <w:p w:rsidR="00030982" w:rsidRPr="00381702" w:rsidRDefault="00030982" w:rsidP="00030982">
      <w:pPr>
        <w:jc w:val="both"/>
      </w:pPr>
    </w:p>
    <w:p w:rsidR="00030982" w:rsidRPr="00381702" w:rsidRDefault="00030982" w:rsidP="00030982">
      <w:pPr>
        <w:jc w:val="both"/>
      </w:pPr>
    </w:p>
    <w:p w:rsidR="00030982" w:rsidRPr="00381702" w:rsidRDefault="00030982" w:rsidP="00030982">
      <w:pPr>
        <w:jc w:val="both"/>
      </w:pPr>
      <w:r w:rsidRPr="00381702">
        <w:rPr>
          <w:b/>
          <w:bCs/>
        </w:rPr>
        <w:t>2. Врста поступка јавне набавке</w:t>
      </w:r>
    </w:p>
    <w:p w:rsidR="00030982" w:rsidRPr="00381702" w:rsidRDefault="00030982" w:rsidP="00030982">
      <w:pPr>
        <w:jc w:val="both"/>
      </w:pPr>
      <w:proofErr w:type="gramStart"/>
      <w:r w:rsidRPr="00381702">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030982" w:rsidRPr="00381702" w:rsidRDefault="00030982" w:rsidP="00030982">
      <w:pPr>
        <w:jc w:val="both"/>
      </w:pPr>
    </w:p>
    <w:p w:rsidR="00030982" w:rsidRPr="00381702" w:rsidRDefault="00030982" w:rsidP="00030982">
      <w:pPr>
        <w:jc w:val="both"/>
      </w:pPr>
    </w:p>
    <w:p w:rsidR="00C03078" w:rsidRDefault="00030982" w:rsidP="00C03078">
      <w:pPr>
        <w:jc w:val="both"/>
      </w:pPr>
      <w:r w:rsidRPr="00381702">
        <w:rPr>
          <w:b/>
          <w:bCs/>
        </w:rPr>
        <w:t>3. Предмет јавне набавке</w:t>
      </w:r>
    </w:p>
    <w:p w:rsidR="00030982" w:rsidRDefault="00030982" w:rsidP="00C03078">
      <w:pPr>
        <w:jc w:val="both"/>
        <w:rPr>
          <w:iCs/>
        </w:rPr>
      </w:pPr>
      <w:r w:rsidRPr="00381702">
        <w:rPr>
          <w:lang w:val="sr-Cyrl-CS"/>
        </w:rPr>
        <w:t>Предмет</w:t>
      </w:r>
      <w:r w:rsidR="008F0347">
        <w:rPr>
          <w:lang w:val="sr-Cyrl-CS"/>
        </w:rPr>
        <w:t>на</w:t>
      </w:r>
      <w:r w:rsidRPr="00381702">
        <w:rPr>
          <w:lang w:val="sr-Cyrl-CS"/>
        </w:rPr>
        <w:t xml:space="preserve"> јавн</w:t>
      </w:r>
      <w:r w:rsidR="008F0347">
        <w:rPr>
          <w:lang w:val="sr-Cyrl-CS"/>
        </w:rPr>
        <w:t xml:space="preserve">а </w:t>
      </w:r>
      <w:r w:rsidRPr="00EC30C6">
        <w:rPr>
          <w:lang w:val="sr-Cyrl-CS"/>
        </w:rPr>
        <w:t>набавк</w:t>
      </w:r>
      <w:r w:rsidR="008F0347" w:rsidRPr="00EC30C6">
        <w:rPr>
          <w:lang w:val="sr-Cyrl-CS"/>
        </w:rPr>
        <w:t>а</w:t>
      </w:r>
      <w:r w:rsidR="00977CF4" w:rsidRPr="00EC30C6">
        <w:rPr>
          <w:lang w:val="sr-Cyrl-CS"/>
        </w:rPr>
        <w:t xml:space="preserve"> </w:t>
      </w:r>
      <w:r w:rsidRPr="00EC30C6">
        <w:rPr>
          <w:lang w:val="sr-Cyrl-CS"/>
        </w:rPr>
        <w:t>бр</w:t>
      </w:r>
      <w:r w:rsidRPr="00EC30C6">
        <w:rPr>
          <w:lang w:val="ru-RU"/>
        </w:rPr>
        <w:t>.</w:t>
      </w:r>
      <w:r w:rsidR="00090F5E" w:rsidRPr="00EC30C6">
        <w:t>16</w:t>
      </w:r>
      <w:r w:rsidRPr="00EC30C6">
        <w:t>/201</w:t>
      </w:r>
      <w:r w:rsidR="000131BA" w:rsidRPr="00EC30C6">
        <w:t>9</w:t>
      </w:r>
      <w:r w:rsidR="00977CF4" w:rsidRPr="00EC30C6">
        <w:t xml:space="preserve"> </w:t>
      </w:r>
      <w:r w:rsidRPr="00EC30C6">
        <w:rPr>
          <w:iCs/>
        </w:rPr>
        <w:t xml:space="preserve">су </w:t>
      </w:r>
      <w:r w:rsidRPr="00EC30C6">
        <w:rPr>
          <w:iCs/>
          <w:lang w:val="sr-Cyrl-CS"/>
        </w:rPr>
        <w:t>услуге</w:t>
      </w:r>
      <w:r w:rsidRPr="00381702">
        <w:rPr>
          <w:i/>
          <w:lang w:val="sr-Cyrl-CS"/>
        </w:rPr>
        <w:t xml:space="preserve"> –</w:t>
      </w:r>
      <w:r w:rsidR="00977CF4">
        <w:rPr>
          <w:b/>
        </w:rPr>
        <w:t>К</w:t>
      </w:r>
      <w:r>
        <w:rPr>
          <w:b/>
        </w:rPr>
        <w:t>ошење траве</w:t>
      </w:r>
      <w:r w:rsidR="00977CF4">
        <w:rPr>
          <w:b/>
        </w:rPr>
        <w:t xml:space="preserve"> </w:t>
      </w:r>
      <w:r w:rsidR="008F0347" w:rsidRPr="007703DF">
        <w:rPr>
          <w:iCs/>
        </w:rPr>
        <w:t xml:space="preserve">је обликована у </w:t>
      </w:r>
      <w:r w:rsidR="008F0347">
        <w:rPr>
          <w:iCs/>
        </w:rPr>
        <w:t>две</w:t>
      </w:r>
      <w:r w:rsidR="008F0347" w:rsidRPr="007703DF">
        <w:rPr>
          <w:iCs/>
        </w:rPr>
        <w:t xml:space="preserve"> партиј</w:t>
      </w:r>
      <w:r w:rsidR="008F0347">
        <w:rPr>
          <w:iCs/>
        </w:rPr>
        <w:t>е</w:t>
      </w:r>
      <w:r w:rsidR="008F0347" w:rsidRPr="007703DF">
        <w:rPr>
          <w:iCs/>
        </w:rPr>
        <w:t>, и то</w:t>
      </w:r>
      <w:r w:rsidR="008F0347">
        <w:rPr>
          <w:iCs/>
        </w:rPr>
        <w:t>:</w:t>
      </w:r>
    </w:p>
    <w:p w:rsidR="008F0347" w:rsidRPr="008F0347" w:rsidRDefault="008F0347" w:rsidP="008F0347">
      <w:pPr>
        <w:pStyle w:val="NoSpacing"/>
        <w:rPr>
          <w:rFonts w:ascii="Times New Roman" w:hAnsi="Times New Roman" w:cs="Times New Roman"/>
          <w:sz w:val="24"/>
          <w:szCs w:val="24"/>
        </w:rPr>
      </w:pPr>
      <w:r w:rsidRPr="008F0347">
        <w:rPr>
          <w:rFonts w:ascii="Times New Roman" w:hAnsi="Times New Roman" w:cs="Times New Roman"/>
          <w:sz w:val="24"/>
          <w:szCs w:val="24"/>
        </w:rPr>
        <w:t>Партија 1: Кошење парковских травњака</w:t>
      </w:r>
    </w:p>
    <w:p w:rsidR="00030982" w:rsidRPr="008F0347" w:rsidRDefault="00030982" w:rsidP="00030982">
      <w:pPr>
        <w:suppressAutoHyphens w:val="0"/>
        <w:spacing w:line="240" w:lineRule="auto"/>
        <w:jc w:val="both"/>
        <w:rPr>
          <w:color w:val="000000" w:themeColor="text1"/>
        </w:rPr>
      </w:pPr>
      <w:r w:rsidRPr="008F0347">
        <w:rPr>
          <w:color w:val="000000" w:themeColor="text1"/>
        </w:rPr>
        <w:t>ОРН: 77300000 – Услуге у области хортикултуре</w:t>
      </w:r>
    </w:p>
    <w:p w:rsidR="008F0347" w:rsidRPr="008F0347" w:rsidRDefault="008F0347" w:rsidP="008F0347">
      <w:pPr>
        <w:jc w:val="both"/>
      </w:pPr>
    </w:p>
    <w:p w:rsidR="008F0347" w:rsidRPr="008F0347" w:rsidRDefault="008F0347" w:rsidP="008F0347">
      <w:pPr>
        <w:jc w:val="both"/>
      </w:pPr>
      <w:r w:rsidRPr="008F0347">
        <w:t>Партија 2: Линијско кошење</w:t>
      </w:r>
    </w:p>
    <w:p w:rsidR="008F0347" w:rsidRPr="008F0347" w:rsidRDefault="008F0347" w:rsidP="008F0347">
      <w:pPr>
        <w:suppressAutoHyphens w:val="0"/>
        <w:spacing w:line="240" w:lineRule="auto"/>
        <w:jc w:val="both"/>
        <w:rPr>
          <w:color w:val="000000" w:themeColor="text1"/>
        </w:rPr>
      </w:pPr>
      <w:r w:rsidRPr="008F0347">
        <w:rPr>
          <w:color w:val="000000" w:themeColor="text1"/>
        </w:rPr>
        <w:t>ОРН: 77300000 – Услуге у области хортикултуре</w:t>
      </w:r>
    </w:p>
    <w:p w:rsidR="00030982" w:rsidRPr="00460728" w:rsidRDefault="00030982" w:rsidP="00030982">
      <w:pPr>
        <w:suppressAutoHyphens w:val="0"/>
        <w:spacing w:line="240" w:lineRule="auto"/>
        <w:jc w:val="both"/>
        <w:rPr>
          <w:b/>
          <w:bCs/>
        </w:rPr>
      </w:pPr>
    </w:p>
    <w:p w:rsidR="00030982" w:rsidRDefault="00030982" w:rsidP="00030982">
      <w:pPr>
        <w:suppressAutoHyphens w:val="0"/>
        <w:spacing w:line="240" w:lineRule="auto"/>
        <w:jc w:val="both"/>
        <w:rPr>
          <w:b/>
          <w:bCs/>
        </w:rPr>
      </w:pPr>
    </w:p>
    <w:p w:rsidR="00030982" w:rsidRPr="00381702" w:rsidRDefault="00030982" w:rsidP="00030982">
      <w:pPr>
        <w:suppressAutoHyphens w:val="0"/>
        <w:spacing w:line="240" w:lineRule="auto"/>
        <w:jc w:val="both"/>
        <w:rPr>
          <w:b/>
          <w:bCs/>
          <w:iCs/>
          <w:lang w:val="sr-Cyrl-CS"/>
        </w:rPr>
      </w:pPr>
      <w:r w:rsidRPr="00381702">
        <w:rPr>
          <w:b/>
          <w:bCs/>
        </w:rPr>
        <w:t xml:space="preserve">4. </w:t>
      </w:r>
      <w:r w:rsidRPr="00381702">
        <w:rPr>
          <w:b/>
          <w:bCs/>
          <w:lang w:val="sr-Cyrl-CS"/>
        </w:rPr>
        <w:t>Р</w:t>
      </w:r>
      <w:r w:rsidRPr="00381702">
        <w:rPr>
          <w:b/>
          <w:bCs/>
          <w:iCs/>
        </w:rPr>
        <w:t>езервисана јавна набавка</w:t>
      </w:r>
    </w:p>
    <w:p w:rsidR="00030982" w:rsidRPr="00381702" w:rsidRDefault="00030982" w:rsidP="00030982">
      <w:pPr>
        <w:jc w:val="both"/>
        <w:rPr>
          <w:i/>
          <w:iCs/>
          <w:lang w:val="sr-Cyrl-CS"/>
        </w:rPr>
      </w:pPr>
      <w:r w:rsidRPr="00381702">
        <w:rPr>
          <w:bCs/>
          <w:iCs/>
          <w:lang w:val="sr-Cyrl-CS"/>
        </w:rPr>
        <w:t>Не</w:t>
      </w:r>
    </w:p>
    <w:p w:rsidR="00030982" w:rsidRPr="00381702" w:rsidRDefault="00030982" w:rsidP="00030982">
      <w:pPr>
        <w:jc w:val="both"/>
      </w:pPr>
    </w:p>
    <w:p w:rsidR="00030982" w:rsidRPr="00381702" w:rsidRDefault="00030982" w:rsidP="00030982">
      <w:pPr>
        <w:jc w:val="both"/>
      </w:pPr>
      <w:r w:rsidRPr="00381702">
        <w:rPr>
          <w:b/>
          <w:bCs/>
        </w:rPr>
        <w:t xml:space="preserve">5. Контакт (лице или служба) </w:t>
      </w:r>
    </w:p>
    <w:p w:rsidR="00030982" w:rsidRDefault="00030982" w:rsidP="00030982">
      <w:pPr>
        <w:jc w:val="both"/>
      </w:pPr>
      <w:r w:rsidRPr="00D0198F">
        <w:t>Лице за контакт</w:t>
      </w:r>
      <w:proofErr w:type="gramStart"/>
      <w:r w:rsidRPr="00D0198F">
        <w:t>:</w:t>
      </w:r>
      <w:r w:rsidRPr="00D0198F">
        <w:rPr>
          <w:rFonts w:eastAsia="Times New Roman"/>
          <w:color w:val="auto"/>
          <w:kern w:val="0"/>
          <w:lang w:eastAsia="en-US"/>
        </w:rPr>
        <w:t>Мирослава</w:t>
      </w:r>
      <w:proofErr w:type="gramEnd"/>
      <w:r w:rsidRPr="00D0198F">
        <w:rPr>
          <w:rFonts w:eastAsia="Times New Roman"/>
          <w:color w:val="auto"/>
          <w:kern w:val="0"/>
          <w:lang w:eastAsia="en-US"/>
        </w:rPr>
        <w:t xml:space="preserve"> Раденковић</w:t>
      </w:r>
      <w:r w:rsidRPr="00D0198F">
        <w:rPr>
          <w:lang w:val="sr-Cyrl-CS"/>
        </w:rPr>
        <w:t xml:space="preserve">, Е - mail адреса </w:t>
      </w:r>
      <w:hyperlink r:id="rId10" w:history="1">
        <w:r w:rsidRPr="00AC2061">
          <w:rPr>
            <w:rStyle w:val="Hyperlink"/>
          </w:rPr>
          <w:t>mira.radenkovic@gmail.com</w:t>
        </w:r>
      </w:hyperlink>
    </w:p>
    <w:p w:rsidR="00030982" w:rsidRPr="00063807" w:rsidRDefault="00030982" w:rsidP="00030982">
      <w:pPr>
        <w:jc w:val="both"/>
        <w:rPr>
          <w:rFonts w:ascii="Arial" w:hAnsi="Arial" w:cs="Arial"/>
          <w:bCs/>
        </w:rPr>
      </w:pPr>
    </w:p>
    <w:p w:rsidR="00030982" w:rsidRPr="00381702" w:rsidRDefault="00030982" w:rsidP="00030982">
      <w:pPr>
        <w:jc w:val="both"/>
        <w:rPr>
          <w:rFonts w:ascii="Arial" w:hAnsi="Arial" w:cs="Arial"/>
          <w:bCs/>
          <w:lang w:val="sr-Cyrl-CS"/>
        </w:rPr>
      </w:pPr>
    </w:p>
    <w:p w:rsidR="00030982" w:rsidRPr="00E769DB" w:rsidRDefault="00030982" w:rsidP="00030982">
      <w:pPr>
        <w:suppressAutoHyphens w:val="0"/>
        <w:spacing w:line="240" w:lineRule="auto"/>
        <w:ind w:firstLine="708"/>
        <w:jc w:val="both"/>
        <w:rPr>
          <w:b/>
          <w:bCs/>
          <w:color w:val="auto"/>
          <w:kern w:val="0"/>
          <w:sz w:val="20"/>
          <w:szCs w:val="20"/>
          <w:lang w:val="ru-RU" w:eastAsia="en-US"/>
        </w:rPr>
      </w:pPr>
    </w:p>
    <w:p w:rsidR="00030982" w:rsidRPr="00E769DB" w:rsidRDefault="00030982" w:rsidP="00030982">
      <w:pPr>
        <w:suppressAutoHyphens w:val="0"/>
        <w:spacing w:line="240" w:lineRule="auto"/>
        <w:rPr>
          <w:color w:val="auto"/>
          <w:kern w:val="0"/>
          <w:lang w:val="sr-Cyrl-CS" w:eastAsia="en-U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Pr="00381702" w:rsidRDefault="00030982" w:rsidP="00030982">
      <w:pPr>
        <w:shd w:val="clear" w:color="auto" w:fill="C6D9F1"/>
        <w:jc w:val="center"/>
        <w:rPr>
          <w:rFonts w:ascii="Arial" w:hAnsi="Arial" w:cs="Arial"/>
          <w:b/>
          <w:bCs/>
          <w:i/>
          <w:iCs/>
          <w:lang w:val="ru-RU"/>
        </w:rPr>
      </w:pPr>
      <w:proofErr w:type="gramStart"/>
      <w:r w:rsidRPr="00D85E3F">
        <w:rPr>
          <w:b/>
          <w:bCs/>
          <w:i/>
          <w:iCs/>
          <w:sz w:val="28"/>
          <w:szCs w:val="28"/>
        </w:rPr>
        <w:lastRenderedPageBreak/>
        <w:t>II</w:t>
      </w:r>
      <w:r w:rsidRPr="00381702">
        <w:rPr>
          <w:rFonts w:ascii="Arial" w:hAnsi="Arial" w:cs="Arial"/>
          <w:b/>
          <w:bCs/>
          <w:i/>
          <w:i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roofErr w:type="gramEnd"/>
    </w:p>
    <w:p w:rsidR="002057FB" w:rsidRDefault="002057FB" w:rsidP="00030982">
      <w:pPr>
        <w:autoSpaceDE w:val="0"/>
        <w:autoSpaceDN w:val="0"/>
        <w:adjustRightInd w:val="0"/>
        <w:spacing w:line="240" w:lineRule="auto"/>
        <w:jc w:val="both"/>
        <w:rPr>
          <w:b/>
        </w:rPr>
      </w:pPr>
    </w:p>
    <w:p w:rsidR="002057FB" w:rsidRPr="00CC2B95" w:rsidRDefault="002057FB" w:rsidP="00030982">
      <w:pPr>
        <w:autoSpaceDE w:val="0"/>
        <w:autoSpaceDN w:val="0"/>
        <w:adjustRightInd w:val="0"/>
        <w:spacing w:line="240" w:lineRule="auto"/>
        <w:jc w:val="both"/>
        <w:rPr>
          <w:b/>
          <w:u w:val="single"/>
        </w:rPr>
      </w:pPr>
      <w:r w:rsidRPr="00CC2B95">
        <w:rPr>
          <w:b/>
          <w:u w:val="single"/>
        </w:rPr>
        <w:t>Партија 1: Кошење парковских травњака</w:t>
      </w:r>
    </w:p>
    <w:p w:rsidR="002057FB" w:rsidRDefault="002057FB" w:rsidP="00030982">
      <w:pPr>
        <w:autoSpaceDE w:val="0"/>
        <w:autoSpaceDN w:val="0"/>
        <w:adjustRightInd w:val="0"/>
        <w:spacing w:line="240" w:lineRule="auto"/>
        <w:jc w:val="both"/>
        <w:rPr>
          <w:b/>
        </w:rPr>
      </w:pPr>
    </w:p>
    <w:tbl>
      <w:tblPr>
        <w:tblW w:w="10199" w:type="dxa"/>
        <w:tblLook w:val="04A0" w:firstRow="1" w:lastRow="0" w:firstColumn="1" w:lastColumn="0" w:noHBand="0" w:noVBand="1"/>
      </w:tblPr>
      <w:tblGrid>
        <w:gridCol w:w="460"/>
        <w:gridCol w:w="168"/>
        <w:gridCol w:w="2842"/>
        <w:gridCol w:w="1269"/>
        <w:gridCol w:w="378"/>
        <w:gridCol w:w="1269"/>
        <w:gridCol w:w="3881"/>
      </w:tblGrid>
      <w:tr w:rsidR="001C1EB8" w:rsidRPr="00321AD1" w:rsidTr="00CC2B95">
        <w:trPr>
          <w:trHeight w:val="300"/>
        </w:trPr>
        <w:tc>
          <w:tcPr>
            <w:tcW w:w="560" w:type="dxa"/>
            <w:gridSpan w:val="2"/>
            <w:tcBorders>
              <w:top w:val="nil"/>
              <w:left w:val="nil"/>
              <w:bottom w:val="nil"/>
              <w:right w:val="nil"/>
            </w:tcBorders>
            <w:shd w:val="clear" w:color="auto" w:fill="auto"/>
            <w:noWrap/>
            <w:vAlign w:val="bottom"/>
            <w:hideMark/>
          </w:tcPr>
          <w:p w:rsidR="001C1EB8" w:rsidRPr="00321AD1" w:rsidRDefault="001C1EB8" w:rsidP="00783E15">
            <w:pPr>
              <w:spacing w:line="240" w:lineRule="auto"/>
              <w:rPr>
                <w:rFonts w:eastAsia="Times New Roman"/>
              </w:rPr>
            </w:pPr>
          </w:p>
        </w:tc>
        <w:tc>
          <w:tcPr>
            <w:tcW w:w="9639" w:type="dxa"/>
            <w:gridSpan w:val="5"/>
            <w:tcBorders>
              <w:top w:val="nil"/>
              <w:left w:val="nil"/>
              <w:bottom w:val="nil"/>
              <w:right w:val="nil"/>
            </w:tcBorders>
            <w:shd w:val="clear" w:color="auto" w:fill="auto"/>
            <w:noWrap/>
            <w:vAlign w:val="center"/>
            <w:hideMark/>
          </w:tcPr>
          <w:p w:rsidR="001C1EB8" w:rsidRPr="00783E15" w:rsidRDefault="001C1EB8" w:rsidP="00783E15">
            <w:pPr>
              <w:spacing w:line="240" w:lineRule="auto"/>
              <w:rPr>
                <w:rFonts w:eastAsia="Times New Roman"/>
                <w:b/>
                <w:bCs/>
                <w:u w:val="single"/>
              </w:rPr>
            </w:pPr>
            <w:r w:rsidRPr="00783E15">
              <w:rPr>
                <w:rFonts w:eastAsia="Times New Roman"/>
                <w:b/>
                <w:bCs/>
                <w:u w:val="single"/>
              </w:rPr>
              <w:t xml:space="preserve">СПЕЦИФИКАЦИЈА </w:t>
            </w:r>
            <w:r w:rsidR="00977CF4">
              <w:rPr>
                <w:rFonts w:eastAsia="Times New Roman"/>
                <w:b/>
                <w:bCs/>
                <w:u w:val="single"/>
              </w:rPr>
              <w:t xml:space="preserve"> </w:t>
            </w:r>
            <w:r w:rsidRPr="00783E15">
              <w:rPr>
                <w:rFonts w:eastAsia="Times New Roman"/>
                <w:b/>
                <w:bCs/>
                <w:u w:val="single"/>
              </w:rPr>
              <w:t>ПАРКОВСКИХ</w:t>
            </w:r>
            <w:r w:rsidR="00977CF4">
              <w:rPr>
                <w:rFonts w:eastAsia="Times New Roman"/>
                <w:b/>
                <w:bCs/>
                <w:u w:val="single"/>
              </w:rPr>
              <w:t xml:space="preserve"> </w:t>
            </w:r>
            <w:r w:rsidRPr="00783E15">
              <w:rPr>
                <w:rFonts w:eastAsia="Times New Roman"/>
                <w:b/>
                <w:bCs/>
                <w:u w:val="single"/>
              </w:rPr>
              <w:t>ТРАВЊАКА ЗА РЕДОВНО</w:t>
            </w:r>
            <w:r w:rsidR="00977CF4">
              <w:rPr>
                <w:rFonts w:eastAsia="Times New Roman"/>
                <w:b/>
                <w:bCs/>
                <w:u w:val="single"/>
              </w:rPr>
              <w:t xml:space="preserve"> </w:t>
            </w:r>
            <w:r w:rsidRPr="00783E15">
              <w:rPr>
                <w:rFonts w:eastAsia="Times New Roman"/>
                <w:b/>
                <w:bCs/>
                <w:u w:val="single"/>
              </w:rPr>
              <w:t xml:space="preserve"> КОШЕЊЕ:    </w:t>
            </w:r>
          </w:p>
        </w:tc>
      </w:tr>
      <w:tr w:rsidR="001C1EB8" w:rsidRPr="00321AD1" w:rsidTr="00CC2B95">
        <w:trPr>
          <w:trHeight w:val="120"/>
        </w:trPr>
        <w:tc>
          <w:tcPr>
            <w:tcW w:w="560" w:type="dxa"/>
            <w:gridSpan w:val="2"/>
            <w:tcBorders>
              <w:top w:val="nil"/>
              <w:left w:val="nil"/>
              <w:bottom w:val="nil"/>
              <w:right w:val="nil"/>
            </w:tcBorders>
            <w:shd w:val="clear" w:color="auto" w:fill="auto"/>
            <w:noWrap/>
            <w:vAlign w:val="bottom"/>
            <w:hideMark/>
          </w:tcPr>
          <w:p w:rsidR="001C1EB8" w:rsidRPr="00321AD1" w:rsidRDefault="001C1EB8" w:rsidP="00783E15">
            <w:pPr>
              <w:spacing w:line="240" w:lineRule="auto"/>
              <w:rPr>
                <w:rFonts w:ascii="Calibri" w:eastAsia="Times New Roman" w:hAnsi="Calibri" w:cs="Calibri"/>
                <w:b/>
                <w:bCs/>
              </w:rPr>
            </w:pPr>
          </w:p>
        </w:tc>
        <w:tc>
          <w:tcPr>
            <w:tcW w:w="4489" w:type="dxa"/>
            <w:gridSpan w:val="3"/>
            <w:tcBorders>
              <w:top w:val="nil"/>
              <w:left w:val="nil"/>
              <w:bottom w:val="nil"/>
              <w:right w:val="nil"/>
            </w:tcBorders>
            <w:shd w:val="clear" w:color="auto" w:fill="auto"/>
            <w:noWrap/>
            <w:vAlign w:val="bottom"/>
            <w:hideMark/>
          </w:tcPr>
          <w:p w:rsidR="001C1EB8" w:rsidRPr="00321AD1" w:rsidRDefault="001C1EB8" w:rsidP="00783E15">
            <w:pPr>
              <w:spacing w:line="240" w:lineRule="auto"/>
              <w:rPr>
                <w:rFonts w:eastAsia="Times New Roman"/>
                <w:sz w:val="20"/>
                <w:szCs w:val="20"/>
              </w:rPr>
            </w:pPr>
          </w:p>
        </w:tc>
        <w:tc>
          <w:tcPr>
            <w:tcW w:w="1269" w:type="dxa"/>
            <w:tcBorders>
              <w:top w:val="nil"/>
              <w:left w:val="nil"/>
              <w:bottom w:val="nil"/>
              <w:right w:val="nil"/>
            </w:tcBorders>
            <w:shd w:val="clear" w:color="auto" w:fill="auto"/>
            <w:noWrap/>
            <w:vAlign w:val="bottom"/>
            <w:hideMark/>
          </w:tcPr>
          <w:p w:rsidR="001C1EB8" w:rsidRPr="00321AD1" w:rsidRDefault="001C1EB8" w:rsidP="00783E15">
            <w:pPr>
              <w:spacing w:line="240" w:lineRule="auto"/>
              <w:rPr>
                <w:rFonts w:eastAsia="Times New Roman"/>
                <w:sz w:val="20"/>
                <w:szCs w:val="20"/>
              </w:rPr>
            </w:pPr>
          </w:p>
        </w:tc>
        <w:tc>
          <w:tcPr>
            <w:tcW w:w="3881" w:type="dxa"/>
            <w:tcBorders>
              <w:top w:val="nil"/>
              <w:left w:val="nil"/>
              <w:bottom w:val="nil"/>
              <w:right w:val="nil"/>
            </w:tcBorders>
            <w:shd w:val="clear" w:color="auto" w:fill="auto"/>
            <w:noWrap/>
            <w:vAlign w:val="bottom"/>
            <w:hideMark/>
          </w:tcPr>
          <w:p w:rsidR="001C1EB8" w:rsidRPr="00321AD1" w:rsidRDefault="001C1EB8" w:rsidP="00783E15">
            <w:pPr>
              <w:spacing w:line="240" w:lineRule="auto"/>
              <w:rPr>
                <w:rFonts w:eastAsia="Times New Roman"/>
                <w:sz w:val="20"/>
                <w:szCs w:val="20"/>
              </w:rPr>
            </w:pPr>
          </w:p>
        </w:tc>
      </w:tr>
      <w:tr w:rsidR="001C1EB8" w:rsidRPr="00321AD1" w:rsidTr="00CC2B95">
        <w:trPr>
          <w:trHeight w:val="315"/>
        </w:trPr>
        <w:tc>
          <w:tcPr>
            <w:tcW w:w="5049" w:type="dxa"/>
            <w:gridSpan w:val="5"/>
            <w:tcBorders>
              <w:top w:val="nil"/>
              <w:left w:val="nil"/>
              <w:bottom w:val="nil"/>
              <w:right w:val="nil"/>
            </w:tcBorders>
            <w:shd w:val="clear" w:color="auto" w:fill="auto"/>
            <w:noWrap/>
            <w:vAlign w:val="bottom"/>
            <w:hideMark/>
          </w:tcPr>
          <w:p w:rsidR="001C1EB8" w:rsidRDefault="001C1EB8" w:rsidP="00783E15">
            <w:pPr>
              <w:spacing w:line="240" w:lineRule="auto"/>
              <w:rPr>
                <w:rFonts w:ascii="Calibri" w:eastAsia="Times New Roman" w:hAnsi="Calibri" w:cs="Calibri"/>
              </w:rPr>
            </w:pPr>
            <w:r>
              <w:rPr>
                <w:rFonts w:ascii="Calibri" w:eastAsia="Times New Roman" w:hAnsi="Calibri" w:cs="Calibri"/>
              </w:rPr>
              <w:t xml:space="preserve">Табела1: </w:t>
            </w:r>
          </w:p>
          <w:p w:rsidR="001C1EB8" w:rsidRPr="004138C3" w:rsidRDefault="001C1EB8" w:rsidP="00783E15">
            <w:pPr>
              <w:spacing w:line="240" w:lineRule="auto"/>
              <w:rPr>
                <w:rFonts w:ascii="Calibri" w:eastAsia="Times New Roman" w:hAnsi="Calibri" w:cs="Calibri"/>
              </w:rPr>
            </w:pPr>
            <w:r w:rsidRPr="004138C3">
              <w:rPr>
                <w:rFonts w:ascii="Calibri" w:eastAsia="Times New Roman" w:hAnsi="Calibri" w:cs="Calibri"/>
              </w:rPr>
              <w:t>ПАРКОВСКЕ ПОВРШИНЕ КОЈЕ СЕ КОСЕ У ГРАДУ</w:t>
            </w:r>
          </w:p>
        </w:tc>
        <w:tc>
          <w:tcPr>
            <w:tcW w:w="1269" w:type="dxa"/>
            <w:tcBorders>
              <w:top w:val="nil"/>
              <w:left w:val="nil"/>
              <w:bottom w:val="nil"/>
              <w:right w:val="nil"/>
            </w:tcBorders>
            <w:shd w:val="clear" w:color="auto" w:fill="auto"/>
            <w:noWrap/>
            <w:vAlign w:val="bottom"/>
            <w:hideMark/>
          </w:tcPr>
          <w:p w:rsidR="001C1EB8" w:rsidRPr="00321AD1" w:rsidRDefault="001C1EB8" w:rsidP="00783E15">
            <w:pPr>
              <w:spacing w:line="240" w:lineRule="auto"/>
              <w:rPr>
                <w:rFonts w:ascii="Calibri" w:eastAsia="Times New Roman" w:hAnsi="Calibri" w:cs="Calibri"/>
              </w:rPr>
            </w:pPr>
          </w:p>
        </w:tc>
        <w:tc>
          <w:tcPr>
            <w:tcW w:w="3881" w:type="dxa"/>
            <w:tcBorders>
              <w:top w:val="nil"/>
              <w:left w:val="nil"/>
              <w:bottom w:val="nil"/>
              <w:right w:val="nil"/>
            </w:tcBorders>
            <w:shd w:val="clear" w:color="auto" w:fill="auto"/>
            <w:noWrap/>
            <w:vAlign w:val="bottom"/>
            <w:hideMark/>
          </w:tcPr>
          <w:p w:rsidR="001C1EB8" w:rsidRPr="00C711F2" w:rsidRDefault="001C1EB8" w:rsidP="00783E15">
            <w:pPr>
              <w:spacing w:line="240" w:lineRule="auto"/>
              <w:rPr>
                <w:rFonts w:eastAsia="Times New Roman"/>
                <w:sz w:val="20"/>
                <w:szCs w:val="20"/>
              </w:rPr>
            </w:pPr>
          </w:p>
        </w:tc>
      </w:tr>
      <w:tr w:rsidR="001C1EB8" w:rsidRPr="00321AD1" w:rsidTr="00090F5E">
        <w:trPr>
          <w:trHeight w:val="315"/>
        </w:trPr>
        <w:tc>
          <w:tcPr>
            <w:tcW w:w="39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1EB8" w:rsidRPr="00321AD1" w:rsidRDefault="001C1EB8" w:rsidP="00783E15">
            <w:pPr>
              <w:spacing w:line="240" w:lineRule="auto"/>
              <w:rPr>
                <w:rFonts w:ascii="Calibri" w:eastAsia="Times New Roman" w:hAnsi="Calibri" w:cs="Calibri"/>
              </w:rPr>
            </w:pPr>
            <w:r w:rsidRPr="00321AD1">
              <w:rPr>
                <w:rFonts w:ascii="Calibri" w:eastAsia="Times New Roman" w:hAnsi="Calibri" w:cs="Calibri"/>
              </w:rPr>
              <w:t> </w:t>
            </w:r>
          </w:p>
        </w:tc>
        <w:tc>
          <w:tcPr>
            <w:tcW w:w="3010" w:type="dxa"/>
            <w:gridSpan w:val="2"/>
            <w:tcBorders>
              <w:top w:val="single" w:sz="8" w:space="0" w:color="auto"/>
              <w:left w:val="nil"/>
              <w:bottom w:val="single" w:sz="4" w:space="0" w:color="auto"/>
              <w:right w:val="nil"/>
            </w:tcBorders>
            <w:shd w:val="clear" w:color="auto" w:fill="auto"/>
            <w:noWrap/>
            <w:vAlign w:val="bottom"/>
            <w:hideMark/>
          </w:tcPr>
          <w:p w:rsidR="001C1EB8" w:rsidRPr="00321AD1" w:rsidRDefault="001C1EB8" w:rsidP="00783E15">
            <w:pPr>
              <w:spacing w:line="240" w:lineRule="auto"/>
              <w:jc w:val="center"/>
              <w:rPr>
                <w:rFonts w:ascii="Calibri" w:eastAsia="Times New Roman" w:hAnsi="Calibri" w:cs="Calibri"/>
                <w:b/>
                <w:bCs/>
              </w:rPr>
            </w:pPr>
            <w:r w:rsidRPr="00321AD1">
              <w:rPr>
                <w:rFonts w:ascii="Calibri" w:eastAsia="Times New Roman" w:hAnsi="Calibri" w:cs="Calibri"/>
                <w:b/>
                <w:bCs/>
              </w:rPr>
              <w:t>ЛОКАЦИЈА</w:t>
            </w:r>
          </w:p>
        </w:tc>
        <w:tc>
          <w:tcPr>
            <w:tcW w:w="126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1EB8" w:rsidRPr="00CF5D34" w:rsidRDefault="001C1EB8" w:rsidP="00783E15">
            <w:pPr>
              <w:spacing w:line="240" w:lineRule="auto"/>
              <w:jc w:val="center"/>
              <w:rPr>
                <w:rFonts w:ascii="Calibri" w:eastAsia="Times New Roman" w:hAnsi="Calibri" w:cs="Calibri"/>
                <w:b/>
                <w:bCs/>
                <w:sz w:val="18"/>
                <w:szCs w:val="18"/>
              </w:rPr>
            </w:pPr>
            <w:r w:rsidRPr="00321AD1">
              <w:rPr>
                <w:rFonts w:ascii="Calibri" w:eastAsia="Times New Roman" w:hAnsi="Calibri" w:cs="Calibri"/>
                <w:b/>
                <w:bCs/>
                <w:sz w:val="18"/>
                <w:szCs w:val="18"/>
              </w:rPr>
              <w:t>ПОВРШИНА</w:t>
            </w:r>
            <w:r w:rsidRPr="0094266D">
              <w:rPr>
                <w:rFonts w:ascii="Calibri" w:eastAsia="Times New Roman" w:hAnsi="Calibri" w:cs="Calibri"/>
                <w:b/>
                <w:bCs/>
                <w:szCs w:val="18"/>
              </w:rPr>
              <w:t>*</w:t>
            </w:r>
            <w:r>
              <w:rPr>
                <w:rFonts w:ascii="Calibri" w:eastAsia="Times New Roman" w:hAnsi="Calibri" w:cs="Calibri"/>
                <w:b/>
                <w:bCs/>
                <w:sz w:val="18"/>
                <w:szCs w:val="18"/>
              </w:rPr>
              <w:t xml:space="preserve"> (м2)</w:t>
            </w:r>
          </w:p>
        </w:tc>
        <w:tc>
          <w:tcPr>
            <w:tcW w:w="5528" w:type="dxa"/>
            <w:gridSpan w:val="3"/>
            <w:tcBorders>
              <w:top w:val="single" w:sz="8" w:space="0" w:color="auto"/>
              <w:left w:val="nil"/>
              <w:bottom w:val="single" w:sz="4" w:space="0" w:color="auto"/>
              <w:right w:val="single" w:sz="8" w:space="0" w:color="auto"/>
            </w:tcBorders>
            <w:shd w:val="clear" w:color="auto" w:fill="auto"/>
            <w:noWrap/>
            <w:vAlign w:val="bottom"/>
            <w:hideMark/>
          </w:tcPr>
          <w:p w:rsidR="001C1EB8" w:rsidRPr="00321AD1" w:rsidRDefault="001C1EB8" w:rsidP="00783E15">
            <w:pPr>
              <w:spacing w:line="240" w:lineRule="auto"/>
              <w:jc w:val="center"/>
              <w:rPr>
                <w:rFonts w:ascii="Calibri" w:eastAsia="Times New Roman" w:hAnsi="Calibri" w:cs="Calibri"/>
                <w:b/>
                <w:bCs/>
              </w:rPr>
            </w:pPr>
            <w:r>
              <w:rPr>
                <w:rFonts w:ascii="Calibri" w:eastAsia="Times New Roman" w:hAnsi="Calibri" w:cs="Calibri"/>
                <w:b/>
                <w:bCs/>
              </w:rPr>
              <w:t xml:space="preserve">ОПИС ЛОКАЦИЈЕ </w:t>
            </w:r>
          </w:p>
        </w:tc>
      </w:tr>
      <w:tr w:rsidR="001C1EB8" w:rsidRPr="00321AD1" w:rsidTr="00090F5E">
        <w:trPr>
          <w:trHeight w:val="315"/>
        </w:trPr>
        <w:tc>
          <w:tcPr>
            <w:tcW w:w="392" w:type="dxa"/>
            <w:tcBorders>
              <w:top w:val="single" w:sz="4" w:space="0" w:color="auto"/>
              <w:left w:val="single" w:sz="4" w:space="0" w:color="auto"/>
              <w:bottom w:val="single" w:sz="4" w:space="0" w:color="auto"/>
            </w:tcBorders>
            <w:shd w:val="clear" w:color="auto" w:fill="auto"/>
            <w:noWrap/>
            <w:vAlign w:val="bottom"/>
          </w:tcPr>
          <w:p w:rsidR="001C1EB8" w:rsidRPr="00321AD1" w:rsidRDefault="001C1EB8" w:rsidP="00783E15">
            <w:pPr>
              <w:spacing w:line="240" w:lineRule="auto"/>
              <w:rPr>
                <w:rFonts w:ascii="Calibri" w:eastAsia="Times New Roman" w:hAnsi="Calibri" w:cs="Calibri"/>
              </w:rPr>
            </w:pPr>
          </w:p>
        </w:tc>
        <w:tc>
          <w:tcPr>
            <w:tcW w:w="3010" w:type="dxa"/>
            <w:gridSpan w:val="2"/>
            <w:tcBorders>
              <w:top w:val="single" w:sz="4" w:space="0" w:color="auto"/>
              <w:bottom w:val="single" w:sz="4" w:space="0" w:color="auto"/>
            </w:tcBorders>
            <w:shd w:val="clear" w:color="auto" w:fill="auto"/>
            <w:noWrap/>
            <w:vAlign w:val="bottom"/>
          </w:tcPr>
          <w:p w:rsidR="001C1EB8" w:rsidRPr="00965B4E" w:rsidRDefault="001C1EB8" w:rsidP="00783E15">
            <w:pPr>
              <w:spacing w:line="240" w:lineRule="auto"/>
              <w:jc w:val="center"/>
              <w:rPr>
                <w:rFonts w:ascii="Calibri" w:eastAsia="Times New Roman" w:hAnsi="Calibri" w:cs="Calibri"/>
                <w:b/>
                <w:bCs/>
              </w:rPr>
            </w:pPr>
            <w:r w:rsidRPr="00965B4E">
              <w:rPr>
                <w:rFonts w:ascii="Calibri" w:eastAsia="Times New Roman" w:hAnsi="Calibri" w:cs="Calibri"/>
                <w:b/>
                <w:bCs/>
              </w:rPr>
              <w:t>I категорија</w:t>
            </w:r>
          </w:p>
        </w:tc>
        <w:tc>
          <w:tcPr>
            <w:tcW w:w="1269" w:type="dxa"/>
            <w:tcBorders>
              <w:top w:val="single" w:sz="4" w:space="0" w:color="auto"/>
              <w:bottom w:val="single" w:sz="4" w:space="0" w:color="auto"/>
            </w:tcBorders>
            <w:shd w:val="clear" w:color="auto" w:fill="auto"/>
            <w:noWrap/>
            <w:vAlign w:val="bottom"/>
          </w:tcPr>
          <w:p w:rsidR="001C1EB8" w:rsidRPr="00321AD1" w:rsidRDefault="001C1EB8" w:rsidP="00783E15">
            <w:pPr>
              <w:spacing w:line="240" w:lineRule="auto"/>
              <w:jc w:val="center"/>
              <w:rPr>
                <w:rFonts w:ascii="Calibri" w:eastAsia="Times New Roman" w:hAnsi="Calibri" w:cs="Calibri"/>
                <w:b/>
                <w:bCs/>
                <w:sz w:val="18"/>
                <w:szCs w:val="18"/>
              </w:rPr>
            </w:pPr>
          </w:p>
        </w:tc>
        <w:tc>
          <w:tcPr>
            <w:tcW w:w="5528" w:type="dxa"/>
            <w:gridSpan w:val="3"/>
            <w:tcBorders>
              <w:top w:val="single" w:sz="4" w:space="0" w:color="auto"/>
              <w:bottom w:val="single" w:sz="4" w:space="0" w:color="auto"/>
              <w:right w:val="single" w:sz="4" w:space="0" w:color="auto"/>
            </w:tcBorders>
            <w:shd w:val="clear" w:color="auto" w:fill="auto"/>
            <w:noWrap/>
            <w:vAlign w:val="bottom"/>
          </w:tcPr>
          <w:p w:rsidR="001C1EB8" w:rsidRDefault="001C1EB8" w:rsidP="00783E15">
            <w:pPr>
              <w:spacing w:line="240" w:lineRule="auto"/>
              <w:jc w:val="center"/>
              <w:rPr>
                <w:rFonts w:ascii="Calibri" w:eastAsia="Times New Roman" w:hAnsi="Calibri" w:cs="Calibri"/>
                <w:b/>
                <w:bCs/>
              </w:rPr>
            </w:pPr>
          </w:p>
        </w:tc>
      </w:tr>
      <w:tr w:rsidR="001C1EB8" w:rsidRPr="00321AD1" w:rsidTr="00090F5E">
        <w:trPr>
          <w:trHeight w:val="300"/>
        </w:trPr>
        <w:tc>
          <w:tcPr>
            <w:tcW w:w="39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C1EB8" w:rsidRPr="00321AD1" w:rsidRDefault="001C1EB8" w:rsidP="00783E15">
            <w:pPr>
              <w:spacing w:line="240" w:lineRule="auto"/>
              <w:jc w:val="right"/>
              <w:rPr>
                <w:rFonts w:ascii="Calibri" w:eastAsia="Times New Roman" w:hAnsi="Calibri" w:cs="Calibri"/>
              </w:rPr>
            </w:pPr>
            <w:r w:rsidRPr="00321AD1">
              <w:rPr>
                <w:rFonts w:ascii="Calibri" w:eastAsia="Times New Roman" w:hAnsi="Calibri" w:cs="Calibri"/>
              </w:rPr>
              <w:t>1</w:t>
            </w:r>
          </w:p>
        </w:tc>
        <w:tc>
          <w:tcPr>
            <w:tcW w:w="3010" w:type="dxa"/>
            <w:gridSpan w:val="2"/>
            <w:tcBorders>
              <w:top w:val="single" w:sz="4" w:space="0" w:color="auto"/>
              <w:left w:val="nil"/>
              <w:bottom w:val="single" w:sz="4" w:space="0" w:color="auto"/>
              <w:right w:val="nil"/>
            </w:tcBorders>
            <w:shd w:val="clear" w:color="auto" w:fill="auto"/>
            <w:noWrap/>
            <w:vAlign w:val="bottom"/>
            <w:hideMark/>
          </w:tcPr>
          <w:p w:rsidR="001C1EB8" w:rsidRPr="00965B4E" w:rsidRDefault="001C1EB8" w:rsidP="00783E15">
            <w:pPr>
              <w:spacing w:line="240" w:lineRule="auto"/>
              <w:rPr>
                <w:rFonts w:ascii="Calibri" w:eastAsia="Times New Roman" w:hAnsi="Calibri" w:cs="Calibri"/>
                <w:sz w:val="20"/>
              </w:rPr>
            </w:pPr>
            <w:r w:rsidRPr="00965B4E">
              <w:rPr>
                <w:rFonts w:ascii="Calibri" w:eastAsia="Times New Roman" w:hAnsi="Calibri" w:cs="Calibri"/>
                <w:sz w:val="20"/>
              </w:rPr>
              <w:t>Градски парк</w:t>
            </w:r>
          </w:p>
        </w:tc>
        <w:tc>
          <w:tcPr>
            <w:tcW w:w="126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C1EB8" w:rsidRPr="00321AD1" w:rsidRDefault="001C1EB8" w:rsidP="00783E15">
            <w:pPr>
              <w:spacing w:line="240" w:lineRule="auto"/>
              <w:jc w:val="right"/>
              <w:rPr>
                <w:rFonts w:ascii="Calibri" w:eastAsia="Times New Roman" w:hAnsi="Calibri" w:cs="Calibri"/>
                <w:sz w:val="20"/>
              </w:rPr>
            </w:pPr>
            <w:r w:rsidRPr="00321AD1">
              <w:rPr>
                <w:rFonts w:ascii="Calibri" w:eastAsia="Times New Roman" w:hAnsi="Calibri" w:cs="Calibri"/>
                <w:sz w:val="20"/>
              </w:rPr>
              <w:t>14038</w:t>
            </w:r>
          </w:p>
        </w:tc>
        <w:tc>
          <w:tcPr>
            <w:tcW w:w="5528" w:type="dxa"/>
            <w:gridSpan w:val="3"/>
            <w:tcBorders>
              <w:top w:val="single" w:sz="4" w:space="0" w:color="auto"/>
              <w:left w:val="nil"/>
              <w:bottom w:val="single" w:sz="4" w:space="0" w:color="auto"/>
              <w:right w:val="single" w:sz="8" w:space="0" w:color="auto"/>
            </w:tcBorders>
            <w:shd w:val="clear" w:color="auto" w:fill="auto"/>
            <w:noWrap/>
            <w:vAlign w:val="bottom"/>
            <w:hideMark/>
          </w:tcPr>
          <w:p w:rsidR="001C1EB8" w:rsidRPr="0075204C" w:rsidRDefault="001C1EB8" w:rsidP="00783E15">
            <w:pPr>
              <w:spacing w:line="240" w:lineRule="auto"/>
              <w:rPr>
                <w:rFonts w:ascii="Calibri" w:eastAsia="Times New Roman" w:hAnsi="Calibri" w:cs="Calibri"/>
                <w:sz w:val="18"/>
                <w:szCs w:val="18"/>
              </w:rPr>
            </w:pPr>
            <w:r>
              <w:rPr>
                <w:rFonts w:ascii="Calibri" w:eastAsia="Times New Roman" w:hAnsi="Calibri" w:cs="Calibri"/>
                <w:sz w:val="18"/>
                <w:szCs w:val="18"/>
              </w:rPr>
              <w:t>Парк на Дунаву од Општине до Царинарнице</w:t>
            </w:r>
          </w:p>
        </w:tc>
      </w:tr>
      <w:tr w:rsidR="001C1EB8" w:rsidRPr="00321AD1" w:rsidTr="00090F5E">
        <w:trPr>
          <w:trHeight w:val="300"/>
        </w:trPr>
        <w:tc>
          <w:tcPr>
            <w:tcW w:w="392" w:type="dxa"/>
            <w:tcBorders>
              <w:top w:val="nil"/>
              <w:left w:val="single" w:sz="8" w:space="0" w:color="auto"/>
              <w:bottom w:val="single" w:sz="4" w:space="0" w:color="auto"/>
              <w:right w:val="single" w:sz="8" w:space="0" w:color="auto"/>
            </w:tcBorders>
            <w:shd w:val="clear" w:color="auto" w:fill="auto"/>
            <w:noWrap/>
            <w:vAlign w:val="bottom"/>
            <w:hideMark/>
          </w:tcPr>
          <w:p w:rsidR="001C1EB8" w:rsidRPr="00321AD1" w:rsidRDefault="001C1EB8" w:rsidP="00783E15">
            <w:pPr>
              <w:spacing w:line="240" w:lineRule="auto"/>
              <w:jc w:val="right"/>
              <w:rPr>
                <w:rFonts w:ascii="Calibri" w:eastAsia="Times New Roman" w:hAnsi="Calibri" w:cs="Calibri"/>
              </w:rPr>
            </w:pPr>
            <w:r w:rsidRPr="00321AD1">
              <w:rPr>
                <w:rFonts w:ascii="Calibri" w:eastAsia="Times New Roman" w:hAnsi="Calibri" w:cs="Calibri"/>
              </w:rPr>
              <w:t>2</w:t>
            </w:r>
          </w:p>
        </w:tc>
        <w:tc>
          <w:tcPr>
            <w:tcW w:w="3010" w:type="dxa"/>
            <w:gridSpan w:val="2"/>
            <w:tcBorders>
              <w:top w:val="nil"/>
              <w:left w:val="nil"/>
              <w:bottom w:val="single" w:sz="4" w:space="0" w:color="auto"/>
              <w:right w:val="nil"/>
            </w:tcBorders>
            <w:shd w:val="clear" w:color="auto" w:fill="auto"/>
            <w:noWrap/>
            <w:vAlign w:val="bottom"/>
            <w:hideMark/>
          </w:tcPr>
          <w:p w:rsidR="001C1EB8" w:rsidRPr="00965B4E" w:rsidRDefault="001C1EB8" w:rsidP="00783E15">
            <w:pPr>
              <w:spacing w:line="240" w:lineRule="auto"/>
              <w:rPr>
                <w:rFonts w:ascii="Calibri" w:eastAsia="Times New Roman" w:hAnsi="Calibri" w:cs="Calibri"/>
                <w:sz w:val="20"/>
              </w:rPr>
            </w:pPr>
            <w:r w:rsidRPr="00965B4E">
              <w:rPr>
                <w:rFonts w:ascii="Calibri" w:eastAsia="Times New Roman" w:hAnsi="Calibri" w:cs="Calibri"/>
                <w:sz w:val="20"/>
              </w:rPr>
              <w:t>Житни трг</w:t>
            </w:r>
          </w:p>
        </w:tc>
        <w:tc>
          <w:tcPr>
            <w:tcW w:w="1269" w:type="dxa"/>
            <w:tcBorders>
              <w:top w:val="nil"/>
              <w:left w:val="single" w:sz="8" w:space="0" w:color="auto"/>
              <w:bottom w:val="single" w:sz="4" w:space="0" w:color="auto"/>
              <w:right w:val="single" w:sz="8" w:space="0" w:color="auto"/>
            </w:tcBorders>
            <w:shd w:val="clear" w:color="auto" w:fill="auto"/>
            <w:noWrap/>
            <w:vAlign w:val="bottom"/>
            <w:hideMark/>
          </w:tcPr>
          <w:p w:rsidR="001C1EB8" w:rsidRPr="00321AD1" w:rsidRDefault="001C1EB8" w:rsidP="00783E15">
            <w:pPr>
              <w:spacing w:line="240" w:lineRule="auto"/>
              <w:jc w:val="right"/>
              <w:rPr>
                <w:rFonts w:ascii="Calibri" w:eastAsia="Times New Roman" w:hAnsi="Calibri" w:cs="Calibri"/>
                <w:sz w:val="20"/>
              </w:rPr>
            </w:pPr>
            <w:r w:rsidRPr="00321AD1">
              <w:rPr>
                <w:rFonts w:ascii="Calibri" w:eastAsia="Times New Roman" w:hAnsi="Calibri" w:cs="Calibri"/>
                <w:sz w:val="20"/>
              </w:rPr>
              <w:t>3670</w:t>
            </w:r>
          </w:p>
        </w:tc>
        <w:tc>
          <w:tcPr>
            <w:tcW w:w="5528" w:type="dxa"/>
            <w:gridSpan w:val="3"/>
            <w:tcBorders>
              <w:top w:val="nil"/>
              <w:left w:val="nil"/>
              <w:bottom w:val="single" w:sz="4" w:space="0" w:color="auto"/>
              <w:right w:val="single" w:sz="8" w:space="0" w:color="auto"/>
            </w:tcBorders>
            <w:shd w:val="clear" w:color="auto" w:fill="auto"/>
            <w:noWrap/>
            <w:vAlign w:val="bottom"/>
            <w:hideMark/>
          </w:tcPr>
          <w:p w:rsidR="001C1EB8" w:rsidRPr="00321AD1" w:rsidRDefault="001C1EB8" w:rsidP="00783E15">
            <w:pPr>
              <w:spacing w:line="240" w:lineRule="auto"/>
              <w:rPr>
                <w:rFonts w:ascii="Calibri" w:eastAsia="Times New Roman" w:hAnsi="Calibri" w:cs="Calibri"/>
                <w:sz w:val="18"/>
                <w:szCs w:val="18"/>
              </w:rPr>
            </w:pPr>
            <w:r>
              <w:rPr>
                <w:rFonts w:ascii="Calibri" w:eastAsia="Times New Roman" w:hAnsi="Calibri" w:cs="Calibri"/>
                <w:sz w:val="18"/>
                <w:szCs w:val="18"/>
              </w:rPr>
              <w:t xml:space="preserve">Партери код  </w:t>
            </w:r>
            <w:r w:rsidRPr="00321AD1">
              <w:rPr>
                <w:rFonts w:ascii="Calibri" w:eastAsia="Times New Roman" w:hAnsi="Calibri" w:cs="Calibri"/>
                <w:sz w:val="18"/>
                <w:szCs w:val="18"/>
              </w:rPr>
              <w:t>СДКА, цркв</w:t>
            </w:r>
            <w:r>
              <w:rPr>
                <w:rFonts w:ascii="Calibri" w:eastAsia="Times New Roman" w:hAnsi="Calibri" w:cs="Calibri"/>
                <w:sz w:val="18"/>
                <w:szCs w:val="18"/>
              </w:rPr>
              <w:t>е</w:t>
            </w:r>
            <w:r w:rsidRPr="00321AD1">
              <w:rPr>
                <w:rFonts w:ascii="Calibri" w:eastAsia="Times New Roman" w:hAnsi="Calibri" w:cs="Calibri"/>
                <w:sz w:val="18"/>
                <w:szCs w:val="18"/>
              </w:rPr>
              <w:t>, суд</w:t>
            </w:r>
            <w:r>
              <w:rPr>
                <w:rFonts w:ascii="Calibri" w:eastAsia="Times New Roman" w:hAnsi="Calibri" w:cs="Calibri"/>
                <w:sz w:val="18"/>
                <w:szCs w:val="18"/>
              </w:rPr>
              <w:t>а</w:t>
            </w:r>
            <w:r w:rsidRPr="00321AD1">
              <w:rPr>
                <w:rFonts w:ascii="Calibri" w:eastAsia="Times New Roman" w:hAnsi="Calibri" w:cs="Calibri"/>
                <w:sz w:val="18"/>
                <w:szCs w:val="18"/>
              </w:rPr>
              <w:t>, касин</w:t>
            </w:r>
            <w:r>
              <w:rPr>
                <w:rFonts w:ascii="Calibri" w:eastAsia="Times New Roman" w:hAnsi="Calibri" w:cs="Calibri"/>
                <w:sz w:val="18"/>
                <w:szCs w:val="18"/>
              </w:rPr>
              <w:t>е</w:t>
            </w:r>
            <w:r w:rsidRPr="00321AD1">
              <w:rPr>
                <w:rFonts w:ascii="Calibri" w:eastAsia="Times New Roman" w:hAnsi="Calibri" w:cs="Calibri"/>
                <w:sz w:val="18"/>
                <w:szCs w:val="18"/>
              </w:rPr>
              <w:t>, парк у центру</w:t>
            </w:r>
            <w:r>
              <w:rPr>
                <w:rFonts w:ascii="Calibri" w:eastAsia="Times New Roman" w:hAnsi="Calibri" w:cs="Calibri"/>
                <w:sz w:val="18"/>
                <w:szCs w:val="18"/>
              </w:rPr>
              <w:t xml:space="preserve"> трга,</w:t>
            </w:r>
          </w:p>
        </w:tc>
      </w:tr>
      <w:tr w:rsidR="001C1EB8" w:rsidRPr="00321AD1" w:rsidTr="00090F5E">
        <w:trPr>
          <w:trHeight w:val="296"/>
        </w:trPr>
        <w:tc>
          <w:tcPr>
            <w:tcW w:w="392" w:type="dxa"/>
            <w:tcBorders>
              <w:top w:val="nil"/>
              <w:left w:val="single" w:sz="8" w:space="0" w:color="auto"/>
              <w:bottom w:val="single" w:sz="4" w:space="0" w:color="auto"/>
              <w:right w:val="single" w:sz="8" w:space="0" w:color="auto"/>
            </w:tcBorders>
            <w:shd w:val="clear" w:color="auto" w:fill="auto"/>
            <w:noWrap/>
            <w:hideMark/>
          </w:tcPr>
          <w:p w:rsidR="001C1EB8" w:rsidRPr="00321AD1" w:rsidRDefault="001C1EB8" w:rsidP="00977CF4">
            <w:pPr>
              <w:spacing w:line="240" w:lineRule="auto"/>
              <w:jc w:val="right"/>
              <w:rPr>
                <w:rFonts w:ascii="Calibri" w:eastAsia="Times New Roman" w:hAnsi="Calibri" w:cs="Calibri"/>
              </w:rPr>
            </w:pPr>
            <w:r w:rsidRPr="00321AD1">
              <w:rPr>
                <w:rFonts w:ascii="Calibri" w:eastAsia="Times New Roman" w:hAnsi="Calibri" w:cs="Calibri"/>
              </w:rPr>
              <w:t>3</w:t>
            </w:r>
          </w:p>
        </w:tc>
        <w:tc>
          <w:tcPr>
            <w:tcW w:w="3010" w:type="dxa"/>
            <w:gridSpan w:val="2"/>
            <w:tcBorders>
              <w:top w:val="nil"/>
              <w:left w:val="nil"/>
              <w:bottom w:val="single" w:sz="4" w:space="0" w:color="auto"/>
              <w:right w:val="nil"/>
            </w:tcBorders>
            <w:shd w:val="clear" w:color="auto" w:fill="auto"/>
            <w:noWrap/>
            <w:hideMark/>
          </w:tcPr>
          <w:p w:rsidR="001C1EB8" w:rsidRPr="00965B4E" w:rsidRDefault="001C1EB8" w:rsidP="00977CF4">
            <w:pPr>
              <w:spacing w:line="240" w:lineRule="auto"/>
              <w:rPr>
                <w:rFonts w:ascii="Calibri" w:eastAsia="Times New Roman" w:hAnsi="Calibri" w:cs="Calibri"/>
                <w:sz w:val="20"/>
              </w:rPr>
            </w:pPr>
            <w:r w:rsidRPr="00965B4E">
              <w:rPr>
                <w:rFonts w:ascii="Calibri" w:eastAsia="Times New Roman" w:hAnsi="Calibri" w:cs="Calibri"/>
                <w:sz w:val="20"/>
              </w:rPr>
              <w:t>Код платана</w:t>
            </w:r>
          </w:p>
        </w:tc>
        <w:tc>
          <w:tcPr>
            <w:tcW w:w="1269" w:type="dxa"/>
            <w:tcBorders>
              <w:top w:val="nil"/>
              <w:left w:val="single" w:sz="8" w:space="0" w:color="auto"/>
              <w:bottom w:val="single" w:sz="4" w:space="0" w:color="auto"/>
              <w:right w:val="single" w:sz="8" w:space="0" w:color="auto"/>
            </w:tcBorders>
            <w:shd w:val="clear" w:color="auto" w:fill="auto"/>
            <w:noWrap/>
            <w:hideMark/>
          </w:tcPr>
          <w:p w:rsidR="001C1EB8" w:rsidRPr="00321AD1" w:rsidRDefault="001C1EB8" w:rsidP="001A023C">
            <w:pPr>
              <w:spacing w:line="240" w:lineRule="auto"/>
              <w:jc w:val="right"/>
              <w:rPr>
                <w:rFonts w:ascii="Calibri" w:eastAsia="Times New Roman" w:hAnsi="Calibri" w:cs="Calibri"/>
                <w:sz w:val="20"/>
              </w:rPr>
            </w:pPr>
            <w:r w:rsidRPr="00321AD1">
              <w:rPr>
                <w:rFonts w:ascii="Calibri" w:eastAsia="Times New Roman" w:hAnsi="Calibri" w:cs="Calibri"/>
                <w:sz w:val="20"/>
              </w:rPr>
              <w:t>665</w:t>
            </w:r>
          </w:p>
        </w:tc>
        <w:tc>
          <w:tcPr>
            <w:tcW w:w="5528" w:type="dxa"/>
            <w:gridSpan w:val="3"/>
            <w:tcBorders>
              <w:top w:val="nil"/>
              <w:left w:val="nil"/>
              <w:bottom w:val="single" w:sz="4" w:space="0" w:color="auto"/>
              <w:right w:val="single" w:sz="8" w:space="0" w:color="auto"/>
            </w:tcBorders>
            <w:shd w:val="clear" w:color="auto" w:fill="auto"/>
            <w:noWrap/>
            <w:hideMark/>
          </w:tcPr>
          <w:p w:rsidR="001C1EB8" w:rsidRPr="00977CF4" w:rsidRDefault="001C1EB8" w:rsidP="00977CF4">
            <w:pPr>
              <w:spacing w:line="240" w:lineRule="auto"/>
              <w:rPr>
                <w:rFonts w:ascii="Calibri" w:eastAsia="Times New Roman" w:hAnsi="Calibri" w:cs="Calibri"/>
                <w:sz w:val="18"/>
                <w:szCs w:val="18"/>
              </w:rPr>
            </w:pPr>
            <w:r>
              <w:rPr>
                <w:rFonts w:ascii="Calibri" w:eastAsia="Times New Roman" w:hAnsi="Calibri" w:cs="Calibri"/>
                <w:sz w:val="18"/>
                <w:szCs w:val="18"/>
              </w:rPr>
              <w:t>О</w:t>
            </w:r>
            <w:r w:rsidRPr="00321AD1">
              <w:rPr>
                <w:rFonts w:ascii="Calibri" w:eastAsia="Times New Roman" w:hAnsi="Calibri" w:cs="Calibri"/>
                <w:sz w:val="18"/>
                <w:szCs w:val="18"/>
              </w:rPr>
              <w:t>ко платана и код адвоката и двориште</w:t>
            </w:r>
            <w:r>
              <w:rPr>
                <w:rFonts w:ascii="Calibri" w:eastAsia="Times New Roman" w:hAnsi="Calibri" w:cs="Calibri"/>
                <w:sz w:val="18"/>
                <w:szCs w:val="18"/>
              </w:rPr>
              <w:t xml:space="preserve"> иза адвокатски</w:t>
            </w:r>
            <w:r w:rsidR="00CC2B95">
              <w:rPr>
                <w:rFonts w:ascii="Calibri" w:eastAsia="Times New Roman" w:hAnsi="Calibri" w:cs="Calibri"/>
                <w:sz w:val="18"/>
                <w:szCs w:val="18"/>
              </w:rPr>
              <w:t>х</w:t>
            </w:r>
            <w:r>
              <w:rPr>
                <w:rFonts w:ascii="Calibri" w:eastAsia="Times New Roman" w:hAnsi="Calibri" w:cs="Calibri"/>
                <w:sz w:val="18"/>
                <w:szCs w:val="18"/>
              </w:rPr>
              <w:t xml:space="preserve">канцеларија </w:t>
            </w:r>
          </w:p>
        </w:tc>
      </w:tr>
      <w:tr w:rsidR="001C1EB8" w:rsidRPr="00321AD1" w:rsidTr="00090F5E">
        <w:trPr>
          <w:trHeight w:val="300"/>
        </w:trPr>
        <w:tc>
          <w:tcPr>
            <w:tcW w:w="392" w:type="dxa"/>
            <w:tcBorders>
              <w:top w:val="nil"/>
              <w:left w:val="single" w:sz="8" w:space="0" w:color="auto"/>
              <w:bottom w:val="single" w:sz="4" w:space="0" w:color="auto"/>
              <w:right w:val="single" w:sz="8" w:space="0" w:color="auto"/>
            </w:tcBorders>
            <w:shd w:val="clear" w:color="auto" w:fill="auto"/>
            <w:noWrap/>
            <w:vAlign w:val="bottom"/>
            <w:hideMark/>
          </w:tcPr>
          <w:p w:rsidR="001C1EB8" w:rsidRPr="00321AD1" w:rsidRDefault="001C1EB8" w:rsidP="00783E15">
            <w:pPr>
              <w:spacing w:line="240" w:lineRule="auto"/>
              <w:jc w:val="right"/>
              <w:rPr>
                <w:rFonts w:ascii="Calibri" w:eastAsia="Times New Roman" w:hAnsi="Calibri" w:cs="Calibri"/>
              </w:rPr>
            </w:pPr>
            <w:r w:rsidRPr="00321AD1">
              <w:rPr>
                <w:rFonts w:ascii="Calibri" w:eastAsia="Times New Roman" w:hAnsi="Calibri" w:cs="Calibri"/>
              </w:rPr>
              <w:t>4</w:t>
            </w:r>
          </w:p>
        </w:tc>
        <w:tc>
          <w:tcPr>
            <w:tcW w:w="3010" w:type="dxa"/>
            <w:gridSpan w:val="2"/>
            <w:tcBorders>
              <w:top w:val="nil"/>
              <w:left w:val="nil"/>
              <w:bottom w:val="single" w:sz="4" w:space="0" w:color="auto"/>
              <w:right w:val="nil"/>
            </w:tcBorders>
            <w:shd w:val="clear" w:color="auto" w:fill="auto"/>
            <w:noWrap/>
            <w:vAlign w:val="bottom"/>
            <w:hideMark/>
          </w:tcPr>
          <w:p w:rsidR="001C1EB8" w:rsidRPr="00965B4E" w:rsidRDefault="001C1EB8" w:rsidP="00783E15">
            <w:pPr>
              <w:spacing w:line="240" w:lineRule="auto"/>
              <w:rPr>
                <w:rFonts w:ascii="Calibri" w:eastAsia="Times New Roman" w:hAnsi="Calibri" w:cs="Calibri"/>
                <w:sz w:val="20"/>
              </w:rPr>
            </w:pPr>
            <w:r w:rsidRPr="00965B4E">
              <w:rPr>
                <w:rFonts w:ascii="Calibri" w:eastAsia="Times New Roman" w:hAnsi="Calibri" w:cs="Calibri"/>
                <w:sz w:val="20"/>
              </w:rPr>
              <w:t>Под липом</w:t>
            </w:r>
          </w:p>
        </w:tc>
        <w:tc>
          <w:tcPr>
            <w:tcW w:w="1269" w:type="dxa"/>
            <w:tcBorders>
              <w:top w:val="nil"/>
              <w:left w:val="single" w:sz="8" w:space="0" w:color="auto"/>
              <w:bottom w:val="single" w:sz="4" w:space="0" w:color="auto"/>
              <w:right w:val="single" w:sz="8" w:space="0" w:color="auto"/>
            </w:tcBorders>
            <w:shd w:val="clear" w:color="auto" w:fill="auto"/>
            <w:noWrap/>
            <w:vAlign w:val="bottom"/>
            <w:hideMark/>
          </w:tcPr>
          <w:p w:rsidR="001C1EB8" w:rsidRPr="00321AD1" w:rsidRDefault="001C1EB8" w:rsidP="00783E15">
            <w:pPr>
              <w:spacing w:line="240" w:lineRule="auto"/>
              <w:jc w:val="right"/>
              <w:rPr>
                <w:rFonts w:ascii="Calibri" w:eastAsia="Times New Roman" w:hAnsi="Calibri" w:cs="Calibri"/>
                <w:sz w:val="20"/>
              </w:rPr>
            </w:pPr>
            <w:r w:rsidRPr="00321AD1">
              <w:rPr>
                <w:rFonts w:ascii="Calibri" w:eastAsia="Times New Roman" w:hAnsi="Calibri" w:cs="Calibri"/>
                <w:sz w:val="20"/>
              </w:rPr>
              <w:t>868</w:t>
            </w:r>
          </w:p>
        </w:tc>
        <w:tc>
          <w:tcPr>
            <w:tcW w:w="5528" w:type="dxa"/>
            <w:gridSpan w:val="3"/>
            <w:tcBorders>
              <w:top w:val="nil"/>
              <w:left w:val="nil"/>
              <w:bottom w:val="single" w:sz="4" w:space="0" w:color="auto"/>
              <w:right w:val="single" w:sz="8" w:space="0" w:color="auto"/>
            </w:tcBorders>
            <w:shd w:val="clear" w:color="auto" w:fill="auto"/>
            <w:noWrap/>
            <w:vAlign w:val="bottom"/>
            <w:hideMark/>
          </w:tcPr>
          <w:p w:rsidR="001C1EB8" w:rsidRPr="00321AD1" w:rsidRDefault="001C1EB8" w:rsidP="00783E15">
            <w:pPr>
              <w:spacing w:line="240" w:lineRule="auto"/>
              <w:rPr>
                <w:rFonts w:ascii="Calibri" w:eastAsia="Times New Roman" w:hAnsi="Calibri" w:cs="Calibri"/>
                <w:sz w:val="18"/>
                <w:szCs w:val="18"/>
              </w:rPr>
            </w:pPr>
            <w:r>
              <w:rPr>
                <w:rFonts w:ascii="Calibri" w:eastAsia="Times New Roman" w:hAnsi="Calibri" w:cs="Calibri"/>
                <w:sz w:val="18"/>
                <w:szCs w:val="18"/>
              </w:rPr>
              <w:t>К</w:t>
            </w:r>
            <w:r w:rsidRPr="00321AD1">
              <w:rPr>
                <w:rFonts w:ascii="Calibri" w:eastAsia="Times New Roman" w:hAnsi="Calibri" w:cs="Calibri"/>
                <w:sz w:val="18"/>
                <w:szCs w:val="18"/>
              </w:rPr>
              <w:t xml:space="preserve">од Дома здравља, површина под </w:t>
            </w:r>
            <w:proofErr w:type="gramStart"/>
            <w:r w:rsidRPr="00321AD1">
              <w:rPr>
                <w:rFonts w:ascii="Calibri" w:eastAsia="Times New Roman" w:hAnsi="Calibri" w:cs="Calibri"/>
                <w:sz w:val="18"/>
                <w:szCs w:val="18"/>
              </w:rPr>
              <w:t xml:space="preserve">липама </w:t>
            </w:r>
            <w:r>
              <w:rPr>
                <w:rFonts w:ascii="Calibri" w:eastAsia="Times New Roman" w:hAnsi="Calibri" w:cs="Calibri"/>
                <w:sz w:val="18"/>
                <w:szCs w:val="18"/>
              </w:rPr>
              <w:t>.</w:t>
            </w:r>
            <w:proofErr w:type="gramEnd"/>
          </w:p>
        </w:tc>
      </w:tr>
      <w:tr w:rsidR="001C1EB8" w:rsidRPr="00321AD1" w:rsidTr="00090F5E">
        <w:trPr>
          <w:trHeight w:val="300"/>
        </w:trPr>
        <w:tc>
          <w:tcPr>
            <w:tcW w:w="392" w:type="dxa"/>
            <w:tcBorders>
              <w:top w:val="nil"/>
              <w:left w:val="single" w:sz="8" w:space="0" w:color="auto"/>
              <w:bottom w:val="single" w:sz="4" w:space="0" w:color="auto"/>
              <w:right w:val="single" w:sz="8" w:space="0" w:color="auto"/>
            </w:tcBorders>
            <w:shd w:val="clear" w:color="auto" w:fill="auto"/>
            <w:noWrap/>
            <w:vAlign w:val="bottom"/>
            <w:hideMark/>
          </w:tcPr>
          <w:p w:rsidR="001C1EB8" w:rsidRPr="00321AD1" w:rsidRDefault="001C1EB8" w:rsidP="00783E15">
            <w:pPr>
              <w:spacing w:line="240" w:lineRule="auto"/>
              <w:jc w:val="right"/>
              <w:rPr>
                <w:rFonts w:ascii="Calibri" w:eastAsia="Times New Roman" w:hAnsi="Calibri" w:cs="Calibri"/>
              </w:rPr>
            </w:pPr>
            <w:r w:rsidRPr="00321AD1">
              <w:rPr>
                <w:rFonts w:ascii="Calibri" w:eastAsia="Times New Roman" w:hAnsi="Calibri" w:cs="Calibri"/>
              </w:rPr>
              <w:t>5</w:t>
            </w:r>
          </w:p>
        </w:tc>
        <w:tc>
          <w:tcPr>
            <w:tcW w:w="3010" w:type="dxa"/>
            <w:gridSpan w:val="2"/>
            <w:tcBorders>
              <w:top w:val="nil"/>
              <w:left w:val="nil"/>
              <w:bottom w:val="single" w:sz="4" w:space="0" w:color="auto"/>
              <w:right w:val="nil"/>
            </w:tcBorders>
            <w:shd w:val="clear" w:color="auto" w:fill="auto"/>
            <w:noWrap/>
            <w:vAlign w:val="bottom"/>
            <w:hideMark/>
          </w:tcPr>
          <w:p w:rsidR="001C1EB8" w:rsidRPr="00965B4E" w:rsidRDefault="001C1EB8" w:rsidP="00783E15">
            <w:pPr>
              <w:spacing w:line="240" w:lineRule="auto"/>
              <w:rPr>
                <w:rFonts w:ascii="Calibri" w:eastAsia="Times New Roman" w:hAnsi="Calibri" w:cs="Calibri"/>
                <w:sz w:val="20"/>
              </w:rPr>
            </w:pPr>
            <w:r w:rsidRPr="00965B4E">
              <w:rPr>
                <w:rFonts w:ascii="Calibri" w:eastAsia="Times New Roman" w:hAnsi="Calibri" w:cs="Calibri"/>
                <w:sz w:val="20"/>
              </w:rPr>
              <w:t>Трг М. Милорадовића</w:t>
            </w:r>
          </w:p>
        </w:tc>
        <w:tc>
          <w:tcPr>
            <w:tcW w:w="1269" w:type="dxa"/>
            <w:tcBorders>
              <w:top w:val="nil"/>
              <w:left w:val="single" w:sz="8" w:space="0" w:color="auto"/>
              <w:bottom w:val="single" w:sz="4" w:space="0" w:color="auto"/>
              <w:right w:val="single" w:sz="8" w:space="0" w:color="auto"/>
            </w:tcBorders>
            <w:shd w:val="clear" w:color="auto" w:fill="auto"/>
            <w:noWrap/>
            <w:vAlign w:val="bottom"/>
            <w:hideMark/>
          </w:tcPr>
          <w:p w:rsidR="001C1EB8" w:rsidRPr="00321AD1" w:rsidRDefault="001C1EB8" w:rsidP="00783E15">
            <w:pPr>
              <w:spacing w:line="240" w:lineRule="auto"/>
              <w:jc w:val="right"/>
              <w:rPr>
                <w:rFonts w:ascii="Calibri" w:eastAsia="Times New Roman" w:hAnsi="Calibri" w:cs="Calibri"/>
                <w:sz w:val="20"/>
              </w:rPr>
            </w:pPr>
            <w:r w:rsidRPr="00321AD1">
              <w:rPr>
                <w:rFonts w:ascii="Calibri" w:eastAsia="Times New Roman" w:hAnsi="Calibri" w:cs="Calibri"/>
                <w:sz w:val="20"/>
              </w:rPr>
              <w:t>1505</w:t>
            </w:r>
          </w:p>
        </w:tc>
        <w:tc>
          <w:tcPr>
            <w:tcW w:w="5528" w:type="dxa"/>
            <w:gridSpan w:val="3"/>
            <w:tcBorders>
              <w:top w:val="nil"/>
              <w:left w:val="nil"/>
              <w:bottom w:val="single" w:sz="4" w:space="0" w:color="auto"/>
              <w:right w:val="single" w:sz="8" w:space="0" w:color="auto"/>
            </w:tcBorders>
            <w:shd w:val="clear" w:color="auto" w:fill="auto"/>
            <w:noWrap/>
            <w:vAlign w:val="bottom"/>
            <w:hideMark/>
          </w:tcPr>
          <w:p w:rsidR="001C1EB8" w:rsidRPr="00321AD1" w:rsidRDefault="001C1EB8" w:rsidP="00783E15">
            <w:pPr>
              <w:spacing w:line="240" w:lineRule="auto"/>
              <w:rPr>
                <w:rFonts w:ascii="Calibri" w:eastAsia="Times New Roman" w:hAnsi="Calibri" w:cs="Calibri"/>
                <w:sz w:val="18"/>
                <w:szCs w:val="18"/>
              </w:rPr>
            </w:pPr>
            <w:r>
              <w:rPr>
                <w:rFonts w:ascii="Calibri" w:eastAsia="Times New Roman" w:hAnsi="Calibri" w:cs="Calibri"/>
                <w:sz w:val="18"/>
                <w:szCs w:val="18"/>
              </w:rPr>
              <w:t>П</w:t>
            </w:r>
            <w:r w:rsidRPr="00321AD1">
              <w:rPr>
                <w:rFonts w:ascii="Calibri" w:eastAsia="Times New Roman" w:hAnsi="Calibri" w:cs="Calibri"/>
                <w:sz w:val="18"/>
                <w:szCs w:val="18"/>
              </w:rPr>
              <w:t>арк у централном делу</w:t>
            </w:r>
            <w:r>
              <w:rPr>
                <w:rFonts w:ascii="Calibri" w:eastAsia="Times New Roman" w:hAnsi="Calibri" w:cs="Calibri"/>
                <w:sz w:val="18"/>
                <w:szCs w:val="18"/>
              </w:rPr>
              <w:t xml:space="preserve"> – сверу.</w:t>
            </w:r>
          </w:p>
        </w:tc>
      </w:tr>
      <w:tr w:rsidR="001C1EB8" w:rsidRPr="00321AD1" w:rsidTr="00090F5E">
        <w:trPr>
          <w:trHeight w:val="300"/>
        </w:trPr>
        <w:tc>
          <w:tcPr>
            <w:tcW w:w="392" w:type="dxa"/>
            <w:tcBorders>
              <w:top w:val="nil"/>
              <w:left w:val="single" w:sz="8" w:space="0" w:color="auto"/>
              <w:bottom w:val="single" w:sz="4" w:space="0" w:color="auto"/>
              <w:right w:val="single" w:sz="8" w:space="0" w:color="auto"/>
            </w:tcBorders>
            <w:shd w:val="clear" w:color="auto" w:fill="auto"/>
            <w:noWrap/>
            <w:vAlign w:val="bottom"/>
            <w:hideMark/>
          </w:tcPr>
          <w:p w:rsidR="001C1EB8" w:rsidRPr="00321AD1" w:rsidRDefault="001C1EB8" w:rsidP="00783E15">
            <w:pPr>
              <w:spacing w:line="240" w:lineRule="auto"/>
              <w:jc w:val="right"/>
              <w:rPr>
                <w:rFonts w:ascii="Calibri" w:eastAsia="Times New Roman" w:hAnsi="Calibri" w:cs="Calibri"/>
              </w:rPr>
            </w:pPr>
            <w:r w:rsidRPr="00321AD1">
              <w:rPr>
                <w:rFonts w:ascii="Calibri" w:eastAsia="Times New Roman" w:hAnsi="Calibri" w:cs="Calibri"/>
              </w:rPr>
              <w:t>6</w:t>
            </w:r>
          </w:p>
        </w:tc>
        <w:tc>
          <w:tcPr>
            <w:tcW w:w="3010" w:type="dxa"/>
            <w:gridSpan w:val="2"/>
            <w:tcBorders>
              <w:top w:val="nil"/>
              <w:left w:val="nil"/>
              <w:bottom w:val="single" w:sz="4" w:space="0" w:color="auto"/>
              <w:right w:val="nil"/>
            </w:tcBorders>
            <w:shd w:val="clear" w:color="auto" w:fill="auto"/>
            <w:noWrap/>
            <w:vAlign w:val="bottom"/>
            <w:hideMark/>
          </w:tcPr>
          <w:p w:rsidR="001C1EB8" w:rsidRPr="00965B4E" w:rsidRDefault="001C1EB8" w:rsidP="00783E15">
            <w:pPr>
              <w:spacing w:line="240" w:lineRule="auto"/>
              <w:rPr>
                <w:rFonts w:ascii="Calibri" w:eastAsia="Times New Roman" w:hAnsi="Calibri" w:cs="Calibri"/>
                <w:sz w:val="20"/>
              </w:rPr>
            </w:pPr>
            <w:r w:rsidRPr="00965B4E">
              <w:rPr>
                <w:rFonts w:ascii="Calibri" w:eastAsia="Times New Roman" w:hAnsi="Calibri" w:cs="Calibri"/>
                <w:sz w:val="20"/>
              </w:rPr>
              <w:t>Парк код аутобуске станице</w:t>
            </w:r>
          </w:p>
        </w:tc>
        <w:tc>
          <w:tcPr>
            <w:tcW w:w="1269" w:type="dxa"/>
            <w:tcBorders>
              <w:top w:val="nil"/>
              <w:left w:val="single" w:sz="8" w:space="0" w:color="auto"/>
              <w:bottom w:val="single" w:sz="4" w:space="0" w:color="auto"/>
              <w:right w:val="single" w:sz="8" w:space="0" w:color="auto"/>
            </w:tcBorders>
            <w:shd w:val="clear" w:color="auto" w:fill="auto"/>
            <w:noWrap/>
            <w:vAlign w:val="bottom"/>
            <w:hideMark/>
          </w:tcPr>
          <w:p w:rsidR="001C1EB8" w:rsidRPr="00321AD1" w:rsidRDefault="001C1EB8" w:rsidP="00783E15">
            <w:pPr>
              <w:spacing w:line="240" w:lineRule="auto"/>
              <w:jc w:val="right"/>
              <w:rPr>
                <w:rFonts w:ascii="Calibri" w:eastAsia="Times New Roman" w:hAnsi="Calibri" w:cs="Calibri"/>
                <w:sz w:val="20"/>
              </w:rPr>
            </w:pPr>
            <w:r w:rsidRPr="00321AD1">
              <w:rPr>
                <w:rFonts w:ascii="Calibri" w:eastAsia="Times New Roman" w:hAnsi="Calibri" w:cs="Calibri"/>
                <w:sz w:val="20"/>
              </w:rPr>
              <w:t>1700</w:t>
            </w:r>
          </w:p>
        </w:tc>
        <w:tc>
          <w:tcPr>
            <w:tcW w:w="5528" w:type="dxa"/>
            <w:gridSpan w:val="3"/>
            <w:tcBorders>
              <w:top w:val="nil"/>
              <w:left w:val="nil"/>
              <w:bottom w:val="single" w:sz="4" w:space="0" w:color="auto"/>
              <w:right w:val="single" w:sz="8" w:space="0" w:color="auto"/>
            </w:tcBorders>
            <w:shd w:val="clear" w:color="auto" w:fill="auto"/>
            <w:noWrap/>
            <w:vAlign w:val="bottom"/>
            <w:hideMark/>
          </w:tcPr>
          <w:p w:rsidR="001C1EB8" w:rsidRPr="00321AD1" w:rsidRDefault="001C1EB8" w:rsidP="00783E15">
            <w:pPr>
              <w:spacing w:line="240" w:lineRule="auto"/>
              <w:rPr>
                <w:rFonts w:ascii="Calibri" w:eastAsia="Times New Roman" w:hAnsi="Calibri" w:cs="Calibri"/>
                <w:sz w:val="18"/>
                <w:szCs w:val="18"/>
              </w:rPr>
            </w:pPr>
            <w:r>
              <w:rPr>
                <w:rFonts w:ascii="Calibri" w:eastAsia="Times New Roman" w:hAnsi="Calibri" w:cs="Calibri"/>
                <w:sz w:val="18"/>
                <w:szCs w:val="18"/>
              </w:rPr>
              <w:t>О</w:t>
            </w:r>
            <w:r w:rsidRPr="00321AD1">
              <w:rPr>
                <w:rFonts w:ascii="Calibri" w:eastAsia="Times New Roman" w:hAnsi="Calibri" w:cs="Calibri"/>
                <w:sz w:val="18"/>
                <w:szCs w:val="18"/>
              </w:rPr>
              <w:t>д аутобуског стајалиша до спортске кафане</w:t>
            </w:r>
          </w:p>
        </w:tc>
      </w:tr>
      <w:tr w:rsidR="001C1EB8" w:rsidRPr="00321AD1" w:rsidTr="00090F5E">
        <w:trPr>
          <w:trHeight w:val="300"/>
        </w:trPr>
        <w:tc>
          <w:tcPr>
            <w:tcW w:w="392" w:type="dxa"/>
            <w:tcBorders>
              <w:top w:val="nil"/>
              <w:left w:val="single" w:sz="8" w:space="0" w:color="auto"/>
              <w:bottom w:val="single" w:sz="4" w:space="0" w:color="auto"/>
              <w:right w:val="single" w:sz="8" w:space="0" w:color="auto"/>
            </w:tcBorders>
            <w:shd w:val="clear" w:color="auto" w:fill="auto"/>
            <w:noWrap/>
            <w:vAlign w:val="bottom"/>
            <w:hideMark/>
          </w:tcPr>
          <w:p w:rsidR="001C1EB8" w:rsidRPr="00321AD1" w:rsidRDefault="001C1EB8" w:rsidP="00783E15">
            <w:pPr>
              <w:spacing w:line="240" w:lineRule="auto"/>
              <w:jc w:val="right"/>
              <w:rPr>
                <w:rFonts w:ascii="Calibri" w:eastAsia="Times New Roman" w:hAnsi="Calibri" w:cs="Calibri"/>
              </w:rPr>
            </w:pPr>
            <w:r w:rsidRPr="00321AD1">
              <w:rPr>
                <w:rFonts w:ascii="Calibri" w:eastAsia="Times New Roman" w:hAnsi="Calibri" w:cs="Calibri"/>
              </w:rPr>
              <w:t>7</w:t>
            </w:r>
          </w:p>
        </w:tc>
        <w:tc>
          <w:tcPr>
            <w:tcW w:w="3010" w:type="dxa"/>
            <w:gridSpan w:val="2"/>
            <w:tcBorders>
              <w:top w:val="nil"/>
              <w:left w:val="nil"/>
              <w:bottom w:val="single" w:sz="4" w:space="0" w:color="auto"/>
              <w:right w:val="nil"/>
            </w:tcBorders>
            <w:shd w:val="clear" w:color="auto" w:fill="auto"/>
            <w:noWrap/>
            <w:vAlign w:val="bottom"/>
            <w:hideMark/>
          </w:tcPr>
          <w:p w:rsidR="001C1EB8" w:rsidRPr="00965B4E" w:rsidRDefault="001C1EB8" w:rsidP="00783E15">
            <w:pPr>
              <w:spacing w:line="240" w:lineRule="auto"/>
              <w:rPr>
                <w:rFonts w:ascii="Calibri" w:eastAsia="Times New Roman" w:hAnsi="Calibri" w:cs="Calibri"/>
                <w:sz w:val="20"/>
              </w:rPr>
            </w:pPr>
            <w:r w:rsidRPr="00965B4E">
              <w:rPr>
                <w:rFonts w:ascii="Calibri" w:eastAsia="Times New Roman" w:hAnsi="Calibri" w:cs="Calibri"/>
                <w:sz w:val="20"/>
              </w:rPr>
              <w:t>Код Лукоил пумпе</w:t>
            </w:r>
          </w:p>
        </w:tc>
        <w:tc>
          <w:tcPr>
            <w:tcW w:w="1269" w:type="dxa"/>
            <w:tcBorders>
              <w:top w:val="nil"/>
              <w:left w:val="single" w:sz="8" w:space="0" w:color="auto"/>
              <w:bottom w:val="single" w:sz="4" w:space="0" w:color="auto"/>
              <w:right w:val="single" w:sz="8" w:space="0" w:color="auto"/>
            </w:tcBorders>
            <w:shd w:val="clear" w:color="auto" w:fill="auto"/>
            <w:noWrap/>
            <w:vAlign w:val="bottom"/>
            <w:hideMark/>
          </w:tcPr>
          <w:p w:rsidR="001C1EB8" w:rsidRPr="00321AD1" w:rsidRDefault="001C1EB8" w:rsidP="00783E15">
            <w:pPr>
              <w:spacing w:line="240" w:lineRule="auto"/>
              <w:jc w:val="right"/>
              <w:rPr>
                <w:rFonts w:ascii="Calibri" w:eastAsia="Times New Roman" w:hAnsi="Calibri" w:cs="Calibri"/>
                <w:sz w:val="20"/>
              </w:rPr>
            </w:pPr>
            <w:r w:rsidRPr="00321AD1">
              <w:rPr>
                <w:rFonts w:ascii="Calibri" w:eastAsia="Times New Roman" w:hAnsi="Calibri" w:cs="Calibri"/>
                <w:sz w:val="20"/>
              </w:rPr>
              <w:t>700</w:t>
            </w:r>
          </w:p>
        </w:tc>
        <w:tc>
          <w:tcPr>
            <w:tcW w:w="5528" w:type="dxa"/>
            <w:gridSpan w:val="3"/>
            <w:tcBorders>
              <w:top w:val="nil"/>
              <w:left w:val="nil"/>
              <w:bottom w:val="single" w:sz="4" w:space="0" w:color="auto"/>
              <w:right w:val="single" w:sz="8" w:space="0" w:color="auto"/>
            </w:tcBorders>
            <w:shd w:val="clear" w:color="auto" w:fill="auto"/>
            <w:noWrap/>
            <w:vAlign w:val="bottom"/>
            <w:hideMark/>
          </w:tcPr>
          <w:p w:rsidR="001C1EB8" w:rsidRPr="00321AD1" w:rsidRDefault="001C1EB8" w:rsidP="00783E15">
            <w:pPr>
              <w:spacing w:line="240" w:lineRule="auto"/>
              <w:rPr>
                <w:rFonts w:ascii="Calibri" w:eastAsia="Times New Roman" w:hAnsi="Calibri" w:cs="Calibri"/>
                <w:sz w:val="18"/>
                <w:szCs w:val="18"/>
              </w:rPr>
            </w:pPr>
            <w:r>
              <w:rPr>
                <w:rFonts w:ascii="Calibri" w:eastAsia="Times New Roman" w:hAnsi="Calibri" w:cs="Calibri"/>
                <w:sz w:val="18"/>
                <w:szCs w:val="18"/>
              </w:rPr>
              <w:t>У</w:t>
            </w:r>
            <w:r w:rsidRPr="00321AD1">
              <w:rPr>
                <w:rFonts w:ascii="Calibri" w:eastAsia="Times New Roman" w:hAnsi="Calibri" w:cs="Calibri"/>
                <w:sz w:val="18"/>
                <w:szCs w:val="18"/>
              </w:rPr>
              <w:t>з пешачкуи стазу и изме</w:t>
            </w:r>
            <w:r>
              <w:rPr>
                <w:rFonts w:ascii="Calibri" w:eastAsia="Times New Roman" w:hAnsi="Calibri" w:cs="Calibri"/>
                <w:sz w:val="18"/>
                <w:szCs w:val="18"/>
              </w:rPr>
              <w:t>ђ</w:t>
            </w:r>
            <w:r w:rsidRPr="00321AD1">
              <w:rPr>
                <w:rFonts w:ascii="Calibri" w:eastAsia="Times New Roman" w:hAnsi="Calibri" w:cs="Calibri"/>
                <w:sz w:val="18"/>
                <w:szCs w:val="18"/>
              </w:rPr>
              <w:t>у Лукоил пумпе и Дома здравља</w:t>
            </w:r>
          </w:p>
        </w:tc>
      </w:tr>
      <w:tr w:rsidR="001C1EB8" w:rsidRPr="00321AD1" w:rsidTr="00090F5E">
        <w:trPr>
          <w:trHeight w:val="300"/>
        </w:trPr>
        <w:tc>
          <w:tcPr>
            <w:tcW w:w="392" w:type="dxa"/>
            <w:tcBorders>
              <w:top w:val="nil"/>
              <w:left w:val="single" w:sz="8" w:space="0" w:color="auto"/>
              <w:bottom w:val="single" w:sz="4" w:space="0" w:color="auto"/>
              <w:right w:val="single" w:sz="8" w:space="0" w:color="auto"/>
            </w:tcBorders>
            <w:shd w:val="clear" w:color="auto" w:fill="auto"/>
            <w:noWrap/>
            <w:vAlign w:val="bottom"/>
          </w:tcPr>
          <w:p w:rsidR="001C1EB8" w:rsidRPr="00693029" w:rsidRDefault="001C1EB8" w:rsidP="00783E15">
            <w:pPr>
              <w:spacing w:line="240" w:lineRule="auto"/>
              <w:jc w:val="right"/>
              <w:rPr>
                <w:rFonts w:ascii="Calibri" w:eastAsia="Times New Roman" w:hAnsi="Calibri" w:cs="Calibri"/>
              </w:rPr>
            </w:pPr>
            <w:r>
              <w:rPr>
                <w:rFonts w:ascii="Calibri" w:eastAsia="Times New Roman" w:hAnsi="Calibri" w:cs="Calibri"/>
              </w:rPr>
              <w:t>8</w:t>
            </w:r>
          </w:p>
        </w:tc>
        <w:tc>
          <w:tcPr>
            <w:tcW w:w="3010" w:type="dxa"/>
            <w:gridSpan w:val="2"/>
            <w:tcBorders>
              <w:top w:val="nil"/>
              <w:left w:val="nil"/>
              <w:bottom w:val="single" w:sz="4" w:space="0" w:color="auto"/>
              <w:right w:val="nil"/>
            </w:tcBorders>
            <w:shd w:val="clear" w:color="auto" w:fill="auto"/>
            <w:noWrap/>
            <w:vAlign w:val="bottom"/>
          </w:tcPr>
          <w:p w:rsidR="001C1EB8" w:rsidRPr="00965B4E" w:rsidRDefault="001C1EB8" w:rsidP="00783E15">
            <w:pPr>
              <w:spacing w:line="240" w:lineRule="auto"/>
              <w:rPr>
                <w:rFonts w:ascii="Calibri" w:eastAsia="Times New Roman" w:hAnsi="Calibri" w:cs="Calibri"/>
                <w:sz w:val="20"/>
              </w:rPr>
            </w:pPr>
            <w:r w:rsidRPr="00965B4E">
              <w:rPr>
                <w:rFonts w:ascii="Calibri" w:eastAsia="Times New Roman" w:hAnsi="Calibri" w:cs="Calibri"/>
                <w:sz w:val="20"/>
              </w:rPr>
              <w:t>Солана</w:t>
            </w:r>
          </w:p>
        </w:tc>
        <w:tc>
          <w:tcPr>
            <w:tcW w:w="1269" w:type="dxa"/>
            <w:tcBorders>
              <w:top w:val="nil"/>
              <w:left w:val="single" w:sz="8" w:space="0" w:color="auto"/>
              <w:bottom w:val="single" w:sz="4" w:space="0" w:color="auto"/>
              <w:right w:val="single" w:sz="8" w:space="0" w:color="auto"/>
            </w:tcBorders>
            <w:shd w:val="clear" w:color="auto" w:fill="auto"/>
            <w:noWrap/>
            <w:vAlign w:val="bottom"/>
          </w:tcPr>
          <w:p w:rsidR="001C1EB8" w:rsidRPr="00321AD1" w:rsidRDefault="001C1EB8" w:rsidP="00783E15">
            <w:pPr>
              <w:spacing w:line="240" w:lineRule="auto"/>
              <w:jc w:val="right"/>
              <w:rPr>
                <w:rFonts w:ascii="Calibri" w:eastAsia="Times New Roman" w:hAnsi="Calibri" w:cs="Calibri"/>
                <w:sz w:val="20"/>
              </w:rPr>
            </w:pPr>
            <w:r w:rsidRPr="00321AD1">
              <w:rPr>
                <w:rFonts w:ascii="Calibri" w:eastAsia="Times New Roman" w:hAnsi="Calibri" w:cs="Calibri"/>
                <w:sz w:val="20"/>
              </w:rPr>
              <w:t>3198</w:t>
            </w:r>
          </w:p>
        </w:tc>
        <w:tc>
          <w:tcPr>
            <w:tcW w:w="5528" w:type="dxa"/>
            <w:gridSpan w:val="3"/>
            <w:tcBorders>
              <w:top w:val="nil"/>
              <w:left w:val="nil"/>
              <w:bottom w:val="single" w:sz="4" w:space="0" w:color="auto"/>
              <w:right w:val="single" w:sz="8" w:space="0" w:color="auto"/>
            </w:tcBorders>
            <w:shd w:val="clear" w:color="auto" w:fill="auto"/>
            <w:noWrap/>
            <w:vAlign w:val="bottom"/>
          </w:tcPr>
          <w:p w:rsidR="001C1EB8" w:rsidRPr="00321AD1" w:rsidRDefault="001C1EB8" w:rsidP="00783E15">
            <w:pPr>
              <w:spacing w:line="240" w:lineRule="auto"/>
              <w:rPr>
                <w:rFonts w:ascii="Calibri" w:eastAsia="Times New Roman" w:hAnsi="Calibri" w:cs="Calibri"/>
                <w:sz w:val="18"/>
                <w:szCs w:val="18"/>
              </w:rPr>
            </w:pPr>
            <w:r>
              <w:rPr>
                <w:rFonts w:ascii="Calibri" w:eastAsia="Times New Roman" w:hAnsi="Calibri" w:cs="Calibri"/>
                <w:sz w:val="18"/>
                <w:szCs w:val="18"/>
              </w:rPr>
              <w:t>О</w:t>
            </w:r>
            <w:r w:rsidRPr="00321AD1">
              <w:rPr>
                <w:rFonts w:ascii="Calibri" w:eastAsia="Times New Roman" w:hAnsi="Calibri" w:cs="Calibri"/>
                <w:sz w:val="18"/>
                <w:szCs w:val="18"/>
              </w:rPr>
              <w:t xml:space="preserve">д царинарнице </w:t>
            </w:r>
            <w:r>
              <w:rPr>
                <w:rFonts w:ascii="Calibri" w:eastAsia="Times New Roman" w:hAnsi="Calibri" w:cs="Calibri"/>
                <w:sz w:val="18"/>
                <w:szCs w:val="18"/>
              </w:rPr>
              <w:t xml:space="preserve"> и улице Обала крања Петра </w:t>
            </w:r>
            <w:r w:rsidRPr="00321AD1">
              <w:rPr>
                <w:rFonts w:ascii="Calibri" w:eastAsia="Times New Roman" w:hAnsi="Calibri" w:cs="Calibri"/>
                <w:sz w:val="18"/>
                <w:szCs w:val="18"/>
              </w:rPr>
              <w:t>до шеталишта</w:t>
            </w:r>
          </w:p>
        </w:tc>
      </w:tr>
      <w:tr w:rsidR="001C1EB8" w:rsidRPr="00321AD1" w:rsidTr="00090F5E">
        <w:trPr>
          <w:trHeight w:val="300"/>
        </w:trPr>
        <w:tc>
          <w:tcPr>
            <w:tcW w:w="392" w:type="dxa"/>
            <w:tcBorders>
              <w:top w:val="nil"/>
              <w:left w:val="single" w:sz="8" w:space="0" w:color="auto"/>
              <w:bottom w:val="single" w:sz="4" w:space="0" w:color="auto"/>
              <w:right w:val="single" w:sz="8" w:space="0" w:color="auto"/>
            </w:tcBorders>
            <w:shd w:val="clear" w:color="auto" w:fill="auto"/>
            <w:noWrap/>
            <w:vAlign w:val="bottom"/>
          </w:tcPr>
          <w:p w:rsidR="001C1EB8" w:rsidRPr="00693029" w:rsidRDefault="001C1EB8" w:rsidP="00783E15">
            <w:pPr>
              <w:spacing w:line="240" w:lineRule="auto"/>
              <w:jc w:val="right"/>
              <w:rPr>
                <w:rFonts w:ascii="Calibri" w:eastAsia="Times New Roman" w:hAnsi="Calibri" w:cs="Calibri"/>
              </w:rPr>
            </w:pPr>
            <w:r>
              <w:rPr>
                <w:rFonts w:ascii="Calibri" w:eastAsia="Times New Roman" w:hAnsi="Calibri" w:cs="Calibri"/>
              </w:rPr>
              <w:t>9</w:t>
            </w:r>
          </w:p>
        </w:tc>
        <w:tc>
          <w:tcPr>
            <w:tcW w:w="3010" w:type="dxa"/>
            <w:gridSpan w:val="2"/>
            <w:tcBorders>
              <w:top w:val="nil"/>
              <w:left w:val="nil"/>
              <w:bottom w:val="single" w:sz="4" w:space="0" w:color="auto"/>
              <w:right w:val="nil"/>
            </w:tcBorders>
            <w:shd w:val="clear" w:color="auto" w:fill="auto"/>
            <w:noWrap/>
            <w:vAlign w:val="bottom"/>
          </w:tcPr>
          <w:p w:rsidR="001C1EB8" w:rsidRPr="00965B4E" w:rsidRDefault="001C1EB8" w:rsidP="00783E15">
            <w:pPr>
              <w:spacing w:line="240" w:lineRule="auto"/>
              <w:rPr>
                <w:rFonts w:ascii="Calibri" w:eastAsia="Times New Roman" w:hAnsi="Calibri" w:cs="Calibri"/>
                <w:sz w:val="20"/>
              </w:rPr>
            </w:pPr>
            <w:r w:rsidRPr="00965B4E">
              <w:rPr>
                <w:rFonts w:ascii="Calibri" w:eastAsia="Times New Roman" w:hAnsi="Calibri" w:cs="Calibri"/>
                <w:sz w:val="20"/>
              </w:rPr>
              <w:t>Кеј и код царине</w:t>
            </w:r>
          </w:p>
        </w:tc>
        <w:tc>
          <w:tcPr>
            <w:tcW w:w="1269" w:type="dxa"/>
            <w:tcBorders>
              <w:top w:val="nil"/>
              <w:left w:val="single" w:sz="8" w:space="0" w:color="auto"/>
              <w:bottom w:val="single" w:sz="4" w:space="0" w:color="auto"/>
              <w:right w:val="single" w:sz="8" w:space="0" w:color="auto"/>
            </w:tcBorders>
            <w:shd w:val="clear" w:color="auto" w:fill="auto"/>
            <w:noWrap/>
            <w:vAlign w:val="bottom"/>
          </w:tcPr>
          <w:p w:rsidR="001C1EB8" w:rsidRPr="00321AD1" w:rsidRDefault="001C1EB8" w:rsidP="00783E15">
            <w:pPr>
              <w:spacing w:line="240" w:lineRule="auto"/>
              <w:jc w:val="right"/>
              <w:rPr>
                <w:rFonts w:ascii="Calibri" w:eastAsia="Times New Roman" w:hAnsi="Calibri" w:cs="Calibri"/>
                <w:sz w:val="20"/>
              </w:rPr>
            </w:pPr>
            <w:r w:rsidRPr="00321AD1">
              <w:rPr>
                <w:rFonts w:ascii="Calibri" w:eastAsia="Times New Roman" w:hAnsi="Calibri" w:cs="Calibri"/>
                <w:sz w:val="20"/>
              </w:rPr>
              <w:t>1218</w:t>
            </w:r>
          </w:p>
        </w:tc>
        <w:tc>
          <w:tcPr>
            <w:tcW w:w="5528" w:type="dxa"/>
            <w:gridSpan w:val="3"/>
            <w:tcBorders>
              <w:top w:val="nil"/>
              <w:left w:val="nil"/>
              <w:bottom w:val="single" w:sz="4" w:space="0" w:color="auto"/>
              <w:right w:val="single" w:sz="8" w:space="0" w:color="auto"/>
            </w:tcBorders>
            <w:shd w:val="clear" w:color="auto" w:fill="auto"/>
            <w:noWrap/>
            <w:vAlign w:val="bottom"/>
          </w:tcPr>
          <w:p w:rsidR="001C1EB8" w:rsidRPr="00321AD1" w:rsidRDefault="001C1EB8" w:rsidP="00783E15">
            <w:pPr>
              <w:spacing w:line="240" w:lineRule="auto"/>
              <w:rPr>
                <w:rFonts w:ascii="Calibri" w:eastAsia="Times New Roman" w:hAnsi="Calibri" w:cs="Calibri"/>
                <w:sz w:val="18"/>
                <w:szCs w:val="18"/>
              </w:rPr>
            </w:pPr>
            <w:r>
              <w:rPr>
                <w:rFonts w:ascii="Calibri" w:eastAsia="Times New Roman" w:hAnsi="Calibri" w:cs="Calibri"/>
                <w:sz w:val="18"/>
                <w:szCs w:val="18"/>
              </w:rPr>
              <w:t>О</w:t>
            </w:r>
            <w:r w:rsidRPr="00321AD1">
              <w:rPr>
                <w:rFonts w:ascii="Calibri" w:eastAsia="Times New Roman" w:hAnsi="Calibri" w:cs="Calibri"/>
                <w:sz w:val="18"/>
                <w:szCs w:val="18"/>
              </w:rPr>
              <w:t>д Градског парка до Солане</w:t>
            </w:r>
          </w:p>
        </w:tc>
      </w:tr>
      <w:tr w:rsidR="001C1EB8" w:rsidRPr="00321AD1" w:rsidTr="00090F5E">
        <w:trPr>
          <w:trHeight w:val="300"/>
        </w:trPr>
        <w:tc>
          <w:tcPr>
            <w:tcW w:w="392" w:type="dxa"/>
            <w:tcBorders>
              <w:top w:val="single" w:sz="4" w:space="0" w:color="auto"/>
              <w:left w:val="single" w:sz="4" w:space="0" w:color="auto"/>
              <w:bottom w:val="single" w:sz="4" w:space="0" w:color="auto"/>
            </w:tcBorders>
            <w:shd w:val="clear" w:color="auto" w:fill="auto"/>
            <w:noWrap/>
            <w:vAlign w:val="bottom"/>
          </w:tcPr>
          <w:p w:rsidR="001C1EB8" w:rsidRDefault="001C1EB8" w:rsidP="00783E15">
            <w:pPr>
              <w:spacing w:line="240" w:lineRule="auto"/>
              <w:jc w:val="right"/>
              <w:rPr>
                <w:rFonts w:ascii="Calibri" w:eastAsia="Times New Roman" w:hAnsi="Calibri" w:cs="Calibri"/>
              </w:rPr>
            </w:pPr>
          </w:p>
        </w:tc>
        <w:tc>
          <w:tcPr>
            <w:tcW w:w="3010" w:type="dxa"/>
            <w:gridSpan w:val="2"/>
            <w:tcBorders>
              <w:top w:val="single" w:sz="4" w:space="0" w:color="auto"/>
              <w:bottom w:val="single" w:sz="4" w:space="0" w:color="auto"/>
              <w:right w:val="single" w:sz="4" w:space="0" w:color="auto"/>
            </w:tcBorders>
            <w:shd w:val="clear" w:color="auto" w:fill="auto"/>
            <w:noWrap/>
            <w:vAlign w:val="bottom"/>
          </w:tcPr>
          <w:p w:rsidR="001C1EB8" w:rsidRPr="00965B4E" w:rsidRDefault="001C1EB8" w:rsidP="00783E15">
            <w:pPr>
              <w:spacing w:line="240" w:lineRule="auto"/>
              <w:rPr>
                <w:rFonts w:ascii="Calibri" w:eastAsia="Times New Roman" w:hAnsi="Calibri" w:cs="Calibri"/>
                <w:b/>
                <w:sz w:val="20"/>
              </w:rPr>
            </w:pPr>
            <w:r w:rsidRPr="00965B4E">
              <w:rPr>
                <w:rFonts w:ascii="Calibri" w:eastAsia="Times New Roman" w:hAnsi="Calibri" w:cs="Calibri"/>
                <w:b/>
                <w:sz w:val="20"/>
              </w:rPr>
              <w:t xml:space="preserve">УКУПНО </w:t>
            </w:r>
            <w:r w:rsidRPr="00965B4E">
              <w:rPr>
                <w:rFonts w:ascii="Calibri" w:eastAsia="Times New Roman" w:hAnsi="Calibri" w:cs="Calibri"/>
                <w:sz w:val="20"/>
              </w:rPr>
              <w:t xml:space="preserve">(I </w:t>
            </w:r>
            <w:r>
              <w:rPr>
                <w:rFonts w:ascii="Calibri" w:eastAsia="Times New Roman" w:hAnsi="Calibri" w:cs="Calibri"/>
                <w:sz w:val="20"/>
              </w:rPr>
              <w:t xml:space="preserve"> катег.</w:t>
            </w:r>
            <w:r w:rsidRPr="00965B4E">
              <w:rPr>
                <w:rFonts w:ascii="Calibri" w:eastAsia="Times New Roman" w:hAnsi="Calibri" w:cs="Calibri"/>
                <w:sz w:val="20"/>
              </w:rPr>
              <w:t>паркови)</w:t>
            </w:r>
          </w:p>
        </w:tc>
        <w:tc>
          <w:tcPr>
            <w:tcW w:w="1269" w:type="dxa"/>
            <w:tcBorders>
              <w:top w:val="single" w:sz="4" w:space="0" w:color="auto"/>
              <w:left w:val="single" w:sz="4" w:space="0" w:color="auto"/>
              <w:bottom w:val="single" w:sz="4" w:space="0" w:color="auto"/>
            </w:tcBorders>
            <w:shd w:val="clear" w:color="auto" w:fill="auto"/>
            <w:noWrap/>
            <w:vAlign w:val="bottom"/>
          </w:tcPr>
          <w:p w:rsidR="001C1EB8" w:rsidRPr="000E074D" w:rsidRDefault="001C1EB8" w:rsidP="00783E15">
            <w:pPr>
              <w:spacing w:line="240" w:lineRule="auto"/>
              <w:jc w:val="right"/>
              <w:rPr>
                <w:rFonts w:ascii="Calibri" w:eastAsia="Times New Roman" w:hAnsi="Calibri" w:cs="Calibri"/>
                <w:b/>
              </w:rPr>
            </w:pPr>
            <w:r w:rsidRPr="000E074D">
              <w:rPr>
                <w:rFonts w:ascii="Calibri" w:eastAsia="Times New Roman" w:hAnsi="Calibri" w:cs="Calibri"/>
                <w:b/>
              </w:rPr>
              <w:t>27562</w:t>
            </w:r>
          </w:p>
        </w:tc>
        <w:tc>
          <w:tcPr>
            <w:tcW w:w="5528" w:type="dxa"/>
            <w:gridSpan w:val="3"/>
            <w:tcBorders>
              <w:top w:val="single" w:sz="4" w:space="0" w:color="auto"/>
              <w:bottom w:val="single" w:sz="4" w:space="0" w:color="auto"/>
              <w:right w:val="single" w:sz="4" w:space="0" w:color="auto"/>
            </w:tcBorders>
            <w:shd w:val="clear" w:color="auto" w:fill="auto"/>
            <w:noWrap/>
            <w:vAlign w:val="bottom"/>
          </w:tcPr>
          <w:p w:rsidR="001C1EB8" w:rsidRPr="000E074D" w:rsidRDefault="001C1EB8" w:rsidP="00783E15">
            <w:pPr>
              <w:spacing w:line="240" w:lineRule="auto"/>
              <w:rPr>
                <w:rFonts w:ascii="Calibri" w:eastAsia="Times New Roman" w:hAnsi="Calibri" w:cs="Calibri"/>
                <w:b/>
                <w:szCs w:val="18"/>
              </w:rPr>
            </w:pPr>
          </w:p>
        </w:tc>
      </w:tr>
      <w:tr w:rsidR="001C1EB8" w:rsidRPr="00321AD1" w:rsidTr="00090F5E">
        <w:trPr>
          <w:trHeight w:val="300"/>
        </w:trPr>
        <w:tc>
          <w:tcPr>
            <w:tcW w:w="392" w:type="dxa"/>
            <w:tcBorders>
              <w:top w:val="single" w:sz="4" w:space="0" w:color="auto"/>
              <w:left w:val="single" w:sz="4" w:space="0" w:color="auto"/>
              <w:bottom w:val="single" w:sz="4" w:space="0" w:color="auto"/>
            </w:tcBorders>
            <w:shd w:val="clear" w:color="auto" w:fill="auto"/>
            <w:noWrap/>
            <w:vAlign w:val="bottom"/>
          </w:tcPr>
          <w:p w:rsidR="001C1EB8" w:rsidRDefault="001C1EB8" w:rsidP="00783E15">
            <w:pPr>
              <w:spacing w:line="240" w:lineRule="auto"/>
              <w:jc w:val="right"/>
              <w:rPr>
                <w:rFonts w:ascii="Calibri" w:eastAsia="Times New Roman" w:hAnsi="Calibri" w:cs="Calibri"/>
              </w:rPr>
            </w:pPr>
          </w:p>
        </w:tc>
        <w:tc>
          <w:tcPr>
            <w:tcW w:w="3010" w:type="dxa"/>
            <w:gridSpan w:val="2"/>
            <w:tcBorders>
              <w:top w:val="single" w:sz="4" w:space="0" w:color="auto"/>
              <w:bottom w:val="single" w:sz="4" w:space="0" w:color="auto"/>
            </w:tcBorders>
            <w:shd w:val="clear" w:color="auto" w:fill="auto"/>
            <w:noWrap/>
            <w:vAlign w:val="bottom"/>
          </w:tcPr>
          <w:p w:rsidR="001C1EB8" w:rsidRPr="00965B4E" w:rsidRDefault="001C1EB8" w:rsidP="00783E15">
            <w:pPr>
              <w:spacing w:line="240" w:lineRule="auto"/>
              <w:jc w:val="center"/>
              <w:rPr>
                <w:rFonts w:ascii="Calibri" w:eastAsia="Times New Roman" w:hAnsi="Calibri" w:cs="Calibri"/>
                <w:b/>
                <w:color w:val="FF0000"/>
                <w:sz w:val="20"/>
              </w:rPr>
            </w:pPr>
            <w:r w:rsidRPr="00965B4E">
              <w:rPr>
                <w:rFonts w:ascii="Calibri" w:eastAsia="Times New Roman" w:hAnsi="Calibri" w:cs="Calibri"/>
                <w:b/>
              </w:rPr>
              <w:t>II категорија</w:t>
            </w:r>
          </w:p>
        </w:tc>
        <w:tc>
          <w:tcPr>
            <w:tcW w:w="1269" w:type="dxa"/>
            <w:tcBorders>
              <w:top w:val="single" w:sz="4" w:space="0" w:color="auto"/>
              <w:bottom w:val="single" w:sz="4" w:space="0" w:color="auto"/>
            </w:tcBorders>
            <w:shd w:val="clear" w:color="auto" w:fill="auto"/>
            <w:noWrap/>
            <w:vAlign w:val="bottom"/>
          </w:tcPr>
          <w:p w:rsidR="001C1EB8" w:rsidRPr="00321AD1" w:rsidRDefault="001C1EB8" w:rsidP="00783E15">
            <w:pPr>
              <w:spacing w:line="240" w:lineRule="auto"/>
              <w:jc w:val="right"/>
              <w:rPr>
                <w:rFonts w:ascii="Calibri" w:eastAsia="Times New Roman" w:hAnsi="Calibri" w:cs="Calibri"/>
                <w:sz w:val="20"/>
              </w:rPr>
            </w:pPr>
          </w:p>
        </w:tc>
        <w:tc>
          <w:tcPr>
            <w:tcW w:w="5528" w:type="dxa"/>
            <w:gridSpan w:val="3"/>
            <w:tcBorders>
              <w:top w:val="single" w:sz="4" w:space="0" w:color="auto"/>
              <w:bottom w:val="single" w:sz="4" w:space="0" w:color="auto"/>
              <w:right w:val="single" w:sz="4" w:space="0" w:color="auto"/>
            </w:tcBorders>
            <w:shd w:val="clear" w:color="auto" w:fill="auto"/>
            <w:noWrap/>
            <w:vAlign w:val="bottom"/>
          </w:tcPr>
          <w:p w:rsidR="001C1EB8" w:rsidRDefault="001C1EB8" w:rsidP="00783E15">
            <w:pPr>
              <w:spacing w:line="240" w:lineRule="auto"/>
              <w:rPr>
                <w:rFonts w:ascii="Calibri" w:eastAsia="Times New Roman" w:hAnsi="Calibri" w:cs="Calibri"/>
                <w:sz w:val="18"/>
                <w:szCs w:val="18"/>
              </w:rPr>
            </w:pPr>
          </w:p>
        </w:tc>
      </w:tr>
      <w:tr w:rsidR="001C1EB8" w:rsidRPr="00321AD1" w:rsidTr="00090F5E">
        <w:trPr>
          <w:trHeight w:val="300"/>
        </w:trPr>
        <w:tc>
          <w:tcPr>
            <w:tcW w:w="39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C1EB8" w:rsidRPr="00090F5E" w:rsidRDefault="00090F5E" w:rsidP="00783E15">
            <w:pPr>
              <w:spacing w:line="240" w:lineRule="auto"/>
              <w:jc w:val="right"/>
              <w:rPr>
                <w:rFonts w:ascii="Calibri" w:eastAsia="Times New Roman" w:hAnsi="Calibri" w:cs="Calibri"/>
              </w:rPr>
            </w:pPr>
            <w:r w:rsidRPr="00090F5E">
              <w:rPr>
                <w:rFonts w:ascii="Calibri" w:eastAsia="Times New Roman" w:hAnsi="Calibri" w:cs="Calibri"/>
              </w:rPr>
              <w:t>10</w:t>
            </w:r>
          </w:p>
        </w:tc>
        <w:tc>
          <w:tcPr>
            <w:tcW w:w="3010" w:type="dxa"/>
            <w:gridSpan w:val="2"/>
            <w:tcBorders>
              <w:top w:val="single" w:sz="4" w:space="0" w:color="auto"/>
              <w:left w:val="nil"/>
              <w:bottom w:val="single" w:sz="4" w:space="0" w:color="auto"/>
              <w:right w:val="nil"/>
            </w:tcBorders>
            <w:shd w:val="clear" w:color="auto" w:fill="auto"/>
            <w:noWrap/>
            <w:vAlign w:val="bottom"/>
            <w:hideMark/>
          </w:tcPr>
          <w:p w:rsidR="001C1EB8" w:rsidRPr="000E074D" w:rsidRDefault="001C1EB8" w:rsidP="00783E15">
            <w:pPr>
              <w:spacing w:line="240" w:lineRule="auto"/>
              <w:rPr>
                <w:rFonts w:ascii="Calibri" w:eastAsia="Times New Roman" w:hAnsi="Calibri" w:cs="Calibri"/>
                <w:sz w:val="20"/>
              </w:rPr>
            </w:pPr>
            <w:r w:rsidRPr="000E074D">
              <w:rPr>
                <w:rFonts w:ascii="Calibri" w:eastAsia="Times New Roman" w:hAnsi="Calibri" w:cs="Calibri"/>
                <w:sz w:val="20"/>
              </w:rPr>
              <w:t>Орашчар</w:t>
            </w:r>
          </w:p>
        </w:tc>
        <w:tc>
          <w:tcPr>
            <w:tcW w:w="126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C1EB8" w:rsidRPr="00321AD1" w:rsidRDefault="001C1EB8" w:rsidP="00783E15">
            <w:pPr>
              <w:spacing w:line="240" w:lineRule="auto"/>
              <w:jc w:val="right"/>
              <w:rPr>
                <w:rFonts w:ascii="Calibri" w:eastAsia="Times New Roman" w:hAnsi="Calibri" w:cs="Calibri"/>
                <w:sz w:val="20"/>
              </w:rPr>
            </w:pPr>
            <w:r w:rsidRPr="00321AD1">
              <w:rPr>
                <w:rFonts w:ascii="Calibri" w:eastAsia="Times New Roman" w:hAnsi="Calibri" w:cs="Calibri"/>
                <w:sz w:val="20"/>
              </w:rPr>
              <w:t>3759</w:t>
            </w:r>
          </w:p>
        </w:tc>
        <w:tc>
          <w:tcPr>
            <w:tcW w:w="5528" w:type="dxa"/>
            <w:gridSpan w:val="3"/>
            <w:tcBorders>
              <w:top w:val="single" w:sz="4" w:space="0" w:color="auto"/>
              <w:left w:val="nil"/>
              <w:bottom w:val="single" w:sz="4" w:space="0" w:color="auto"/>
              <w:right w:val="single" w:sz="8" w:space="0" w:color="auto"/>
            </w:tcBorders>
            <w:shd w:val="clear" w:color="auto" w:fill="auto"/>
            <w:noWrap/>
            <w:vAlign w:val="bottom"/>
            <w:hideMark/>
          </w:tcPr>
          <w:p w:rsidR="001C1EB8" w:rsidRPr="00321AD1" w:rsidRDefault="001C1EB8" w:rsidP="00783E15">
            <w:pPr>
              <w:spacing w:line="240" w:lineRule="auto"/>
              <w:rPr>
                <w:rFonts w:ascii="Calibri" w:eastAsia="Times New Roman" w:hAnsi="Calibri" w:cs="Calibri"/>
                <w:sz w:val="18"/>
                <w:szCs w:val="18"/>
              </w:rPr>
            </w:pPr>
            <w:r>
              <w:rPr>
                <w:rFonts w:ascii="Calibri" w:eastAsia="Times New Roman" w:hAnsi="Calibri" w:cs="Calibri"/>
                <w:sz w:val="18"/>
                <w:szCs w:val="18"/>
              </w:rPr>
              <w:t>Ц</w:t>
            </w:r>
            <w:r w:rsidRPr="00321AD1">
              <w:rPr>
                <w:rFonts w:ascii="Calibri" w:eastAsia="Times New Roman" w:hAnsi="Calibri" w:cs="Calibri"/>
                <w:sz w:val="18"/>
                <w:szCs w:val="18"/>
              </w:rPr>
              <w:t>ентрални део 2600 и делови у корову око</w:t>
            </w:r>
          </w:p>
        </w:tc>
      </w:tr>
      <w:tr w:rsidR="001C1EB8" w:rsidRPr="00321AD1" w:rsidTr="00090F5E">
        <w:trPr>
          <w:trHeight w:val="300"/>
        </w:trPr>
        <w:tc>
          <w:tcPr>
            <w:tcW w:w="392" w:type="dxa"/>
            <w:tcBorders>
              <w:top w:val="nil"/>
              <w:left w:val="single" w:sz="8" w:space="0" w:color="auto"/>
              <w:bottom w:val="single" w:sz="4" w:space="0" w:color="auto"/>
              <w:right w:val="single" w:sz="8" w:space="0" w:color="auto"/>
            </w:tcBorders>
            <w:shd w:val="clear" w:color="auto" w:fill="auto"/>
            <w:noWrap/>
            <w:vAlign w:val="bottom"/>
            <w:hideMark/>
          </w:tcPr>
          <w:p w:rsidR="001C1EB8" w:rsidRPr="00090F5E" w:rsidRDefault="00090F5E" w:rsidP="00783E15">
            <w:pPr>
              <w:spacing w:line="240" w:lineRule="auto"/>
              <w:jc w:val="right"/>
              <w:rPr>
                <w:rFonts w:ascii="Calibri" w:eastAsia="Times New Roman" w:hAnsi="Calibri" w:cs="Calibri"/>
              </w:rPr>
            </w:pPr>
            <w:r w:rsidRPr="00090F5E">
              <w:rPr>
                <w:rFonts w:ascii="Calibri" w:eastAsia="Times New Roman" w:hAnsi="Calibri" w:cs="Calibri"/>
              </w:rPr>
              <w:t>11</w:t>
            </w:r>
          </w:p>
        </w:tc>
        <w:tc>
          <w:tcPr>
            <w:tcW w:w="3010" w:type="dxa"/>
            <w:gridSpan w:val="2"/>
            <w:tcBorders>
              <w:top w:val="nil"/>
              <w:left w:val="nil"/>
              <w:bottom w:val="single" w:sz="4" w:space="0" w:color="auto"/>
              <w:right w:val="nil"/>
            </w:tcBorders>
            <w:shd w:val="clear" w:color="auto" w:fill="auto"/>
            <w:noWrap/>
            <w:vAlign w:val="bottom"/>
            <w:hideMark/>
          </w:tcPr>
          <w:p w:rsidR="001C1EB8" w:rsidRPr="000E074D" w:rsidRDefault="001C1EB8" w:rsidP="00783E15">
            <w:pPr>
              <w:spacing w:line="240" w:lineRule="auto"/>
              <w:rPr>
                <w:rFonts w:ascii="Calibri" w:eastAsia="Times New Roman" w:hAnsi="Calibri" w:cs="Calibri"/>
                <w:sz w:val="20"/>
              </w:rPr>
            </w:pPr>
            <w:r w:rsidRPr="000E074D">
              <w:rPr>
                <w:rFonts w:ascii="Calibri" w:eastAsia="Times New Roman" w:hAnsi="Calibri" w:cs="Calibri"/>
                <w:sz w:val="20"/>
              </w:rPr>
              <w:t>Парк у Бошка Бухе</w:t>
            </w:r>
          </w:p>
        </w:tc>
        <w:tc>
          <w:tcPr>
            <w:tcW w:w="1269" w:type="dxa"/>
            <w:tcBorders>
              <w:top w:val="nil"/>
              <w:left w:val="single" w:sz="8" w:space="0" w:color="auto"/>
              <w:bottom w:val="single" w:sz="4" w:space="0" w:color="auto"/>
              <w:right w:val="single" w:sz="8" w:space="0" w:color="auto"/>
            </w:tcBorders>
            <w:shd w:val="clear" w:color="auto" w:fill="auto"/>
            <w:noWrap/>
            <w:vAlign w:val="bottom"/>
            <w:hideMark/>
          </w:tcPr>
          <w:p w:rsidR="001C1EB8" w:rsidRPr="00321AD1" w:rsidRDefault="001C1EB8" w:rsidP="00783E15">
            <w:pPr>
              <w:spacing w:line="240" w:lineRule="auto"/>
              <w:jc w:val="right"/>
              <w:rPr>
                <w:rFonts w:ascii="Calibri" w:eastAsia="Times New Roman" w:hAnsi="Calibri" w:cs="Calibri"/>
                <w:sz w:val="20"/>
              </w:rPr>
            </w:pPr>
            <w:r w:rsidRPr="00321AD1">
              <w:rPr>
                <w:rFonts w:ascii="Calibri" w:eastAsia="Times New Roman" w:hAnsi="Calibri" w:cs="Calibri"/>
                <w:sz w:val="20"/>
              </w:rPr>
              <w:t>1412</w:t>
            </w:r>
          </w:p>
        </w:tc>
        <w:tc>
          <w:tcPr>
            <w:tcW w:w="5528" w:type="dxa"/>
            <w:gridSpan w:val="3"/>
            <w:tcBorders>
              <w:top w:val="nil"/>
              <w:left w:val="nil"/>
              <w:bottom w:val="single" w:sz="4" w:space="0" w:color="auto"/>
              <w:right w:val="single" w:sz="8" w:space="0" w:color="auto"/>
            </w:tcBorders>
            <w:shd w:val="clear" w:color="auto" w:fill="auto"/>
            <w:noWrap/>
            <w:vAlign w:val="bottom"/>
            <w:hideMark/>
          </w:tcPr>
          <w:p w:rsidR="001C1EB8" w:rsidRPr="00321AD1" w:rsidRDefault="001C1EB8" w:rsidP="00783E15">
            <w:pPr>
              <w:spacing w:line="240" w:lineRule="auto"/>
              <w:rPr>
                <w:rFonts w:ascii="Calibri" w:eastAsia="Times New Roman" w:hAnsi="Calibri" w:cs="Calibri"/>
                <w:sz w:val="18"/>
                <w:szCs w:val="18"/>
              </w:rPr>
            </w:pPr>
            <w:r>
              <w:rPr>
                <w:rFonts w:ascii="Calibri" w:eastAsia="Times New Roman" w:hAnsi="Calibri" w:cs="Calibri"/>
                <w:sz w:val="18"/>
                <w:szCs w:val="18"/>
              </w:rPr>
              <w:t>Па</w:t>
            </w:r>
            <w:r w:rsidRPr="00321AD1">
              <w:rPr>
                <w:rFonts w:ascii="Calibri" w:eastAsia="Times New Roman" w:hAnsi="Calibri" w:cs="Calibri"/>
                <w:sz w:val="18"/>
                <w:szCs w:val="18"/>
              </w:rPr>
              <w:t>рк и делови око ограде где је коров</w:t>
            </w:r>
            <w:r>
              <w:rPr>
                <w:rFonts w:ascii="Calibri" w:eastAsia="Times New Roman" w:hAnsi="Calibri" w:cs="Calibri"/>
                <w:sz w:val="18"/>
                <w:szCs w:val="18"/>
              </w:rPr>
              <w:t>, дечије игралиште.</w:t>
            </w:r>
          </w:p>
        </w:tc>
      </w:tr>
      <w:tr w:rsidR="001C1EB8" w:rsidRPr="00321AD1" w:rsidTr="00090F5E">
        <w:trPr>
          <w:trHeight w:val="300"/>
        </w:trPr>
        <w:tc>
          <w:tcPr>
            <w:tcW w:w="392" w:type="dxa"/>
            <w:tcBorders>
              <w:top w:val="nil"/>
              <w:left w:val="single" w:sz="8" w:space="0" w:color="auto"/>
              <w:bottom w:val="single" w:sz="4" w:space="0" w:color="auto"/>
              <w:right w:val="single" w:sz="8" w:space="0" w:color="auto"/>
            </w:tcBorders>
            <w:shd w:val="clear" w:color="auto" w:fill="auto"/>
            <w:noWrap/>
            <w:vAlign w:val="bottom"/>
            <w:hideMark/>
          </w:tcPr>
          <w:p w:rsidR="001C1EB8" w:rsidRPr="00090F5E" w:rsidRDefault="001C1EB8" w:rsidP="00090F5E">
            <w:pPr>
              <w:spacing w:line="240" w:lineRule="auto"/>
              <w:jc w:val="right"/>
              <w:rPr>
                <w:rFonts w:ascii="Calibri" w:eastAsia="Times New Roman" w:hAnsi="Calibri" w:cs="Calibri"/>
              </w:rPr>
            </w:pPr>
            <w:r w:rsidRPr="00090F5E">
              <w:rPr>
                <w:rFonts w:ascii="Calibri" w:eastAsia="Times New Roman" w:hAnsi="Calibri" w:cs="Calibri"/>
              </w:rPr>
              <w:t>1</w:t>
            </w:r>
            <w:r w:rsidR="00090F5E" w:rsidRPr="00090F5E">
              <w:rPr>
                <w:rFonts w:ascii="Calibri" w:eastAsia="Times New Roman" w:hAnsi="Calibri" w:cs="Calibri"/>
              </w:rPr>
              <w:t>2</w:t>
            </w:r>
          </w:p>
        </w:tc>
        <w:tc>
          <w:tcPr>
            <w:tcW w:w="3010" w:type="dxa"/>
            <w:gridSpan w:val="2"/>
            <w:tcBorders>
              <w:top w:val="nil"/>
              <w:left w:val="nil"/>
              <w:bottom w:val="single" w:sz="4" w:space="0" w:color="auto"/>
              <w:right w:val="nil"/>
            </w:tcBorders>
            <w:shd w:val="clear" w:color="auto" w:fill="auto"/>
            <w:noWrap/>
            <w:vAlign w:val="bottom"/>
            <w:hideMark/>
          </w:tcPr>
          <w:p w:rsidR="001C1EB8" w:rsidRPr="000E074D" w:rsidRDefault="001C1EB8" w:rsidP="00783E15">
            <w:pPr>
              <w:spacing w:line="240" w:lineRule="auto"/>
              <w:rPr>
                <w:rFonts w:ascii="Calibri" w:eastAsia="Times New Roman" w:hAnsi="Calibri" w:cs="Calibri"/>
                <w:sz w:val="20"/>
              </w:rPr>
            </w:pPr>
            <w:r w:rsidRPr="000E074D">
              <w:rPr>
                <w:rFonts w:ascii="Calibri" w:eastAsia="Times New Roman" w:hAnsi="Calibri" w:cs="Calibri"/>
                <w:sz w:val="20"/>
              </w:rPr>
              <w:t>Код хале</w:t>
            </w:r>
          </w:p>
        </w:tc>
        <w:tc>
          <w:tcPr>
            <w:tcW w:w="1269" w:type="dxa"/>
            <w:tcBorders>
              <w:top w:val="nil"/>
              <w:left w:val="single" w:sz="8" w:space="0" w:color="auto"/>
              <w:bottom w:val="single" w:sz="4" w:space="0" w:color="auto"/>
              <w:right w:val="single" w:sz="8" w:space="0" w:color="auto"/>
            </w:tcBorders>
            <w:shd w:val="clear" w:color="auto" w:fill="auto"/>
            <w:noWrap/>
            <w:vAlign w:val="bottom"/>
            <w:hideMark/>
          </w:tcPr>
          <w:p w:rsidR="001C1EB8" w:rsidRPr="00321AD1" w:rsidRDefault="001C1EB8" w:rsidP="00783E15">
            <w:pPr>
              <w:spacing w:line="240" w:lineRule="auto"/>
              <w:jc w:val="right"/>
              <w:rPr>
                <w:rFonts w:ascii="Calibri" w:eastAsia="Times New Roman" w:hAnsi="Calibri" w:cs="Calibri"/>
                <w:sz w:val="20"/>
              </w:rPr>
            </w:pPr>
            <w:r w:rsidRPr="00321AD1">
              <w:rPr>
                <w:rFonts w:ascii="Calibri" w:eastAsia="Times New Roman" w:hAnsi="Calibri" w:cs="Calibri"/>
                <w:sz w:val="20"/>
              </w:rPr>
              <w:t>1267</w:t>
            </w:r>
          </w:p>
        </w:tc>
        <w:tc>
          <w:tcPr>
            <w:tcW w:w="5528" w:type="dxa"/>
            <w:gridSpan w:val="3"/>
            <w:tcBorders>
              <w:top w:val="nil"/>
              <w:left w:val="nil"/>
              <w:bottom w:val="single" w:sz="4" w:space="0" w:color="auto"/>
              <w:right w:val="single" w:sz="8" w:space="0" w:color="auto"/>
            </w:tcBorders>
            <w:shd w:val="clear" w:color="auto" w:fill="auto"/>
            <w:noWrap/>
            <w:vAlign w:val="bottom"/>
            <w:hideMark/>
          </w:tcPr>
          <w:p w:rsidR="001C1EB8" w:rsidRPr="00321AD1" w:rsidRDefault="001C1EB8" w:rsidP="00783E15">
            <w:pPr>
              <w:spacing w:line="240" w:lineRule="auto"/>
              <w:rPr>
                <w:rFonts w:ascii="Calibri" w:eastAsia="Times New Roman" w:hAnsi="Calibri" w:cs="Calibri"/>
                <w:sz w:val="18"/>
                <w:szCs w:val="18"/>
              </w:rPr>
            </w:pPr>
            <w:r>
              <w:rPr>
                <w:rFonts w:ascii="Calibri" w:eastAsia="Times New Roman" w:hAnsi="Calibri" w:cs="Calibri"/>
                <w:sz w:val="18"/>
                <w:szCs w:val="18"/>
              </w:rPr>
              <w:t>И</w:t>
            </w:r>
            <w:r w:rsidRPr="00321AD1">
              <w:rPr>
                <w:rFonts w:ascii="Calibri" w:eastAsia="Times New Roman" w:hAnsi="Calibri" w:cs="Calibri"/>
                <w:sz w:val="18"/>
                <w:szCs w:val="18"/>
              </w:rPr>
              <w:t xml:space="preserve">змеђу </w:t>
            </w:r>
            <w:proofErr w:type="gramStart"/>
            <w:r w:rsidRPr="00321AD1">
              <w:rPr>
                <w:rFonts w:ascii="Calibri" w:eastAsia="Times New Roman" w:hAnsi="Calibri" w:cs="Calibri"/>
                <w:sz w:val="18"/>
                <w:szCs w:val="18"/>
              </w:rPr>
              <w:t>сп</w:t>
            </w:r>
            <w:r>
              <w:rPr>
                <w:rFonts w:ascii="Calibri" w:eastAsia="Times New Roman" w:hAnsi="Calibri" w:cs="Calibri"/>
                <w:sz w:val="18"/>
                <w:szCs w:val="18"/>
              </w:rPr>
              <w:t xml:space="preserve">ортске </w:t>
            </w:r>
            <w:r w:rsidRPr="00321AD1">
              <w:rPr>
                <w:rFonts w:ascii="Calibri" w:eastAsia="Times New Roman" w:hAnsi="Calibri" w:cs="Calibri"/>
                <w:sz w:val="18"/>
                <w:szCs w:val="18"/>
              </w:rPr>
              <w:t xml:space="preserve"> хале</w:t>
            </w:r>
            <w:proofErr w:type="gramEnd"/>
            <w:r w:rsidRPr="00321AD1">
              <w:rPr>
                <w:rFonts w:ascii="Calibri" w:eastAsia="Times New Roman" w:hAnsi="Calibri" w:cs="Calibri"/>
                <w:sz w:val="18"/>
                <w:szCs w:val="18"/>
              </w:rPr>
              <w:t xml:space="preserve"> и ул. Бошка Вребалова</w:t>
            </w:r>
          </w:p>
        </w:tc>
      </w:tr>
      <w:tr w:rsidR="001C1EB8" w:rsidRPr="00321AD1" w:rsidTr="00090F5E">
        <w:trPr>
          <w:trHeight w:val="300"/>
        </w:trPr>
        <w:tc>
          <w:tcPr>
            <w:tcW w:w="392" w:type="dxa"/>
            <w:tcBorders>
              <w:top w:val="single" w:sz="4" w:space="0" w:color="auto"/>
              <w:left w:val="single" w:sz="4" w:space="0" w:color="auto"/>
              <w:bottom w:val="single" w:sz="4" w:space="0" w:color="auto"/>
            </w:tcBorders>
            <w:shd w:val="clear" w:color="auto" w:fill="auto"/>
            <w:noWrap/>
            <w:vAlign w:val="bottom"/>
          </w:tcPr>
          <w:p w:rsidR="001C1EB8" w:rsidRPr="00321AD1" w:rsidRDefault="001C1EB8" w:rsidP="00783E15">
            <w:pPr>
              <w:spacing w:line="240" w:lineRule="auto"/>
              <w:jc w:val="right"/>
              <w:rPr>
                <w:rFonts w:ascii="Calibri" w:eastAsia="Times New Roman" w:hAnsi="Calibri" w:cs="Calibri"/>
              </w:rPr>
            </w:pPr>
          </w:p>
        </w:tc>
        <w:tc>
          <w:tcPr>
            <w:tcW w:w="3010" w:type="dxa"/>
            <w:gridSpan w:val="2"/>
            <w:tcBorders>
              <w:top w:val="single" w:sz="4" w:space="0" w:color="auto"/>
              <w:bottom w:val="single" w:sz="4" w:space="0" w:color="auto"/>
              <w:right w:val="single" w:sz="4" w:space="0" w:color="auto"/>
            </w:tcBorders>
            <w:shd w:val="clear" w:color="auto" w:fill="auto"/>
            <w:noWrap/>
            <w:vAlign w:val="bottom"/>
          </w:tcPr>
          <w:p w:rsidR="001C1EB8" w:rsidRPr="00BB51DE" w:rsidRDefault="001C1EB8" w:rsidP="00783E15">
            <w:pPr>
              <w:spacing w:line="240" w:lineRule="auto"/>
              <w:rPr>
                <w:rFonts w:ascii="Calibri" w:eastAsia="Times New Roman" w:hAnsi="Calibri" w:cs="Calibri"/>
                <w:color w:val="00B050"/>
                <w:sz w:val="20"/>
              </w:rPr>
            </w:pPr>
            <w:r w:rsidRPr="00965B4E">
              <w:rPr>
                <w:rFonts w:ascii="Calibri" w:eastAsia="Times New Roman" w:hAnsi="Calibri" w:cs="Calibri"/>
                <w:b/>
                <w:sz w:val="20"/>
              </w:rPr>
              <w:t xml:space="preserve">УКУПНО </w:t>
            </w:r>
            <w:r w:rsidRPr="00965B4E">
              <w:rPr>
                <w:rFonts w:ascii="Calibri" w:eastAsia="Times New Roman" w:hAnsi="Calibri" w:cs="Calibri"/>
                <w:sz w:val="20"/>
              </w:rPr>
              <w:t>(I</w:t>
            </w:r>
            <w:r>
              <w:rPr>
                <w:rFonts w:ascii="Calibri" w:eastAsia="Times New Roman" w:hAnsi="Calibri" w:cs="Calibri"/>
                <w:sz w:val="20"/>
              </w:rPr>
              <w:t>I катег.</w:t>
            </w:r>
            <w:r w:rsidRPr="00965B4E">
              <w:rPr>
                <w:rFonts w:ascii="Calibri" w:eastAsia="Times New Roman" w:hAnsi="Calibri" w:cs="Calibri"/>
                <w:sz w:val="20"/>
              </w:rPr>
              <w:t>паркови)</w:t>
            </w:r>
          </w:p>
        </w:tc>
        <w:tc>
          <w:tcPr>
            <w:tcW w:w="1269" w:type="dxa"/>
            <w:tcBorders>
              <w:top w:val="single" w:sz="4" w:space="0" w:color="auto"/>
              <w:left w:val="single" w:sz="4" w:space="0" w:color="auto"/>
              <w:bottom w:val="single" w:sz="4" w:space="0" w:color="auto"/>
            </w:tcBorders>
            <w:shd w:val="clear" w:color="auto" w:fill="auto"/>
            <w:noWrap/>
            <w:vAlign w:val="bottom"/>
          </w:tcPr>
          <w:p w:rsidR="001C1EB8" w:rsidRPr="000E074D" w:rsidRDefault="001C1EB8" w:rsidP="00783E15">
            <w:pPr>
              <w:spacing w:line="240" w:lineRule="auto"/>
              <w:jc w:val="right"/>
              <w:rPr>
                <w:rFonts w:ascii="Calibri" w:eastAsia="Times New Roman" w:hAnsi="Calibri" w:cs="Calibri"/>
                <w:b/>
                <w:sz w:val="20"/>
              </w:rPr>
            </w:pPr>
            <w:r w:rsidRPr="000E074D">
              <w:rPr>
                <w:rFonts w:ascii="Calibri" w:eastAsia="Times New Roman" w:hAnsi="Calibri" w:cs="Calibri"/>
                <w:b/>
              </w:rPr>
              <w:t>6438</w:t>
            </w:r>
          </w:p>
        </w:tc>
        <w:tc>
          <w:tcPr>
            <w:tcW w:w="5528" w:type="dxa"/>
            <w:gridSpan w:val="3"/>
            <w:tcBorders>
              <w:top w:val="single" w:sz="4" w:space="0" w:color="auto"/>
              <w:bottom w:val="single" w:sz="4" w:space="0" w:color="auto"/>
              <w:right w:val="single" w:sz="4" w:space="0" w:color="auto"/>
            </w:tcBorders>
            <w:shd w:val="clear" w:color="auto" w:fill="auto"/>
            <w:noWrap/>
            <w:vAlign w:val="bottom"/>
          </w:tcPr>
          <w:p w:rsidR="001C1EB8" w:rsidRDefault="001C1EB8" w:rsidP="00783E15">
            <w:pPr>
              <w:spacing w:line="240" w:lineRule="auto"/>
              <w:rPr>
                <w:rFonts w:ascii="Calibri" w:eastAsia="Times New Roman" w:hAnsi="Calibri" w:cs="Calibri"/>
                <w:sz w:val="18"/>
                <w:szCs w:val="18"/>
              </w:rPr>
            </w:pPr>
          </w:p>
        </w:tc>
      </w:tr>
      <w:tr w:rsidR="001C1EB8" w:rsidRPr="00321AD1" w:rsidTr="00090F5E">
        <w:trPr>
          <w:trHeight w:val="315"/>
        </w:trPr>
        <w:tc>
          <w:tcPr>
            <w:tcW w:w="392"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C1EB8" w:rsidRPr="00321AD1" w:rsidRDefault="001C1EB8" w:rsidP="00783E15">
            <w:pPr>
              <w:spacing w:line="240" w:lineRule="auto"/>
              <w:rPr>
                <w:rFonts w:ascii="Calibri" w:eastAsia="Times New Roman" w:hAnsi="Calibri" w:cs="Calibri"/>
              </w:rPr>
            </w:pPr>
            <w:r w:rsidRPr="00321AD1">
              <w:rPr>
                <w:rFonts w:ascii="Calibri" w:eastAsia="Times New Roman" w:hAnsi="Calibri" w:cs="Calibri"/>
              </w:rPr>
              <w:t> </w:t>
            </w:r>
          </w:p>
        </w:tc>
        <w:tc>
          <w:tcPr>
            <w:tcW w:w="3010" w:type="dxa"/>
            <w:gridSpan w:val="2"/>
            <w:tcBorders>
              <w:top w:val="single" w:sz="4" w:space="0" w:color="auto"/>
              <w:left w:val="nil"/>
              <w:bottom w:val="single" w:sz="8" w:space="0" w:color="auto"/>
              <w:right w:val="nil"/>
            </w:tcBorders>
            <w:shd w:val="clear" w:color="auto" w:fill="auto"/>
            <w:noWrap/>
            <w:vAlign w:val="bottom"/>
            <w:hideMark/>
          </w:tcPr>
          <w:p w:rsidR="001C1EB8" w:rsidRPr="005423C6" w:rsidRDefault="001C1EB8" w:rsidP="00783E15">
            <w:pPr>
              <w:spacing w:line="240" w:lineRule="auto"/>
              <w:rPr>
                <w:rFonts w:ascii="Calibri" w:eastAsia="Times New Roman" w:hAnsi="Calibri" w:cs="Calibri"/>
                <w:b/>
                <w:bCs/>
              </w:rPr>
            </w:pPr>
            <w:r w:rsidRPr="00321AD1">
              <w:rPr>
                <w:rFonts w:ascii="Calibri" w:eastAsia="Times New Roman" w:hAnsi="Calibri" w:cs="Calibri"/>
                <w:b/>
                <w:bCs/>
              </w:rPr>
              <w:t>УКУПНО</w:t>
            </w:r>
            <w:r>
              <w:rPr>
                <w:rFonts w:ascii="Calibri" w:eastAsia="Times New Roman" w:hAnsi="Calibri" w:cs="Calibri"/>
                <w:b/>
                <w:bCs/>
              </w:rPr>
              <w:t xml:space="preserve"> (I +  II)</w:t>
            </w:r>
          </w:p>
        </w:tc>
        <w:tc>
          <w:tcPr>
            <w:tcW w:w="126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C1EB8" w:rsidRPr="00321AD1" w:rsidRDefault="001C1EB8" w:rsidP="00783E15">
            <w:pPr>
              <w:spacing w:line="240" w:lineRule="auto"/>
              <w:jc w:val="right"/>
              <w:rPr>
                <w:rFonts w:ascii="Calibri" w:eastAsia="Times New Roman" w:hAnsi="Calibri" w:cs="Calibri"/>
                <w:b/>
                <w:bCs/>
              </w:rPr>
            </w:pPr>
            <w:r w:rsidRPr="000E074D">
              <w:rPr>
                <w:rFonts w:ascii="Calibri" w:eastAsia="Times New Roman" w:hAnsi="Calibri" w:cs="Calibri"/>
                <w:b/>
                <w:bCs/>
              </w:rPr>
              <w:t>34000</w:t>
            </w:r>
          </w:p>
        </w:tc>
        <w:tc>
          <w:tcPr>
            <w:tcW w:w="5528" w:type="dxa"/>
            <w:gridSpan w:val="3"/>
            <w:tcBorders>
              <w:top w:val="single" w:sz="4" w:space="0" w:color="auto"/>
              <w:left w:val="nil"/>
              <w:bottom w:val="nil"/>
              <w:right w:val="nil"/>
            </w:tcBorders>
            <w:shd w:val="clear" w:color="auto" w:fill="auto"/>
            <w:noWrap/>
            <w:vAlign w:val="bottom"/>
            <w:hideMark/>
          </w:tcPr>
          <w:p w:rsidR="001C1EB8" w:rsidRPr="00321AD1" w:rsidRDefault="001C1EB8" w:rsidP="00783E15">
            <w:pPr>
              <w:spacing w:line="240" w:lineRule="auto"/>
              <w:jc w:val="right"/>
              <w:rPr>
                <w:rFonts w:ascii="Calibri" w:eastAsia="Times New Roman" w:hAnsi="Calibri" w:cs="Calibri"/>
                <w:b/>
                <w:bCs/>
              </w:rPr>
            </w:pPr>
          </w:p>
        </w:tc>
      </w:tr>
    </w:tbl>
    <w:p w:rsidR="001C1EB8" w:rsidRDefault="001C1EB8" w:rsidP="001C1EB8">
      <w:pPr>
        <w:jc w:val="both"/>
      </w:pPr>
    </w:p>
    <w:p w:rsidR="001C1EB8" w:rsidRDefault="001C1EB8" w:rsidP="001C1EB8">
      <w:pPr>
        <w:pStyle w:val="NoSpacing"/>
      </w:pPr>
      <w:r w:rsidRPr="0094266D">
        <w:rPr>
          <w:rFonts w:eastAsia="Times New Roman"/>
          <w:b/>
          <w:bCs/>
          <w:color w:val="000000"/>
          <w:szCs w:val="18"/>
        </w:rPr>
        <w:t>*</w:t>
      </w:r>
      <w:r w:rsidRPr="001B0376">
        <w:t xml:space="preserve">Површине су оквирне и варијабилне, а реалне површине зависе од самог стања на терену и </w:t>
      </w:r>
    </w:p>
    <w:p w:rsidR="001C1EB8" w:rsidRPr="00456B30" w:rsidRDefault="001C1EB8" w:rsidP="001C1EB8">
      <w:pPr>
        <w:pStyle w:val="NoSpacing"/>
        <w:rPr>
          <w:highlight w:val="yellow"/>
        </w:rPr>
      </w:pPr>
      <w:proofErr w:type="gramStart"/>
      <w:r w:rsidRPr="001B0376">
        <w:t>променљивње</w:t>
      </w:r>
      <w:proofErr w:type="gramEnd"/>
      <w:r w:rsidRPr="001B0376">
        <w:t xml:space="preserve"> су у зависности од климатских прилика, годишњег доба (месеца </w:t>
      </w:r>
      <w:r w:rsidR="00090F5E" w:rsidRPr="00090F5E">
        <w:t>из</w:t>
      </w:r>
      <w:r w:rsidR="00090F5E" w:rsidRPr="00090F5E">
        <w:rPr>
          <w:lang w:val="sr-Cyrl-RS"/>
        </w:rPr>
        <w:t>вршења</w:t>
      </w:r>
      <w:r w:rsidRPr="00090F5E">
        <w:t xml:space="preserve"> </w:t>
      </w:r>
    </w:p>
    <w:p w:rsidR="001C1EB8" w:rsidRDefault="00090F5E" w:rsidP="001C1EB8">
      <w:pPr>
        <w:pStyle w:val="NoSpacing"/>
      </w:pPr>
      <w:r>
        <w:rPr>
          <w:lang w:val="sr-Cyrl-RS"/>
        </w:rPr>
        <w:t>услуга</w:t>
      </w:r>
      <w:r w:rsidR="001C1EB8" w:rsidRPr="001B0376">
        <w:t>), самих активности на суседним површинама и других околности.</w:t>
      </w:r>
    </w:p>
    <w:p w:rsidR="001C1EB8" w:rsidRDefault="001C1EB8" w:rsidP="001C1EB8">
      <w:pPr>
        <w:pStyle w:val="NoSpacing"/>
      </w:pPr>
    </w:p>
    <w:p w:rsidR="001C1EB8" w:rsidRDefault="001C1EB8" w:rsidP="001C1EB8">
      <w:pPr>
        <w:pStyle w:val="NoSpacing"/>
      </w:pPr>
      <w:r>
        <w:t xml:space="preserve">Табела 2: </w:t>
      </w:r>
    </w:p>
    <w:p w:rsidR="001C1EB8" w:rsidRDefault="001C1EB8" w:rsidP="001C1EB8">
      <w:pPr>
        <w:pStyle w:val="NoSpacing"/>
      </w:pPr>
      <w:r>
        <w:t>ТАБЕЛАРНИ ПРИКАЗ БРОЈА ПОНАВЉАЊА КОШЕЊА У ТОКУ ГОДИНЕ ПО ПРИОРИТЕТИМА</w:t>
      </w:r>
    </w:p>
    <w:tbl>
      <w:tblPr>
        <w:tblStyle w:val="TableGrid"/>
        <w:tblpPr w:leftFromText="180" w:rightFromText="180" w:vertAnchor="text" w:horzAnchor="margin" w:tblpY="17"/>
        <w:tblW w:w="0" w:type="auto"/>
        <w:tblLook w:val="04A0" w:firstRow="1" w:lastRow="0" w:firstColumn="1" w:lastColumn="0" w:noHBand="0" w:noVBand="1"/>
      </w:tblPr>
      <w:tblGrid>
        <w:gridCol w:w="1608"/>
        <w:gridCol w:w="3308"/>
        <w:gridCol w:w="4123"/>
      </w:tblGrid>
      <w:tr w:rsidR="001C1EB8" w:rsidTr="001C1EB8">
        <w:tc>
          <w:tcPr>
            <w:tcW w:w="1608" w:type="dxa"/>
          </w:tcPr>
          <w:p w:rsidR="001C1EB8" w:rsidRPr="00A91ECE" w:rsidRDefault="001C1EB8" w:rsidP="00783E15">
            <w:pPr>
              <w:jc w:val="center"/>
              <w:rPr>
                <w:b/>
              </w:rPr>
            </w:pPr>
            <w:r w:rsidRPr="00A91ECE">
              <w:rPr>
                <w:b/>
              </w:rPr>
              <w:t>Месец вегетацијске сезоне</w:t>
            </w:r>
          </w:p>
        </w:tc>
        <w:tc>
          <w:tcPr>
            <w:tcW w:w="3308" w:type="dxa"/>
          </w:tcPr>
          <w:p w:rsidR="001C1EB8" w:rsidRPr="00A91ECE" w:rsidRDefault="001C1EB8" w:rsidP="00783E15">
            <w:pPr>
              <w:jc w:val="center"/>
              <w:rPr>
                <w:b/>
              </w:rPr>
            </w:pPr>
            <w:r w:rsidRPr="00A91ECE">
              <w:rPr>
                <w:b/>
              </w:rPr>
              <w:t>I приоритет броја кошења</w:t>
            </w:r>
          </w:p>
        </w:tc>
        <w:tc>
          <w:tcPr>
            <w:tcW w:w="4123" w:type="dxa"/>
          </w:tcPr>
          <w:p w:rsidR="001C1EB8" w:rsidRPr="00A91ECE" w:rsidRDefault="001C1EB8" w:rsidP="00783E15">
            <w:pPr>
              <w:jc w:val="center"/>
              <w:rPr>
                <w:b/>
              </w:rPr>
            </w:pPr>
            <w:r w:rsidRPr="00A91ECE">
              <w:rPr>
                <w:b/>
              </w:rPr>
              <w:t>II приоритет броја кошења</w:t>
            </w:r>
          </w:p>
        </w:tc>
      </w:tr>
      <w:tr w:rsidR="001C1EB8" w:rsidTr="001C1EB8">
        <w:tc>
          <w:tcPr>
            <w:tcW w:w="1608" w:type="dxa"/>
          </w:tcPr>
          <w:p w:rsidR="001C1EB8" w:rsidRDefault="001C1EB8" w:rsidP="00783E15">
            <w:r>
              <w:t>Април</w:t>
            </w:r>
          </w:p>
        </w:tc>
        <w:tc>
          <w:tcPr>
            <w:tcW w:w="3308" w:type="dxa"/>
          </w:tcPr>
          <w:p w:rsidR="001C1EB8" w:rsidRDefault="001C1EB8" w:rsidP="00783E15">
            <w:r>
              <w:t>2</w:t>
            </w:r>
          </w:p>
        </w:tc>
        <w:tc>
          <w:tcPr>
            <w:tcW w:w="4123" w:type="dxa"/>
          </w:tcPr>
          <w:p w:rsidR="001C1EB8" w:rsidRDefault="001C1EB8" w:rsidP="00783E15">
            <w:r>
              <w:t>2</w:t>
            </w:r>
          </w:p>
        </w:tc>
      </w:tr>
      <w:tr w:rsidR="001C1EB8" w:rsidTr="001C1EB8">
        <w:tc>
          <w:tcPr>
            <w:tcW w:w="1608" w:type="dxa"/>
          </w:tcPr>
          <w:p w:rsidR="001C1EB8" w:rsidRDefault="001C1EB8" w:rsidP="00783E15">
            <w:r>
              <w:t>Мај</w:t>
            </w:r>
          </w:p>
        </w:tc>
        <w:tc>
          <w:tcPr>
            <w:tcW w:w="3308" w:type="dxa"/>
          </w:tcPr>
          <w:p w:rsidR="001C1EB8" w:rsidRDefault="001C1EB8" w:rsidP="00783E15">
            <w:r>
              <w:t>3</w:t>
            </w:r>
          </w:p>
        </w:tc>
        <w:tc>
          <w:tcPr>
            <w:tcW w:w="4123" w:type="dxa"/>
          </w:tcPr>
          <w:p w:rsidR="001C1EB8" w:rsidRDefault="001C1EB8" w:rsidP="00783E15">
            <w:r>
              <w:t>2</w:t>
            </w:r>
          </w:p>
        </w:tc>
      </w:tr>
      <w:tr w:rsidR="001C1EB8" w:rsidTr="001C1EB8">
        <w:tc>
          <w:tcPr>
            <w:tcW w:w="1608" w:type="dxa"/>
          </w:tcPr>
          <w:p w:rsidR="001C1EB8" w:rsidRDefault="001C1EB8" w:rsidP="00783E15">
            <w:r>
              <w:t>Јун</w:t>
            </w:r>
          </w:p>
        </w:tc>
        <w:tc>
          <w:tcPr>
            <w:tcW w:w="3308" w:type="dxa"/>
          </w:tcPr>
          <w:p w:rsidR="001C1EB8" w:rsidRDefault="001C1EB8" w:rsidP="00783E15">
            <w:r>
              <w:t>2</w:t>
            </w:r>
          </w:p>
        </w:tc>
        <w:tc>
          <w:tcPr>
            <w:tcW w:w="4123" w:type="dxa"/>
          </w:tcPr>
          <w:p w:rsidR="001C1EB8" w:rsidRDefault="001C1EB8" w:rsidP="00783E15">
            <w:r>
              <w:t>2</w:t>
            </w:r>
          </w:p>
        </w:tc>
      </w:tr>
      <w:tr w:rsidR="001C1EB8" w:rsidTr="001C1EB8">
        <w:tc>
          <w:tcPr>
            <w:tcW w:w="1608" w:type="dxa"/>
          </w:tcPr>
          <w:p w:rsidR="001C1EB8" w:rsidRDefault="001C1EB8" w:rsidP="00783E15">
            <w:r>
              <w:t>Јул</w:t>
            </w:r>
          </w:p>
        </w:tc>
        <w:tc>
          <w:tcPr>
            <w:tcW w:w="3308" w:type="dxa"/>
          </w:tcPr>
          <w:p w:rsidR="001C1EB8" w:rsidRDefault="001C1EB8" w:rsidP="00783E15">
            <w:r>
              <w:t>2</w:t>
            </w:r>
          </w:p>
        </w:tc>
        <w:tc>
          <w:tcPr>
            <w:tcW w:w="4123" w:type="dxa"/>
          </w:tcPr>
          <w:p w:rsidR="001C1EB8" w:rsidRDefault="001C1EB8" w:rsidP="00783E15">
            <w:r>
              <w:t>1</w:t>
            </w:r>
          </w:p>
        </w:tc>
      </w:tr>
      <w:tr w:rsidR="001C1EB8" w:rsidTr="001C1EB8">
        <w:tc>
          <w:tcPr>
            <w:tcW w:w="1608" w:type="dxa"/>
          </w:tcPr>
          <w:p w:rsidR="001C1EB8" w:rsidRDefault="001C1EB8" w:rsidP="00783E15">
            <w:r>
              <w:t>Август</w:t>
            </w:r>
          </w:p>
        </w:tc>
        <w:tc>
          <w:tcPr>
            <w:tcW w:w="3308" w:type="dxa"/>
          </w:tcPr>
          <w:p w:rsidR="001C1EB8" w:rsidRDefault="001C1EB8" w:rsidP="00783E15">
            <w:r>
              <w:t>2</w:t>
            </w:r>
          </w:p>
        </w:tc>
        <w:tc>
          <w:tcPr>
            <w:tcW w:w="4123" w:type="dxa"/>
          </w:tcPr>
          <w:p w:rsidR="001C1EB8" w:rsidRDefault="001C1EB8" w:rsidP="00783E15">
            <w:r>
              <w:t>1</w:t>
            </w:r>
          </w:p>
        </w:tc>
      </w:tr>
      <w:tr w:rsidR="001C1EB8" w:rsidTr="001C1EB8">
        <w:tc>
          <w:tcPr>
            <w:tcW w:w="1608" w:type="dxa"/>
          </w:tcPr>
          <w:p w:rsidR="001C1EB8" w:rsidRDefault="001C1EB8" w:rsidP="00783E15">
            <w:r>
              <w:t>Септембар</w:t>
            </w:r>
          </w:p>
        </w:tc>
        <w:tc>
          <w:tcPr>
            <w:tcW w:w="3308" w:type="dxa"/>
          </w:tcPr>
          <w:p w:rsidR="001C1EB8" w:rsidRDefault="001C1EB8" w:rsidP="00783E15">
            <w:r>
              <w:t>2</w:t>
            </w:r>
          </w:p>
        </w:tc>
        <w:tc>
          <w:tcPr>
            <w:tcW w:w="4123" w:type="dxa"/>
          </w:tcPr>
          <w:p w:rsidR="001C1EB8" w:rsidRDefault="001C1EB8" w:rsidP="00783E15">
            <w:r>
              <w:t>2</w:t>
            </w:r>
          </w:p>
        </w:tc>
      </w:tr>
      <w:tr w:rsidR="001C1EB8" w:rsidTr="001C1EB8">
        <w:tc>
          <w:tcPr>
            <w:tcW w:w="1608" w:type="dxa"/>
          </w:tcPr>
          <w:p w:rsidR="001C1EB8" w:rsidRDefault="001C1EB8" w:rsidP="00783E15">
            <w:r>
              <w:t>Октобар</w:t>
            </w:r>
          </w:p>
        </w:tc>
        <w:tc>
          <w:tcPr>
            <w:tcW w:w="3308" w:type="dxa"/>
          </w:tcPr>
          <w:p w:rsidR="001C1EB8" w:rsidRDefault="001C1EB8" w:rsidP="00783E15">
            <w:r>
              <w:t>1</w:t>
            </w:r>
          </w:p>
        </w:tc>
        <w:tc>
          <w:tcPr>
            <w:tcW w:w="4123" w:type="dxa"/>
          </w:tcPr>
          <w:p w:rsidR="001C1EB8" w:rsidRDefault="001C1EB8" w:rsidP="00783E15">
            <w:r>
              <w:t>1</w:t>
            </w:r>
          </w:p>
        </w:tc>
      </w:tr>
      <w:tr w:rsidR="001C1EB8" w:rsidTr="001C1EB8">
        <w:tc>
          <w:tcPr>
            <w:tcW w:w="1608" w:type="dxa"/>
          </w:tcPr>
          <w:p w:rsidR="001C1EB8" w:rsidRPr="00A91ECE" w:rsidRDefault="001C1EB8" w:rsidP="00783E15">
            <w:pPr>
              <w:rPr>
                <w:b/>
              </w:rPr>
            </w:pPr>
            <w:r w:rsidRPr="00A91ECE">
              <w:rPr>
                <w:b/>
              </w:rPr>
              <w:t>УКУПНО</w:t>
            </w:r>
          </w:p>
        </w:tc>
        <w:tc>
          <w:tcPr>
            <w:tcW w:w="3308" w:type="dxa"/>
          </w:tcPr>
          <w:p w:rsidR="001C1EB8" w:rsidRPr="00A91ECE" w:rsidRDefault="001C1EB8" w:rsidP="00783E15">
            <w:pPr>
              <w:rPr>
                <w:b/>
              </w:rPr>
            </w:pPr>
            <w:r w:rsidRPr="00A91ECE">
              <w:rPr>
                <w:b/>
              </w:rPr>
              <w:t>14</w:t>
            </w:r>
          </w:p>
        </w:tc>
        <w:tc>
          <w:tcPr>
            <w:tcW w:w="4123" w:type="dxa"/>
          </w:tcPr>
          <w:p w:rsidR="001C1EB8" w:rsidRPr="00A91ECE" w:rsidRDefault="001C1EB8" w:rsidP="00783E15">
            <w:pPr>
              <w:rPr>
                <w:b/>
              </w:rPr>
            </w:pPr>
            <w:r w:rsidRPr="00A91ECE">
              <w:rPr>
                <w:b/>
              </w:rPr>
              <w:t>11</w:t>
            </w:r>
          </w:p>
        </w:tc>
      </w:tr>
    </w:tbl>
    <w:p w:rsidR="001C1EB8" w:rsidRDefault="001C1EB8" w:rsidP="001C1EB8">
      <w:pPr>
        <w:spacing w:line="240" w:lineRule="auto"/>
      </w:pPr>
    </w:p>
    <w:p w:rsidR="001C1EB8" w:rsidRDefault="001C1EB8" w:rsidP="001C1EB8">
      <w:pPr>
        <w:spacing w:line="240" w:lineRule="auto"/>
      </w:pPr>
    </w:p>
    <w:p w:rsidR="001C1EB8" w:rsidRDefault="001C1EB8" w:rsidP="001C1EB8">
      <w:pPr>
        <w:spacing w:line="240" w:lineRule="auto"/>
      </w:pPr>
    </w:p>
    <w:p w:rsidR="001C1EB8" w:rsidRDefault="001C1EB8" w:rsidP="001C1EB8">
      <w:pPr>
        <w:spacing w:line="240" w:lineRule="auto"/>
      </w:pPr>
    </w:p>
    <w:p w:rsidR="001C1EB8" w:rsidRDefault="001C1EB8" w:rsidP="001C1EB8">
      <w:pPr>
        <w:spacing w:line="240" w:lineRule="auto"/>
      </w:pPr>
    </w:p>
    <w:p w:rsidR="001C1EB8" w:rsidRDefault="001C1EB8" w:rsidP="001C1EB8">
      <w:pPr>
        <w:spacing w:line="240" w:lineRule="auto"/>
      </w:pPr>
    </w:p>
    <w:p w:rsidR="001C1EB8" w:rsidRDefault="001C1EB8" w:rsidP="001C1EB8">
      <w:pPr>
        <w:spacing w:line="240" w:lineRule="auto"/>
      </w:pPr>
    </w:p>
    <w:p w:rsidR="001C1EB8" w:rsidRDefault="001C1EB8" w:rsidP="001C1EB8">
      <w:pPr>
        <w:spacing w:line="240" w:lineRule="auto"/>
      </w:pPr>
    </w:p>
    <w:p w:rsidR="001C1EB8" w:rsidRDefault="001C1EB8" w:rsidP="001C1EB8">
      <w:pPr>
        <w:spacing w:line="240" w:lineRule="auto"/>
      </w:pPr>
    </w:p>
    <w:p w:rsidR="001C1EB8" w:rsidRDefault="001C1EB8" w:rsidP="001C1EB8">
      <w:pPr>
        <w:spacing w:line="240" w:lineRule="auto"/>
      </w:pPr>
    </w:p>
    <w:p w:rsidR="001C1EB8" w:rsidRDefault="001C1EB8" w:rsidP="001C1EB8">
      <w:pPr>
        <w:spacing w:line="240" w:lineRule="auto"/>
      </w:pPr>
    </w:p>
    <w:p w:rsidR="00456B30" w:rsidRDefault="00456B30" w:rsidP="001C1EB8">
      <w:pPr>
        <w:spacing w:line="240" w:lineRule="auto"/>
      </w:pPr>
    </w:p>
    <w:p w:rsidR="001C1EB8" w:rsidRPr="005423C6" w:rsidRDefault="001C1EB8" w:rsidP="001C1EB8">
      <w:pPr>
        <w:spacing w:line="240" w:lineRule="auto"/>
      </w:pPr>
      <w:r w:rsidRPr="005423C6">
        <w:t>Табела</w:t>
      </w:r>
      <w:r>
        <w:t>3</w:t>
      </w:r>
      <w:r w:rsidRPr="005423C6">
        <w:t xml:space="preserve">: </w:t>
      </w:r>
    </w:p>
    <w:p w:rsidR="001C1EB8" w:rsidRDefault="001C1EB8" w:rsidP="001C1EB8">
      <w:pPr>
        <w:spacing w:line="240" w:lineRule="auto"/>
      </w:pPr>
      <w:r w:rsidRPr="005423C6">
        <w:lastRenderedPageBreak/>
        <w:t xml:space="preserve">УКУПНЕ КОЛИЧИНЕ </w:t>
      </w:r>
      <w:r>
        <w:t xml:space="preserve">ПАРКОВСКИХ </w:t>
      </w:r>
      <w:r w:rsidRPr="005423C6">
        <w:t xml:space="preserve">ТРАВЊАКА ЗА КОШЕЊЕ ПО КАТЕГОРИЈАМА </w:t>
      </w:r>
    </w:p>
    <w:p w:rsidR="001C1EB8" w:rsidRPr="005423C6" w:rsidRDefault="001C1EB8" w:rsidP="001C1EB8">
      <w:pPr>
        <w:spacing w:line="240" w:lineRule="auto"/>
      </w:pPr>
      <w:r w:rsidRPr="005423C6">
        <w:t xml:space="preserve">У ТОКУ ГОДИНЕ </w:t>
      </w:r>
      <w:proofErr w:type="gramStart"/>
      <w:r w:rsidRPr="005423C6">
        <w:t>( ЗБИР</w:t>
      </w:r>
      <w:proofErr w:type="gramEnd"/>
      <w:r w:rsidRPr="005423C6">
        <w:t>):</w:t>
      </w:r>
    </w:p>
    <w:tbl>
      <w:tblPr>
        <w:tblStyle w:val="TableGrid1"/>
        <w:tblW w:w="0" w:type="auto"/>
        <w:tblLook w:val="04A0" w:firstRow="1" w:lastRow="0" w:firstColumn="1" w:lastColumn="0" w:noHBand="0" w:noVBand="1"/>
      </w:tblPr>
      <w:tblGrid>
        <w:gridCol w:w="890"/>
        <w:gridCol w:w="2743"/>
        <w:gridCol w:w="1809"/>
        <w:gridCol w:w="1810"/>
      </w:tblGrid>
      <w:tr w:rsidR="001C1EB8" w:rsidRPr="005423C6" w:rsidTr="00783E15">
        <w:tc>
          <w:tcPr>
            <w:tcW w:w="890" w:type="dxa"/>
          </w:tcPr>
          <w:p w:rsidR="001C1EB8" w:rsidRPr="005423C6" w:rsidRDefault="001C1EB8" w:rsidP="00783E15">
            <w:pPr>
              <w:jc w:val="center"/>
              <w:rPr>
                <w:b/>
              </w:rPr>
            </w:pPr>
            <w:r w:rsidRPr="005423C6">
              <w:rPr>
                <w:b/>
              </w:rPr>
              <w:t>Редни број</w:t>
            </w:r>
          </w:p>
        </w:tc>
        <w:tc>
          <w:tcPr>
            <w:tcW w:w="2743" w:type="dxa"/>
          </w:tcPr>
          <w:p w:rsidR="001C1EB8" w:rsidRPr="005423C6" w:rsidRDefault="001C1EB8" w:rsidP="00783E15">
            <w:pPr>
              <w:jc w:val="center"/>
              <w:rPr>
                <w:b/>
              </w:rPr>
            </w:pPr>
            <w:r w:rsidRPr="005423C6">
              <w:rPr>
                <w:b/>
              </w:rPr>
              <w:t>Локација</w:t>
            </w:r>
          </w:p>
        </w:tc>
        <w:tc>
          <w:tcPr>
            <w:tcW w:w="1809" w:type="dxa"/>
          </w:tcPr>
          <w:p w:rsidR="001C1EB8" w:rsidRPr="005423C6" w:rsidRDefault="001C1EB8" w:rsidP="00783E15">
            <w:pPr>
              <w:jc w:val="center"/>
              <w:rPr>
                <w:b/>
              </w:rPr>
            </w:pPr>
            <w:r w:rsidRPr="005423C6">
              <w:rPr>
                <w:b/>
              </w:rPr>
              <w:t>I категорија</w:t>
            </w:r>
          </w:p>
          <w:p w:rsidR="001C1EB8" w:rsidRPr="005423C6" w:rsidRDefault="001C1EB8" w:rsidP="00783E15">
            <w:pPr>
              <w:jc w:val="center"/>
              <w:rPr>
                <w:b/>
              </w:rPr>
            </w:pPr>
            <w:r w:rsidRPr="005423C6">
              <w:rPr>
                <w:b/>
              </w:rPr>
              <w:t>(14 понављања)</w:t>
            </w:r>
            <w:r w:rsidRPr="005423C6">
              <w:rPr>
                <w:b/>
                <w:sz w:val="20"/>
              </w:rPr>
              <w:t>m2</w:t>
            </w:r>
          </w:p>
        </w:tc>
        <w:tc>
          <w:tcPr>
            <w:tcW w:w="1810" w:type="dxa"/>
          </w:tcPr>
          <w:p w:rsidR="001C1EB8" w:rsidRPr="005423C6" w:rsidRDefault="001C1EB8" w:rsidP="00783E15">
            <w:pPr>
              <w:jc w:val="center"/>
              <w:rPr>
                <w:b/>
              </w:rPr>
            </w:pPr>
            <w:r w:rsidRPr="005423C6">
              <w:rPr>
                <w:b/>
              </w:rPr>
              <w:t>II категорија</w:t>
            </w:r>
          </w:p>
          <w:p w:rsidR="001C1EB8" w:rsidRPr="005423C6" w:rsidRDefault="001C1EB8" w:rsidP="00783E15">
            <w:pPr>
              <w:jc w:val="center"/>
              <w:rPr>
                <w:b/>
              </w:rPr>
            </w:pPr>
            <w:r w:rsidRPr="005423C6">
              <w:rPr>
                <w:b/>
              </w:rPr>
              <w:t>(11 понављања)</w:t>
            </w:r>
            <w:r w:rsidRPr="005423C6">
              <w:rPr>
                <w:b/>
                <w:sz w:val="20"/>
              </w:rPr>
              <w:t>m2</w:t>
            </w:r>
          </w:p>
        </w:tc>
      </w:tr>
      <w:tr w:rsidR="001C1EB8" w:rsidRPr="005423C6" w:rsidTr="00783E15">
        <w:tc>
          <w:tcPr>
            <w:tcW w:w="890" w:type="dxa"/>
          </w:tcPr>
          <w:p w:rsidR="001C1EB8" w:rsidRPr="005423C6" w:rsidRDefault="001C1EB8" w:rsidP="00783E15">
            <w:pPr>
              <w:jc w:val="center"/>
            </w:pPr>
            <w:r w:rsidRPr="005423C6">
              <w:t>1</w:t>
            </w:r>
          </w:p>
        </w:tc>
        <w:tc>
          <w:tcPr>
            <w:tcW w:w="2743" w:type="dxa"/>
          </w:tcPr>
          <w:p w:rsidR="001C1EB8" w:rsidRPr="005423C6" w:rsidRDefault="001C1EB8" w:rsidP="00783E15">
            <w:r w:rsidRPr="005423C6">
              <w:t>Парковске површине град</w:t>
            </w:r>
          </w:p>
        </w:tc>
        <w:tc>
          <w:tcPr>
            <w:tcW w:w="1809" w:type="dxa"/>
          </w:tcPr>
          <w:p w:rsidR="001C1EB8" w:rsidRPr="005423C6" w:rsidRDefault="001C1EB8" w:rsidP="00783E15">
            <w:pPr>
              <w:rPr>
                <w:b/>
              </w:rPr>
            </w:pPr>
            <w:r w:rsidRPr="005423C6">
              <w:rPr>
                <w:b/>
              </w:rPr>
              <w:t>385</w:t>
            </w:r>
            <w:r>
              <w:rPr>
                <w:b/>
              </w:rPr>
              <w:t>.</w:t>
            </w:r>
            <w:r w:rsidRPr="005423C6">
              <w:rPr>
                <w:b/>
              </w:rPr>
              <w:t>868</w:t>
            </w:r>
          </w:p>
        </w:tc>
        <w:tc>
          <w:tcPr>
            <w:tcW w:w="1810" w:type="dxa"/>
          </w:tcPr>
          <w:p w:rsidR="001C1EB8" w:rsidRPr="005423C6" w:rsidRDefault="001C1EB8" w:rsidP="00783E15">
            <w:pPr>
              <w:rPr>
                <w:b/>
              </w:rPr>
            </w:pPr>
            <w:r w:rsidRPr="005423C6">
              <w:rPr>
                <w:b/>
              </w:rPr>
              <w:t>70</w:t>
            </w:r>
            <w:r>
              <w:rPr>
                <w:b/>
              </w:rPr>
              <w:t>.</w:t>
            </w:r>
            <w:r w:rsidRPr="005423C6">
              <w:rPr>
                <w:b/>
              </w:rPr>
              <w:t>818</w:t>
            </w:r>
          </w:p>
        </w:tc>
      </w:tr>
      <w:tr w:rsidR="001C1EB8" w:rsidRPr="005423C6" w:rsidTr="00783E15">
        <w:tc>
          <w:tcPr>
            <w:tcW w:w="3633" w:type="dxa"/>
            <w:gridSpan w:val="2"/>
          </w:tcPr>
          <w:p w:rsidR="001C1EB8" w:rsidRPr="005423C6" w:rsidRDefault="001C1EB8" w:rsidP="00783E15">
            <w:r>
              <w:t xml:space="preserve">УКУПНА ПОВРШИНА </w:t>
            </w:r>
          </w:p>
        </w:tc>
        <w:tc>
          <w:tcPr>
            <w:tcW w:w="3619" w:type="dxa"/>
            <w:gridSpan w:val="2"/>
          </w:tcPr>
          <w:p w:rsidR="001C1EB8" w:rsidRPr="005423C6" w:rsidRDefault="001C1EB8" w:rsidP="00D304A5">
            <w:pPr>
              <w:jc w:val="right"/>
              <w:rPr>
                <w:b/>
              </w:rPr>
            </w:pPr>
            <w:r>
              <w:rPr>
                <w:b/>
              </w:rPr>
              <w:t xml:space="preserve">456.686 </w:t>
            </w:r>
          </w:p>
        </w:tc>
      </w:tr>
    </w:tbl>
    <w:p w:rsidR="001C1EB8" w:rsidRDefault="001C1EB8" w:rsidP="001C1EB8">
      <w:pPr>
        <w:pStyle w:val="NoSpacing"/>
      </w:pPr>
    </w:p>
    <w:p w:rsidR="001C1EB8" w:rsidRDefault="001C1EB8" w:rsidP="001C1EB8">
      <w:pPr>
        <w:pStyle w:val="NoSpacing"/>
      </w:pPr>
    </w:p>
    <w:p w:rsidR="001C1EB8" w:rsidRPr="003E6959" w:rsidRDefault="001C1EB8" w:rsidP="001C1EB8">
      <w:pPr>
        <w:pStyle w:val="ListParagraph"/>
        <w:numPr>
          <w:ilvl w:val="0"/>
          <w:numId w:val="21"/>
        </w:numPr>
        <w:suppressAutoHyphens w:val="0"/>
        <w:spacing w:after="160" w:line="259" w:lineRule="auto"/>
        <w:contextualSpacing/>
        <w:jc w:val="both"/>
      </w:pPr>
      <w:r w:rsidRPr="003E6959">
        <w:t>Парковски травњаци из I категорије се искључиво косе косачицом (изизев локације број 3. Код платана) и са њих се прикупља трава која се одвози на депонију. Све неравнине и денивелације, као и неприступачне површине између засада и растиња се поправ</w:t>
      </w:r>
      <w:r w:rsidR="00FE5776">
        <w:t>љ</w:t>
      </w:r>
      <w:r w:rsidRPr="003E6959">
        <w:t xml:space="preserve">ају машинским тримером, при чему се води рачуна </w:t>
      </w:r>
      <w:r w:rsidRPr="00090F5E">
        <w:t xml:space="preserve">да </w:t>
      </w:r>
      <w:r w:rsidR="00090F5E" w:rsidRPr="00090F5E">
        <w:rPr>
          <w:lang w:val="sr-Cyrl-RS"/>
        </w:rPr>
        <w:t xml:space="preserve">не </w:t>
      </w:r>
      <w:r w:rsidRPr="00090F5E">
        <w:t>дође до оштећења</w:t>
      </w:r>
      <w:r w:rsidRPr="003E6959">
        <w:t xml:space="preserve"> засада или се не причине штете другим лицима и имовини.</w:t>
      </w:r>
    </w:p>
    <w:p w:rsidR="001C1EB8" w:rsidRDefault="001C1EB8" w:rsidP="001C1EB8">
      <w:pPr>
        <w:pStyle w:val="ListParagraph"/>
        <w:numPr>
          <w:ilvl w:val="0"/>
          <w:numId w:val="21"/>
        </w:numPr>
        <w:suppressAutoHyphens w:val="0"/>
        <w:spacing w:after="160" w:line="259" w:lineRule="auto"/>
        <w:contextualSpacing/>
        <w:jc w:val="both"/>
      </w:pPr>
      <w:r w:rsidRPr="003E6959">
        <w:t>Остали травњаци одржавају се моторним тримерима или косачицама водећи рачуна да не дође до оштећења засада и не проузрокује се повреда или штета другим лицима и имовини.</w:t>
      </w:r>
    </w:p>
    <w:p w:rsidR="001C1EB8" w:rsidRDefault="001C1EB8" w:rsidP="001C1EB8">
      <w:pPr>
        <w:jc w:val="both"/>
      </w:pPr>
    </w:p>
    <w:p w:rsidR="001C1EB8" w:rsidRPr="00BF291D" w:rsidRDefault="001C1EB8" w:rsidP="001C1EB8">
      <w:pPr>
        <w:pBdr>
          <w:top w:val="single" w:sz="4" w:space="1" w:color="auto"/>
          <w:left w:val="single" w:sz="4" w:space="4" w:color="auto"/>
          <w:bottom w:val="single" w:sz="4" w:space="1" w:color="auto"/>
          <w:right w:val="single" w:sz="4" w:space="4" w:color="auto"/>
        </w:pBdr>
        <w:jc w:val="both"/>
        <w:rPr>
          <w:b/>
        </w:rPr>
      </w:pPr>
      <w:r>
        <w:t xml:space="preserve">Процењена вредност: </w:t>
      </w:r>
      <w:r w:rsidRPr="00BF291D">
        <w:rPr>
          <w:b/>
        </w:rPr>
        <w:t>1.000.000</w:t>
      </w:r>
      <w:proofErr w:type="gramStart"/>
      <w:r w:rsidRPr="00BF291D">
        <w:rPr>
          <w:b/>
        </w:rPr>
        <w:t>,00</w:t>
      </w:r>
      <w:proofErr w:type="gramEnd"/>
      <w:r w:rsidRPr="00BF291D">
        <w:rPr>
          <w:b/>
        </w:rPr>
        <w:t xml:space="preserve"> рсд</w:t>
      </w:r>
      <w:r>
        <w:t xml:space="preserve"> без ПДВ-а,</w:t>
      </w:r>
    </w:p>
    <w:p w:rsidR="002057FB" w:rsidRDefault="002057FB" w:rsidP="00030982">
      <w:pPr>
        <w:autoSpaceDE w:val="0"/>
        <w:autoSpaceDN w:val="0"/>
        <w:adjustRightInd w:val="0"/>
        <w:spacing w:line="240" w:lineRule="auto"/>
        <w:jc w:val="both"/>
        <w:rPr>
          <w:b/>
        </w:rPr>
      </w:pPr>
    </w:p>
    <w:p w:rsidR="00783E15" w:rsidRDefault="00783E15" w:rsidP="00030982">
      <w:pPr>
        <w:autoSpaceDE w:val="0"/>
        <w:autoSpaceDN w:val="0"/>
        <w:adjustRightInd w:val="0"/>
        <w:spacing w:line="240" w:lineRule="auto"/>
        <w:jc w:val="both"/>
        <w:rPr>
          <w:b/>
          <w:u w:val="single"/>
        </w:rPr>
      </w:pPr>
    </w:p>
    <w:p w:rsidR="002057FB" w:rsidRPr="00CC2B95" w:rsidRDefault="00CC2B95" w:rsidP="00030982">
      <w:pPr>
        <w:autoSpaceDE w:val="0"/>
        <w:autoSpaceDN w:val="0"/>
        <w:adjustRightInd w:val="0"/>
        <w:spacing w:line="240" w:lineRule="auto"/>
        <w:jc w:val="both"/>
        <w:rPr>
          <w:b/>
          <w:u w:val="single"/>
        </w:rPr>
      </w:pPr>
      <w:r w:rsidRPr="00CC2B95">
        <w:rPr>
          <w:b/>
          <w:u w:val="single"/>
        </w:rPr>
        <w:t>Партија 2</w:t>
      </w:r>
      <w:r w:rsidRPr="00783E15">
        <w:rPr>
          <w:b/>
          <w:u w:val="single"/>
        </w:rPr>
        <w:t>-</w:t>
      </w:r>
      <w:r w:rsidR="00783E15" w:rsidRPr="00783E15">
        <w:rPr>
          <w:b/>
          <w:u w:val="single"/>
        </w:rPr>
        <w:t xml:space="preserve"> Линијско кошење</w:t>
      </w:r>
    </w:p>
    <w:p w:rsidR="002057FB" w:rsidRDefault="002057FB" w:rsidP="00030982">
      <w:pPr>
        <w:autoSpaceDE w:val="0"/>
        <w:autoSpaceDN w:val="0"/>
        <w:adjustRightInd w:val="0"/>
        <w:spacing w:line="240" w:lineRule="auto"/>
        <w:jc w:val="both"/>
        <w:rPr>
          <w:b/>
          <w:bCs/>
        </w:rPr>
      </w:pPr>
    </w:p>
    <w:p w:rsidR="00783E15" w:rsidRPr="00000816" w:rsidRDefault="00783E15" w:rsidP="00783E15">
      <w:pPr>
        <w:pStyle w:val="ListParagraph"/>
        <w:numPr>
          <w:ilvl w:val="0"/>
          <w:numId w:val="22"/>
        </w:numPr>
        <w:suppressAutoHyphens w:val="0"/>
        <w:spacing w:after="160" w:line="259" w:lineRule="auto"/>
        <w:contextualSpacing/>
        <w:rPr>
          <w:b/>
          <w:u w:val="single"/>
        </w:rPr>
      </w:pPr>
      <w:r w:rsidRPr="00000816">
        <w:rPr>
          <w:b/>
          <w:u w:val="single"/>
        </w:rPr>
        <w:t xml:space="preserve">СПЕЦИФИКАЦИЈА УЛИЧНОГ И ЛИНИЈСКОГ ЗЕЛЕНИЛА ЗА РЕДОВНО КОШЕЊЕ  </w:t>
      </w:r>
    </w:p>
    <w:p w:rsidR="00783E15" w:rsidRDefault="00783E15" w:rsidP="00783E15">
      <w:pPr>
        <w:rPr>
          <w:b/>
        </w:rPr>
      </w:pPr>
      <w:r>
        <w:rPr>
          <w:b/>
        </w:rPr>
        <w:t>ТАБЕЛА 1:</w:t>
      </w:r>
    </w:p>
    <w:tbl>
      <w:tblPr>
        <w:tblW w:w="10189" w:type="dxa"/>
        <w:tblInd w:w="10" w:type="dxa"/>
        <w:tblLook w:val="04A0" w:firstRow="1" w:lastRow="0" w:firstColumn="1" w:lastColumn="0" w:noHBand="0" w:noVBand="1"/>
      </w:tblPr>
      <w:tblGrid>
        <w:gridCol w:w="560"/>
        <w:gridCol w:w="2842"/>
        <w:gridCol w:w="1259"/>
        <w:gridCol w:w="378"/>
        <w:gridCol w:w="250"/>
        <w:gridCol w:w="4900"/>
      </w:tblGrid>
      <w:tr w:rsidR="00783E15" w:rsidRPr="00321AD1" w:rsidTr="00783E15">
        <w:trPr>
          <w:trHeight w:val="135"/>
        </w:trPr>
        <w:tc>
          <w:tcPr>
            <w:tcW w:w="560" w:type="dxa"/>
            <w:tcBorders>
              <w:top w:val="nil"/>
              <w:left w:val="nil"/>
              <w:bottom w:val="nil"/>
              <w:right w:val="nil"/>
            </w:tcBorders>
            <w:shd w:val="clear" w:color="auto" w:fill="auto"/>
            <w:noWrap/>
            <w:vAlign w:val="bottom"/>
            <w:hideMark/>
          </w:tcPr>
          <w:p w:rsidR="00783E15" w:rsidRPr="00321AD1" w:rsidRDefault="00783E15" w:rsidP="00783E15">
            <w:pPr>
              <w:rPr>
                <w:rFonts w:eastAsia="Times New Roman"/>
                <w:sz w:val="20"/>
                <w:szCs w:val="20"/>
              </w:rPr>
            </w:pPr>
          </w:p>
        </w:tc>
        <w:tc>
          <w:tcPr>
            <w:tcW w:w="4479" w:type="dxa"/>
            <w:gridSpan w:val="3"/>
            <w:tcBorders>
              <w:top w:val="nil"/>
              <w:left w:val="nil"/>
              <w:bottom w:val="nil"/>
              <w:right w:val="nil"/>
            </w:tcBorders>
            <w:shd w:val="clear" w:color="auto" w:fill="auto"/>
            <w:noWrap/>
            <w:vAlign w:val="bottom"/>
            <w:hideMark/>
          </w:tcPr>
          <w:p w:rsidR="00783E15" w:rsidRPr="00321AD1" w:rsidRDefault="00783E15" w:rsidP="00783E15">
            <w:pPr>
              <w:spacing w:line="240" w:lineRule="auto"/>
              <w:rPr>
                <w:rFonts w:eastAsia="Times New Roman"/>
                <w:sz w:val="20"/>
                <w:szCs w:val="20"/>
              </w:rPr>
            </w:pPr>
          </w:p>
        </w:tc>
        <w:tc>
          <w:tcPr>
            <w:tcW w:w="250" w:type="dxa"/>
            <w:tcBorders>
              <w:top w:val="nil"/>
              <w:left w:val="nil"/>
              <w:bottom w:val="nil"/>
              <w:right w:val="nil"/>
            </w:tcBorders>
            <w:shd w:val="clear" w:color="auto" w:fill="auto"/>
            <w:noWrap/>
            <w:vAlign w:val="bottom"/>
            <w:hideMark/>
          </w:tcPr>
          <w:p w:rsidR="00783E15" w:rsidRPr="00321AD1" w:rsidRDefault="00783E15" w:rsidP="00783E15">
            <w:pPr>
              <w:spacing w:line="240" w:lineRule="auto"/>
              <w:rPr>
                <w:rFonts w:eastAsia="Times New Roman"/>
                <w:sz w:val="20"/>
                <w:szCs w:val="20"/>
              </w:rPr>
            </w:pPr>
          </w:p>
        </w:tc>
        <w:tc>
          <w:tcPr>
            <w:tcW w:w="4900" w:type="dxa"/>
            <w:tcBorders>
              <w:top w:val="nil"/>
              <w:left w:val="nil"/>
              <w:bottom w:val="nil"/>
              <w:right w:val="nil"/>
            </w:tcBorders>
            <w:shd w:val="clear" w:color="auto" w:fill="auto"/>
            <w:noWrap/>
            <w:vAlign w:val="bottom"/>
            <w:hideMark/>
          </w:tcPr>
          <w:p w:rsidR="00783E15" w:rsidRPr="00321AD1" w:rsidRDefault="00783E15" w:rsidP="00783E15">
            <w:pPr>
              <w:spacing w:line="240" w:lineRule="auto"/>
              <w:rPr>
                <w:rFonts w:eastAsia="Times New Roman"/>
                <w:sz w:val="20"/>
                <w:szCs w:val="20"/>
              </w:rPr>
            </w:pPr>
          </w:p>
        </w:tc>
      </w:tr>
      <w:tr w:rsidR="00783E15" w:rsidRPr="00321AD1" w:rsidTr="00783E15">
        <w:trPr>
          <w:trHeight w:val="315"/>
        </w:trPr>
        <w:tc>
          <w:tcPr>
            <w:tcW w:w="5039" w:type="dxa"/>
            <w:gridSpan w:val="4"/>
            <w:tcBorders>
              <w:top w:val="nil"/>
              <w:left w:val="nil"/>
              <w:bottom w:val="nil"/>
              <w:right w:val="nil"/>
            </w:tcBorders>
            <w:shd w:val="clear" w:color="auto" w:fill="auto"/>
            <w:noWrap/>
            <w:vAlign w:val="bottom"/>
            <w:hideMark/>
          </w:tcPr>
          <w:p w:rsidR="00783E15" w:rsidRPr="004138C3" w:rsidRDefault="00783E15" w:rsidP="00783E15">
            <w:pPr>
              <w:spacing w:line="240" w:lineRule="auto"/>
              <w:rPr>
                <w:rFonts w:ascii="Calibri" w:eastAsia="Times New Roman" w:hAnsi="Calibri" w:cs="Calibri"/>
                <w:b/>
              </w:rPr>
            </w:pPr>
            <w:r w:rsidRPr="004138C3">
              <w:rPr>
                <w:rFonts w:ascii="Calibri" w:eastAsia="Times New Roman" w:hAnsi="Calibri" w:cs="Calibri"/>
              </w:rPr>
              <w:t>УЛИЧНО И ЛИНИЈСКО ЗЕЛЕНИЛО ПО ГРАДУ</w:t>
            </w:r>
          </w:p>
        </w:tc>
        <w:tc>
          <w:tcPr>
            <w:tcW w:w="250" w:type="dxa"/>
            <w:tcBorders>
              <w:top w:val="nil"/>
              <w:left w:val="nil"/>
              <w:bottom w:val="nil"/>
              <w:right w:val="nil"/>
            </w:tcBorders>
            <w:shd w:val="clear" w:color="auto" w:fill="auto"/>
            <w:noWrap/>
            <w:vAlign w:val="bottom"/>
            <w:hideMark/>
          </w:tcPr>
          <w:p w:rsidR="00783E15" w:rsidRPr="00321AD1" w:rsidRDefault="00783E15" w:rsidP="00783E15">
            <w:pPr>
              <w:spacing w:line="240" w:lineRule="auto"/>
              <w:rPr>
                <w:rFonts w:ascii="Calibri" w:eastAsia="Times New Roman" w:hAnsi="Calibri" w:cs="Calibri"/>
              </w:rPr>
            </w:pPr>
          </w:p>
        </w:tc>
        <w:tc>
          <w:tcPr>
            <w:tcW w:w="4900" w:type="dxa"/>
            <w:tcBorders>
              <w:top w:val="nil"/>
              <w:left w:val="nil"/>
              <w:bottom w:val="nil"/>
              <w:right w:val="nil"/>
            </w:tcBorders>
            <w:shd w:val="clear" w:color="auto" w:fill="auto"/>
            <w:noWrap/>
            <w:vAlign w:val="bottom"/>
            <w:hideMark/>
          </w:tcPr>
          <w:p w:rsidR="00783E15" w:rsidRPr="00321AD1" w:rsidRDefault="00783E15" w:rsidP="00783E15">
            <w:pPr>
              <w:spacing w:line="240" w:lineRule="auto"/>
              <w:rPr>
                <w:rFonts w:eastAsia="Times New Roman"/>
                <w:sz w:val="20"/>
                <w:szCs w:val="20"/>
              </w:rPr>
            </w:pPr>
          </w:p>
        </w:tc>
      </w:tr>
      <w:tr w:rsidR="00783E15" w:rsidRPr="00321AD1" w:rsidTr="00783E15">
        <w:trPr>
          <w:trHeight w:val="315"/>
        </w:trPr>
        <w:tc>
          <w:tcPr>
            <w:tcW w:w="5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rPr>
                <w:rFonts w:ascii="Calibri" w:eastAsia="Times New Roman" w:hAnsi="Calibri" w:cs="Calibri"/>
              </w:rPr>
            </w:pPr>
            <w:r w:rsidRPr="00321AD1">
              <w:rPr>
                <w:rFonts w:ascii="Calibri" w:eastAsia="Times New Roman" w:hAnsi="Calibri" w:cs="Calibri"/>
              </w:rPr>
              <w:t> </w:t>
            </w:r>
          </w:p>
        </w:tc>
        <w:tc>
          <w:tcPr>
            <w:tcW w:w="2842" w:type="dxa"/>
            <w:tcBorders>
              <w:top w:val="single" w:sz="8" w:space="0" w:color="auto"/>
              <w:left w:val="nil"/>
              <w:bottom w:val="single" w:sz="4" w:space="0" w:color="auto"/>
              <w:right w:val="nil"/>
            </w:tcBorders>
            <w:shd w:val="clear" w:color="auto" w:fill="auto"/>
            <w:noWrap/>
            <w:vAlign w:val="bottom"/>
            <w:hideMark/>
          </w:tcPr>
          <w:p w:rsidR="00783E15" w:rsidRPr="00321AD1" w:rsidRDefault="00783E15" w:rsidP="00783E15">
            <w:pPr>
              <w:spacing w:line="240" w:lineRule="auto"/>
              <w:jc w:val="center"/>
              <w:rPr>
                <w:rFonts w:ascii="Calibri" w:eastAsia="Times New Roman" w:hAnsi="Calibri" w:cs="Calibri"/>
                <w:b/>
                <w:bCs/>
              </w:rPr>
            </w:pPr>
            <w:r w:rsidRPr="00321AD1">
              <w:rPr>
                <w:rFonts w:ascii="Calibri" w:eastAsia="Times New Roman" w:hAnsi="Calibri" w:cs="Calibri"/>
                <w:b/>
                <w:bCs/>
              </w:rPr>
              <w:t>ЛОКАЦИЈА</w:t>
            </w:r>
          </w:p>
        </w:tc>
        <w:tc>
          <w:tcPr>
            <w:tcW w:w="1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83E15" w:rsidRDefault="00783E15" w:rsidP="00783E15">
            <w:pPr>
              <w:spacing w:line="240" w:lineRule="auto"/>
              <w:jc w:val="center"/>
              <w:rPr>
                <w:rFonts w:ascii="Calibri" w:eastAsia="Times New Roman" w:hAnsi="Calibri" w:cs="Calibri"/>
                <w:b/>
                <w:bCs/>
                <w:sz w:val="20"/>
                <w:szCs w:val="20"/>
              </w:rPr>
            </w:pPr>
            <w:r w:rsidRPr="00321AD1">
              <w:rPr>
                <w:rFonts w:ascii="Calibri" w:eastAsia="Times New Roman" w:hAnsi="Calibri" w:cs="Calibri"/>
                <w:b/>
                <w:bCs/>
                <w:sz w:val="20"/>
                <w:szCs w:val="20"/>
              </w:rPr>
              <w:t>ПОВРШИНА</w:t>
            </w:r>
          </w:p>
          <w:p w:rsidR="00783E15" w:rsidRPr="00CF5D34" w:rsidRDefault="00783E15" w:rsidP="00783E15">
            <w:pPr>
              <w:spacing w:line="240" w:lineRule="auto"/>
              <w:jc w:val="center"/>
              <w:rPr>
                <w:rFonts w:ascii="Calibri" w:eastAsia="Times New Roman" w:hAnsi="Calibri" w:cs="Calibri"/>
                <w:b/>
                <w:bCs/>
                <w:sz w:val="20"/>
                <w:szCs w:val="20"/>
              </w:rPr>
            </w:pPr>
            <w:r>
              <w:rPr>
                <w:rFonts w:ascii="Calibri" w:eastAsia="Times New Roman" w:hAnsi="Calibri" w:cs="Calibri"/>
                <w:b/>
                <w:bCs/>
                <w:sz w:val="20"/>
                <w:szCs w:val="20"/>
              </w:rPr>
              <w:t>(м2)</w:t>
            </w:r>
          </w:p>
        </w:tc>
        <w:tc>
          <w:tcPr>
            <w:tcW w:w="5528" w:type="dxa"/>
            <w:gridSpan w:val="3"/>
            <w:tcBorders>
              <w:top w:val="single" w:sz="8" w:space="0" w:color="auto"/>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center"/>
              <w:rPr>
                <w:rFonts w:ascii="Calibri" w:eastAsia="Times New Roman" w:hAnsi="Calibri" w:cs="Calibri"/>
                <w:b/>
                <w:bCs/>
              </w:rPr>
            </w:pPr>
            <w:r>
              <w:rPr>
                <w:rFonts w:ascii="Calibri" w:eastAsia="Times New Roman" w:hAnsi="Calibri" w:cs="Calibri"/>
                <w:b/>
                <w:bCs/>
              </w:rPr>
              <w:t>ОПИС ЛОКАЦИЈЕ</w:t>
            </w:r>
          </w:p>
        </w:tc>
      </w:tr>
      <w:tr w:rsidR="00783E15" w:rsidTr="00783E15">
        <w:trPr>
          <w:trHeight w:val="315"/>
        </w:trPr>
        <w:tc>
          <w:tcPr>
            <w:tcW w:w="560" w:type="dxa"/>
            <w:tcBorders>
              <w:top w:val="single" w:sz="4" w:space="0" w:color="auto"/>
              <w:left w:val="single" w:sz="4" w:space="0" w:color="auto"/>
              <w:bottom w:val="single" w:sz="4" w:space="0" w:color="auto"/>
            </w:tcBorders>
            <w:shd w:val="clear" w:color="auto" w:fill="auto"/>
            <w:noWrap/>
            <w:vAlign w:val="bottom"/>
          </w:tcPr>
          <w:p w:rsidR="00783E15" w:rsidRPr="00AF1D9B" w:rsidRDefault="00783E15" w:rsidP="00783E15">
            <w:pPr>
              <w:spacing w:line="240" w:lineRule="auto"/>
              <w:rPr>
                <w:rFonts w:ascii="Calibri" w:eastAsia="Times New Roman" w:hAnsi="Calibri" w:cs="Calibri"/>
              </w:rPr>
            </w:pPr>
          </w:p>
        </w:tc>
        <w:tc>
          <w:tcPr>
            <w:tcW w:w="2842" w:type="dxa"/>
            <w:tcBorders>
              <w:top w:val="single" w:sz="4" w:space="0" w:color="auto"/>
              <w:bottom w:val="single" w:sz="4" w:space="0" w:color="auto"/>
            </w:tcBorders>
            <w:shd w:val="clear" w:color="auto" w:fill="auto"/>
            <w:noWrap/>
            <w:vAlign w:val="bottom"/>
          </w:tcPr>
          <w:p w:rsidR="00783E15" w:rsidRPr="000E074D" w:rsidRDefault="00783E15" w:rsidP="00783E15">
            <w:pPr>
              <w:spacing w:line="240" w:lineRule="auto"/>
              <w:jc w:val="center"/>
              <w:rPr>
                <w:rFonts w:ascii="Calibri" w:eastAsia="Times New Roman" w:hAnsi="Calibri" w:cs="Calibri"/>
                <w:b/>
                <w:bCs/>
              </w:rPr>
            </w:pPr>
            <w:r w:rsidRPr="000E074D">
              <w:rPr>
                <w:rFonts w:ascii="Calibri" w:eastAsia="Times New Roman" w:hAnsi="Calibri" w:cs="Calibri"/>
                <w:b/>
                <w:bCs/>
              </w:rPr>
              <w:t xml:space="preserve">I категорија </w:t>
            </w:r>
          </w:p>
        </w:tc>
        <w:tc>
          <w:tcPr>
            <w:tcW w:w="1259" w:type="dxa"/>
            <w:tcBorders>
              <w:top w:val="single" w:sz="4" w:space="0" w:color="auto"/>
              <w:bottom w:val="single" w:sz="4" w:space="0" w:color="auto"/>
            </w:tcBorders>
            <w:shd w:val="clear" w:color="auto" w:fill="auto"/>
            <w:noWrap/>
            <w:vAlign w:val="bottom"/>
          </w:tcPr>
          <w:p w:rsidR="00783E15" w:rsidRPr="00321AD1" w:rsidRDefault="00783E15" w:rsidP="00783E15">
            <w:pPr>
              <w:spacing w:line="240" w:lineRule="auto"/>
              <w:jc w:val="center"/>
              <w:rPr>
                <w:rFonts w:ascii="Calibri" w:eastAsia="Times New Roman" w:hAnsi="Calibri" w:cs="Calibri"/>
                <w:b/>
                <w:bCs/>
                <w:sz w:val="20"/>
                <w:szCs w:val="20"/>
              </w:rPr>
            </w:pPr>
          </w:p>
        </w:tc>
        <w:tc>
          <w:tcPr>
            <w:tcW w:w="5528" w:type="dxa"/>
            <w:gridSpan w:val="3"/>
            <w:tcBorders>
              <w:top w:val="single" w:sz="4" w:space="0" w:color="auto"/>
              <w:bottom w:val="single" w:sz="4" w:space="0" w:color="auto"/>
              <w:right w:val="single" w:sz="4" w:space="0" w:color="auto"/>
            </w:tcBorders>
            <w:shd w:val="clear" w:color="auto" w:fill="auto"/>
            <w:noWrap/>
            <w:vAlign w:val="bottom"/>
          </w:tcPr>
          <w:p w:rsidR="00783E15" w:rsidRDefault="00783E15" w:rsidP="00783E15">
            <w:pPr>
              <w:spacing w:line="240" w:lineRule="auto"/>
              <w:jc w:val="center"/>
              <w:rPr>
                <w:rFonts w:ascii="Calibri" w:eastAsia="Times New Roman" w:hAnsi="Calibri" w:cs="Calibri"/>
                <w:b/>
                <w:bCs/>
              </w:rPr>
            </w:pPr>
          </w:p>
        </w:tc>
      </w:tr>
      <w:tr w:rsidR="00783E15" w:rsidRPr="00321AD1" w:rsidTr="00783E15">
        <w:trPr>
          <w:trHeight w:val="300"/>
        </w:trPr>
        <w:tc>
          <w:tcPr>
            <w:tcW w:w="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1</w:t>
            </w:r>
          </w:p>
        </w:tc>
        <w:tc>
          <w:tcPr>
            <w:tcW w:w="2842" w:type="dxa"/>
            <w:tcBorders>
              <w:top w:val="single" w:sz="4" w:space="0" w:color="auto"/>
              <w:left w:val="nil"/>
              <w:bottom w:val="single" w:sz="4" w:space="0" w:color="auto"/>
              <w:right w:val="single" w:sz="8" w:space="0" w:color="auto"/>
            </w:tcBorders>
            <w:shd w:val="clear" w:color="auto" w:fill="auto"/>
            <w:noWrap/>
            <w:vAlign w:val="bottom"/>
            <w:hideMark/>
          </w:tcPr>
          <w:p w:rsidR="00783E15" w:rsidRPr="000E074D" w:rsidRDefault="00783E15" w:rsidP="00783E15">
            <w:pPr>
              <w:spacing w:line="240" w:lineRule="auto"/>
              <w:rPr>
                <w:rFonts w:ascii="Calibri" w:eastAsia="Times New Roman" w:hAnsi="Calibri" w:cs="Calibri"/>
                <w:sz w:val="20"/>
              </w:rPr>
            </w:pPr>
            <w:r w:rsidRPr="000E074D">
              <w:rPr>
                <w:rFonts w:ascii="Calibri" w:eastAsia="Times New Roman" w:hAnsi="Calibri" w:cs="Calibri"/>
                <w:sz w:val="20"/>
              </w:rPr>
              <w:t>Обала краља Петра</w:t>
            </w:r>
          </w:p>
        </w:tc>
        <w:tc>
          <w:tcPr>
            <w:tcW w:w="1259" w:type="dxa"/>
            <w:tcBorders>
              <w:top w:val="single" w:sz="4" w:space="0" w:color="auto"/>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1876</w:t>
            </w:r>
          </w:p>
        </w:tc>
        <w:tc>
          <w:tcPr>
            <w:tcW w:w="5528" w:type="dxa"/>
            <w:gridSpan w:val="3"/>
            <w:tcBorders>
              <w:top w:val="single" w:sz="4" w:space="0" w:color="auto"/>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rPr>
                <w:rFonts w:ascii="Calibri" w:eastAsia="Times New Roman" w:hAnsi="Calibri" w:cs="Calibri"/>
                <w:sz w:val="20"/>
                <w:szCs w:val="20"/>
              </w:rPr>
            </w:pPr>
            <w:r>
              <w:rPr>
                <w:rFonts w:ascii="Calibri" w:eastAsia="Times New Roman" w:hAnsi="Calibri" w:cs="Calibri"/>
                <w:sz w:val="20"/>
                <w:szCs w:val="20"/>
              </w:rPr>
              <w:t xml:space="preserve">Зелени појас између пешачке стазе и коловоза </w:t>
            </w:r>
            <w:r w:rsidRPr="00321AD1">
              <w:rPr>
                <w:rFonts w:ascii="Calibri" w:eastAsia="Times New Roman" w:hAnsi="Calibri" w:cs="Calibri"/>
                <w:sz w:val="20"/>
                <w:szCs w:val="20"/>
              </w:rPr>
              <w:t>до ЦС "Рит"</w:t>
            </w:r>
            <w:r>
              <w:rPr>
                <w:rFonts w:ascii="Calibri" w:eastAsia="Times New Roman" w:hAnsi="Calibri" w:cs="Calibri"/>
                <w:sz w:val="20"/>
                <w:szCs w:val="20"/>
              </w:rPr>
              <w:t>, зелено оствро на улгу са ул. Београдском.</w:t>
            </w:r>
          </w:p>
        </w:tc>
      </w:tr>
      <w:tr w:rsidR="00783E15" w:rsidRPr="00321AD1" w:rsidTr="00783E1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2</w:t>
            </w:r>
          </w:p>
        </w:tc>
        <w:tc>
          <w:tcPr>
            <w:tcW w:w="2842" w:type="dxa"/>
            <w:tcBorders>
              <w:top w:val="nil"/>
              <w:left w:val="nil"/>
              <w:bottom w:val="single" w:sz="4" w:space="0" w:color="auto"/>
              <w:right w:val="single" w:sz="8" w:space="0" w:color="auto"/>
            </w:tcBorders>
            <w:shd w:val="clear" w:color="auto" w:fill="auto"/>
            <w:noWrap/>
            <w:vAlign w:val="bottom"/>
            <w:hideMark/>
          </w:tcPr>
          <w:p w:rsidR="00783E15" w:rsidRPr="000E074D" w:rsidRDefault="00783E15" w:rsidP="00783E15">
            <w:pPr>
              <w:spacing w:line="240" w:lineRule="auto"/>
              <w:rPr>
                <w:rFonts w:ascii="Calibri" w:eastAsia="Times New Roman" w:hAnsi="Calibri" w:cs="Calibri"/>
                <w:sz w:val="20"/>
              </w:rPr>
            </w:pPr>
            <w:r w:rsidRPr="000E074D">
              <w:rPr>
                <w:rFonts w:ascii="Calibri" w:eastAsia="Times New Roman" w:hAnsi="Calibri" w:cs="Calibri"/>
                <w:sz w:val="20"/>
              </w:rPr>
              <w:t>Кнеза Лазара</w:t>
            </w:r>
          </w:p>
        </w:tc>
        <w:tc>
          <w:tcPr>
            <w:tcW w:w="1259" w:type="dxa"/>
            <w:tcBorders>
              <w:top w:val="nil"/>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570</w:t>
            </w:r>
          </w:p>
        </w:tc>
        <w:tc>
          <w:tcPr>
            <w:tcW w:w="5528" w:type="dxa"/>
            <w:gridSpan w:val="3"/>
            <w:tcBorders>
              <w:top w:val="nil"/>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rPr>
                <w:rFonts w:ascii="Calibri" w:eastAsia="Times New Roman" w:hAnsi="Calibri" w:cs="Calibri"/>
                <w:sz w:val="20"/>
                <w:szCs w:val="20"/>
              </w:rPr>
            </w:pPr>
            <w:r>
              <w:rPr>
                <w:rFonts w:ascii="Calibri" w:eastAsia="Times New Roman" w:hAnsi="Calibri" w:cs="Calibri"/>
                <w:sz w:val="20"/>
                <w:szCs w:val="20"/>
              </w:rPr>
              <w:t>Зелени појас између пешачких стаза и коловоза.</w:t>
            </w:r>
          </w:p>
        </w:tc>
      </w:tr>
      <w:tr w:rsidR="00783E15" w:rsidRPr="00321AD1" w:rsidTr="00783E1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3</w:t>
            </w:r>
          </w:p>
        </w:tc>
        <w:tc>
          <w:tcPr>
            <w:tcW w:w="2842" w:type="dxa"/>
            <w:tcBorders>
              <w:top w:val="nil"/>
              <w:left w:val="nil"/>
              <w:bottom w:val="single" w:sz="4" w:space="0" w:color="auto"/>
              <w:right w:val="single" w:sz="8" w:space="0" w:color="auto"/>
            </w:tcBorders>
            <w:shd w:val="clear" w:color="auto" w:fill="auto"/>
            <w:noWrap/>
            <w:vAlign w:val="bottom"/>
            <w:hideMark/>
          </w:tcPr>
          <w:p w:rsidR="00783E15" w:rsidRPr="000E074D" w:rsidRDefault="00783E15" w:rsidP="00783E15">
            <w:pPr>
              <w:spacing w:line="240" w:lineRule="auto"/>
              <w:rPr>
                <w:rFonts w:ascii="Calibri" w:eastAsia="Times New Roman" w:hAnsi="Calibri" w:cs="Calibri"/>
                <w:sz w:val="20"/>
              </w:rPr>
            </w:pPr>
            <w:r w:rsidRPr="000E074D">
              <w:rPr>
                <w:rFonts w:ascii="Calibri" w:eastAsia="Times New Roman" w:hAnsi="Calibri" w:cs="Calibri"/>
                <w:sz w:val="20"/>
              </w:rPr>
              <w:t>Солунских ратника</w:t>
            </w:r>
          </w:p>
        </w:tc>
        <w:tc>
          <w:tcPr>
            <w:tcW w:w="1259" w:type="dxa"/>
            <w:tcBorders>
              <w:top w:val="nil"/>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5784</w:t>
            </w:r>
          </w:p>
        </w:tc>
        <w:tc>
          <w:tcPr>
            <w:tcW w:w="5528" w:type="dxa"/>
            <w:gridSpan w:val="3"/>
            <w:tcBorders>
              <w:top w:val="nil"/>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rPr>
                <w:rFonts w:ascii="Calibri" w:eastAsia="Times New Roman" w:hAnsi="Calibri" w:cs="Calibri"/>
                <w:sz w:val="20"/>
                <w:szCs w:val="20"/>
              </w:rPr>
            </w:pPr>
            <w:r>
              <w:rPr>
                <w:rFonts w:ascii="Calibri" w:eastAsia="Times New Roman" w:hAnsi="Calibri" w:cs="Calibri"/>
                <w:sz w:val="20"/>
                <w:szCs w:val="20"/>
              </w:rPr>
              <w:t>У ширини до 8 метара лева и десна страна улице.</w:t>
            </w:r>
          </w:p>
        </w:tc>
      </w:tr>
      <w:tr w:rsidR="00783E15" w:rsidRPr="00321AD1" w:rsidTr="00783E1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4</w:t>
            </w:r>
          </w:p>
        </w:tc>
        <w:tc>
          <w:tcPr>
            <w:tcW w:w="2842" w:type="dxa"/>
            <w:tcBorders>
              <w:top w:val="nil"/>
              <w:left w:val="nil"/>
              <w:bottom w:val="single" w:sz="4" w:space="0" w:color="auto"/>
              <w:right w:val="single" w:sz="8" w:space="0" w:color="auto"/>
            </w:tcBorders>
            <w:shd w:val="clear" w:color="auto" w:fill="auto"/>
            <w:noWrap/>
            <w:vAlign w:val="bottom"/>
            <w:hideMark/>
          </w:tcPr>
          <w:p w:rsidR="00783E15" w:rsidRPr="000E074D" w:rsidRDefault="00783E15" w:rsidP="00783E15">
            <w:pPr>
              <w:spacing w:line="240" w:lineRule="auto"/>
              <w:rPr>
                <w:rFonts w:ascii="Calibri" w:eastAsia="Times New Roman" w:hAnsi="Calibri" w:cs="Calibri"/>
                <w:sz w:val="20"/>
              </w:rPr>
            </w:pPr>
            <w:r w:rsidRPr="000E074D">
              <w:rPr>
                <w:rFonts w:ascii="Calibri" w:eastAsia="Times New Roman" w:hAnsi="Calibri" w:cs="Calibri"/>
                <w:sz w:val="20"/>
              </w:rPr>
              <w:t>Воје Богдановића</w:t>
            </w:r>
          </w:p>
        </w:tc>
        <w:tc>
          <w:tcPr>
            <w:tcW w:w="1259" w:type="dxa"/>
            <w:tcBorders>
              <w:top w:val="nil"/>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4</w:t>
            </w:r>
            <w:r>
              <w:rPr>
                <w:rFonts w:ascii="Calibri" w:eastAsia="Times New Roman" w:hAnsi="Calibri" w:cs="Calibri"/>
              </w:rPr>
              <w:t>4</w:t>
            </w:r>
            <w:r w:rsidRPr="00321AD1">
              <w:rPr>
                <w:rFonts w:ascii="Calibri" w:eastAsia="Times New Roman" w:hAnsi="Calibri" w:cs="Calibri"/>
              </w:rPr>
              <w:t>61</w:t>
            </w:r>
          </w:p>
        </w:tc>
        <w:tc>
          <w:tcPr>
            <w:tcW w:w="5528" w:type="dxa"/>
            <w:gridSpan w:val="3"/>
            <w:tcBorders>
              <w:top w:val="nil"/>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rPr>
                <w:rFonts w:ascii="Calibri" w:eastAsia="Times New Roman" w:hAnsi="Calibri" w:cs="Calibri"/>
                <w:sz w:val="20"/>
                <w:szCs w:val="20"/>
              </w:rPr>
            </w:pPr>
            <w:r>
              <w:rPr>
                <w:rFonts w:ascii="Calibri" w:eastAsia="Times New Roman" w:hAnsi="Calibri" w:cs="Calibri"/>
                <w:sz w:val="20"/>
                <w:szCs w:val="20"/>
              </w:rPr>
              <w:t>О</w:t>
            </w:r>
            <w:r w:rsidRPr="00321AD1">
              <w:rPr>
                <w:rFonts w:ascii="Calibri" w:eastAsia="Times New Roman" w:hAnsi="Calibri" w:cs="Calibri"/>
                <w:sz w:val="20"/>
                <w:szCs w:val="20"/>
              </w:rPr>
              <w:t xml:space="preserve">д </w:t>
            </w:r>
            <w:r>
              <w:rPr>
                <w:rFonts w:ascii="Calibri" w:eastAsia="Times New Roman" w:hAnsi="Calibri" w:cs="Calibri"/>
                <w:sz w:val="20"/>
                <w:szCs w:val="20"/>
              </w:rPr>
              <w:t>трга Младена Милорадовића</w:t>
            </w:r>
            <w:r w:rsidRPr="00321AD1">
              <w:rPr>
                <w:rFonts w:ascii="Calibri" w:eastAsia="Times New Roman" w:hAnsi="Calibri" w:cs="Calibri"/>
                <w:sz w:val="20"/>
                <w:szCs w:val="20"/>
              </w:rPr>
              <w:t xml:space="preserve"> до табле излаз </w:t>
            </w:r>
            <w:r>
              <w:rPr>
                <w:rFonts w:ascii="Calibri" w:eastAsia="Times New Roman" w:hAnsi="Calibri" w:cs="Calibri"/>
                <w:sz w:val="20"/>
                <w:szCs w:val="20"/>
              </w:rPr>
              <w:t xml:space="preserve">из насељеног места </w:t>
            </w:r>
            <w:r w:rsidRPr="00321AD1">
              <w:rPr>
                <w:rFonts w:ascii="Calibri" w:eastAsia="Times New Roman" w:hAnsi="Calibri" w:cs="Calibri"/>
                <w:sz w:val="20"/>
                <w:szCs w:val="20"/>
              </w:rPr>
              <w:t>према Голупцу</w:t>
            </w:r>
            <w:r>
              <w:rPr>
                <w:rFonts w:ascii="Calibri" w:eastAsia="Times New Roman" w:hAnsi="Calibri" w:cs="Calibri"/>
                <w:sz w:val="20"/>
                <w:szCs w:val="20"/>
              </w:rPr>
              <w:t>.</w:t>
            </w:r>
          </w:p>
        </w:tc>
      </w:tr>
      <w:tr w:rsidR="00783E15" w:rsidRPr="00321AD1" w:rsidTr="00783E1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5</w:t>
            </w:r>
          </w:p>
        </w:tc>
        <w:tc>
          <w:tcPr>
            <w:tcW w:w="2842" w:type="dxa"/>
            <w:tcBorders>
              <w:top w:val="nil"/>
              <w:left w:val="nil"/>
              <w:bottom w:val="single" w:sz="4" w:space="0" w:color="auto"/>
              <w:right w:val="single" w:sz="8" w:space="0" w:color="auto"/>
            </w:tcBorders>
            <w:shd w:val="clear" w:color="auto" w:fill="auto"/>
            <w:noWrap/>
            <w:vAlign w:val="bottom"/>
            <w:hideMark/>
          </w:tcPr>
          <w:p w:rsidR="00783E15" w:rsidRPr="000E074D" w:rsidRDefault="00783E15" w:rsidP="00783E15">
            <w:pPr>
              <w:spacing w:line="240" w:lineRule="auto"/>
              <w:rPr>
                <w:rFonts w:ascii="Calibri" w:eastAsia="Times New Roman" w:hAnsi="Calibri" w:cs="Calibri"/>
                <w:sz w:val="20"/>
              </w:rPr>
            </w:pPr>
            <w:r w:rsidRPr="000E074D">
              <w:rPr>
                <w:rFonts w:ascii="Calibri" w:eastAsia="Times New Roman" w:hAnsi="Calibri" w:cs="Calibri"/>
                <w:sz w:val="20"/>
              </w:rPr>
              <w:t>Мода - Бели Багрем</w:t>
            </w:r>
          </w:p>
        </w:tc>
        <w:tc>
          <w:tcPr>
            <w:tcW w:w="1259" w:type="dxa"/>
            <w:tcBorders>
              <w:top w:val="nil"/>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10678</w:t>
            </w:r>
          </w:p>
        </w:tc>
        <w:tc>
          <w:tcPr>
            <w:tcW w:w="5528" w:type="dxa"/>
            <w:gridSpan w:val="3"/>
            <w:tcBorders>
              <w:top w:val="nil"/>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rPr>
                <w:rFonts w:ascii="Calibri" w:eastAsia="Times New Roman" w:hAnsi="Calibri" w:cs="Calibri"/>
                <w:sz w:val="20"/>
                <w:szCs w:val="20"/>
              </w:rPr>
            </w:pPr>
            <w:r>
              <w:rPr>
                <w:rFonts w:ascii="Calibri" w:eastAsia="Times New Roman" w:hAnsi="Calibri" w:cs="Calibri"/>
                <w:sz w:val="20"/>
                <w:szCs w:val="20"/>
              </w:rPr>
              <w:t>О</w:t>
            </w:r>
            <w:r w:rsidRPr="00321AD1">
              <w:rPr>
                <w:rFonts w:ascii="Calibri" w:eastAsia="Times New Roman" w:hAnsi="Calibri" w:cs="Calibri"/>
                <w:sz w:val="20"/>
                <w:szCs w:val="20"/>
              </w:rPr>
              <w:t>д Пожаревачког Пута до улаза у Бели Багрем</w:t>
            </w:r>
            <w:r>
              <w:rPr>
                <w:rFonts w:ascii="Calibri" w:eastAsia="Times New Roman" w:hAnsi="Calibri" w:cs="Calibri"/>
                <w:sz w:val="20"/>
                <w:szCs w:val="20"/>
              </w:rPr>
              <w:t>.</w:t>
            </w:r>
          </w:p>
        </w:tc>
      </w:tr>
      <w:tr w:rsidR="00783E15" w:rsidRPr="00321AD1" w:rsidTr="00783E1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6</w:t>
            </w:r>
          </w:p>
        </w:tc>
        <w:tc>
          <w:tcPr>
            <w:tcW w:w="2842" w:type="dxa"/>
            <w:tcBorders>
              <w:top w:val="nil"/>
              <w:left w:val="nil"/>
              <w:bottom w:val="single" w:sz="4" w:space="0" w:color="auto"/>
              <w:right w:val="single" w:sz="8" w:space="0" w:color="auto"/>
            </w:tcBorders>
            <w:shd w:val="clear" w:color="auto" w:fill="auto"/>
            <w:noWrap/>
            <w:vAlign w:val="bottom"/>
            <w:hideMark/>
          </w:tcPr>
          <w:p w:rsidR="00783E15" w:rsidRPr="000E074D" w:rsidRDefault="00783E15" w:rsidP="00783E15">
            <w:pPr>
              <w:spacing w:line="240" w:lineRule="auto"/>
              <w:rPr>
                <w:rFonts w:ascii="Calibri" w:eastAsia="Times New Roman" w:hAnsi="Calibri" w:cs="Calibri"/>
                <w:sz w:val="20"/>
              </w:rPr>
            </w:pPr>
            <w:r w:rsidRPr="000E074D">
              <w:rPr>
                <w:rFonts w:ascii="Calibri" w:eastAsia="Times New Roman" w:hAnsi="Calibri" w:cs="Calibri"/>
                <w:sz w:val="20"/>
              </w:rPr>
              <w:t>ЦС Рит - раскрсница Бели Багрем</w:t>
            </w:r>
          </w:p>
        </w:tc>
        <w:tc>
          <w:tcPr>
            <w:tcW w:w="1259" w:type="dxa"/>
            <w:tcBorders>
              <w:top w:val="nil"/>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3263</w:t>
            </w:r>
          </w:p>
        </w:tc>
        <w:tc>
          <w:tcPr>
            <w:tcW w:w="5528" w:type="dxa"/>
            <w:gridSpan w:val="3"/>
            <w:tcBorders>
              <w:top w:val="nil"/>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rPr>
                <w:rFonts w:ascii="Calibri" w:eastAsia="Times New Roman" w:hAnsi="Calibri" w:cs="Calibri"/>
                <w:sz w:val="20"/>
                <w:szCs w:val="20"/>
              </w:rPr>
            </w:pPr>
            <w:r>
              <w:rPr>
                <w:rFonts w:ascii="Calibri" w:eastAsia="Times New Roman" w:hAnsi="Calibri" w:cs="Calibri"/>
                <w:sz w:val="20"/>
                <w:szCs w:val="20"/>
              </w:rPr>
              <w:t xml:space="preserve">Од ул. </w:t>
            </w:r>
            <w:r w:rsidRPr="00321AD1">
              <w:rPr>
                <w:rFonts w:ascii="Calibri" w:eastAsia="Times New Roman" w:hAnsi="Calibri" w:cs="Calibri"/>
                <w:sz w:val="20"/>
                <w:szCs w:val="20"/>
              </w:rPr>
              <w:t>Лоле Рибара до скретања према Б.Багрему</w:t>
            </w:r>
            <w:r>
              <w:rPr>
                <w:rFonts w:ascii="Calibri" w:eastAsia="Times New Roman" w:hAnsi="Calibri" w:cs="Calibri"/>
                <w:sz w:val="20"/>
                <w:szCs w:val="20"/>
              </w:rPr>
              <w:t>.</w:t>
            </w:r>
          </w:p>
        </w:tc>
      </w:tr>
      <w:tr w:rsidR="00783E15" w:rsidRPr="00321AD1" w:rsidTr="00783E1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tcPr>
          <w:p w:rsidR="00783E15" w:rsidRPr="00BB51DE" w:rsidRDefault="00783E15" w:rsidP="00783E15">
            <w:pPr>
              <w:spacing w:line="240" w:lineRule="auto"/>
              <w:jc w:val="right"/>
              <w:rPr>
                <w:rFonts w:ascii="Calibri" w:eastAsia="Times New Roman" w:hAnsi="Calibri" w:cs="Calibri"/>
              </w:rPr>
            </w:pPr>
            <w:r>
              <w:rPr>
                <w:rFonts w:ascii="Calibri" w:eastAsia="Times New Roman" w:hAnsi="Calibri" w:cs="Calibri"/>
              </w:rPr>
              <w:t>7</w:t>
            </w:r>
          </w:p>
        </w:tc>
        <w:tc>
          <w:tcPr>
            <w:tcW w:w="2842" w:type="dxa"/>
            <w:tcBorders>
              <w:top w:val="nil"/>
              <w:left w:val="nil"/>
              <w:bottom w:val="single" w:sz="4" w:space="0" w:color="auto"/>
              <w:right w:val="single" w:sz="8" w:space="0" w:color="auto"/>
            </w:tcBorders>
            <w:shd w:val="clear" w:color="auto" w:fill="auto"/>
            <w:noWrap/>
            <w:vAlign w:val="bottom"/>
          </w:tcPr>
          <w:p w:rsidR="00783E15" w:rsidRPr="000E074D" w:rsidRDefault="00783E15" w:rsidP="00783E15">
            <w:pPr>
              <w:spacing w:line="240" w:lineRule="auto"/>
              <w:rPr>
                <w:rFonts w:ascii="Calibri" w:eastAsia="Times New Roman" w:hAnsi="Calibri" w:cs="Calibri"/>
                <w:sz w:val="20"/>
              </w:rPr>
            </w:pPr>
            <w:proofErr w:type="gramStart"/>
            <w:r w:rsidRPr="000E074D">
              <w:rPr>
                <w:rFonts w:ascii="Calibri" w:eastAsia="Times New Roman" w:hAnsi="Calibri" w:cs="Calibri"/>
                <w:sz w:val="20"/>
              </w:rPr>
              <w:t>ул</w:t>
            </w:r>
            <w:proofErr w:type="gramEnd"/>
            <w:r w:rsidRPr="000E074D">
              <w:rPr>
                <w:rFonts w:ascii="Calibri" w:eastAsia="Times New Roman" w:hAnsi="Calibri" w:cs="Calibri"/>
                <w:sz w:val="20"/>
              </w:rPr>
              <w:t>. Бошка Вребалова</w:t>
            </w:r>
          </w:p>
        </w:tc>
        <w:tc>
          <w:tcPr>
            <w:tcW w:w="1259" w:type="dxa"/>
            <w:tcBorders>
              <w:top w:val="nil"/>
              <w:left w:val="nil"/>
              <w:bottom w:val="single" w:sz="4" w:space="0" w:color="auto"/>
              <w:right w:val="single" w:sz="8" w:space="0" w:color="auto"/>
            </w:tcBorders>
            <w:shd w:val="clear" w:color="auto" w:fill="auto"/>
            <w:noWrap/>
            <w:vAlign w:val="bottom"/>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10312</w:t>
            </w:r>
          </w:p>
        </w:tc>
        <w:tc>
          <w:tcPr>
            <w:tcW w:w="5528" w:type="dxa"/>
            <w:gridSpan w:val="3"/>
            <w:tcBorders>
              <w:top w:val="nil"/>
              <w:left w:val="nil"/>
              <w:bottom w:val="single" w:sz="4" w:space="0" w:color="auto"/>
              <w:right w:val="single" w:sz="8" w:space="0" w:color="auto"/>
            </w:tcBorders>
            <w:shd w:val="clear" w:color="auto" w:fill="auto"/>
            <w:noWrap/>
            <w:vAlign w:val="bottom"/>
          </w:tcPr>
          <w:p w:rsidR="00783E15" w:rsidRPr="00321AD1" w:rsidRDefault="00783E15" w:rsidP="00783E15">
            <w:pPr>
              <w:spacing w:line="240" w:lineRule="auto"/>
              <w:rPr>
                <w:rFonts w:ascii="Calibri" w:eastAsia="Times New Roman" w:hAnsi="Calibri" w:cs="Calibri"/>
                <w:sz w:val="20"/>
                <w:szCs w:val="20"/>
              </w:rPr>
            </w:pPr>
            <w:r>
              <w:rPr>
                <w:rFonts w:ascii="Calibri" w:eastAsia="Times New Roman" w:hAnsi="Calibri" w:cs="Calibri"/>
                <w:sz w:val="20"/>
                <w:szCs w:val="20"/>
              </w:rPr>
              <w:t>О</w:t>
            </w:r>
            <w:r w:rsidRPr="00321AD1">
              <w:rPr>
                <w:rFonts w:ascii="Calibri" w:eastAsia="Times New Roman" w:hAnsi="Calibri" w:cs="Calibri"/>
                <w:sz w:val="20"/>
                <w:szCs w:val="20"/>
              </w:rPr>
              <w:t xml:space="preserve">д ул. Виноградске до табле </w:t>
            </w:r>
            <w:r>
              <w:rPr>
                <w:rFonts w:ascii="Calibri" w:eastAsia="Times New Roman" w:hAnsi="Calibri" w:cs="Calibri"/>
                <w:sz w:val="20"/>
                <w:szCs w:val="20"/>
              </w:rPr>
              <w:t xml:space="preserve">излаз из насељеног места </w:t>
            </w:r>
            <w:r w:rsidRPr="00321AD1">
              <w:rPr>
                <w:rFonts w:ascii="Calibri" w:eastAsia="Times New Roman" w:hAnsi="Calibri" w:cs="Calibri"/>
                <w:sz w:val="20"/>
                <w:szCs w:val="20"/>
              </w:rPr>
              <w:t>према Куману</w:t>
            </w:r>
            <w:r>
              <w:rPr>
                <w:rFonts w:ascii="Calibri" w:eastAsia="Times New Roman" w:hAnsi="Calibri" w:cs="Calibri"/>
                <w:sz w:val="20"/>
                <w:szCs w:val="20"/>
              </w:rPr>
              <w:t>.</w:t>
            </w:r>
          </w:p>
        </w:tc>
      </w:tr>
      <w:tr w:rsidR="00783E15" w:rsidTr="00783E15">
        <w:trPr>
          <w:trHeight w:val="300"/>
        </w:trPr>
        <w:tc>
          <w:tcPr>
            <w:tcW w:w="560" w:type="dxa"/>
            <w:tcBorders>
              <w:top w:val="single" w:sz="4" w:space="0" w:color="auto"/>
              <w:left w:val="single" w:sz="4" w:space="0" w:color="auto"/>
              <w:bottom w:val="single" w:sz="4" w:space="0" w:color="auto"/>
            </w:tcBorders>
            <w:shd w:val="clear" w:color="auto" w:fill="auto"/>
            <w:noWrap/>
            <w:vAlign w:val="bottom"/>
          </w:tcPr>
          <w:p w:rsidR="00783E15" w:rsidRDefault="00783E15" w:rsidP="00783E15">
            <w:pPr>
              <w:spacing w:line="240" w:lineRule="auto"/>
              <w:jc w:val="right"/>
              <w:rPr>
                <w:rFonts w:ascii="Calibri" w:eastAsia="Times New Roman" w:hAnsi="Calibri" w:cs="Calibri"/>
              </w:rPr>
            </w:pPr>
          </w:p>
        </w:tc>
        <w:tc>
          <w:tcPr>
            <w:tcW w:w="2842" w:type="dxa"/>
            <w:tcBorders>
              <w:top w:val="single" w:sz="4" w:space="0" w:color="auto"/>
              <w:bottom w:val="single" w:sz="4" w:space="0" w:color="auto"/>
              <w:right w:val="single" w:sz="4" w:space="0" w:color="auto"/>
            </w:tcBorders>
            <w:shd w:val="clear" w:color="auto" w:fill="auto"/>
            <w:noWrap/>
            <w:vAlign w:val="bottom"/>
          </w:tcPr>
          <w:p w:rsidR="00783E15" w:rsidRPr="00AF1D9B" w:rsidRDefault="00783E15" w:rsidP="00783E15">
            <w:pPr>
              <w:spacing w:line="240" w:lineRule="auto"/>
              <w:rPr>
                <w:rFonts w:ascii="Calibri" w:eastAsia="Times New Roman" w:hAnsi="Calibri" w:cs="Calibri"/>
                <w:color w:val="FF0000"/>
                <w:sz w:val="20"/>
              </w:rPr>
            </w:pPr>
            <w:r w:rsidRPr="00965B4E">
              <w:rPr>
                <w:rFonts w:ascii="Calibri" w:eastAsia="Times New Roman" w:hAnsi="Calibri" w:cs="Calibri"/>
                <w:b/>
                <w:sz w:val="20"/>
              </w:rPr>
              <w:t xml:space="preserve">УКУПНО </w:t>
            </w:r>
            <w:r w:rsidRPr="00965B4E">
              <w:rPr>
                <w:rFonts w:ascii="Calibri" w:eastAsia="Times New Roman" w:hAnsi="Calibri" w:cs="Calibri"/>
                <w:sz w:val="20"/>
              </w:rPr>
              <w:t xml:space="preserve">(I </w:t>
            </w:r>
            <w:r>
              <w:rPr>
                <w:rFonts w:ascii="Calibri" w:eastAsia="Times New Roman" w:hAnsi="Calibri" w:cs="Calibri"/>
                <w:sz w:val="20"/>
              </w:rPr>
              <w:t xml:space="preserve"> катег.линијско зеленило </w:t>
            </w:r>
            <w:r w:rsidRPr="00965B4E">
              <w:rPr>
                <w:rFonts w:ascii="Calibri" w:eastAsia="Times New Roman" w:hAnsi="Calibri" w:cs="Calibri"/>
                <w:sz w:val="20"/>
              </w:rPr>
              <w:t>)</w:t>
            </w:r>
          </w:p>
        </w:tc>
        <w:tc>
          <w:tcPr>
            <w:tcW w:w="1259" w:type="dxa"/>
            <w:tcBorders>
              <w:top w:val="single" w:sz="4" w:space="0" w:color="auto"/>
              <w:left w:val="single" w:sz="4" w:space="0" w:color="auto"/>
              <w:bottom w:val="single" w:sz="4" w:space="0" w:color="auto"/>
            </w:tcBorders>
            <w:shd w:val="clear" w:color="auto" w:fill="auto"/>
            <w:noWrap/>
            <w:vAlign w:val="bottom"/>
          </w:tcPr>
          <w:p w:rsidR="00783E15" w:rsidRPr="000E074D" w:rsidRDefault="00783E15" w:rsidP="00783E15">
            <w:pPr>
              <w:spacing w:line="240" w:lineRule="auto"/>
              <w:jc w:val="right"/>
              <w:rPr>
                <w:rFonts w:ascii="Calibri" w:eastAsia="Times New Roman" w:hAnsi="Calibri" w:cs="Calibri"/>
                <w:b/>
              </w:rPr>
            </w:pPr>
            <w:r w:rsidRPr="000E074D">
              <w:rPr>
                <w:rFonts w:ascii="Calibri" w:eastAsia="Times New Roman" w:hAnsi="Calibri" w:cs="Calibri"/>
                <w:b/>
              </w:rPr>
              <w:t>36944</w:t>
            </w:r>
          </w:p>
        </w:tc>
        <w:tc>
          <w:tcPr>
            <w:tcW w:w="5528" w:type="dxa"/>
            <w:gridSpan w:val="3"/>
            <w:tcBorders>
              <w:top w:val="single" w:sz="4" w:space="0" w:color="auto"/>
              <w:bottom w:val="single" w:sz="4" w:space="0" w:color="auto"/>
              <w:right w:val="single" w:sz="4" w:space="0" w:color="auto"/>
            </w:tcBorders>
            <w:shd w:val="clear" w:color="auto" w:fill="auto"/>
            <w:noWrap/>
            <w:vAlign w:val="bottom"/>
          </w:tcPr>
          <w:p w:rsidR="00783E15" w:rsidRDefault="00783E15" w:rsidP="00783E15">
            <w:pPr>
              <w:spacing w:line="240" w:lineRule="auto"/>
              <w:rPr>
                <w:rFonts w:ascii="Calibri" w:eastAsia="Times New Roman" w:hAnsi="Calibri" w:cs="Calibri"/>
                <w:sz w:val="20"/>
                <w:szCs w:val="20"/>
              </w:rPr>
            </w:pPr>
          </w:p>
        </w:tc>
      </w:tr>
      <w:tr w:rsidR="00783E15" w:rsidTr="00783E15">
        <w:trPr>
          <w:trHeight w:val="300"/>
        </w:trPr>
        <w:tc>
          <w:tcPr>
            <w:tcW w:w="560" w:type="dxa"/>
            <w:tcBorders>
              <w:top w:val="single" w:sz="4" w:space="0" w:color="auto"/>
              <w:left w:val="single" w:sz="4" w:space="0" w:color="auto"/>
              <w:bottom w:val="single" w:sz="4" w:space="0" w:color="auto"/>
            </w:tcBorders>
            <w:shd w:val="clear" w:color="auto" w:fill="auto"/>
            <w:noWrap/>
            <w:vAlign w:val="bottom"/>
          </w:tcPr>
          <w:p w:rsidR="00783E15" w:rsidRDefault="00783E15" w:rsidP="00783E15">
            <w:pPr>
              <w:spacing w:line="240" w:lineRule="auto"/>
              <w:jc w:val="right"/>
              <w:rPr>
                <w:rFonts w:ascii="Calibri" w:eastAsia="Times New Roman" w:hAnsi="Calibri" w:cs="Calibri"/>
              </w:rPr>
            </w:pPr>
          </w:p>
        </w:tc>
        <w:tc>
          <w:tcPr>
            <w:tcW w:w="2842" w:type="dxa"/>
            <w:tcBorders>
              <w:top w:val="single" w:sz="4" w:space="0" w:color="auto"/>
              <w:bottom w:val="single" w:sz="4" w:space="0" w:color="auto"/>
            </w:tcBorders>
            <w:shd w:val="clear" w:color="auto" w:fill="auto"/>
            <w:noWrap/>
            <w:vAlign w:val="bottom"/>
          </w:tcPr>
          <w:p w:rsidR="00783E15" w:rsidRPr="000E074D" w:rsidRDefault="00783E15" w:rsidP="00783E15">
            <w:pPr>
              <w:spacing w:line="240" w:lineRule="auto"/>
              <w:jc w:val="center"/>
              <w:rPr>
                <w:rFonts w:ascii="Calibri" w:eastAsia="Times New Roman" w:hAnsi="Calibri" w:cs="Calibri"/>
                <w:b/>
                <w:sz w:val="20"/>
              </w:rPr>
            </w:pPr>
            <w:r w:rsidRPr="000E074D">
              <w:rPr>
                <w:rFonts w:ascii="Calibri" w:eastAsia="Times New Roman" w:hAnsi="Calibri" w:cs="Calibri"/>
                <w:b/>
              </w:rPr>
              <w:t>II категорија</w:t>
            </w:r>
          </w:p>
        </w:tc>
        <w:tc>
          <w:tcPr>
            <w:tcW w:w="1259" w:type="dxa"/>
            <w:tcBorders>
              <w:top w:val="single" w:sz="4" w:space="0" w:color="auto"/>
              <w:bottom w:val="single" w:sz="4" w:space="0" w:color="auto"/>
            </w:tcBorders>
            <w:shd w:val="clear" w:color="auto" w:fill="auto"/>
            <w:noWrap/>
            <w:vAlign w:val="bottom"/>
          </w:tcPr>
          <w:p w:rsidR="00783E15" w:rsidRPr="00321AD1" w:rsidRDefault="00783E15" w:rsidP="00783E15">
            <w:pPr>
              <w:spacing w:line="240" w:lineRule="auto"/>
              <w:jc w:val="right"/>
              <w:rPr>
                <w:rFonts w:ascii="Calibri" w:eastAsia="Times New Roman" w:hAnsi="Calibri" w:cs="Calibri"/>
              </w:rPr>
            </w:pPr>
          </w:p>
        </w:tc>
        <w:tc>
          <w:tcPr>
            <w:tcW w:w="5528" w:type="dxa"/>
            <w:gridSpan w:val="3"/>
            <w:tcBorders>
              <w:top w:val="single" w:sz="4" w:space="0" w:color="auto"/>
              <w:bottom w:val="single" w:sz="4" w:space="0" w:color="auto"/>
              <w:right w:val="single" w:sz="4" w:space="0" w:color="auto"/>
            </w:tcBorders>
            <w:shd w:val="clear" w:color="auto" w:fill="auto"/>
            <w:noWrap/>
            <w:vAlign w:val="bottom"/>
          </w:tcPr>
          <w:p w:rsidR="00783E15" w:rsidRDefault="00783E15" w:rsidP="00783E15">
            <w:pPr>
              <w:spacing w:line="240" w:lineRule="auto"/>
              <w:rPr>
                <w:rFonts w:ascii="Calibri" w:eastAsia="Times New Roman" w:hAnsi="Calibri" w:cs="Calibri"/>
                <w:sz w:val="20"/>
                <w:szCs w:val="20"/>
              </w:rPr>
            </w:pPr>
          </w:p>
        </w:tc>
      </w:tr>
      <w:tr w:rsidR="00783E15" w:rsidRPr="00321AD1" w:rsidTr="00783E15">
        <w:trPr>
          <w:trHeight w:val="300"/>
        </w:trPr>
        <w:tc>
          <w:tcPr>
            <w:tcW w:w="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783E15" w:rsidRPr="00BB51DE" w:rsidRDefault="00783E15" w:rsidP="00783E15">
            <w:pPr>
              <w:spacing w:line="240" w:lineRule="auto"/>
              <w:jc w:val="right"/>
              <w:rPr>
                <w:rFonts w:ascii="Calibri" w:eastAsia="Times New Roman" w:hAnsi="Calibri" w:cs="Calibri"/>
              </w:rPr>
            </w:pPr>
            <w:r>
              <w:rPr>
                <w:rFonts w:ascii="Calibri" w:eastAsia="Times New Roman" w:hAnsi="Calibri" w:cs="Calibri"/>
              </w:rPr>
              <w:t>8</w:t>
            </w:r>
          </w:p>
        </w:tc>
        <w:tc>
          <w:tcPr>
            <w:tcW w:w="2842" w:type="dxa"/>
            <w:tcBorders>
              <w:top w:val="single" w:sz="4" w:space="0" w:color="auto"/>
              <w:left w:val="nil"/>
              <w:bottom w:val="single" w:sz="4" w:space="0" w:color="auto"/>
              <w:right w:val="single" w:sz="8" w:space="0" w:color="auto"/>
            </w:tcBorders>
            <w:shd w:val="clear" w:color="auto" w:fill="auto"/>
            <w:noWrap/>
            <w:vAlign w:val="bottom"/>
            <w:hideMark/>
          </w:tcPr>
          <w:p w:rsidR="00783E15" w:rsidRPr="008E3647" w:rsidRDefault="00783E15" w:rsidP="00783E15">
            <w:pPr>
              <w:spacing w:line="240" w:lineRule="auto"/>
              <w:rPr>
                <w:rFonts w:ascii="Calibri" w:eastAsia="Times New Roman" w:hAnsi="Calibri" w:cs="Calibri"/>
                <w:sz w:val="20"/>
              </w:rPr>
            </w:pPr>
            <w:proofErr w:type="gramStart"/>
            <w:r w:rsidRPr="008E3647">
              <w:rPr>
                <w:rFonts w:ascii="Calibri" w:eastAsia="Times New Roman" w:hAnsi="Calibri" w:cs="Calibri"/>
                <w:sz w:val="20"/>
              </w:rPr>
              <w:t>ул</w:t>
            </w:r>
            <w:proofErr w:type="gramEnd"/>
            <w:r w:rsidRPr="008E3647">
              <w:rPr>
                <w:rFonts w:ascii="Calibri" w:eastAsia="Times New Roman" w:hAnsi="Calibri" w:cs="Calibri"/>
                <w:sz w:val="20"/>
              </w:rPr>
              <w:t>. Албанске споменице</w:t>
            </w:r>
          </w:p>
        </w:tc>
        <w:tc>
          <w:tcPr>
            <w:tcW w:w="1259" w:type="dxa"/>
            <w:tcBorders>
              <w:top w:val="single" w:sz="4" w:space="0" w:color="auto"/>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3800</w:t>
            </w:r>
          </w:p>
        </w:tc>
        <w:tc>
          <w:tcPr>
            <w:tcW w:w="5528" w:type="dxa"/>
            <w:gridSpan w:val="3"/>
            <w:tcBorders>
              <w:top w:val="single" w:sz="4" w:space="0" w:color="auto"/>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rPr>
                <w:rFonts w:ascii="Calibri" w:eastAsia="Times New Roman" w:hAnsi="Calibri" w:cs="Calibri"/>
                <w:sz w:val="20"/>
                <w:szCs w:val="20"/>
              </w:rPr>
            </w:pPr>
            <w:r>
              <w:rPr>
                <w:rFonts w:ascii="Calibri" w:eastAsia="Times New Roman" w:hAnsi="Calibri" w:cs="Calibri"/>
                <w:sz w:val="20"/>
                <w:szCs w:val="20"/>
              </w:rPr>
              <w:t xml:space="preserve">Од </w:t>
            </w:r>
            <w:r w:rsidRPr="00321AD1">
              <w:rPr>
                <w:rFonts w:ascii="Calibri" w:eastAsia="Times New Roman" w:hAnsi="Calibri" w:cs="Calibri"/>
                <w:sz w:val="20"/>
                <w:szCs w:val="20"/>
              </w:rPr>
              <w:t>ул. Воје Богдановића до табле</w:t>
            </w:r>
            <w:r>
              <w:rPr>
                <w:rFonts w:ascii="Calibri" w:eastAsia="Times New Roman" w:hAnsi="Calibri" w:cs="Calibri"/>
                <w:sz w:val="20"/>
                <w:szCs w:val="20"/>
              </w:rPr>
              <w:t xml:space="preserve"> излаз из насељеног места према Пожежену.</w:t>
            </w:r>
          </w:p>
        </w:tc>
      </w:tr>
      <w:tr w:rsidR="00783E15" w:rsidRPr="00321AD1" w:rsidTr="00783E1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783E15" w:rsidRPr="00BB51DE" w:rsidRDefault="00783E15" w:rsidP="00783E15">
            <w:pPr>
              <w:spacing w:line="240" w:lineRule="auto"/>
              <w:jc w:val="right"/>
              <w:rPr>
                <w:rFonts w:ascii="Calibri" w:eastAsia="Times New Roman" w:hAnsi="Calibri" w:cs="Calibri"/>
              </w:rPr>
            </w:pPr>
            <w:r>
              <w:rPr>
                <w:rFonts w:ascii="Calibri" w:eastAsia="Times New Roman" w:hAnsi="Calibri" w:cs="Calibri"/>
              </w:rPr>
              <w:t>9</w:t>
            </w:r>
          </w:p>
        </w:tc>
        <w:tc>
          <w:tcPr>
            <w:tcW w:w="2842" w:type="dxa"/>
            <w:tcBorders>
              <w:top w:val="nil"/>
              <w:left w:val="nil"/>
              <w:bottom w:val="single" w:sz="4" w:space="0" w:color="auto"/>
              <w:right w:val="single" w:sz="8" w:space="0" w:color="auto"/>
            </w:tcBorders>
            <w:shd w:val="clear" w:color="auto" w:fill="auto"/>
            <w:noWrap/>
            <w:vAlign w:val="bottom"/>
            <w:hideMark/>
          </w:tcPr>
          <w:p w:rsidR="00783E15" w:rsidRPr="008E3647" w:rsidRDefault="00783E15" w:rsidP="00783E15">
            <w:pPr>
              <w:spacing w:line="240" w:lineRule="auto"/>
              <w:rPr>
                <w:rFonts w:ascii="Calibri" w:eastAsia="Times New Roman" w:hAnsi="Calibri" w:cs="Calibri"/>
                <w:sz w:val="20"/>
              </w:rPr>
            </w:pPr>
            <w:r w:rsidRPr="008E3647">
              <w:rPr>
                <w:rFonts w:ascii="Calibri" w:eastAsia="Times New Roman" w:hAnsi="Calibri" w:cs="Calibri"/>
                <w:sz w:val="20"/>
              </w:rPr>
              <w:t>Превод - споменик</w:t>
            </w:r>
          </w:p>
        </w:tc>
        <w:tc>
          <w:tcPr>
            <w:tcW w:w="1259" w:type="dxa"/>
            <w:tcBorders>
              <w:top w:val="nil"/>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2450</w:t>
            </w:r>
          </w:p>
        </w:tc>
        <w:tc>
          <w:tcPr>
            <w:tcW w:w="5528" w:type="dxa"/>
            <w:gridSpan w:val="3"/>
            <w:tcBorders>
              <w:top w:val="nil"/>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rPr>
                <w:rFonts w:ascii="Calibri" w:eastAsia="Times New Roman" w:hAnsi="Calibri" w:cs="Calibri"/>
                <w:sz w:val="20"/>
                <w:szCs w:val="20"/>
              </w:rPr>
            </w:pPr>
            <w:r>
              <w:rPr>
                <w:rFonts w:ascii="Calibri" w:eastAsia="Times New Roman" w:hAnsi="Calibri" w:cs="Calibri"/>
                <w:sz w:val="20"/>
                <w:szCs w:val="20"/>
              </w:rPr>
              <w:t>О</w:t>
            </w:r>
            <w:r w:rsidRPr="00321AD1">
              <w:rPr>
                <w:rFonts w:ascii="Calibri" w:eastAsia="Times New Roman" w:hAnsi="Calibri" w:cs="Calibri"/>
                <w:sz w:val="20"/>
                <w:szCs w:val="20"/>
              </w:rPr>
              <w:t>ко Споменика</w:t>
            </w:r>
            <w:r>
              <w:rPr>
                <w:rFonts w:ascii="Calibri" w:eastAsia="Times New Roman" w:hAnsi="Calibri" w:cs="Calibri"/>
                <w:sz w:val="20"/>
                <w:szCs w:val="20"/>
              </w:rPr>
              <w:t xml:space="preserve"> на улазу у град из правца Пожаревца</w:t>
            </w:r>
          </w:p>
        </w:tc>
      </w:tr>
      <w:tr w:rsidR="00783E15" w:rsidRPr="00321AD1" w:rsidTr="00783E1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10</w:t>
            </w:r>
          </w:p>
        </w:tc>
        <w:tc>
          <w:tcPr>
            <w:tcW w:w="2842" w:type="dxa"/>
            <w:tcBorders>
              <w:top w:val="nil"/>
              <w:left w:val="nil"/>
              <w:bottom w:val="single" w:sz="4" w:space="0" w:color="auto"/>
              <w:right w:val="single" w:sz="8" w:space="0" w:color="auto"/>
            </w:tcBorders>
            <w:shd w:val="clear" w:color="auto" w:fill="auto"/>
            <w:noWrap/>
            <w:vAlign w:val="bottom"/>
            <w:hideMark/>
          </w:tcPr>
          <w:p w:rsidR="00783E15" w:rsidRPr="008E3647" w:rsidRDefault="00783E15" w:rsidP="00783E15">
            <w:pPr>
              <w:spacing w:line="240" w:lineRule="auto"/>
              <w:rPr>
                <w:rFonts w:ascii="Calibri" w:eastAsia="Times New Roman" w:hAnsi="Calibri" w:cs="Calibri"/>
                <w:sz w:val="20"/>
              </w:rPr>
            </w:pPr>
            <w:proofErr w:type="gramStart"/>
            <w:r w:rsidRPr="008E3647">
              <w:rPr>
                <w:rFonts w:ascii="Calibri" w:eastAsia="Times New Roman" w:hAnsi="Calibri" w:cs="Calibri"/>
                <w:sz w:val="20"/>
              </w:rPr>
              <w:t>ул</w:t>
            </w:r>
            <w:proofErr w:type="gramEnd"/>
            <w:r w:rsidRPr="008E3647">
              <w:rPr>
                <w:rFonts w:ascii="Calibri" w:eastAsia="Times New Roman" w:hAnsi="Calibri" w:cs="Calibri"/>
                <w:sz w:val="20"/>
              </w:rPr>
              <w:t>. Војводе Миленка</w:t>
            </w:r>
          </w:p>
        </w:tc>
        <w:tc>
          <w:tcPr>
            <w:tcW w:w="1259" w:type="dxa"/>
            <w:tcBorders>
              <w:top w:val="nil"/>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670</w:t>
            </w:r>
          </w:p>
        </w:tc>
        <w:tc>
          <w:tcPr>
            <w:tcW w:w="5528" w:type="dxa"/>
            <w:gridSpan w:val="3"/>
            <w:tcBorders>
              <w:top w:val="nil"/>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rPr>
                <w:rFonts w:ascii="Calibri" w:eastAsia="Times New Roman" w:hAnsi="Calibri" w:cs="Calibri"/>
                <w:sz w:val="20"/>
                <w:szCs w:val="20"/>
              </w:rPr>
            </w:pPr>
            <w:r>
              <w:rPr>
                <w:rFonts w:ascii="Calibri" w:eastAsia="Times New Roman" w:hAnsi="Calibri" w:cs="Calibri"/>
                <w:sz w:val="20"/>
                <w:szCs w:val="20"/>
              </w:rPr>
              <w:t>Уз улицу са широм зоном око стамбених зграда.</w:t>
            </w:r>
          </w:p>
        </w:tc>
      </w:tr>
      <w:tr w:rsidR="00783E15" w:rsidRPr="00321AD1" w:rsidTr="00783E1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lastRenderedPageBreak/>
              <w:t>11</w:t>
            </w:r>
          </w:p>
        </w:tc>
        <w:tc>
          <w:tcPr>
            <w:tcW w:w="2842" w:type="dxa"/>
            <w:tcBorders>
              <w:top w:val="nil"/>
              <w:left w:val="nil"/>
              <w:bottom w:val="single" w:sz="4" w:space="0" w:color="auto"/>
              <w:right w:val="single" w:sz="8" w:space="0" w:color="auto"/>
            </w:tcBorders>
            <w:shd w:val="clear" w:color="auto" w:fill="auto"/>
            <w:noWrap/>
            <w:vAlign w:val="bottom"/>
            <w:hideMark/>
          </w:tcPr>
          <w:p w:rsidR="00783E15" w:rsidRPr="008E3647" w:rsidRDefault="00783E15" w:rsidP="00783E15">
            <w:pPr>
              <w:spacing w:line="240" w:lineRule="auto"/>
              <w:rPr>
                <w:rFonts w:ascii="Calibri" w:eastAsia="Times New Roman" w:hAnsi="Calibri" w:cs="Calibri"/>
                <w:sz w:val="20"/>
              </w:rPr>
            </w:pPr>
            <w:proofErr w:type="gramStart"/>
            <w:r w:rsidRPr="008E3647">
              <w:rPr>
                <w:rFonts w:ascii="Calibri" w:eastAsia="Times New Roman" w:hAnsi="Calibri" w:cs="Calibri"/>
                <w:sz w:val="20"/>
              </w:rPr>
              <w:t>ул</w:t>
            </w:r>
            <w:proofErr w:type="gramEnd"/>
            <w:r w:rsidRPr="008E3647">
              <w:rPr>
                <w:rFonts w:ascii="Calibri" w:eastAsia="Times New Roman" w:hAnsi="Calibri" w:cs="Calibri"/>
                <w:sz w:val="20"/>
              </w:rPr>
              <w:t>. Војводе Путника</w:t>
            </w:r>
          </w:p>
        </w:tc>
        <w:tc>
          <w:tcPr>
            <w:tcW w:w="1259" w:type="dxa"/>
            <w:tcBorders>
              <w:top w:val="nil"/>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688</w:t>
            </w:r>
          </w:p>
        </w:tc>
        <w:tc>
          <w:tcPr>
            <w:tcW w:w="5528" w:type="dxa"/>
            <w:gridSpan w:val="3"/>
            <w:tcBorders>
              <w:top w:val="nil"/>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rPr>
                <w:rFonts w:ascii="Calibri" w:eastAsia="Times New Roman" w:hAnsi="Calibri" w:cs="Calibri"/>
                <w:sz w:val="20"/>
                <w:szCs w:val="20"/>
              </w:rPr>
            </w:pPr>
            <w:r>
              <w:rPr>
                <w:rFonts w:ascii="Calibri" w:eastAsia="Times New Roman" w:hAnsi="Calibri" w:cs="Calibri"/>
                <w:sz w:val="20"/>
                <w:szCs w:val="20"/>
              </w:rPr>
              <w:t xml:space="preserve">Уз улицу и двориште </w:t>
            </w:r>
            <w:r w:rsidRPr="00321AD1">
              <w:rPr>
                <w:rFonts w:ascii="Calibri" w:eastAsia="Times New Roman" w:hAnsi="Calibri" w:cs="Calibri"/>
                <w:sz w:val="20"/>
                <w:szCs w:val="20"/>
              </w:rPr>
              <w:t>Савез</w:t>
            </w:r>
            <w:r>
              <w:rPr>
                <w:rFonts w:ascii="Calibri" w:eastAsia="Times New Roman" w:hAnsi="Calibri" w:cs="Calibri"/>
                <w:sz w:val="20"/>
                <w:szCs w:val="20"/>
              </w:rPr>
              <w:t>а</w:t>
            </w:r>
            <w:r w:rsidRPr="00321AD1">
              <w:rPr>
                <w:rFonts w:ascii="Calibri" w:eastAsia="Times New Roman" w:hAnsi="Calibri" w:cs="Calibri"/>
                <w:sz w:val="20"/>
                <w:szCs w:val="20"/>
              </w:rPr>
              <w:t xml:space="preserve"> возача</w:t>
            </w:r>
            <w:r>
              <w:rPr>
                <w:rFonts w:ascii="Calibri" w:eastAsia="Times New Roman" w:hAnsi="Calibri" w:cs="Calibri"/>
                <w:sz w:val="20"/>
                <w:szCs w:val="20"/>
              </w:rPr>
              <w:t>.</w:t>
            </w:r>
          </w:p>
        </w:tc>
      </w:tr>
      <w:tr w:rsidR="00783E15" w:rsidRPr="00321AD1" w:rsidTr="00783E1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tcPr>
          <w:p w:rsidR="00783E15" w:rsidRPr="00AF1D9B" w:rsidRDefault="00783E15" w:rsidP="00783E15">
            <w:pPr>
              <w:spacing w:line="240" w:lineRule="auto"/>
              <w:jc w:val="right"/>
              <w:rPr>
                <w:rFonts w:ascii="Calibri" w:eastAsia="Times New Roman" w:hAnsi="Calibri" w:cs="Calibri"/>
              </w:rPr>
            </w:pPr>
            <w:r>
              <w:rPr>
                <w:rFonts w:ascii="Calibri" w:eastAsia="Times New Roman" w:hAnsi="Calibri" w:cs="Calibri"/>
              </w:rPr>
              <w:t>12</w:t>
            </w:r>
          </w:p>
        </w:tc>
        <w:tc>
          <w:tcPr>
            <w:tcW w:w="2842" w:type="dxa"/>
            <w:tcBorders>
              <w:top w:val="nil"/>
              <w:left w:val="nil"/>
              <w:bottom w:val="single" w:sz="4" w:space="0" w:color="auto"/>
              <w:right w:val="single" w:sz="8" w:space="0" w:color="auto"/>
            </w:tcBorders>
            <w:shd w:val="clear" w:color="auto" w:fill="auto"/>
            <w:noWrap/>
            <w:vAlign w:val="bottom"/>
          </w:tcPr>
          <w:p w:rsidR="00783E15" w:rsidRPr="008E3647" w:rsidRDefault="00783E15" w:rsidP="00783E15">
            <w:pPr>
              <w:spacing w:line="240" w:lineRule="auto"/>
              <w:rPr>
                <w:rFonts w:ascii="Calibri" w:eastAsia="Times New Roman" w:hAnsi="Calibri" w:cs="Calibri"/>
                <w:sz w:val="20"/>
              </w:rPr>
            </w:pPr>
            <w:r w:rsidRPr="008E3647">
              <w:rPr>
                <w:rFonts w:ascii="Calibri" w:eastAsia="Times New Roman" w:hAnsi="Calibri" w:cs="Calibri"/>
                <w:sz w:val="20"/>
              </w:rPr>
              <w:t>Дечије игралиште у ул. Пере Металца</w:t>
            </w:r>
          </w:p>
        </w:tc>
        <w:tc>
          <w:tcPr>
            <w:tcW w:w="1259" w:type="dxa"/>
            <w:tcBorders>
              <w:top w:val="nil"/>
              <w:left w:val="nil"/>
              <w:bottom w:val="single" w:sz="4" w:space="0" w:color="auto"/>
              <w:right w:val="single" w:sz="8" w:space="0" w:color="auto"/>
            </w:tcBorders>
            <w:shd w:val="clear" w:color="auto" w:fill="auto"/>
            <w:noWrap/>
            <w:vAlign w:val="bottom"/>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200</w:t>
            </w:r>
          </w:p>
        </w:tc>
        <w:tc>
          <w:tcPr>
            <w:tcW w:w="5528" w:type="dxa"/>
            <w:gridSpan w:val="3"/>
            <w:tcBorders>
              <w:top w:val="nil"/>
              <w:left w:val="nil"/>
              <w:bottom w:val="single" w:sz="4" w:space="0" w:color="auto"/>
              <w:right w:val="single" w:sz="8" w:space="0" w:color="auto"/>
            </w:tcBorders>
            <w:shd w:val="clear" w:color="auto" w:fill="auto"/>
            <w:noWrap/>
            <w:vAlign w:val="bottom"/>
          </w:tcPr>
          <w:p w:rsidR="00783E15" w:rsidRPr="00321AD1" w:rsidRDefault="00783E15" w:rsidP="00783E15">
            <w:pPr>
              <w:spacing w:line="240" w:lineRule="auto"/>
              <w:rPr>
                <w:rFonts w:ascii="Calibri" w:eastAsia="Times New Roman" w:hAnsi="Calibri" w:cs="Calibri"/>
                <w:sz w:val="20"/>
                <w:szCs w:val="20"/>
              </w:rPr>
            </w:pPr>
            <w:r>
              <w:rPr>
                <w:rFonts w:ascii="Calibri" w:eastAsia="Times New Roman" w:hAnsi="Calibri" w:cs="Calibri"/>
                <w:sz w:val="20"/>
                <w:szCs w:val="20"/>
              </w:rPr>
              <w:t>И</w:t>
            </w:r>
            <w:r w:rsidRPr="00321AD1">
              <w:rPr>
                <w:rFonts w:ascii="Calibri" w:eastAsia="Times New Roman" w:hAnsi="Calibri" w:cs="Calibri"/>
                <w:sz w:val="20"/>
                <w:szCs w:val="20"/>
              </w:rPr>
              <w:t>за стамбених зграда на старом бувљаку</w:t>
            </w:r>
            <w:r>
              <w:rPr>
                <w:rFonts w:ascii="Calibri" w:eastAsia="Times New Roman" w:hAnsi="Calibri" w:cs="Calibri"/>
                <w:sz w:val="20"/>
                <w:szCs w:val="20"/>
              </w:rPr>
              <w:t xml:space="preserve"> (Ринглов).</w:t>
            </w:r>
          </w:p>
        </w:tc>
      </w:tr>
      <w:tr w:rsidR="00783E15" w:rsidRPr="000E074D" w:rsidTr="00783E15">
        <w:trPr>
          <w:trHeight w:val="300"/>
        </w:trPr>
        <w:tc>
          <w:tcPr>
            <w:tcW w:w="560" w:type="dxa"/>
            <w:tcBorders>
              <w:top w:val="single" w:sz="4" w:space="0" w:color="auto"/>
              <w:left w:val="single" w:sz="4" w:space="0" w:color="auto"/>
              <w:bottom w:val="single" w:sz="4" w:space="0" w:color="auto"/>
            </w:tcBorders>
            <w:shd w:val="clear" w:color="auto" w:fill="auto"/>
            <w:noWrap/>
            <w:vAlign w:val="bottom"/>
          </w:tcPr>
          <w:p w:rsidR="00783E15" w:rsidRDefault="00783E15" w:rsidP="00783E15">
            <w:pPr>
              <w:spacing w:line="240" w:lineRule="auto"/>
              <w:jc w:val="right"/>
              <w:rPr>
                <w:rFonts w:ascii="Calibri" w:eastAsia="Times New Roman" w:hAnsi="Calibri" w:cs="Calibri"/>
              </w:rPr>
            </w:pPr>
          </w:p>
        </w:tc>
        <w:tc>
          <w:tcPr>
            <w:tcW w:w="2842" w:type="dxa"/>
            <w:tcBorders>
              <w:top w:val="single" w:sz="4" w:space="0" w:color="auto"/>
              <w:bottom w:val="single" w:sz="4" w:space="0" w:color="auto"/>
              <w:right w:val="single" w:sz="4" w:space="0" w:color="auto"/>
            </w:tcBorders>
            <w:shd w:val="clear" w:color="auto" w:fill="auto"/>
            <w:noWrap/>
            <w:vAlign w:val="bottom"/>
          </w:tcPr>
          <w:p w:rsidR="00783E15" w:rsidRPr="00AF1D9B" w:rsidRDefault="00783E15" w:rsidP="00783E15">
            <w:pPr>
              <w:spacing w:line="240" w:lineRule="auto"/>
              <w:rPr>
                <w:rFonts w:ascii="Calibri" w:eastAsia="Times New Roman" w:hAnsi="Calibri" w:cs="Calibri"/>
                <w:color w:val="FF0000"/>
                <w:sz w:val="20"/>
              </w:rPr>
            </w:pPr>
            <w:r w:rsidRPr="00965B4E">
              <w:rPr>
                <w:rFonts w:ascii="Calibri" w:eastAsia="Times New Roman" w:hAnsi="Calibri" w:cs="Calibri"/>
                <w:b/>
                <w:sz w:val="20"/>
              </w:rPr>
              <w:t xml:space="preserve">УКУПНО </w:t>
            </w:r>
            <w:r w:rsidRPr="00965B4E">
              <w:rPr>
                <w:rFonts w:ascii="Calibri" w:eastAsia="Times New Roman" w:hAnsi="Calibri" w:cs="Calibri"/>
                <w:sz w:val="20"/>
              </w:rPr>
              <w:t>(I</w:t>
            </w:r>
            <w:r>
              <w:rPr>
                <w:rFonts w:ascii="Calibri" w:eastAsia="Times New Roman" w:hAnsi="Calibri" w:cs="Calibri"/>
                <w:sz w:val="20"/>
              </w:rPr>
              <w:t xml:space="preserve">I катег.линијско зеленило </w:t>
            </w:r>
            <w:r w:rsidRPr="00965B4E">
              <w:rPr>
                <w:rFonts w:ascii="Calibri" w:eastAsia="Times New Roman" w:hAnsi="Calibri" w:cs="Calibri"/>
                <w:sz w:val="20"/>
              </w:rPr>
              <w:t>)</w:t>
            </w:r>
          </w:p>
        </w:tc>
        <w:tc>
          <w:tcPr>
            <w:tcW w:w="1259" w:type="dxa"/>
            <w:tcBorders>
              <w:top w:val="single" w:sz="4" w:space="0" w:color="auto"/>
              <w:left w:val="single" w:sz="4" w:space="0" w:color="auto"/>
              <w:bottom w:val="single" w:sz="4" w:space="0" w:color="auto"/>
            </w:tcBorders>
            <w:shd w:val="clear" w:color="auto" w:fill="auto"/>
            <w:noWrap/>
            <w:vAlign w:val="bottom"/>
          </w:tcPr>
          <w:p w:rsidR="00783E15" w:rsidRPr="000E074D" w:rsidRDefault="00783E15" w:rsidP="00783E15">
            <w:pPr>
              <w:spacing w:line="240" w:lineRule="auto"/>
              <w:jc w:val="right"/>
              <w:rPr>
                <w:rFonts w:ascii="Calibri" w:eastAsia="Times New Roman" w:hAnsi="Calibri" w:cs="Calibri"/>
                <w:b/>
              </w:rPr>
            </w:pPr>
            <w:r w:rsidRPr="000E074D">
              <w:rPr>
                <w:rFonts w:ascii="Calibri" w:eastAsia="Times New Roman" w:hAnsi="Calibri" w:cs="Calibri"/>
                <w:b/>
              </w:rPr>
              <w:t>7808</w:t>
            </w:r>
          </w:p>
        </w:tc>
        <w:tc>
          <w:tcPr>
            <w:tcW w:w="5528" w:type="dxa"/>
            <w:gridSpan w:val="3"/>
            <w:tcBorders>
              <w:top w:val="single" w:sz="4" w:space="0" w:color="auto"/>
              <w:bottom w:val="single" w:sz="4" w:space="0" w:color="auto"/>
              <w:right w:val="single" w:sz="4" w:space="0" w:color="auto"/>
            </w:tcBorders>
            <w:shd w:val="clear" w:color="auto" w:fill="auto"/>
            <w:noWrap/>
            <w:vAlign w:val="bottom"/>
          </w:tcPr>
          <w:p w:rsidR="00783E15" w:rsidRPr="000E074D" w:rsidRDefault="00783E15" w:rsidP="00783E15">
            <w:pPr>
              <w:spacing w:line="240" w:lineRule="auto"/>
              <w:rPr>
                <w:rFonts w:ascii="Calibri" w:eastAsia="Times New Roman" w:hAnsi="Calibri" w:cs="Calibri"/>
                <w:szCs w:val="20"/>
              </w:rPr>
            </w:pPr>
          </w:p>
        </w:tc>
      </w:tr>
      <w:tr w:rsidR="00783E15" w:rsidTr="00783E15">
        <w:trPr>
          <w:trHeight w:val="300"/>
        </w:trPr>
        <w:tc>
          <w:tcPr>
            <w:tcW w:w="560" w:type="dxa"/>
            <w:tcBorders>
              <w:top w:val="single" w:sz="4" w:space="0" w:color="auto"/>
              <w:left w:val="single" w:sz="4" w:space="0" w:color="auto"/>
              <w:bottom w:val="single" w:sz="4" w:space="0" w:color="auto"/>
            </w:tcBorders>
            <w:shd w:val="clear" w:color="auto" w:fill="auto"/>
            <w:noWrap/>
            <w:vAlign w:val="bottom"/>
          </w:tcPr>
          <w:p w:rsidR="00783E15" w:rsidRDefault="00783E15" w:rsidP="00783E15">
            <w:pPr>
              <w:spacing w:line="240" w:lineRule="auto"/>
              <w:jc w:val="right"/>
              <w:rPr>
                <w:rFonts w:ascii="Calibri" w:eastAsia="Times New Roman" w:hAnsi="Calibri" w:cs="Calibri"/>
              </w:rPr>
            </w:pPr>
          </w:p>
        </w:tc>
        <w:tc>
          <w:tcPr>
            <w:tcW w:w="2842" w:type="dxa"/>
            <w:tcBorders>
              <w:top w:val="single" w:sz="4" w:space="0" w:color="auto"/>
              <w:bottom w:val="single" w:sz="4" w:space="0" w:color="auto"/>
            </w:tcBorders>
            <w:shd w:val="clear" w:color="auto" w:fill="auto"/>
            <w:noWrap/>
            <w:vAlign w:val="bottom"/>
          </w:tcPr>
          <w:p w:rsidR="00783E15" w:rsidRPr="001E4D16" w:rsidRDefault="00783E15" w:rsidP="00783E15">
            <w:pPr>
              <w:spacing w:line="240" w:lineRule="auto"/>
              <w:jc w:val="center"/>
              <w:rPr>
                <w:rFonts w:ascii="Calibri" w:eastAsia="Times New Roman" w:hAnsi="Calibri" w:cs="Calibri"/>
                <w:b/>
                <w:color w:val="00B050"/>
              </w:rPr>
            </w:pPr>
            <w:r w:rsidRPr="001E4D16">
              <w:rPr>
                <w:rFonts w:ascii="Calibri" w:eastAsia="Times New Roman" w:hAnsi="Calibri" w:cs="Calibri"/>
                <w:b/>
              </w:rPr>
              <w:t>III категорија</w:t>
            </w:r>
          </w:p>
        </w:tc>
        <w:tc>
          <w:tcPr>
            <w:tcW w:w="1259" w:type="dxa"/>
            <w:tcBorders>
              <w:top w:val="single" w:sz="4" w:space="0" w:color="auto"/>
              <w:bottom w:val="single" w:sz="4" w:space="0" w:color="auto"/>
            </w:tcBorders>
            <w:shd w:val="clear" w:color="auto" w:fill="auto"/>
            <w:noWrap/>
            <w:vAlign w:val="bottom"/>
          </w:tcPr>
          <w:p w:rsidR="00783E15" w:rsidRPr="001E4D16" w:rsidRDefault="00783E15" w:rsidP="00783E15">
            <w:pPr>
              <w:spacing w:line="240" w:lineRule="auto"/>
              <w:jc w:val="right"/>
              <w:rPr>
                <w:rFonts w:ascii="Calibri" w:eastAsia="Times New Roman" w:hAnsi="Calibri" w:cs="Calibri"/>
                <w:b/>
              </w:rPr>
            </w:pPr>
          </w:p>
        </w:tc>
        <w:tc>
          <w:tcPr>
            <w:tcW w:w="5528" w:type="dxa"/>
            <w:gridSpan w:val="3"/>
            <w:tcBorders>
              <w:top w:val="single" w:sz="4" w:space="0" w:color="auto"/>
              <w:bottom w:val="single" w:sz="4" w:space="0" w:color="auto"/>
              <w:right w:val="single" w:sz="4" w:space="0" w:color="auto"/>
            </w:tcBorders>
            <w:shd w:val="clear" w:color="auto" w:fill="auto"/>
            <w:noWrap/>
            <w:vAlign w:val="bottom"/>
          </w:tcPr>
          <w:p w:rsidR="00783E15" w:rsidRDefault="00783E15" w:rsidP="00783E15">
            <w:pPr>
              <w:spacing w:line="240" w:lineRule="auto"/>
              <w:rPr>
                <w:rFonts w:ascii="Calibri" w:eastAsia="Times New Roman" w:hAnsi="Calibri" w:cs="Calibri"/>
                <w:sz w:val="20"/>
                <w:szCs w:val="20"/>
              </w:rPr>
            </w:pPr>
          </w:p>
        </w:tc>
      </w:tr>
      <w:tr w:rsidR="00783E15" w:rsidRPr="00321AD1" w:rsidTr="00783E15">
        <w:trPr>
          <w:trHeight w:val="300"/>
        </w:trPr>
        <w:tc>
          <w:tcPr>
            <w:tcW w:w="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783E15" w:rsidRPr="00AF1D9B"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1</w:t>
            </w:r>
            <w:r>
              <w:rPr>
                <w:rFonts w:ascii="Calibri" w:eastAsia="Times New Roman" w:hAnsi="Calibri" w:cs="Calibri"/>
              </w:rPr>
              <w:t>3</w:t>
            </w:r>
          </w:p>
        </w:tc>
        <w:tc>
          <w:tcPr>
            <w:tcW w:w="2842" w:type="dxa"/>
            <w:tcBorders>
              <w:top w:val="single" w:sz="4" w:space="0" w:color="auto"/>
              <w:left w:val="nil"/>
              <w:bottom w:val="single" w:sz="4" w:space="0" w:color="auto"/>
              <w:right w:val="single" w:sz="8" w:space="0" w:color="auto"/>
            </w:tcBorders>
            <w:shd w:val="clear" w:color="auto" w:fill="auto"/>
            <w:noWrap/>
            <w:vAlign w:val="bottom"/>
            <w:hideMark/>
          </w:tcPr>
          <w:p w:rsidR="00783E15" w:rsidRPr="008E3647" w:rsidRDefault="00783E15" w:rsidP="00783E15">
            <w:pPr>
              <w:spacing w:line="240" w:lineRule="auto"/>
              <w:rPr>
                <w:rFonts w:ascii="Calibri" w:eastAsia="Times New Roman" w:hAnsi="Calibri" w:cs="Calibri"/>
                <w:sz w:val="20"/>
              </w:rPr>
            </w:pPr>
            <w:proofErr w:type="gramStart"/>
            <w:r w:rsidRPr="008E3647">
              <w:rPr>
                <w:rFonts w:ascii="Calibri" w:eastAsia="Times New Roman" w:hAnsi="Calibri" w:cs="Calibri"/>
                <w:sz w:val="20"/>
              </w:rPr>
              <w:t>ул</w:t>
            </w:r>
            <w:proofErr w:type="gramEnd"/>
            <w:r w:rsidRPr="008E3647">
              <w:rPr>
                <w:rFonts w:ascii="Calibri" w:eastAsia="Times New Roman" w:hAnsi="Calibri" w:cs="Calibri"/>
                <w:sz w:val="20"/>
              </w:rPr>
              <w:t>. Пинкум</w:t>
            </w:r>
          </w:p>
        </w:tc>
        <w:tc>
          <w:tcPr>
            <w:tcW w:w="1259" w:type="dxa"/>
            <w:tcBorders>
              <w:top w:val="single" w:sz="4" w:space="0" w:color="auto"/>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250</w:t>
            </w:r>
          </w:p>
        </w:tc>
        <w:tc>
          <w:tcPr>
            <w:tcW w:w="5528" w:type="dxa"/>
            <w:gridSpan w:val="3"/>
            <w:tcBorders>
              <w:top w:val="single" w:sz="4" w:space="0" w:color="auto"/>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rPr>
                <w:rFonts w:ascii="Calibri" w:eastAsia="Times New Roman" w:hAnsi="Calibri" w:cs="Calibri"/>
                <w:sz w:val="20"/>
                <w:szCs w:val="20"/>
              </w:rPr>
            </w:pPr>
            <w:r>
              <w:rPr>
                <w:rFonts w:ascii="Calibri" w:eastAsia="Times New Roman" w:hAnsi="Calibri" w:cs="Calibri"/>
                <w:sz w:val="20"/>
                <w:szCs w:val="20"/>
              </w:rPr>
              <w:t>У</w:t>
            </w:r>
            <w:r w:rsidRPr="00321AD1">
              <w:rPr>
                <w:rFonts w:ascii="Calibri" w:eastAsia="Times New Roman" w:hAnsi="Calibri" w:cs="Calibri"/>
                <w:sz w:val="20"/>
                <w:szCs w:val="20"/>
              </w:rPr>
              <w:t>гао Мирослава Тирше и Пинкум</w:t>
            </w:r>
            <w:r>
              <w:rPr>
                <w:rFonts w:ascii="Calibri" w:eastAsia="Times New Roman" w:hAnsi="Calibri" w:cs="Calibri"/>
                <w:sz w:val="20"/>
                <w:szCs w:val="20"/>
              </w:rPr>
              <w:t>.</w:t>
            </w:r>
          </w:p>
        </w:tc>
      </w:tr>
      <w:tr w:rsidR="00783E15" w:rsidRPr="00321AD1" w:rsidTr="00783E1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783E15" w:rsidRPr="00AF1D9B"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1</w:t>
            </w:r>
            <w:r>
              <w:rPr>
                <w:rFonts w:ascii="Calibri" w:eastAsia="Times New Roman" w:hAnsi="Calibri" w:cs="Calibri"/>
              </w:rPr>
              <w:t>4</w:t>
            </w:r>
          </w:p>
        </w:tc>
        <w:tc>
          <w:tcPr>
            <w:tcW w:w="2842" w:type="dxa"/>
            <w:tcBorders>
              <w:top w:val="nil"/>
              <w:left w:val="nil"/>
              <w:bottom w:val="single" w:sz="4" w:space="0" w:color="auto"/>
              <w:right w:val="single" w:sz="8" w:space="0" w:color="auto"/>
            </w:tcBorders>
            <w:shd w:val="clear" w:color="auto" w:fill="auto"/>
            <w:noWrap/>
            <w:vAlign w:val="bottom"/>
            <w:hideMark/>
          </w:tcPr>
          <w:p w:rsidR="00783E15" w:rsidRPr="008E3647" w:rsidRDefault="00783E15" w:rsidP="00783E15">
            <w:pPr>
              <w:spacing w:line="240" w:lineRule="auto"/>
              <w:rPr>
                <w:rFonts w:ascii="Calibri" w:eastAsia="Times New Roman" w:hAnsi="Calibri" w:cs="Calibri"/>
                <w:sz w:val="20"/>
              </w:rPr>
            </w:pPr>
            <w:proofErr w:type="gramStart"/>
            <w:r w:rsidRPr="008E3647">
              <w:rPr>
                <w:rFonts w:ascii="Calibri" w:eastAsia="Times New Roman" w:hAnsi="Calibri" w:cs="Calibri"/>
                <w:sz w:val="20"/>
              </w:rPr>
              <w:t>ул</w:t>
            </w:r>
            <w:proofErr w:type="gramEnd"/>
            <w:r w:rsidRPr="008E3647">
              <w:rPr>
                <w:rFonts w:ascii="Calibri" w:eastAsia="Times New Roman" w:hAnsi="Calibri" w:cs="Calibri"/>
                <w:sz w:val="20"/>
              </w:rPr>
              <w:t>. Пере Металца</w:t>
            </w:r>
          </w:p>
        </w:tc>
        <w:tc>
          <w:tcPr>
            <w:tcW w:w="1259" w:type="dxa"/>
            <w:tcBorders>
              <w:top w:val="nil"/>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170</w:t>
            </w:r>
          </w:p>
        </w:tc>
        <w:tc>
          <w:tcPr>
            <w:tcW w:w="5528" w:type="dxa"/>
            <w:gridSpan w:val="3"/>
            <w:tcBorders>
              <w:top w:val="nil"/>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rPr>
                <w:rFonts w:ascii="Calibri" w:eastAsia="Times New Roman" w:hAnsi="Calibri" w:cs="Calibri"/>
                <w:sz w:val="20"/>
                <w:szCs w:val="20"/>
              </w:rPr>
            </w:pPr>
            <w:r>
              <w:rPr>
                <w:rFonts w:ascii="Calibri" w:eastAsia="Times New Roman" w:hAnsi="Calibri" w:cs="Calibri"/>
                <w:sz w:val="20"/>
                <w:szCs w:val="20"/>
              </w:rPr>
              <w:t xml:space="preserve">Део улице - </w:t>
            </w:r>
            <w:r w:rsidRPr="00321AD1">
              <w:rPr>
                <w:rFonts w:ascii="Calibri" w:eastAsia="Times New Roman" w:hAnsi="Calibri" w:cs="Calibri"/>
                <w:sz w:val="20"/>
                <w:szCs w:val="20"/>
              </w:rPr>
              <w:t>угао Пере Металца и Хајдук Вељкове и код трафоа</w:t>
            </w:r>
            <w:r>
              <w:rPr>
                <w:rFonts w:ascii="Calibri" w:eastAsia="Times New Roman" w:hAnsi="Calibri" w:cs="Calibri"/>
                <w:sz w:val="20"/>
                <w:szCs w:val="20"/>
              </w:rPr>
              <w:t>.</w:t>
            </w:r>
          </w:p>
        </w:tc>
      </w:tr>
      <w:tr w:rsidR="00783E15" w:rsidRPr="00321AD1" w:rsidTr="00783E1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783E15" w:rsidRPr="00AF1D9B"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1</w:t>
            </w:r>
            <w:r>
              <w:rPr>
                <w:rFonts w:ascii="Calibri" w:eastAsia="Times New Roman" w:hAnsi="Calibri" w:cs="Calibri"/>
              </w:rPr>
              <w:t>5</w:t>
            </w:r>
          </w:p>
        </w:tc>
        <w:tc>
          <w:tcPr>
            <w:tcW w:w="2842" w:type="dxa"/>
            <w:tcBorders>
              <w:top w:val="nil"/>
              <w:left w:val="nil"/>
              <w:bottom w:val="single" w:sz="4" w:space="0" w:color="auto"/>
              <w:right w:val="single" w:sz="8" w:space="0" w:color="auto"/>
            </w:tcBorders>
            <w:shd w:val="clear" w:color="auto" w:fill="auto"/>
            <w:noWrap/>
            <w:vAlign w:val="bottom"/>
            <w:hideMark/>
          </w:tcPr>
          <w:p w:rsidR="00783E15" w:rsidRPr="008E3647" w:rsidRDefault="00783E15" w:rsidP="00783E15">
            <w:pPr>
              <w:spacing w:line="240" w:lineRule="auto"/>
              <w:rPr>
                <w:rFonts w:ascii="Calibri" w:eastAsia="Times New Roman" w:hAnsi="Calibri" w:cs="Calibri"/>
                <w:sz w:val="20"/>
              </w:rPr>
            </w:pPr>
            <w:proofErr w:type="gramStart"/>
            <w:r w:rsidRPr="008E3647">
              <w:rPr>
                <w:rFonts w:ascii="Calibri" w:eastAsia="Times New Roman" w:hAnsi="Calibri" w:cs="Calibri"/>
                <w:sz w:val="20"/>
              </w:rPr>
              <w:t>ул</w:t>
            </w:r>
            <w:proofErr w:type="gramEnd"/>
            <w:r w:rsidRPr="008E3647">
              <w:rPr>
                <w:rFonts w:ascii="Calibri" w:eastAsia="Times New Roman" w:hAnsi="Calibri" w:cs="Calibri"/>
                <w:sz w:val="20"/>
              </w:rPr>
              <w:t>. Светосавска</w:t>
            </w:r>
          </w:p>
        </w:tc>
        <w:tc>
          <w:tcPr>
            <w:tcW w:w="1259" w:type="dxa"/>
            <w:tcBorders>
              <w:top w:val="nil"/>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101</w:t>
            </w:r>
          </w:p>
        </w:tc>
        <w:tc>
          <w:tcPr>
            <w:tcW w:w="5528" w:type="dxa"/>
            <w:gridSpan w:val="3"/>
            <w:tcBorders>
              <w:top w:val="nil"/>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rPr>
                <w:rFonts w:ascii="Calibri" w:eastAsia="Times New Roman" w:hAnsi="Calibri" w:cs="Calibri"/>
                <w:sz w:val="20"/>
                <w:szCs w:val="20"/>
              </w:rPr>
            </w:pPr>
            <w:proofErr w:type="gramStart"/>
            <w:r w:rsidRPr="00321AD1">
              <w:rPr>
                <w:rFonts w:ascii="Calibri" w:eastAsia="Times New Roman" w:hAnsi="Calibri" w:cs="Calibri"/>
                <w:sz w:val="20"/>
                <w:szCs w:val="20"/>
              </w:rPr>
              <w:t>угао</w:t>
            </w:r>
            <w:proofErr w:type="gramEnd"/>
            <w:r w:rsidRPr="00321AD1">
              <w:rPr>
                <w:rFonts w:ascii="Calibri" w:eastAsia="Times New Roman" w:hAnsi="Calibri" w:cs="Calibri"/>
                <w:sz w:val="20"/>
                <w:szCs w:val="20"/>
              </w:rPr>
              <w:t xml:space="preserve"> Жике Поповића и Светосавске улице</w:t>
            </w:r>
            <w:r>
              <w:rPr>
                <w:rFonts w:ascii="Calibri" w:eastAsia="Times New Roman" w:hAnsi="Calibri" w:cs="Calibri"/>
                <w:sz w:val="20"/>
                <w:szCs w:val="20"/>
              </w:rPr>
              <w:t>.</w:t>
            </w:r>
          </w:p>
        </w:tc>
      </w:tr>
      <w:tr w:rsidR="00783E15" w:rsidRPr="00321AD1" w:rsidTr="00783E15">
        <w:trPr>
          <w:trHeight w:val="300"/>
        </w:trPr>
        <w:tc>
          <w:tcPr>
            <w:tcW w:w="560" w:type="dxa"/>
            <w:tcBorders>
              <w:top w:val="nil"/>
              <w:left w:val="single" w:sz="8" w:space="0" w:color="auto"/>
              <w:bottom w:val="nil"/>
              <w:right w:val="single" w:sz="8" w:space="0" w:color="auto"/>
            </w:tcBorders>
            <w:shd w:val="clear" w:color="auto" w:fill="auto"/>
            <w:noWrap/>
            <w:vAlign w:val="bottom"/>
            <w:hideMark/>
          </w:tcPr>
          <w:p w:rsidR="00783E15" w:rsidRPr="00AF1D9B"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1</w:t>
            </w:r>
            <w:r>
              <w:rPr>
                <w:rFonts w:ascii="Calibri" w:eastAsia="Times New Roman" w:hAnsi="Calibri" w:cs="Calibri"/>
              </w:rPr>
              <w:t>6</w:t>
            </w:r>
          </w:p>
        </w:tc>
        <w:tc>
          <w:tcPr>
            <w:tcW w:w="2842" w:type="dxa"/>
            <w:tcBorders>
              <w:top w:val="nil"/>
              <w:left w:val="nil"/>
              <w:bottom w:val="nil"/>
              <w:right w:val="single" w:sz="8" w:space="0" w:color="auto"/>
            </w:tcBorders>
            <w:shd w:val="clear" w:color="auto" w:fill="auto"/>
            <w:noWrap/>
            <w:vAlign w:val="bottom"/>
            <w:hideMark/>
          </w:tcPr>
          <w:p w:rsidR="00783E15" w:rsidRPr="008E3647" w:rsidRDefault="00783E15" w:rsidP="00783E15">
            <w:pPr>
              <w:spacing w:line="240" w:lineRule="auto"/>
              <w:rPr>
                <w:rFonts w:ascii="Calibri" w:eastAsia="Times New Roman" w:hAnsi="Calibri" w:cs="Calibri"/>
                <w:sz w:val="20"/>
              </w:rPr>
            </w:pPr>
            <w:proofErr w:type="gramStart"/>
            <w:r w:rsidRPr="008E3647">
              <w:rPr>
                <w:rFonts w:ascii="Calibri" w:eastAsia="Times New Roman" w:hAnsi="Calibri" w:cs="Calibri"/>
                <w:sz w:val="20"/>
              </w:rPr>
              <w:t>ул</w:t>
            </w:r>
            <w:proofErr w:type="gramEnd"/>
            <w:r w:rsidRPr="008E3647">
              <w:rPr>
                <w:rFonts w:ascii="Calibri" w:eastAsia="Times New Roman" w:hAnsi="Calibri" w:cs="Calibri"/>
                <w:sz w:val="20"/>
              </w:rPr>
              <w:t>. Жике Поповића</w:t>
            </w:r>
          </w:p>
        </w:tc>
        <w:tc>
          <w:tcPr>
            <w:tcW w:w="1259" w:type="dxa"/>
            <w:tcBorders>
              <w:top w:val="nil"/>
              <w:left w:val="nil"/>
              <w:bottom w:val="nil"/>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Pr>
                <w:rFonts w:ascii="Calibri" w:eastAsia="Times New Roman" w:hAnsi="Calibri" w:cs="Calibri"/>
              </w:rPr>
              <w:t>775</w:t>
            </w:r>
          </w:p>
        </w:tc>
        <w:tc>
          <w:tcPr>
            <w:tcW w:w="5528" w:type="dxa"/>
            <w:gridSpan w:val="3"/>
            <w:tcBorders>
              <w:top w:val="nil"/>
              <w:left w:val="nil"/>
              <w:bottom w:val="nil"/>
              <w:right w:val="single" w:sz="8" w:space="0" w:color="auto"/>
            </w:tcBorders>
            <w:shd w:val="clear" w:color="auto" w:fill="auto"/>
            <w:noWrap/>
            <w:vAlign w:val="bottom"/>
            <w:hideMark/>
          </w:tcPr>
          <w:p w:rsidR="00783E15" w:rsidRPr="00321AD1" w:rsidRDefault="00783E15" w:rsidP="00783E15">
            <w:pPr>
              <w:spacing w:line="240" w:lineRule="auto"/>
              <w:rPr>
                <w:rFonts w:ascii="Calibri" w:eastAsia="Times New Roman" w:hAnsi="Calibri" w:cs="Calibri"/>
                <w:sz w:val="20"/>
                <w:szCs w:val="20"/>
              </w:rPr>
            </w:pPr>
            <w:r>
              <w:rPr>
                <w:rFonts w:ascii="Calibri" w:eastAsia="Times New Roman" w:hAnsi="Calibri" w:cs="Calibri"/>
                <w:sz w:val="20"/>
                <w:szCs w:val="20"/>
              </w:rPr>
              <w:t xml:space="preserve">Од раскрснице </w:t>
            </w:r>
            <w:r w:rsidRPr="00321AD1">
              <w:rPr>
                <w:rFonts w:ascii="Calibri" w:eastAsia="Times New Roman" w:hAnsi="Calibri" w:cs="Calibri"/>
                <w:sz w:val="20"/>
                <w:szCs w:val="20"/>
              </w:rPr>
              <w:t xml:space="preserve">са </w:t>
            </w:r>
            <w:r>
              <w:rPr>
                <w:rFonts w:ascii="Calibri" w:eastAsia="Times New Roman" w:hAnsi="Calibri" w:cs="Calibri"/>
                <w:sz w:val="20"/>
                <w:szCs w:val="20"/>
              </w:rPr>
              <w:t xml:space="preserve">улицом </w:t>
            </w:r>
            <w:r w:rsidRPr="00321AD1">
              <w:rPr>
                <w:rFonts w:ascii="Calibri" w:eastAsia="Times New Roman" w:hAnsi="Calibri" w:cs="Calibri"/>
                <w:sz w:val="20"/>
                <w:szCs w:val="20"/>
              </w:rPr>
              <w:t xml:space="preserve">Пере Металца </w:t>
            </w:r>
            <w:r>
              <w:rPr>
                <w:rFonts w:ascii="Calibri" w:eastAsia="Times New Roman" w:hAnsi="Calibri" w:cs="Calibri"/>
                <w:sz w:val="20"/>
                <w:szCs w:val="20"/>
              </w:rPr>
              <w:t xml:space="preserve">до улице Браће Буђони </w:t>
            </w:r>
            <w:r w:rsidRPr="00321AD1">
              <w:rPr>
                <w:rFonts w:ascii="Calibri" w:eastAsia="Times New Roman" w:hAnsi="Calibri" w:cs="Calibri"/>
                <w:sz w:val="20"/>
                <w:szCs w:val="20"/>
              </w:rPr>
              <w:t xml:space="preserve">и </w:t>
            </w:r>
            <w:r>
              <w:rPr>
                <w:rFonts w:ascii="Calibri" w:eastAsia="Times New Roman" w:hAnsi="Calibri" w:cs="Calibri"/>
                <w:sz w:val="20"/>
                <w:szCs w:val="20"/>
              </w:rPr>
              <w:t>раскрсница испод гробља.</w:t>
            </w:r>
          </w:p>
        </w:tc>
      </w:tr>
      <w:tr w:rsidR="00783E15" w:rsidRPr="00321AD1" w:rsidTr="00783E15">
        <w:trPr>
          <w:trHeight w:val="300"/>
        </w:trPr>
        <w:tc>
          <w:tcPr>
            <w:tcW w:w="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783E15" w:rsidRPr="00AF1D9B"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1</w:t>
            </w:r>
            <w:r>
              <w:rPr>
                <w:rFonts w:ascii="Calibri" w:eastAsia="Times New Roman" w:hAnsi="Calibri" w:cs="Calibri"/>
              </w:rPr>
              <w:t>7</w:t>
            </w:r>
          </w:p>
        </w:tc>
        <w:tc>
          <w:tcPr>
            <w:tcW w:w="2842" w:type="dxa"/>
            <w:tcBorders>
              <w:top w:val="single" w:sz="4" w:space="0" w:color="auto"/>
              <w:left w:val="nil"/>
              <w:bottom w:val="single" w:sz="4" w:space="0" w:color="auto"/>
              <w:right w:val="single" w:sz="8" w:space="0" w:color="auto"/>
            </w:tcBorders>
            <w:shd w:val="clear" w:color="auto" w:fill="auto"/>
            <w:noWrap/>
            <w:vAlign w:val="bottom"/>
            <w:hideMark/>
          </w:tcPr>
          <w:p w:rsidR="00783E15" w:rsidRPr="008E3647" w:rsidRDefault="00783E15" w:rsidP="00783E15">
            <w:pPr>
              <w:spacing w:line="240" w:lineRule="auto"/>
              <w:rPr>
                <w:rFonts w:ascii="Calibri" w:eastAsia="Times New Roman" w:hAnsi="Calibri" w:cs="Calibri"/>
                <w:sz w:val="20"/>
              </w:rPr>
            </w:pPr>
            <w:r w:rsidRPr="008E3647">
              <w:rPr>
                <w:rFonts w:ascii="Calibri" w:eastAsia="Times New Roman" w:hAnsi="Calibri" w:cs="Calibri"/>
                <w:sz w:val="20"/>
              </w:rPr>
              <w:t>Код Идее</w:t>
            </w:r>
          </w:p>
        </w:tc>
        <w:tc>
          <w:tcPr>
            <w:tcW w:w="1259" w:type="dxa"/>
            <w:tcBorders>
              <w:top w:val="single" w:sz="4" w:space="0" w:color="auto"/>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132</w:t>
            </w:r>
          </w:p>
        </w:tc>
        <w:tc>
          <w:tcPr>
            <w:tcW w:w="5528" w:type="dxa"/>
            <w:gridSpan w:val="3"/>
            <w:tcBorders>
              <w:top w:val="single" w:sz="4" w:space="0" w:color="auto"/>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rPr>
                <w:rFonts w:ascii="Calibri" w:eastAsia="Times New Roman" w:hAnsi="Calibri" w:cs="Calibri"/>
                <w:sz w:val="20"/>
                <w:szCs w:val="20"/>
              </w:rPr>
            </w:pPr>
            <w:r w:rsidRPr="00321AD1">
              <w:rPr>
                <w:rFonts w:ascii="Calibri" w:eastAsia="Times New Roman" w:hAnsi="Calibri" w:cs="Calibri"/>
                <w:sz w:val="20"/>
                <w:szCs w:val="20"/>
              </w:rPr>
              <w:t>Око стамбене зграде где је ИДЕА</w:t>
            </w:r>
            <w:r>
              <w:rPr>
                <w:rFonts w:ascii="Calibri" w:eastAsia="Times New Roman" w:hAnsi="Calibri" w:cs="Calibri"/>
                <w:sz w:val="20"/>
                <w:szCs w:val="20"/>
              </w:rPr>
              <w:t>.</w:t>
            </w:r>
          </w:p>
        </w:tc>
      </w:tr>
      <w:tr w:rsidR="00783E15" w:rsidRPr="00321AD1" w:rsidTr="00783E15">
        <w:trPr>
          <w:trHeight w:val="300"/>
        </w:trPr>
        <w:tc>
          <w:tcPr>
            <w:tcW w:w="5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783E15" w:rsidRPr="00AF1D9B"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1</w:t>
            </w:r>
            <w:r>
              <w:rPr>
                <w:rFonts w:ascii="Calibri" w:eastAsia="Times New Roman" w:hAnsi="Calibri" w:cs="Calibri"/>
              </w:rPr>
              <w:t>8</w:t>
            </w:r>
          </w:p>
        </w:tc>
        <w:tc>
          <w:tcPr>
            <w:tcW w:w="2842" w:type="dxa"/>
            <w:tcBorders>
              <w:top w:val="single" w:sz="4" w:space="0" w:color="auto"/>
              <w:left w:val="nil"/>
              <w:bottom w:val="single" w:sz="4" w:space="0" w:color="auto"/>
              <w:right w:val="single" w:sz="8" w:space="0" w:color="auto"/>
            </w:tcBorders>
            <w:shd w:val="clear" w:color="auto" w:fill="auto"/>
            <w:noWrap/>
            <w:vAlign w:val="bottom"/>
            <w:hideMark/>
          </w:tcPr>
          <w:p w:rsidR="00783E15" w:rsidRPr="008E3647" w:rsidRDefault="00783E15" w:rsidP="00783E15">
            <w:pPr>
              <w:spacing w:line="240" w:lineRule="auto"/>
              <w:rPr>
                <w:rFonts w:ascii="Calibri" w:eastAsia="Times New Roman" w:hAnsi="Calibri" w:cs="Calibri"/>
                <w:sz w:val="20"/>
              </w:rPr>
            </w:pPr>
            <w:r w:rsidRPr="008E3647">
              <w:rPr>
                <w:rFonts w:ascii="Calibri" w:eastAsia="Times New Roman" w:hAnsi="Calibri" w:cs="Calibri"/>
                <w:sz w:val="20"/>
              </w:rPr>
              <w:t>Унутрашња дворишта у ул. Кназа Лазара</w:t>
            </w:r>
          </w:p>
        </w:tc>
        <w:tc>
          <w:tcPr>
            <w:tcW w:w="1259" w:type="dxa"/>
            <w:tcBorders>
              <w:top w:val="single" w:sz="4" w:space="0" w:color="auto"/>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2000</w:t>
            </w:r>
          </w:p>
        </w:tc>
        <w:tc>
          <w:tcPr>
            <w:tcW w:w="5528" w:type="dxa"/>
            <w:gridSpan w:val="3"/>
            <w:tcBorders>
              <w:top w:val="single" w:sz="4" w:space="0" w:color="auto"/>
              <w:left w:val="nil"/>
              <w:bottom w:val="single" w:sz="4" w:space="0" w:color="auto"/>
              <w:right w:val="single" w:sz="4" w:space="0" w:color="auto"/>
            </w:tcBorders>
            <w:shd w:val="clear" w:color="auto" w:fill="auto"/>
            <w:noWrap/>
            <w:vAlign w:val="bottom"/>
            <w:hideMark/>
          </w:tcPr>
          <w:p w:rsidR="00783E15" w:rsidRPr="00321AD1" w:rsidRDefault="00783E15" w:rsidP="00783E15">
            <w:pPr>
              <w:spacing w:line="240" w:lineRule="auto"/>
              <w:rPr>
                <w:rFonts w:ascii="Calibri" w:eastAsia="Times New Roman" w:hAnsi="Calibri" w:cs="Calibri"/>
                <w:sz w:val="20"/>
                <w:szCs w:val="20"/>
              </w:rPr>
            </w:pPr>
            <w:r>
              <w:rPr>
                <w:rFonts w:ascii="Calibri" w:eastAsia="Times New Roman" w:hAnsi="Calibri" w:cs="Calibri"/>
                <w:sz w:val="20"/>
                <w:szCs w:val="20"/>
              </w:rPr>
              <w:t>Дворишта иза Матијевића, иза Комерцијалне банке, код бироа за запошљавање, иза поште, иза СДК-а.</w:t>
            </w:r>
          </w:p>
        </w:tc>
      </w:tr>
      <w:tr w:rsidR="00783E15" w:rsidRPr="00321AD1" w:rsidTr="00783E15">
        <w:trPr>
          <w:trHeight w:val="315"/>
        </w:trPr>
        <w:tc>
          <w:tcPr>
            <w:tcW w:w="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19</w:t>
            </w:r>
          </w:p>
        </w:tc>
        <w:tc>
          <w:tcPr>
            <w:tcW w:w="2842" w:type="dxa"/>
            <w:tcBorders>
              <w:top w:val="single" w:sz="4" w:space="0" w:color="auto"/>
              <w:left w:val="nil"/>
              <w:bottom w:val="single" w:sz="4" w:space="0" w:color="auto"/>
              <w:right w:val="single" w:sz="8" w:space="0" w:color="auto"/>
            </w:tcBorders>
            <w:shd w:val="clear" w:color="auto" w:fill="auto"/>
            <w:noWrap/>
            <w:vAlign w:val="bottom"/>
            <w:hideMark/>
          </w:tcPr>
          <w:p w:rsidR="00783E15" w:rsidRPr="008E3647" w:rsidRDefault="00783E15" w:rsidP="00783E15">
            <w:pPr>
              <w:spacing w:line="240" w:lineRule="auto"/>
              <w:rPr>
                <w:rFonts w:ascii="Calibri" w:eastAsia="Times New Roman" w:hAnsi="Calibri" w:cs="Calibri"/>
                <w:sz w:val="20"/>
              </w:rPr>
            </w:pPr>
            <w:proofErr w:type="gramStart"/>
            <w:r w:rsidRPr="008E3647">
              <w:rPr>
                <w:rFonts w:ascii="Calibri" w:eastAsia="Times New Roman" w:hAnsi="Calibri" w:cs="Calibri"/>
                <w:sz w:val="20"/>
              </w:rPr>
              <w:t>ул</w:t>
            </w:r>
            <w:proofErr w:type="gramEnd"/>
            <w:r w:rsidRPr="008E3647">
              <w:rPr>
                <w:rFonts w:ascii="Calibri" w:eastAsia="Times New Roman" w:hAnsi="Calibri" w:cs="Calibri"/>
                <w:sz w:val="20"/>
              </w:rPr>
              <w:t>. Саве Ковачевића</w:t>
            </w:r>
          </w:p>
        </w:tc>
        <w:tc>
          <w:tcPr>
            <w:tcW w:w="1259" w:type="dxa"/>
            <w:tcBorders>
              <w:top w:val="single" w:sz="4" w:space="0" w:color="auto"/>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Pr>
                <w:rFonts w:ascii="Calibri" w:eastAsia="Times New Roman" w:hAnsi="Calibri" w:cs="Calibri"/>
              </w:rPr>
              <w:t>54</w:t>
            </w:r>
            <w:r w:rsidRPr="00321AD1">
              <w:rPr>
                <w:rFonts w:ascii="Calibri" w:eastAsia="Times New Roman" w:hAnsi="Calibri" w:cs="Calibri"/>
              </w:rPr>
              <w:t>0</w:t>
            </w:r>
          </w:p>
        </w:tc>
        <w:tc>
          <w:tcPr>
            <w:tcW w:w="5528" w:type="dxa"/>
            <w:gridSpan w:val="3"/>
            <w:tcBorders>
              <w:top w:val="single" w:sz="4" w:space="0" w:color="auto"/>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rPr>
                <w:rFonts w:ascii="Calibri" w:eastAsia="Times New Roman" w:hAnsi="Calibri" w:cs="Calibri"/>
                <w:sz w:val="20"/>
                <w:szCs w:val="20"/>
              </w:rPr>
            </w:pPr>
            <w:r>
              <w:rPr>
                <w:rFonts w:ascii="Calibri" w:eastAsia="Times New Roman" w:hAnsi="Calibri" w:cs="Calibri"/>
                <w:sz w:val="20"/>
                <w:szCs w:val="20"/>
              </w:rPr>
              <w:t>Шире зелене траке на више локацију дуж улице.</w:t>
            </w:r>
          </w:p>
        </w:tc>
      </w:tr>
      <w:tr w:rsidR="00783E15" w:rsidTr="00783E15">
        <w:trPr>
          <w:trHeight w:val="315"/>
        </w:trPr>
        <w:tc>
          <w:tcPr>
            <w:tcW w:w="560" w:type="dxa"/>
            <w:tcBorders>
              <w:top w:val="single" w:sz="4" w:space="0" w:color="auto"/>
              <w:left w:val="single" w:sz="4" w:space="0" w:color="auto"/>
              <w:bottom w:val="single" w:sz="4" w:space="0" w:color="auto"/>
            </w:tcBorders>
            <w:shd w:val="clear" w:color="auto" w:fill="auto"/>
            <w:noWrap/>
            <w:vAlign w:val="bottom"/>
          </w:tcPr>
          <w:p w:rsidR="00783E15" w:rsidRPr="00321AD1" w:rsidRDefault="00783E15" w:rsidP="00783E15">
            <w:pPr>
              <w:spacing w:line="240" w:lineRule="auto"/>
              <w:jc w:val="right"/>
              <w:rPr>
                <w:rFonts w:ascii="Calibri" w:eastAsia="Times New Roman" w:hAnsi="Calibri" w:cs="Calibri"/>
              </w:rPr>
            </w:pPr>
          </w:p>
        </w:tc>
        <w:tc>
          <w:tcPr>
            <w:tcW w:w="2842" w:type="dxa"/>
            <w:tcBorders>
              <w:top w:val="single" w:sz="4" w:space="0" w:color="auto"/>
              <w:bottom w:val="single" w:sz="4" w:space="0" w:color="auto"/>
              <w:right w:val="single" w:sz="4" w:space="0" w:color="auto"/>
            </w:tcBorders>
            <w:shd w:val="clear" w:color="auto" w:fill="auto"/>
            <w:noWrap/>
            <w:vAlign w:val="bottom"/>
          </w:tcPr>
          <w:p w:rsidR="00783E15" w:rsidRPr="00BB51DE" w:rsidRDefault="00783E15" w:rsidP="00783E15">
            <w:pPr>
              <w:spacing w:line="240" w:lineRule="auto"/>
              <w:rPr>
                <w:rFonts w:ascii="Calibri" w:eastAsia="Times New Roman" w:hAnsi="Calibri" w:cs="Calibri"/>
                <w:color w:val="00B0F0"/>
                <w:sz w:val="20"/>
              </w:rPr>
            </w:pPr>
            <w:r w:rsidRPr="00965B4E">
              <w:rPr>
                <w:rFonts w:ascii="Calibri" w:eastAsia="Times New Roman" w:hAnsi="Calibri" w:cs="Calibri"/>
                <w:b/>
                <w:sz w:val="20"/>
              </w:rPr>
              <w:t xml:space="preserve">УКУПНО </w:t>
            </w:r>
            <w:r w:rsidRPr="00965B4E">
              <w:rPr>
                <w:rFonts w:ascii="Calibri" w:eastAsia="Times New Roman" w:hAnsi="Calibri" w:cs="Calibri"/>
                <w:sz w:val="20"/>
              </w:rPr>
              <w:t>(I</w:t>
            </w:r>
            <w:r>
              <w:rPr>
                <w:rFonts w:ascii="Calibri" w:eastAsia="Times New Roman" w:hAnsi="Calibri" w:cs="Calibri"/>
                <w:sz w:val="20"/>
              </w:rPr>
              <w:t xml:space="preserve">II катег.линијско зеленило </w:t>
            </w:r>
            <w:r w:rsidRPr="00965B4E">
              <w:rPr>
                <w:rFonts w:ascii="Calibri" w:eastAsia="Times New Roman" w:hAnsi="Calibri" w:cs="Calibri"/>
                <w:sz w:val="20"/>
              </w:rPr>
              <w:t>)</w:t>
            </w:r>
          </w:p>
        </w:tc>
        <w:tc>
          <w:tcPr>
            <w:tcW w:w="1259" w:type="dxa"/>
            <w:tcBorders>
              <w:top w:val="single" w:sz="4" w:space="0" w:color="auto"/>
              <w:left w:val="single" w:sz="4" w:space="0" w:color="auto"/>
              <w:bottom w:val="single" w:sz="4" w:space="0" w:color="auto"/>
            </w:tcBorders>
            <w:shd w:val="clear" w:color="auto" w:fill="auto"/>
            <w:noWrap/>
            <w:vAlign w:val="bottom"/>
          </w:tcPr>
          <w:p w:rsidR="00783E15" w:rsidRPr="000E074D" w:rsidRDefault="00783E15" w:rsidP="00783E15">
            <w:pPr>
              <w:spacing w:line="240" w:lineRule="auto"/>
              <w:jc w:val="right"/>
              <w:rPr>
                <w:rFonts w:ascii="Calibri" w:eastAsia="Times New Roman" w:hAnsi="Calibri" w:cs="Calibri"/>
                <w:b/>
              </w:rPr>
            </w:pPr>
            <w:r w:rsidRPr="000E074D">
              <w:rPr>
                <w:rFonts w:ascii="Calibri" w:eastAsia="Times New Roman" w:hAnsi="Calibri" w:cs="Calibri"/>
                <w:b/>
              </w:rPr>
              <w:t>3968</w:t>
            </w:r>
          </w:p>
        </w:tc>
        <w:tc>
          <w:tcPr>
            <w:tcW w:w="5528" w:type="dxa"/>
            <w:gridSpan w:val="3"/>
            <w:tcBorders>
              <w:top w:val="single" w:sz="4" w:space="0" w:color="auto"/>
              <w:bottom w:val="single" w:sz="4" w:space="0" w:color="auto"/>
              <w:right w:val="single" w:sz="4" w:space="0" w:color="auto"/>
            </w:tcBorders>
            <w:shd w:val="clear" w:color="auto" w:fill="auto"/>
            <w:noWrap/>
            <w:vAlign w:val="bottom"/>
          </w:tcPr>
          <w:p w:rsidR="00783E15" w:rsidRDefault="00783E15" w:rsidP="00783E15">
            <w:pPr>
              <w:spacing w:line="240" w:lineRule="auto"/>
              <w:rPr>
                <w:rFonts w:ascii="Calibri" w:eastAsia="Times New Roman" w:hAnsi="Calibri" w:cs="Calibri"/>
                <w:sz w:val="20"/>
                <w:szCs w:val="20"/>
              </w:rPr>
            </w:pPr>
          </w:p>
        </w:tc>
      </w:tr>
      <w:tr w:rsidR="00783E15" w:rsidRPr="00321AD1" w:rsidTr="00783E15">
        <w:trPr>
          <w:trHeight w:val="315"/>
        </w:trPr>
        <w:tc>
          <w:tcPr>
            <w:tcW w:w="5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783E15" w:rsidRPr="00321AD1" w:rsidRDefault="00783E15" w:rsidP="00783E15">
            <w:pPr>
              <w:spacing w:line="240" w:lineRule="auto"/>
              <w:rPr>
                <w:rFonts w:ascii="Calibri" w:eastAsia="Times New Roman" w:hAnsi="Calibri" w:cs="Calibri"/>
              </w:rPr>
            </w:pPr>
            <w:r w:rsidRPr="00321AD1">
              <w:rPr>
                <w:rFonts w:ascii="Calibri" w:eastAsia="Times New Roman" w:hAnsi="Calibri" w:cs="Calibri"/>
              </w:rPr>
              <w:t> </w:t>
            </w:r>
          </w:p>
        </w:tc>
        <w:tc>
          <w:tcPr>
            <w:tcW w:w="2842" w:type="dxa"/>
            <w:tcBorders>
              <w:top w:val="single" w:sz="4" w:space="0" w:color="auto"/>
              <w:left w:val="nil"/>
              <w:bottom w:val="single" w:sz="8" w:space="0" w:color="auto"/>
              <w:right w:val="nil"/>
            </w:tcBorders>
            <w:shd w:val="clear" w:color="auto" w:fill="auto"/>
            <w:noWrap/>
            <w:vAlign w:val="bottom"/>
            <w:hideMark/>
          </w:tcPr>
          <w:p w:rsidR="00783E15" w:rsidRPr="00321AD1" w:rsidRDefault="00783E15" w:rsidP="00783E15">
            <w:pPr>
              <w:spacing w:line="240" w:lineRule="auto"/>
              <w:rPr>
                <w:rFonts w:ascii="Calibri" w:eastAsia="Times New Roman" w:hAnsi="Calibri" w:cs="Calibri"/>
                <w:b/>
                <w:bCs/>
              </w:rPr>
            </w:pPr>
            <w:r w:rsidRPr="00321AD1">
              <w:rPr>
                <w:rFonts w:ascii="Calibri" w:eastAsia="Times New Roman" w:hAnsi="Calibri" w:cs="Calibri"/>
                <w:b/>
                <w:bCs/>
              </w:rPr>
              <w:t>УКУПНО</w:t>
            </w:r>
            <w:r>
              <w:rPr>
                <w:rFonts w:ascii="Calibri" w:eastAsia="Times New Roman" w:hAnsi="Calibri" w:cs="Calibri"/>
                <w:b/>
                <w:bCs/>
              </w:rPr>
              <w:t xml:space="preserve"> ( I + II + III )</w:t>
            </w:r>
          </w:p>
        </w:tc>
        <w:tc>
          <w:tcPr>
            <w:tcW w:w="1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b/>
                <w:bCs/>
              </w:rPr>
            </w:pPr>
            <w:r w:rsidRPr="00321AD1">
              <w:rPr>
                <w:rFonts w:ascii="Calibri" w:eastAsia="Times New Roman" w:hAnsi="Calibri" w:cs="Calibri"/>
                <w:b/>
                <w:bCs/>
              </w:rPr>
              <w:t>48</w:t>
            </w:r>
            <w:r>
              <w:rPr>
                <w:rFonts w:ascii="Calibri" w:eastAsia="Times New Roman" w:hAnsi="Calibri" w:cs="Calibri"/>
                <w:b/>
                <w:bCs/>
              </w:rPr>
              <w:t>45</w:t>
            </w:r>
            <w:r w:rsidRPr="00321AD1">
              <w:rPr>
                <w:rFonts w:ascii="Calibri" w:eastAsia="Times New Roman" w:hAnsi="Calibri" w:cs="Calibri"/>
                <w:b/>
                <w:bCs/>
              </w:rPr>
              <w:t>0</w:t>
            </w:r>
          </w:p>
        </w:tc>
        <w:tc>
          <w:tcPr>
            <w:tcW w:w="5528" w:type="dxa"/>
            <w:gridSpan w:val="3"/>
            <w:tcBorders>
              <w:top w:val="single" w:sz="4" w:space="0" w:color="auto"/>
              <w:left w:val="nil"/>
              <w:bottom w:val="nil"/>
              <w:right w:val="nil"/>
            </w:tcBorders>
            <w:shd w:val="clear" w:color="auto" w:fill="auto"/>
            <w:noWrap/>
            <w:vAlign w:val="bottom"/>
            <w:hideMark/>
          </w:tcPr>
          <w:p w:rsidR="00783E15" w:rsidRPr="00321AD1" w:rsidRDefault="00783E15" w:rsidP="00783E15">
            <w:pPr>
              <w:spacing w:line="240" w:lineRule="auto"/>
              <w:rPr>
                <w:rFonts w:ascii="Calibri" w:eastAsia="Times New Roman" w:hAnsi="Calibri" w:cs="Calibri"/>
                <w:b/>
                <w:bCs/>
              </w:rPr>
            </w:pPr>
          </w:p>
        </w:tc>
      </w:tr>
    </w:tbl>
    <w:p w:rsidR="00783E15" w:rsidRDefault="00783E15" w:rsidP="00783E15"/>
    <w:tbl>
      <w:tblPr>
        <w:tblW w:w="9942" w:type="dxa"/>
        <w:tblLook w:val="04A0" w:firstRow="1" w:lastRow="0" w:firstColumn="1" w:lastColumn="0" w:noHBand="0" w:noVBand="1"/>
      </w:tblPr>
      <w:tblGrid>
        <w:gridCol w:w="560"/>
        <w:gridCol w:w="2842"/>
        <w:gridCol w:w="1372"/>
        <w:gridCol w:w="5168"/>
      </w:tblGrid>
      <w:tr w:rsidR="00783E15" w:rsidRPr="00A058AE" w:rsidTr="00783E15">
        <w:trPr>
          <w:trHeight w:val="210"/>
        </w:trPr>
        <w:tc>
          <w:tcPr>
            <w:tcW w:w="560" w:type="dxa"/>
            <w:tcBorders>
              <w:top w:val="nil"/>
              <w:left w:val="nil"/>
              <w:bottom w:val="nil"/>
              <w:right w:val="nil"/>
            </w:tcBorders>
            <w:shd w:val="clear" w:color="auto" w:fill="auto"/>
            <w:noWrap/>
            <w:vAlign w:val="center"/>
            <w:hideMark/>
          </w:tcPr>
          <w:p w:rsidR="00783E15" w:rsidRPr="00A058AE" w:rsidRDefault="00783E15" w:rsidP="00783E15">
            <w:pPr>
              <w:spacing w:line="240" w:lineRule="auto"/>
              <w:rPr>
                <w:rFonts w:ascii="Calibri" w:eastAsia="Times New Roman" w:hAnsi="Calibri" w:cs="Calibri"/>
                <w:color w:val="FF0000"/>
              </w:rPr>
            </w:pPr>
            <w:r w:rsidRPr="0094266D">
              <w:rPr>
                <w:rFonts w:ascii="Calibri" w:eastAsia="Times New Roman" w:hAnsi="Calibri" w:cs="Calibri"/>
              </w:rPr>
              <w:t>*</w:t>
            </w:r>
          </w:p>
        </w:tc>
        <w:tc>
          <w:tcPr>
            <w:tcW w:w="9382" w:type="dxa"/>
            <w:gridSpan w:val="3"/>
            <w:tcBorders>
              <w:top w:val="nil"/>
              <w:left w:val="nil"/>
              <w:bottom w:val="nil"/>
              <w:right w:val="nil"/>
            </w:tcBorders>
            <w:shd w:val="clear" w:color="auto" w:fill="auto"/>
            <w:noWrap/>
            <w:vAlign w:val="bottom"/>
            <w:hideMark/>
          </w:tcPr>
          <w:p w:rsidR="00783E15" w:rsidRPr="00A058AE" w:rsidRDefault="00783E15" w:rsidP="00783E15">
            <w:pPr>
              <w:spacing w:line="240" w:lineRule="auto"/>
              <w:rPr>
                <w:rFonts w:ascii="Calibri" w:eastAsia="Times New Roman" w:hAnsi="Calibri" w:cs="Calibri"/>
                <w:sz w:val="16"/>
                <w:szCs w:val="16"/>
              </w:rPr>
            </w:pPr>
            <w:r w:rsidRPr="00A058AE">
              <w:rPr>
                <w:rFonts w:ascii="Calibri" w:eastAsia="Times New Roman" w:hAnsi="Calibri" w:cs="Calibri"/>
                <w:sz w:val="16"/>
                <w:szCs w:val="16"/>
              </w:rPr>
              <w:t xml:space="preserve">Површине су оквирне и варијабилне, а реалне површине зависе од самог стања на терену и променљиве су </w:t>
            </w:r>
          </w:p>
        </w:tc>
      </w:tr>
      <w:tr w:rsidR="00783E15" w:rsidRPr="00A058AE" w:rsidTr="00783E15">
        <w:trPr>
          <w:trHeight w:val="180"/>
        </w:trPr>
        <w:tc>
          <w:tcPr>
            <w:tcW w:w="560" w:type="dxa"/>
            <w:tcBorders>
              <w:top w:val="nil"/>
              <w:left w:val="nil"/>
              <w:bottom w:val="nil"/>
              <w:right w:val="nil"/>
            </w:tcBorders>
            <w:shd w:val="clear" w:color="auto" w:fill="auto"/>
            <w:noWrap/>
            <w:vAlign w:val="bottom"/>
            <w:hideMark/>
          </w:tcPr>
          <w:p w:rsidR="00783E15" w:rsidRPr="00A058AE" w:rsidRDefault="00783E15" w:rsidP="00783E15">
            <w:pPr>
              <w:spacing w:line="240" w:lineRule="auto"/>
              <w:rPr>
                <w:rFonts w:ascii="Calibri" w:eastAsia="Times New Roman" w:hAnsi="Calibri" w:cs="Calibri"/>
                <w:sz w:val="16"/>
                <w:szCs w:val="16"/>
              </w:rPr>
            </w:pPr>
          </w:p>
        </w:tc>
        <w:tc>
          <w:tcPr>
            <w:tcW w:w="9382" w:type="dxa"/>
            <w:gridSpan w:val="3"/>
            <w:tcBorders>
              <w:top w:val="nil"/>
              <w:left w:val="nil"/>
              <w:bottom w:val="nil"/>
              <w:right w:val="nil"/>
            </w:tcBorders>
            <w:shd w:val="clear" w:color="auto" w:fill="auto"/>
            <w:noWrap/>
            <w:vAlign w:val="bottom"/>
            <w:hideMark/>
          </w:tcPr>
          <w:p w:rsidR="00783E15" w:rsidRPr="00A058AE" w:rsidRDefault="00783E15" w:rsidP="00090F5E">
            <w:pPr>
              <w:spacing w:line="240" w:lineRule="auto"/>
              <w:rPr>
                <w:rFonts w:ascii="Calibri" w:eastAsia="Times New Roman" w:hAnsi="Calibri" w:cs="Calibri"/>
                <w:sz w:val="16"/>
                <w:szCs w:val="16"/>
              </w:rPr>
            </w:pPr>
            <w:r w:rsidRPr="00A058AE">
              <w:rPr>
                <w:rFonts w:ascii="Calibri" w:eastAsia="Times New Roman" w:hAnsi="Calibri" w:cs="Calibri"/>
                <w:sz w:val="16"/>
                <w:szCs w:val="16"/>
              </w:rPr>
              <w:t xml:space="preserve">у зависности од климатских прилика, годишњег доба (месеца </w:t>
            </w:r>
            <w:r w:rsidR="00090F5E">
              <w:rPr>
                <w:rFonts w:ascii="Calibri" w:eastAsia="Times New Roman" w:hAnsi="Calibri" w:cs="Calibri"/>
                <w:sz w:val="16"/>
                <w:szCs w:val="16"/>
                <w:lang w:val="sr-Cyrl-RS"/>
              </w:rPr>
              <w:t>извршења услуга</w:t>
            </w:r>
            <w:r w:rsidRPr="00A058AE">
              <w:rPr>
                <w:rFonts w:ascii="Calibri" w:eastAsia="Times New Roman" w:hAnsi="Calibri" w:cs="Calibri"/>
                <w:sz w:val="16"/>
                <w:szCs w:val="16"/>
              </w:rPr>
              <w:t>), самих активности на суседним</w:t>
            </w:r>
          </w:p>
        </w:tc>
      </w:tr>
      <w:tr w:rsidR="00783E15" w:rsidRPr="00A058AE" w:rsidTr="00783E15">
        <w:trPr>
          <w:trHeight w:val="180"/>
        </w:trPr>
        <w:tc>
          <w:tcPr>
            <w:tcW w:w="560" w:type="dxa"/>
            <w:tcBorders>
              <w:top w:val="nil"/>
              <w:left w:val="nil"/>
              <w:bottom w:val="nil"/>
              <w:right w:val="nil"/>
            </w:tcBorders>
            <w:shd w:val="clear" w:color="auto" w:fill="auto"/>
            <w:noWrap/>
            <w:vAlign w:val="bottom"/>
            <w:hideMark/>
          </w:tcPr>
          <w:p w:rsidR="00783E15" w:rsidRPr="00A058AE" w:rsidRDefault="00783E15" w:rsidP="00783E15">
            <w:pPr>
              <w:spacing w:line="240" w:lineRule="auto"/>
              <w:rPr>
                <w:rFonts w:ascii="Calibri" w:eastAsia="Times New Roman" w:hAnsi="Calibri" w:cs="Calibri"/>
                <w:sz w:val="16"/>
                <w:szCs w:val="16"/>
              </w:rPr>
            </w:pPr>
          </w:p>
        </w:tc>
        <w:tc>
          <w:tcPr>
            <w:tcW w:w="2842" w:type="dxa"/>
            <w:tcBorders>
              <w:top w:val="nil"/>
              <w:left w:val="nil"/>
              <w:bottom w:val="nil"/>
              <w:right w:val="nil"/>
            </w:tcBorders>
            <w:shd w:val="clear" w:color="auto" w:fill="auto"/>
            <w:noWrap/>
            <w:vAlign w:val="bottom"/>
            <w:hideMark/>
          </w:tcPr>
          <w:p w:rsidR="00783E15" w:rsidRPr="00A058AE" w:rsidRDefault="00783E15" w:rsidP="00783E15">
            <w:pPr>
              <w:spacing w:line="240" w:lineRule="auto"/>
              <w:rPr>
                <w:rFonts w:ascii="Calibri" w:eastAsia="Times New Roman" w:hAnsi="Calibri" w:cs="Calibri"/>
                <w:sz w:val="16"/>
                <w:szCs w:val="16"/>
              </w:rPr>
            </w:pPr>
            <w:proofErr w:type="gramStart"/>
            <w:r w:rsidRPr="00A058AE">
              <w:rPr>
                <w:rFonts w:ascii="Calibri" w:eastAsia="Times New Roman" w:hAnsi="Calibri" w:cs="Calibri"/>
                <w:sz w:val="16"/>
                <w:szCs w:val="16"/>
              </w:rPr>
              <w:t>површинама</w:t>
            </w:r>
            <w:proofErr w:type="gramEnd"/>
            <w:r w:rsidRPr="00A058AE">
              <w:rPr>
                <w:rFonts w:ascii="Calibri" w:eastAsia="Times New Roman" w:hAnsi="Calibri" w:cs="Calibri"/>
                <w:sz w:val="16"/>
                <w:szCs w:val="16"/>
              </w:rPr>
              <w:t xml:space="preserve"> и других околности.</w:t>
            </w:r>
          </w:p>
        </w:tc>
        <w:tc>
          <w:tcPr>
            <w:tcW w:w="1372" w:type="dxa"/>
            <w:tcBorders>
              <w:top w:val="nil"/>
              <w:left w:val="nil"/>
              <w:bottom w:val="nil"/>
              <w:right w:val="nil"/>
            </w:tcBorders>
            <w:shd w:val="clear" w:color="auto" w:fill="auto"/>
            <w:noWrap/>
            <w:vAlign w:val="bottom"/>
            <w:hideMark/>
          </w:tcPr>
          <w:p w:rsidR="00783E15" w:rsidRPr="00A058AE" w:rsidRDefault="00783E15" w:rsidP="00783E15">
            <w:pPr>
              <w:spacing w:line="240" w:lineRule="auto"/>
              <w:rPr>
                <w:rFonts w:ascii="Calibri" w:eastAsia="Times New Roman" w:hAnsi="Calibri" w:cs="Calibri"/>
                <w:sz w:val="16"/>
                <w:szCs w:val="16"/>
              </w:rPr>
            </w:pPr>
          </w:p>
        </w:tc>
        <w:tc>
          <w:tcPr>
            <w:tcW w:w="5168" w:type="dxa"/>
            <w:tcBorders>
              <w:top w:val="nil"/>
              <w:left w:val="nil"/>
              <w:bottom w:val="nil"/>
              <w:right w:val="nil"/>
            </w:tcBorders>
            <w:shd w:val="clear" w:color="auto" w:fill="auto"/>
            <w:noWrap/>
            <w:vAlign w:val="bottom"/>
            <w:hideMark/>
          </w:tcPr>
          <w:p w:rsidR="00783E15" w:rsidRPr="00A058AE" w:rsidRDefault="00783E15" w:rsidP="00783E15">
            <w:pPr>
              <w:spacing w:line="240" w:lineRule="auto"/>
              <w:rPr>
                <w:rFonts w:eastAsia="Times New Roman"/>
                <w:sz w:val="20"/>
                <w:szCs w:val="20"/>
              </w:rPr>
            </w:pPr>
          </w:p>
        </w:tc>
      </w:tr>
    </w:tbl>
    <w:p w:rsidR="00783E15" w:rsidRDefault="00783E15" w:rsidP="00783E15"/>
    <w:p w:rsidR="00783E15" w:rsidRDefault="00783E15" w:rsidP="00783E15">
      <w:pPr>
        <w:pStyle w:val="NoSpacing"/>
      </w:pPr>
      <w:r>
        <w:t xml:space="preserve">Табела 2: </w:t>
      </w:r>
    </w:p>
    <w:p w:rsidR="00783E15" w:rsidRDefault="00783E15" w:rsidP="00783E15">
      <w:pPr>
        <w:pStyle w:val="NoSpacing"/>
      </w:pPr>
      <w:r>
        <w:t>ТАБЕЛАРНИ ПРИКАЗ БРОЈА ПОНАВЉАЊА КОШЕЊА У ТОКУ ГОДИНЕ ПО ПРИОРИТЕТИМА</w:t>
      </w:r>
    </w:p>
    <w:tbl>
      <w:tblPr>
        <w:tblStyle w:val="TableGrid"/>
        <w:tblpPr w:leftFromText="180" w:rightFromText="180" w:vertAnchor="text" w:horzAnchor="margin" w:tblpY="17"/>
        <w:tblW w:w="0" w:type="auto"/>
        <w:tblLook w:val="04A0" w:firstRow="1" w:lastRow="0" w:firstColumn="1" w:lastColumn="0" w:noHBand="0" w:noVBand="1"/>
      </w:tblPr>
      <w:tblGrid>
        <w:gridCol w:w="1608"/>
        <w:gridCol w:w="3308"/>
        <w:gridCol w:w="2160"/>
        <w:gridCol w:w="2160"/>
      </w:tblGrid>
      <w:tr w:rsidR="00783E15" w:rsidTr="00783E15">
        <w:tc>
          <w:tcPr>
            <w:tcW w:w="1434" w:type="dxa"/>
          </w:tcPr>
          <w:p w:rsidR="00783E15" w:rsidRPr="00A91ECE" w:rsidRDefault="00783E15" w:rsidP="00783E15">
            <w:pPr>
              <w:jc w:val="center"/>
              <w:rPr>
                <w:b/>
              </w:rPr>
            </w:pPr>
            <w:r w:rsidRPr="00A91ECE">
              <w:rPr>
                <w:b/>
              </w:rPr>
              <w:t>Месец вегетацијске сезоне</w:t>
            </w:r>
          </w:p>
        </w:tc>
        <w:tc>
          <w:tcPr>
            <w:tcW w:w="3308" w:type="dxa"/>
          </w:tcPr>
          <w:p w:rsidR="00783E15" w:rsidRPr="00A91ECE" w:rsidRDefault="00783E15" w:rsidP="00783E15">
            <w:pPr>
              <w:jc w:val="center"/>
              <w:rPr>
                <w:b/>
              </w:rPr>
            </w:pPr>
            <w:r w:rsidRPr="00A91ECE">
              <w:rPr>
                <w:b/>
              </w:rPr>
              <w:t>I приоритет броја кошења</w:t>
            </w:r>
          </w:p>
        </w:tc>
        <w:tc>
          <w:tcPr>
            <w:tcW w:w="2160" w:type="dxa"/>
          </w:tcPr>
          <w:p w:rsidR="00783E15" w:rsidRPr="00A91ECE" w:rsidRDefault="00783E15" w:rsidP="00783E15">
            <w:pPr>
              <w:jc w:val="center"/>
              <w:rPr>
                <w:b/>
              </w:rPr>
            </w:pPr>
            <w:r w:rsidRPr="00A91ECE">
              <w:rPr>
                <w:b/>
              </w:rPr>
              <w:t>II приоритет броја кошења</w:t>
            </w:r>
          </w:p>
        </w:tc>
        <w:tc>
          <w:tcPr>
            <w:tcW w:w="2160" w:type="dxa"/>
          </w:tcPr>
          <w:p w:rsidR="00783E15" w:rsidRPr="00A91ECE" w:rsidRDefault="00783E15" w:rsidP="00783E15">
            <w:pPr>
              <w:jc w:val="center"/>
              <w:rPr>
                <w:b/>
              </w:rPr>
            </w:pPr>
            <w:r w:rsidRPr="00A91ECE">
              <w:rPr>
                <w:b/>
              </w:rPr>
              <w:t>III приоритет броја кошења</w:t>
            </w:r>
          </w:p>
        </w:tc>
      </w:tr>
      <w:tr w:rsidR="00783E15" w:rsidTr="00783E15">
        <w:tc>
          <w:tcPr>
            <w:tcW w:w="1434" w:type="dxa"/>
          </w:tcPr>
          <w:p w:rsidR="00783E15" w:rsidRDefault="00783E15" w:rsidP="00783E15">
            <w:r>
              <w:t>Април</w:t>
            </w:r>
          </w:p>
        </w:tc>
        <w:tc>
          <w:tcPr>
            <w:tcW w:w="3308" w:type="dxa"/>
          </w:tcPr>
          <w:p w:rsidR="00783E15" w:rsidRDefault="00783E15" w:rsidP="00783E15">
            <w:r>
              <w:t>2</w:t>
            </w:r>
          </w:p>
        </w:tc>
        <w:tc>
          <w:tcPr>
            <w:tcW w:w="2160" w:type="dxa"/>
          </w:tcPr>
          <w:p w:rsidR="00783E15" w:rsidRDefault="00783E15" w:rsidP="00783E15">
            <w:r>
              <w:t>2</w:t>
            </w:r>
          </w:p>
        </w:tc>
        <w:tc>
          <w:tcPr>
            <w:tcW w:w="2160" w:type="dxa"/>
          </w:tcPr>
          <w:p w:rsidR="00783E15" w:rsidRDefault="00783E15" w:rsidP="00783E15">
            <w:r>
              <w:t>1</w:t>
            </w:r>
          </w:p>
        </w:tc>
      </w:tr>
      <w:tr w:rsidR="00783E15" w:rsidTr="00783E15">
        <w:tc>
          <w:tcPr>
            <w:tcW w:w="1434" w:type="dxa"/>
          </w:tcPr>
          <w:p w:rsidR="00783E15" w:rsidRDefault="00783E15" w:rsidP="00783E15">
            <w:r>
              <w:t>Мај</w:t>
            </w:r>
          </w:p>
        </w:tc>
        <w:tc>
          <w:tcPr>
            <w:tcW w:w="3308" w:type="dxa"/>
          </w:tcPr>
          <w:p w:rsidR="00783E15" w:rsidRDefault="00783E15" w:rsidP="00783E15">
            <w:r>
              <w:t>3</w:t>
            </w:r>
          </w:p>
        </w:tc>
        <w:tc>
          <w:tcPr>
            <w:tcW w:w="2160" w:type="dxa"/>
          </w:tcPr>
          <w:p w:rsidR="00783E15" w:rsidRDefault="00783E15" w:rsidP="00783E15">
            <w:r>
              <w:t>2</w:t>
            </w:r>
          </w:p>
        </w:tc>
        <w:tc>
          <w:tcPr>
            <w:tcW w:w="2160" w:type="dxa"/>
          </w:tcPr>
          <w:p w:rsidR="00783E15" w:rsidRDefault="00783E15" w:rsidP="00783E15">
            <w:r>
              <w:t>1</w:t>
            </w:r>
          </w:p>
        </w:tc>
      </w:tr>
      <w:tr w:rsidR="00783E15" w:rsidTr="00783E15">
        <w:tc>
          <w:tcPr>
            <w:tcW w:w="1434" w:type="dxa"/>
          </w:tcPr>
          <w:p w:rsidR="00783E15" w:rsidRDefault="00783E15" w:rsidP="00783E15">
            <w:r>
              <w:t>Јун</w:t>
            </w:r>
          </w:p>
        </w:tc>
        <w:tc>
          <w:tcPr>
            <w:tcW w:w="3308" w:type="dxa"/>
          </w:tcPr>
          <w:p w:rsidR="00783E15" w:rsidRDefault="00783E15" w:rsidP="00783E15">
            <w:r>
              <w:t>2</w:t>
            </w:r>
          </w:p>
        </w:tc>
        <w:tc>
          <w:tcPr>
            <w:tcW w:w="2160" w:type="dxa"/>
          </w:tcPr>
          <w:p w:rsidR="00783E15" w:rsidRDefault="00783E15" w:rsidP="00783E15">
            <w:r>
              <w:t>2</w:t>
            </w:r>
          </w:p>
        </w:tc>
        <w:tc>
          <w:tcPr>
            <w:tcW w:w="2160" w:type="dxa"/>
          </w:tcPr>
          <w:p w:rsidR="00783E15" w:rsidRDefault="00783E15" w:rsidP="00783E15">
            <w:r>
              <w:t>1</w:t>
            </w:r>
          </w:p>
        </w:tc>
      </w:tr>
      <w:tr w:rsidR="00783E15" w:rsidTr="00783E15">
        <w:tc>
          <w:tcPr>
            <w:tcW w:w="1434" w:type="dxa"/>
          </w:tcPr>
          <w:p w:rsidR="00783E15" w:rsidRDefault="00783E15" w:rsidP="00783E15">
            <w:r>
              <w:t>Јул</w:t>
            </w:r>
          </w:p>
        </w:tc>
        <w:tc>
          <w:tcPr>
            <w:tcW w:w="3308" w:type="dxa"/>
          </w:tcPr>
          <w:p w:rsidR="00783E15" w:rsidRDefault="00783E15" w:rsidP="00783E15">
            <w:r>
              <w:t>2</w:t>
            </w:r>
          </w:p>
        </w:tc>
        <w:tc>
          <w:tcPr>
            <w:tcW w:w="2160" w:type="dxa"/>
          </w:tcPr>
          <w:p w:rsidR="00783E15" w:rsidRDefault="00783E15" w:rsidP="00783E15">
            <w:r>
              <w:t>1</w:t>
            </w:r>
          </w:p>
        </w:tc>
        <w:tc>
          <w:tcPr>
            <w:tcW w:w="2160" w:type="dxa"/>
          </w:tcPr>
          <w:p w:rsidR="00783E15" w:rsidRDefault="00783E15" w:rsidP="00783E15">
            <w:r>
              <w:t>1</w:t>
            </w:r>
          </w:p>
        </w:tc>
      </w:tr>
      <w:tr w:rsidR="00783E15" w:rsidTr="00783E15">
        <w:tc>
          <w:tcPr>
            <w:tcW w:w="1434" w:type="dxa"/>
          </w:tcPr>
          <w:p w:rsidR="00783E15" w:rsidRDefault="00783E15" w:rsidP="00783E15">
            <w:r>
              <w:t>Август</w:t>
            </w:r>
          </w:p>
        </w:tc>
        <w:tc>
          <w:tcPr>
            <w:tcW w:w="3308" w:type="dxa"/>
          </w:tcPr>
          <w:p w:rsidR="00783E15" w:rsidRDefault="00783E15" w:rsidP="00783E15">
            <w:r>
              <w:t>2</w:t>
            </w:r>
          </w:p>
        </w:tc>
        <w:tc>
          <w:tcPr>
            <w:tcW w:w="2160" w:type="dxa"/>
          </w:tcPr>
          <w:p w:rsidR="00783E15" w:rsidRDefault="00783E15" w:rsidP="00783E15">
            <w:r>
              <w:t>1</w:t>
            </w:r>
          </w:p>
        </w:tc>
        <w:tc>
          <w:tcPr>
            <w:tcW w:w="2160" w:type="dxa"/>
          </w:tcPr>
          <w:p w:rsidR="00783E15" w:rsidRDefault="00783E15" w:rsidP="00783E15">
            <w:r>
              <w:t>1</w:t>
            </w:r>
          </w:p>
        </w:tc>
      </w:tr>
      <w:tr w:rsidR="00783E15" w:rsidTr="00783E15">
        <w:tc>
          <w:tcPr>
            <w:tcW w:w="1434" w:type="dxa"/>
          </w:tcPr>
          <w:p w:rsidR="00783E15" w:rsidRDefault="00783E15" w:rsidP="00783E15">
            <w:r>
              <w:t>Септембар</w:t>
            </w:r>
          </w:p>
        </w:tc>
        <w:tc>
          <w:tcPr>
            <w:tcW w:w="3308" w:type="dxa"/>
          </w:tcPr>
          <w:p w:rsidR="00783E15" w:rsidRDefault="00783E15" w:rsidP="00783E15">
            <w:r>
              <w:t>2</w:t>
            </w:r>
          </w:p>
        </w:tc>
        <w:tc>
          <w:tcPr>
            <w:tcW w:w="2160" w:type="dxa"/>
          </w:tcPr>
          <w:p w:rsidR="00783E15" w:rsidRDefault="00783E15" w:rsidP="00783E15">
            <w:r>
              <w:t>2</w:t>
            </w:r>
          </w:p>
        </w:tc>
        <w:tc>
          <w:tcPr>
            <w:tcW w:w="2160" w:type="dxa"/>
          </w:tcPr>
          <w:p w:rsidR="00783E15" w:rsidRDefault="00783E15" w:rsidP="00783E15">
            <w:r>
              <w:t>1</w:t>
            </w:r>
          </w:p>
        </w:tc>
      </w:tr>
      <w:tr w:rsidR="00783E15" w:rsidTr="00783E15">
        <w:tc>
          <w:tcPr>
            <w:tcW w:w="1434" w:type="dxa"/>
          </w:tcPr>
          <w:p w:rsidR="00783E15" w:rsidRDefault="00783E15" w:rsidP="00783E15">
            <w:r>
              <w:t>Октобар</w:t>
            </w:r>
          </w:p>
        </w:tc>
        <w:tc>
          <w:tcPr>
            <w:tcW w:w="3308" w:type="dxa"/>
          </w:tcPr>
          <w:p w:rsidR="00783E15" w:rsidRDefault="00783E15" w:rsidP="00783E15">
            <w:r>
              <w:t>1</w:t>
            </w:r>
          </w:p>
        </w:tc>
        <w:tc>
          <w:tcPr>
            <w:tcW w:w="2160" w:type="dxa"/>
          </w:tcPr>
          <w:p w:rsidR="00783E15" w:rsidRDefault="00783E15" w:rsidP="00783E15">
            <w:r>
              <w:t>1</w:t>
            </w:r>
          </w:p>
        </w:tc>
        <w:tc>
          <w:tcPr>
            <w:tcW w:w="2160" w:type="dxa"/>
          </w:tcPr>
          <w:p w:rsidR="00783E15" w:rsidRDefault="00783E15" w:rsidP="00783E15">
            <w:r>
              <w:t>1</w:t>
            </w:r>
          </w:p>
        </w:tc>
      </w:tr>
      <w:tr w:rsidR="00783E15" w:rsidTr="00783E15">
        <w:tc>
          <w:tcPr>
            <w:tcW w:w="1434" w:type="dxa"/>
          </w:tcPr>
          <w:p w:rsidR="00783E15" w:rsidRPr="00A91ECE" w:rsidRDefault="00783E15" w:rsidP="00783E15">
            <w:pPr>
              <w:rPr>
                <w:b/>
              </w:rPr>
            </w:pPr>
            <w:r w:rsidRPr="00A91ECE">
              <w:rPr>
                <w:b/>
              </w:rPr>
              <w:t>УКУПНО</w:t>
            </w:r>
          </w:p>
        </w:tc>
        <w:tc>
          <w:tcPr>
            <w:tcW w:w="3308" w:type="dxa"/>
          </w:tcPr>
          <w:p w:rsidR="00783E15" w:rsidRPr="00A91ECE" w:rsidRDefault="00783E15" w:rsidP="00783E15">
            <w:pPr>
              <w:rPr>
                <w:b/>
              </w:rPr>
            </w:pPr>
            <w:r w:rsidRPr="00A91ECE">
              <w:rPr>
                <w:b/>
              </w:rPr>
              <w:t>14</w:t>
            </w:r>
          </w:p>
        </w:tc>
        <w:tc>
          <w:tcPr>
            <w:tcW w:w="2160" w:type="dxa"/>
          </w:tcPr>
          <w:p w:rsidR="00783E15" w:rsidRPr="00A91ECE" w:rsidRDefault="00783E15" w:rsidP="00783E15">
            <w:pPr>
              <w:rPr>
                <w:b/>
              </w:rPr>
            </w:pPr>
            <w:r w:rsidRPr="00A91ECE">
              <w:rPr>
                <w:b/>
              </w:rPr>
              <w:t>11</w:t>
            </w:r>
          </w:p>
        </w:tc>
        <w:tc>
          <w:tcPr>
            <w:tcW w:w="2160" w:type="dxa"/>
          </w:tcPr>
          <w:p w:rsidR="00783E15" w:rsidRPr="00A91ECE" w:rsidRDefault="00783E15" w:rsidP="00783E15">
            <w:pPr>
              <w:rPr>
                <w:b/>
              </w:rPr>
            </w:pPr>
            <w:r w:rsidRPr="00A91ECE">
              <w:rPr>
                <w:b/>
              </w:rPr>
              <w:t>7</w:t>
            </w:r>
          </w:p>
        </w:tc>
      </w:tr>
    </w:tbl>
    <w:p w:rsidR="00783E15" w:rsidRDefault="00783E15" w:rsidP="00783E15"/>
    <w:p w:rsidR="00783E15" w:rsidRDefault="00783E15" w:rsidP="00783E15">
      <w:r>
        <w:t>Табела 3: УКУПНE КОЛИЧИНЕ ТРАВЊАКА ЗА КОШЕЊЕ ПО КАТЕГОРИЈАМА (ЈЕДНО ПОНАВЉАЊЕ):</w:t>
      </w:r>
    </w:p>
    <w:tbl>
      <w:tblPr>
        <w:tblStyle w:val="TableGrid"/>
        <w:tblW w:w="0" w:type="auto"/>
        <w:tblLook w:val="04A0" w:firstRow="1" w:lastRow="0" w:firstColumn="1" w:lastColumn="0" w:noHBand="0" w:noVBand="1"/>
      </w:tblPr>
      <w:tblGrid>
        <w:gridCol w:w="988"/>
        <w:gridCol w:w="2758"/>
        <w:gridCol w:w="1804"/>
        <w:gridCol w:w="1805"/>
        <w:gridCol w:w="1805"/>
      </w:tblGrid>
      <w:tr w:rsidR="00783E15" w:rsidTr="00783E15">
        <w:tc>
          <w:tcPr>
            <w:tcW w:w="890" w:type="dxa"/>
          </w:tcPr>
          <w:p w:rsidR="00783E15" w:rsidRPr="00703727" w:rsidRDefault="00783E15" w:rsidP="00783E15">
            <w:pPr>
              <w:jc w:val="center"/>
              <w:rPr>
                <w:b/>
              </w:rPr>
            </w:pPr>
            <w:r w:rsidRPr="00703727">
              <w:rPr>
                <w:b/>
              </w:rPr>
              <w:t>Редни број</w:t>
            </w:r>
          </w:p>
        </w:tc>
        <w:tc>
          <w:tcPr>
            <w:tcW w:w="2758" w:type="dxa"/>
          </w:tcPr>
          <w:p w:rsidR="00783E15" w:rsidRPr="00703727" w:rsidRDefault="00783E15" w:rsidP="00783E15">
            <w:pPr>
              <w:jc w:val="center"/>
              <w:rPr>
                <w:b/>
              </w:rPr>
            </w:pPr>
            <w:r w:rsidRPr="00703727">
              <w:rPr>
                <w:b/>
              </w:rPr>
              <w:t>Локација</w:t>
            </w:r>
          </w:p>
        </w:tc>
        <w:tc>
          <w:tcPr>
            <w:tcW w:w="1804" w:type="dxa"/>
          </w:tcPr>
          <w:p w:rsidR="00783E15" w:rsidRPr="00703727" w:rsidRDefault="00783E15" w:rsidP="00783E15">
            <w:pPr>
              <w:jc w:val="center"/>
              <w:rPr>
                <w:b/>
              </w:rPr>
            </w:pPr>
            <w:r w:rsidRPr="00703727">
              <w:rPr>
                <w:b/>
              </w:rPr>
              <w:t>I категорија</w:t>
            </w:r>
          </w:p>
          <w:p w:rsidR="00783E15" w:rsidRPr="003F5A57" w:rsidRDefault="00783E15" w:rsidP="00783E15">
            <w:pPr>
              <w:jc w:val="center"/>
              <w:rPr>
                <w:b/>
              </w:rPr>
            </w:pPr>
            <w:r>
              <w:rPr>
                <w:b/>
                <w:sz w:val="20"/>
              </w:rPr>
              <w:t>m2</w:t>
            </w:r>
          </w:p>
        </w:tc>
        <w:tc>
          <w:tcPr>
            <w:tcW w:w="1805" w:type="dxa"/>
          </w:tcPr>
          <w:p w:rsidR="00783E15" w:rsidRPr="00703727" w:rsidRDefault="00783E15" w:rsidP="00783E15">
            <w:pPr>
              <w:jc w:val="center"/>
              <w:rPr>
                <w:b/>
              </w:rPr>
            </w:pPr>
            <w:r w:rsidRPr="00703727">
              <w:rPr>
                <w:b/>
              </w:rPr>
              <w:t>II категорија</w:t>
            </w:r>
          </w:p>
          <w:p w:rsidR="00783E15" w:rsidRPr="00703727" w:rsidRDefault="00783E15" w:rsidP="00783E15">
            <w:pPr>
              <w:jc w:val="center"/>
              <w:rPr>
                <w:b/>
              </w:rPr>
            </w:pPr>
            <w:r>
              <w:rPr>
                <w:b/>
                <w:sz w:val="20"/>
              </w:rPr>
              <w:t>m2</w:t>
            </w:r>
          </w:p>
        </w:tc>
        <w:tc>
          <w:tcPr>
            <w:tcW w:w="1805" w:type="dxa"/>
          </w:tcPr>
          <w:p w:rsidR="00783E15" w:rsidRPr="00703727" w:rsidRDefault="00783E15" w:rsidP="00783E15">
            <w:pPr>
              <w:jc w:val="center"/>
              <w:rPr>
                <w:b/>
              </w:rPr>
            </w:pPr>
            <w:r w:rsidRPr="00703727">
              <w:rPr>
                <w:b/>
              </w:rPr>
              <w:t>III категорија</w:t>
            </w:r>
          </w:p>
          <w:p w:rsidR="00783E15" w:rsidRPr="00703727" w:rsidRDefault="00783E15" w:rsidP="00783E15">
            <w:pPr>
              <w:jc w:val="center"/>
              <w:rPr>
                <w:b/>
              </w:rPr>
            </w:pPr>
            <w:r>
              <w:rPr>
                <w:b/>
                <w:sz w:val="20"/>
              </w:rPr>
              <w:t>m2</w:t>
            </w:r>
          </w:p>
        </w:tc>
      </w:tr>
      <w:tr w:rsidR="00783E15" w:rsidTr="00783E15">
        <w:tc>
          <w:tcPr>
            <w:tcW w:w="890" w:type="dxa"/>
          </w:tcPr>
          <w:p w:rsidR="00783E15" w:rsidRDefault="00783E15" w:rsidP="00783E15">
            <w:pPr>
              <w:jc w:val="center"/>
            </w:pPr>
            <w:r>
              <w:t>2</w:t>
            </w:r>
          </w:p>
        </w:tc>
        <w:tc>
          <w:tcPr>
            <w:tcW w:w="2758" w:type="dxa"/>
          </w:tcPr>
          <w:p w:rsidR="00783E15" w:rsidRDefault="00783E15" w:rsidP="00783E15">
            <w:r>
              <w:t>Улично и линијско зеленило</w:t>
            </w:r>
          </w:p>
        </w:tc>
        <w:tc>
          <w:tcPr>
            <w:tcW w:w="1804" w:type="dxa"/>
          </w:tcPr>
          <w:p w:rsidR="00783E15" w:rsidRDefault="00783E15" w:rsidP="00783E15">
            <w:r>
              <w:t>36.944</w:t>
            </w:r>
          </w:p>
        </w:tc>
        <w:tc>
          <w:tcPr>
            <w:tcW w:w="1805" w:type="dxa"/>
          </w:tcPr>
          <w:p w:rsidR="00783E15" w:rsidRDefault="00783E15" w:rsidP="00783E15">
            <w:r>
              <w:t>7.808</w:t>
            </w:r>
          </w:p>
        </w:tc>
        <w:tc>
          <w:tcPr>
            <w:tcW w:w="1805" w:type="dxa"/>
          </w:tcPr>
          <w:p w:rsidR="00783E15" w:rsidRDefault="00783E15" w:rsidP="00783E15">
            <w:r>
              <w:t>3.968</w:t>
            </w:r>
          </w:p>
        </w:tc>
      </w:tr>
      <w:tr w:rsidR="00783E15" w:rsidTr="00783E15">
        <w:tc>
          <w:tcPr>
            <w:tcW w:w="890" w:type="dxa"/>
            <w:tcBorders>
              <w:top w:val="single" w:sz="4" w:space="0" w:color="auto"/>
              <w:left w:val="single" w:sz="4" w:space="0" w:color="auto"/>
              <w:bottom w:val="single" w:sz="4" w:space="0" w:color="auto"/>
              <w:right w:val="nil"/>
            </w:tcBorders>
          </w:tcPr>
          <w:p w:rsidR="00783E15" w:rsidRPr="00703727" w:rsidRDefault="00783E15" w:rsidP="00783E15">
            <w:pPr>
              <w:jc w:val="center"/>
              <w:rPr>
                <w:b/>
              </w:rPr>
            </w:pPr>
            <w:r w:rsidRPr="00703727">
              <w:rPr>
                <w:b/>
              </w:rPr>
              <w:t>укупно</w:t>
            </w:r>
          </w:p>
        </w:tc>
        <w:tc>
          <w:tcPr>
            <w:tcW w:w="2758" w:type="dxa"/>
            <w:tcBorders>
              <w:top w:val="single" w:sz="4" w:space="0" w:color="auto"/>
              <w:left w:val="nil"/>
              <w:bottom w:val="single" w:sz="4" w:space="0" w:color="auto"/>
              <w:right w:val="single" w:sz="4" w:space="0" w:color="auto"/>
            </w:tcBorders>
          </w:tcPr>
          <w:p w:rsidR="00783E15" w:rsidRPr="00703727" w:rsidRDefault="00783E15" w:rsidP="00783E15">
            <w:pPr>
              <w:rPr>
                <w:b/>
              </w:rPr>
            </w:pPr>
          </w:p>
        </w:tc>
        <w:tc>
          <w:tcPr>
            <w:tcW w:w="5414" w:type="dxa"/>
            <w:gridSpan w:val="3"/>
            <w:tcBorders>
              <w:left w:val="single" w:sz="4" w:space="0" w:color="auto"/>
            </w:tcBorders>
          </w:tcPr>
          <w:p w:rsidR="00783E15" w:rsidRPr="00703727" w:rsidRDefault="00783E15" w:rsidP="00783E15">
            <w:pPr>
              <w:rPr>
                <w:b/>
              </w:rPr>
            </w:pPr>
            <w:r>
              <w:rPr>
                <w:b/>
              </w:rPr>
              <w:t xml:space="preserve">48.450 </w:t>
            </w:r>
            <w:r>
              <w:rPr>
                <w:b/>
                <w:sz w:val="20"/>
              </w:rPr>
              <w:t>m2</w:t>
            </w:r>
          </w:p>
        </w:tc>
      </w:tr>
    </w:tbl>
    <w:p w:rsidR="00783E15" w:rsidRDefault="00783E15" w:rsidP="00783E15"/>
    <w:p w:rsidR="00783E15" w:rsidRDefault="00783E15" w:rsidP="00783E15">
      <w:pPr>
        <w:pStyle w:val="NoSpacing"/>
      </w:pPr>
      <w:r>
        <w:t xml:space="preserve">Табела 4: </w:t>
      </w:r>
    </w:p>
    <w:p w:rsidR="00783E15" w:rsidRDefault="00783E15" w:rsidP="00783E15">
      <w:pPr>
        <w:pStyle w:val="NoSpacing"/>
      </w:pPr>
      <w:r>
        <w:t xml:space="preserve">УКУПНЕ КОЛИЧИНЕ ТРАВЊАКА ЗА КОШЕЊЕ ПО КАТЕГОРИЈАМА У ТОКУ ГОДИНЕ </w:t>
      </w:r>
      <w:proofErr w:type="gramStart"/>
      <w:r>
        <w:t>( ЗБИР</w:t>
      </w:r>
      <w:proofErr w:type="gramEnd"/>
      <w:r>
        <w:t>):</w:t>
      </w:r>
    </w:p>
    <w:tbl>
      <w:tblPr>
        <w:tblStyle w:val="TableGrid"/>
        <w:tblW w:w="0" w:type="auto"/>
        <w:tblLook w:val="04A0" w:firstRow="1" w:lastRow="0" w:firstColumn="1" w:lastColumn="0" w:noHBand="0" w:noVBand="1"/>
      </w:tblPr>
      <w:tblGrid>
        <w:gridCol w:w="988"/>
        <w:gridCol w:w="2743"/>
        <w:gridCol w:w="1828"/>
        <w:gridCol w:w="1828"/>
        <w:gridCol w:w="1828"/>
      </w:tblGrid>
      <w:tr w:rsidR="00783E15" w:rsidTr="00783E15">
        <w:tc>
          <w:tcPr>
            <w:tcW w:w="890" w:type="dxa"/>
          </w:tcPr>
          <w:p w:rsidR="00783E15" w:rsidRPr="00703727" w:rsidRDefault="00783E15" w:rsidP="00783E15">
            <w:pPr>
              <w:jc w:val="center"/>
              <w:rPr>
                <w:b/>
              </w:rPr>
            </w:pPr>
            <w:r w:rsidRPr="00703727">
              <w:rPr>
                <w:b/>
              </w:rPr>
              <w:t>Редни број</w:t>
            </w:r>
          </w:p>
        </w:tc>
        <w:tc>
          <w:tcPr>
            <w:tcW w:w="2743" w:type="dxa"/>
          </w:tcPr>
          <w:p w:rsidR="00783E15" w:rsidRPr="00703727" w:rsidRDefault="00783E15" w:rsidP="00783E15">
            <w:pPr>
              <w:jc w:val="center"/>
              <w:rPr>
                <w:b/>
              </w:rPr>
            </w:pPr>
            <w:r w:rsidRPr="00703727">
              <w:rPr>
                <w:b/>
              </w:rPr>
              <w:t>Локација</w:t>
            </w:r>
          </w:p>
        </w:tc>
        <w:tc>
          <w:tcPr>
            <w:tcW w:w="1809" w:type="dxa"/>
          </w:tcPr>
          <w:p w:rsidR="00783E15" w:rsidRPr="00703727" w:rsidRDefault="00783E15" w:rsidP="00783E15">
            <w:pPr>
              <w:jc w:val="center"/>
              <w:rPr>
                <w:b/>
              </w:rPr>
            </w:pPr>
            <w:r w:rsidRPr="00703727">
              <w:rPr>
                <w:b/>
              </w:rPr>
              <w:t>I категорија</w:t>
            </w:r>
          </w:p>
          <w:p w:rsidR="00783E15" w:rsidRPr="00703727" w:rsidRDefault="00783E15" w:rsidP="00783E15">
            <w:pPr>
              <w:jc w:val="center"/>
              <w:rPr>
                <w:b/>
              </w:rPr>
            </w:pPr>
            <w:r w:rsidRPr="00703727">
              <w:rPr>
                <w:b/>
              </w:rPr>
              <w:t>(14 понављања)</w:t>
            </w:r>
            <w:r>
              <w:rPr>
                <w:b/>
                <w:sz w:val="20"/>
              </w:rPr>
              <w:t>m2</w:t>
            </w:r>
          </w:p>
        </w:tc>
        <w:tc>
          <w:tcPr>
            <w:tcW w:w="1810" w:type="dxa"/>
          </w:tcPr>
          <w:p w:rsidR="00783E15" w:rsidRPr="00703727" w:rsidRDefault="00783E15" w:rsidP="00783E15">
            <w:pPr>
              <w:jc w:val="center"/>
              <w:rPr>
                <w:b/>
              </w:rPr>
            </w:pPr>
            <w:r w:rsidRPr="00703727">
              <w:rPr>
                <w:b/>
              </w:rPr>
              <w:t>II категорија</w:t>
            </w:r>
          </w:p>
          <w:p w:rsidR="00783E15" w:rsidRPr="00703727" w:rsidRDefault="00783E15" w:rsidP="00783E15">
            <w:pPr>
              <w:jc w:val="center"/>
              <w:rPr>
                <w:b/>
              </w:rPr>
            </w:pPr>
            <w:r w:rsidRPr="00703727">
              <w:rPr>
                <w:b/>
              </w:rPr>
              <w:t>(11 понављања)</w:t>
            </w:r>
            <w:r>
              <w:rPr>
                <w:b/>
                <w:sz w:val="20"/>
              </w:rPr>
              <w:t>m2</w:t>
            </w:r>
          </w:p>
        </w:tc>
        <w:tc>
          <w:tcPr>
            <w:tcW w:w="1810" w:type="dxa"/>
          </w:tcPr>
          <w:p w:rsidR="00783E15" w:rsidRPr="00703727" w:rsidRDefault="00783E15" w:rsidP="00783E15">
            <w:pPr>
              <w:jc w:val="center"/>
              <w:rPr>
                <w:b/>
              </w:rPr>
            </w:pPr>
            <w:r w:rsidRPr="00703727">
              <w:rPr>
                <w:b/>
              </w:rPr>
              <w:t>III категорија</w:t>
            </w:r>
          </w:p>
          <w:p w:rsidR="00783E15" w:rsidRPr="00703727" w:rsidRDefault="00783E15" w:rsidP="00783E15">
            <w:pPr>
              <w:jc w:val="center"/>
              <w:rPr>
                <w:b/>
              </w:rPr>
            </w:pPr>
            <w:r w:rsidRPr="00703727">
              <w:rPr>
                <w:b/>
              </w:rPr>
              <w:t>(7 понављања)</w:t>
            </w:r>
            <w:r>
              <w:rPr>
                <w:b/>
                <w:sz w:val="20"/>
              </w:rPr>
              <w:t>m2</w:t>
            </w:r>
          </w:p>
        </w:tc>
      </w:tr>
      <w:tr w:rsidR="00783E15" w:rsidTr="00783E15">
        <w:tc>
          <w:tcPr>
            <w:tcW w:w="890" w:type="dxa"/>
          </w:tcPr>
          <w:p w:rsidR="00783E15" w:rsidRDefault="00783E15" w:rsidP="00783E15">
            <w:pPr>
              <w:jc w:val="center"/>
            </w:pPr>
            <w:r>
              <w:t>2</w:t>
            </w:r>
          </w:p>
        </w:tc>
        <w:tc>
          <w:tcPr>
            <w:tcW w:w="2743" w:type="dxa"/>
          </w:tcPr>
          <w:p w:rsidR="00783E15" w:rsidRDefault="00783E15" w:rsidP="00783E15">
            <w:r>
              <w:t xml:space="preserve">Улично и линијско </w:t>
            </w:r>
            <w:r>
              <w:lastRenderedPageBreak/>
              <w:t>зеленило</w:t>
            </w:r>
          </w:p>
        </w:tc>
        <w:tc>
          <w:tcPr>
            <w:tcW w:w="1809" w:type="dxa"/>
          </w:tcPr>
          <w:p w:rsidR="00783E15" w:rsidRDefault="00783E15" w:rsidP="00783E15">
            <w:r>
              <w:lastRenderedPageBreak/>
              <w:t>517.216</w:t>
            </w:r>
          </w:p>
        </w:tc>
        <w:tc>
          <w:tcPr>
            <w:tcW w:w="1810" w:type="dxa"/>
          </w:tcPr>
          <w:p w:rsidR="00783E15" w:rsidRDefault="00783E15" w:rsidP="00783E15">
            <w:r>
              <w:t>85.888</w:t>
            </w:r>
          </w:p>
        </w:tc>
        <w:tc>
          <w:tcPr>
            <w:tcW w:w="1810" w:type="dxa"/>
          </w:tcPr>
          <w:p w:rsidR="00783E15" w:rsidRDefault="00783E15" w:rsidP="00783E15">
            <w:r>
              <w:t>27.776</w:t>
            </w:r>
          </w:p>
        </w:tc>
      </w:tr>
      <w:tr w:rsidR="00783E15" w:rsidTr="00783E15">
        <w:tc>
          <w:tcPr>
            <w:tcW w:w="890" w:type="dxa"/>
            <w:tcBorders>
              <w:top w:val="single" w:sz="4" w:space="0" w:color="auto"/>
              <w:left w:val="single" w:sz="4" w:space="0" w:color="auto"/>
              <w:bottom w:val="single" w:sz="4" w:space="0" w:color="auto"/>
              <w:right w:val="nil"/>
            </w:tcBorders>
          </w:tcPr>
          <w:p w:rsidR="00783E15" w:rsidRPr="00703727" w:rsidRDefault="00783E15" w:rsidP="00783E15">
            <w:pPr>
              <w:jc w:val="center"/>
              <w:rPr>
                <w:b/>
              </w:rPr>
            </w:pPr>
            <w:r w:rsidRPr="00703727">
              <w:rPr>
                <w:b/>
              </w:rPr>
              <w:lastRenderedPageBreak/>
              <w:t>укупно</w:t>
            </w:r>
          </w:p>
        </w:tc>
        <w:tc>
          <w:tcPr>
            <w:tcW w:w="2743" w:type="dxa"/>
            <w:tcBorders>
              <w:top w:val="single" w:sz="4" w:space="0" w:color="auto"/>
              <w:left w:val="nil"/>
              <w:bottom w:val="single" w:sz="4" w:space="0" w:color="auto"/>
              <w:right w:val="single" w:sz="4" w:space="0" w:color="auto"/>
            </w:tcBorders>
          </w:tcPr>
          <w:p w:rsidR="00783E15" w:rsidRPr="00703727" w:rsidRDefault="00783E15" w:rsidP="00783E15">
            <w:pPr>
              <w:rPr>
                <w:b/>
              </w:rPr>
            </w:pPr>
          </w:p>
        </w:tc>
        <w:tc>
          <w:tcPr>
            <w:tcW w:w="5429" w:type="dxa"/>
            <w:gridSpan w:val="3"/>
            <w:tcBorders>
              <w:left w:val="single" w:sz="4" w:space="0" w:color="auto"/>
            </w:tcBorders>
          </w:tcPr>
          <w:p w:rsidR="00783E15" w:rsidRPr="00703727" w:rsidRDefault="00783E15" w:rsidP="00783E15">
            <w:pPr>
              <w:rPr>
                <w:b/>
              </w:rPr>
            </w:pPr>
            <w:r>
              <w:rPr>
                <w:b/>
              </w:rPr>
              <w:t xml:space="preserve">630.880 </w:t>
            </w:r>
            <w:r>
              <w:rPr>
                <w:b/>
                <w:sz w:val="20"/>
              </w:rPr>
              <w:t>m2</w:t>
            </w:r>
          </w:p>
        </w:tc>
      </w:tr>
    </w:tbl>
    <w:p w:rsidR="00783E15" w:rsidRDefault="00783E15" w:rsidP="00783E15"/>
    <w:p w:rsidR="00783E15" w:rsidRDefault="00783E15" w:rsidP="00783E15">
      <w:pPr>
        <w:pStyle w:val="ListParagraph"/>
        <w:numPr>
          <w:ilvl w:val="0"/>
          <w:numId w:val="21"/>
        </w:numPr>
        <w:suppressAutoHyphens w:val="0"/>
        <w:spacing w:after="160" w:line="259" w:lineRule="auto"/>
        <w:contextualSpacing/>
        <w:jc w:val="both"/>
      </w:pPr>
      <w:r>
        <w:t>Улични травњаци</w:t>
      </w:r>
      <w:r w:rsidRPr="003E6959">
        <w:t xml:space="preserve"> одржавају се моторним тримерима или косачицама водећи рачуна да не дође до оштећења засада и не проузрокује се повреда или штета другим лицима и имовини.</w:t>
      </w:r>
    </w:p>
    <w:p w:rsidR="00783E15" w:rsidRDefault="00783E15" w:rsidP="00783E15">
      <w:pPr>
        <w:pStyle w:val="ListParagraph"/>
        <w:ind w:left="360"/>
        <w:jc w:val="both"/>
      </w:pPr>
    </w:p>
    <w:p w:rsidR="00783E15" w:rsidRDefault="00783E15" w:rsidP="00783E15">
      <w:pPr>
        <w:pStyle w:val="ListParagraph"/>
        <w:ind w:left="360"/>
        <w:jc w:val="both"/>
      </w:pPr>
      <w:r>
        <w:t>Табела 5:</w:t>
      </w:r>
    </w:p>
    <w:p w:rsidR="00783E15" w:rsidRDefault="00783E15" w:rsidP="00783E15">
      <w:pPr>
        <w:pStyle w:val="ListParagraph"/>
        <w:jc w:val="both"/>
      </w:pPr>
    </w:p>
    <w:p w:rsidR="00783E15" w:rsidRPr="00266C8F" w:rsidRDefault="00783E15" w:rsidP="00783E15">
      <w:pPr>
        <w:pStyle w:val="ListParagraph"/>
        <w:numPr>
          <w:ilvl w:val="0"/>
          <w:numId w:val="22"/>
        </w:numPr>
        <w:suppressAutoHyphens w:val="0"/>
        <w:spacing w:after="160" w:line="259" w:lineRule="auto"/>
        <w:contextualSpacing/>
        <w:jc w:val="both"/>
      </w:pPr>
      <w:r>
        <w:t>СПЕЦИФИКАЦИЈА ОСТАЛИХ РАДОВА</w:t>
      </w:r>
      <w:r w:rsidR="00FE5776">
        <w:t xml:space="preserve"> </w:t>
      </w:r>
      <w:r>
        <w:t>У ОКВИРУ ПАРТИЈЕ 2:</w:t>
      </w:r>
    </w:p>
    <w:tbl>
      <w:tblPr>
        <w:tblStyle w:val="TableGrid"/>
        <w:tblpPr w:leftFromText="180" w:rightFromText="180" w:vertAnchor="text" w:horzAnchor="margin" w:tblpY="17"/>
        <w:tblW w:w="0" w:type="auto"/>
        <w:tblLook w:val="04A0" w:firstRow="1" w:lastRow="0" w:firstColumn="1" w:lastColumn="0" w:noHBand="0" w:noVBand="1"/>
      </w:tblPr>
      <w:tblGrid>
        <w:gridCol w:w="1098"/>
        <w:gridCol w:w="3152"/>
        <w:gridCol w:w="1234"/>
        <w:gridCol w:w="1481"/>
        <w:gridCol w:w="2263"/>
      </w:tblGrid>
      <w:tr w:rsidR="00783E15" w:rsidRPr="00A91ECE" w:rsidTr="00783E15">
        <w:tc>
          <w:tcPr>
            <w:tcW w:w="1041" w:type="dxa"/>
          </w:tcPr>
          <w:p w:rsidR="00783E15" w:rsidRPr="00266C8F" w:rsidRDefault="00783E15" w:rsidP="00783E15">
            <w:pPr>
              <w:jc w:val="center"/>
              <w:rPr>
                <w:b/>
              </w:rPr>
            </w:pPr>
            <w:r>
              <w:rPr>
                <w:b/>
              </w:rPr>
              <w:t>Ред.број</w:t>
            </w:r>
          </w:p>
        </w:tc>
        <w:tc>
          <w:tcPr>
            <w:tcW w:w="3152" w:type="dxa"/>
          </w:tcPr>
          <w:p w:rsidR="00783E15" w:rsidRPr="00266C8F" w:rsidRDefault="00783E15" w:rsidP="00783E15">
            <w:pPr>
              <w:jc w:val="center"/>
              <w:rPr>
                <w:b/>
              </w:rPr>
            </w:pPr>
            <w:r>
              <w:rPr>
                <w:b/>
              </w:rPr>
              <w:t>радови</w:t>
            </w:r>
          </w:p>
        </w:tc>
        <w:tc>
          <w:tcPr>
            <w:tcW w:w="1161" w:type="dxa"/>
          </w:tcPr>
          <w:p w:rsidR="00783E15" w:rsidRPr="00266C8F" w:rsidRDefault="00783E15" w:rsidP="00783E15">
            <w:pPr>
              <w:rPr>
                <w:b/>
              </w:rPr>
            </w:pPr>
            <w:r>
              <w:rPr>
                <w:b/>
              </w:rPr>
              <w:t>Јединица мере</w:t>
            </w:r>
          </w:p>
        </w:tc>
        <w:tc>
          <w:tcPr>
            <w:tcW w:w="1445" w:type="dxa"/>
          </w:tcPr>
          <w:p w:rsidR="00783E15" w:rsidRDefault="00783E15" w:rsidP="00783E15">
            <w:pPr>
              <w:jc w:val="center"/>
              <w:rPr>
                <w:b/>
              </w:rPr>
            </w:pPr>
            <w:r>
              <w:rPr>
                <w:b/>
              </w:rPr>
              <w:t>Број понављања</w:t>
            </w:r>
          </w:p>
        </w:tc>
        <w:tc>
          <w:tcPr>
            <w:tcW w:w="2263" w:type="dxa"/>
          </w:tcPr>
          <w:p w:rsidR="00783E15" w:rsidRPr="00597777" w:rsidRDefault="00783E15" w:rsidP="00783E15">
            <w:pPr>
              <w:jc w:val="center"/>
              <w:rPr>
                <w:b/>
              </w:rPr>
            </w:pPr>
            <w:r>
              <w:rPr>
                <w:b/>
              </w:rPr>
              <w:t xml:space="preserve">Укупна количина </w:t>
            </w:r>
          </w:p>
        </w:tc>
      </w:tr>
      <w:tr w:rsidR="00783E15" w:rsidTr="00783E15">
        <w:tc>
          <w:tcPr>
            <w:tcW w:w="1041" w:type="dxa"/>
          </w:tcPr>
          <w:p w:rsidR="00783E15" w:rsidRPr="00266C8F" w:rsidRDefault="00783E15" w:rsidP="00783E15">
            <w:r>
              <w:t>1</w:t>
            </w:r>
          </w:p>
        </w:tc>
        <w:tc>
          <w:tcPr>
            <w:tcW w:w="3152" w:type="dxa"/>
          </w:tcPr>
          <w:p w:rsidR="00783E15" w:rsidRPr="00266C8F" w:rsidRDefault="00783E15" w:rsidP="00783E15">
            <w:r>
              <w:t>Кошење банкина локалних путева у ширини од по 1 метра</w:t>
            </w:r>
          </w:p>
        </w:tc>
        <w:tc>
          <w:tcPr>
            <w:tcW w:w="1161" w:type="dxa"/>
          </w:tcPr>
          <w:p w:rsidR="00783E15" w:rsidRPr="00266C8F" w:rsidRDefault="00783E15" w:rsidP="00783E15">
            <w:r>
              <w:t>М'</w:t>
            </w:r>
          </w:p>
        </w:tc>
        <w:tc>
          <w:tcPr>
            <w:tcW w:w="1445" w:type="dxa"/>
          </w:tcPr>
          <w:p w:rsidR="00783E15" w:rsidRPr="00597777" w:rsidRDefault="00783E15" w:rsidP="00783E15">
            <w:r>
              <w:t>2</w:t>
            </w:r>
          </w:p>
        </w:tc>
        <w:tc>
          <w:tcPr>
            <w:tcW w:w="2263" w:type="dxa"/>
          </w:tcPr>
          <w:p w:rsidR="00783E15" w:rsidRPr="00597777" w:rsidRDefault="00783E15" w:rsidP="00783E15">
            <w:r>
              <w:t>130.200</w:t>
            </w:r>
          </w:p>
        </w:tc>
      </w:tr>
      <w:tr w:rsidR="00783E15" w:rsidTr="00783E15">
        <w:tc>
          <w:tcPr>
            <w:tcW w:w="1041" w:type="dxa"/>
          </w:tcPr>
          <w:p w:rsidR="00783E15" w:rsidRPr="00266C8F" w:rsidRDefault="00783E15" w:rsidP="00783E15">
            <w:r>
              <w:t>2</w:t>
            </w:r>
          </w:p>
        </w:tc>
        <w:tc>
          <w:tcPr>
            <w:tcW w:w="3152" w:type="dxa"/>
          </w:tcPr>
          <w:p w:rsidR="00783E15" w:rsidRPr="00597777" w:rsidRDefault="00783E15" w:rsidP="00783E15">
            <w:r>
              <w:t>Сеча растиња у путном појасу до 2 метра ширине од ивице пута са односмо грања на градску депонију</w:t>
            </w:r>
          </w:p>
        </w:tc>
        <w:tc>
          <w:tcPr>
            <w:tcW w:w="1161" w:type="dxa"/>
          </w:tcPr>
          <w:p w:rsidR="00783E15" w:rsidRPr="00597777" w:rsidRDefault="00783E15" w:rsidP="00783E15">
            <w:r>
              <w:t>М'</w:t>
            </w:r>
          </w:p>
        </w:tc>
        <w:tc>
          <w:tcPr>
            <w:tcW w:w="1445" w:type="dxa"/>
          </w:tcPr>
          <w:p w:rsidR="00783E15" w:rsidRPr="00597777" w:rsidRDefault="00783E15" w:rsidP="00783E15">
            <w:r>
              <w:t>1</w:t>
            </w:r>
          </w:p>
        </w:tc>
        <w:tc>
          <w:tcPr>
            <w:tcW w:w="2263" w:type="dxa"/>
          </w:tcPr>
          <w:p w:rsidR="00783E15" w:rsidRPr="00597777" w:rsidRDefault="00783E15" w:rsidP="00783E15">
            <w:r>
              <w:t>30.000</w:t>
            </w:r>
          </w:p>
        </w:tc>
      </w:tr>
    </w:tbl>
    <w:p w:rsidR="00783E15" w:rsidRDefault="00783E15" w:rsidP="00783E15">
      <w:pPr>
        <w:jc w:val="both"/>
      </w:pPr>
    </w:p>
    <w:p w:rsidR="00783E15" w:rsidRDefault="00783E15" w:rsidP="00783E15">
      <w:pPr>
        <w:jc w:val="both"/>
      </w:pPr>
    </w:p>
    <w:p w:rsidR="00783E15" w:rsidRPr="00CF79DF" w:rsidRDefault="00783E15" w:rsidP="00783E15">
      <w:pPr>
        <w:jc w:val="both"/>
      </w:pPr>
      <w:proofErr w:type="gramStart"/>
      <w:r w:rsidRPr="00CF79DF">
        <w:t xml:space="preserve">Укупна површина зелених банкина је </w:t>
      </w:r>
      <w:r w:rsidRPr="00FA77C2">
        <w:t>651</w:t>
      </w:r>
      <w:r w:rsidRPr="00CF79DF">
        <w:t>00 м</w:t>
      </w:r>
      <w:r>
        <w:t>’</w:t>
      </w:r>
      <w:r w:rsidRPr="00CF79DF">
        <w:t xml:space="preserve"> и ове површине се косе 2 </w:t>
      </w:r>
      <w:r w:rsidR="00535D1B">
        <w:t xml:space="preserve">пута </w:t>
      </w:r>
      <w:r w:rsidRPr="00CF79DF">
        <w:t>годишње у мају и јулу (или августу) месецу у з</w:t>
      </w:r>
      <w:r>
        <w:t>ависности од временских прилика.</w:t>
      </w:r>
      <w:proofErr w:type="gramEnd"/>
    </w:p>
    <w:p w:rsidR="00783E15" w:rsidRDefault="00783E15" w:rsidP="00783E15">
      <w:pPr>
        <w:pStyle w:val="ListParagraph"/>
        <w:ind w:left="360"/>
        <w:jc w:val="both"/>
      </w:pPr>
      <w:r>
        <w:t>Путеви који су обухваћени кошењем банкина су:</w:t>
      </w:r>
    </w:p>
    <w:p w:rsidR="00783E15" w:rsidRDefault="00783E15" w:rsidP="00783E15">
      <w:pPr>
        <w:pStyle w:val="ListParagraph"/>
        <w:ind w:left="360"/>
        <w:jc w:val="both"/>
      </w:pPr>
      <w:r>
        <w:t>- Велико Градиште - Пожежено- атар код насеља Винци – 15000м2,</w:t>
      </w:r>
    </w:p>
    <w:p w:rsidR="00783E15" w:rsidRDefault="00783E15" w:rsidP="00783E15">
      <w:pPr>
        <w:pStyle w:val="ListParagraph"/>
        <w:ind w:left="360"/>
        <w:jc w:val="both"/>
      </w:pPr>
      <w:r>
        <w:t xml:space="preserve">- Прилазни путеви насељу Кусиће (оба прилаза са магистралног пута 34) - </w:t>
      </w:r>
      <w:proofErr w:type="gramStart"/>
      <w:r>
        <w:t>2920м2 ,</w:t>
      </w:r>
      <w:proofErr w:type="gramEnd"/>
    </w:p>
    <w:p w:rsidR="00783E15" w:rsidRDefault="00783E15" w:rsidP="00783E15">
      <w:pPr>
        <w:pStyle w:val="ListParagraph"/>
        <w:ind w:left="360"/>
        <w:jc w:val="both"/>
      </w:pPr>
      <w:r>
        <w:t xml:space="preserve">- Прилазни путеви насељу Триброде (оба </w:t>
      </w:r>
      <w:proofErr w:type="gramStart"/>
      <w:r>
        <w:t>прилаза  са</w:t>
      </w:r>
      <w:proofErr w:type="gramEnd"/>
      <w:r>
        <w:t xml:space="preserve"> путева 34 и 162) – 3000м2,</w:t>
      </w:r>
    </w:p>
    <w:p w:rsidR="00783E15" w:rsidRDefault="00783E15" w:rsidP="00783E15">
      <w:pPr>
        <w:pStyle w:val="ListParagraph"/>
        <w:ind w:left="360"/>
        <w:jc w:val="both"/>
      </w:pPr>
      <w:r>
        <w:t>- Прилазни путеви насељу Царевац (оба прилаза са регионалног пута 162) – 8620м2,</w:t>
      </w:r>
    </w:p>
    <w:p w:rsidR="00783E15" w:rsidRDefault="00783E15" w:rsidP="00783E15">
      <w:pPr>
        <w:pStyle w:val="ListParagraph"/>
        <w:ind w:left="360"/>
        <w:jc w:val="both"/>
      </w:pPr>
      <w:r>
        <w:t>- Прилаз насељу Камијево од регионалног путем 162 до насеља Десина – 8640м2,</w:t>
      </w:r>
    </w:p>
    <w:p w:rsidR="00783E15" w:rsidRDefault="00783E15" w:rsidP="00783E15">
      <w:pPr>
        <w:pStyle w:val="ListParagraph"/>
        <w:ind w:left="360"/>
        <w:jc w:val="both"/>
      </w:pPr>
      <w:r>
        <w:t>- Пут од Чешљеве Баре до насеља Гарево – 5760м2,</w:t>
      </w:r>
    </w:p>
    <w:p w:rsidR="00783E15" w:rsidRDefault="00783E15" w:rsidP="00783E15">
      <w:pPr>
        <w:pStyle w:val="ListParagraph"/>
        <w:ind w:left="360"/>
        <w:jc w:val="both"/>
      </w:pPr>
      <w:r>
        <w:t>- Прилазни пут насељу Љубиње – 1520м2,</w:t>
      </w:r>
    </w:p>
    <w:p w:rsidR="00783E15" w:rsidRDefault="00783E15" w:rsidP="00783E15">
      <w:pPr>
        <w:pStyle w:val="ListParagraph"/>
        <w:ind w:left="360"/>
        <w:jc w:val="both"/>
      </w:pPr>
      <w:r>
        <w:t>- Прилазни пут насељу Печаница – 3150м2,</w:t>
      </w:r>
    </w:p>
    <w:p w:rsidR="00783E15" w:rsidRDefault="00783E15" w:rsidP="00783E15">
      <w:pPr>
        <w:pStyle w:val="ListParagraph"/>
        <w:ind w:left="360"/>
        <w:jc w:val="both"/>
      </w:pPr>
      <w:r>
        <w:t>- Пут Мајиловац – Курјаче – 4340м2,</w:t>
      </w:r>
    </w:p>
    <w:p w:rsidR="00783E15" w:rsidRDefault="00783E15" w:rsidP="00783E15">
      <w:pPr>
        <w:pStyle w:val="ListParagraph"/>
        <w:ind w:left="360"/>
        <w:jc w:val="both"/>
      </w:pPr>
      <w:r>
        <w:t>- Пут Курјаче – манастир Нимник – 5080м2,</w:t>
      </w:r>
    </w:p>
    <w:p w:rsidR="00783E15" w:rsidRPr="00A01AA0" w:rsidRDefault="00783E15" w:rsidP="00783E15">
      <w:pPr>
        <w:pStyle w:val="ListParagraph"/>
        <w:ind w:left="360"/>
        <w:jc w:val="both"/>
      </w:pPr>
      <w:r>
        <w:t>- Прилазни пут насељу Дољашница – 1800м2,</w:t>
      </w:r>
    </w:p>
    <w:p w:rsidR="00783E15" w:rsidRDefault="00783E15" w:rsidP="00783E15">
      <w:pPr>
        <w:pStyle w:val="ListParagraph"/>
        <w:ind w:left="360"/>
        <w:jc w:val="both"/>
      </w:pPr>
      <w:proofErr w:type="gramStart"/>
      <w:r>
        <w:t>- Пут Поповац – Бискупље – 5270м2.</w:t>
      </w:r>
      <w:proofErr w:type="gramEnd"/>
    </w:p>
    <w:p w:rsidR="00783E15" w:rsidRDefault="00783E15" w:rsidP="00783E15"/>
    <w:p w:rsidR="00783E15" w:rsidRDefault="00783E15" w:rsidP="00783E15">
      <w:pPr>
        <w:pStyle w:val="ListParagraph"/>
        <w:ind w:left="0"/>
        <w:jc w:val="both"/>
      </w:pPr>
    </w:p>
    <w:p w:rsidR="00783E15" w:rsidRPr="00BF291D" w:rsidRDefault="00783E15" w:rsidP="00783E15">
      <w:pPr>
        <w:pBdr>
          <w:top w:val="single" w:sz="4" w:space="1" w:color="auto"/>
          <w:left w:val="single" w:sz="4" w:space="4" w:color="auto"/>
          <w:bottom w:val="single" w:sz="4" w:space="1" w:color="auto"/>
          <w:right w:val="single" w:sz="4" w:space="4" w:color="auto"/>
        </w:pBdr>
        <w:jc w:val="both"/>
        <w:rPr>
          <w:b/>
        </w:rPr>
      </w:pPr>
      <w:r>
        <w:t xml:space="preserve">Процењена вредност: </w:t>
      </w:r>
      <w:r w:rsidRPr="00BF291D">
        <w:rPr>
          <w:b/>
        </w:rPr>
        <w:t>1.</w:t>
      </w:r>
      <w:r>
        <w:rPr>
          <w:b/>
        </w:rPr>
        <w:t>916.666</w:t>
      </w:r>
      <w:proofErr w:type="gramStart"/>
      <w:r w:rsidRPr="00BF291D">
        <w:rPr>
          <w:b/>
        </w:rPr>
        <w:t>,00</w:t>
      </w:r>
      <w:proofErr w:type="gramEnd"/>
      <w:r w:rsidRPr="00BF291D">
        <w:rPr>
          <w:b/>
        </w:rPr>
        <w:t xml:space="preserve"> рсд</w:t>
      </w:r>
      <w:r>
        <w:t xml:space="preserve"> без ПДВ-а,</w:t>
      </w:r>
    </w:p>
    <w:p w:rsidR="00783E15" w:rsidRPr="00AF7E42" w:rsidRDefault="00783E15" w:rsidP="00783E15">
      <w:pPr>
        <w:pStyle w:val="ListParagraph"/>
        <w:ind w:left="0"/>
        <w:jc w:val="both"/>
      </w:pPr>
    </w:p>
    <w:p w:rsidR="00783E15" w:rsidRPr="002057FB" w:rsidRDefault="00783E15" w:rsidP="00030982">
      <w:pPr>
        <w:autoSpaceDE w:val="0"/>
        <w:autoSpaceDN w:val="0"/>
        <w:adjustRightInd w:val="0"/>
        <w:spacing w:line="240" w:lineRule="auto"/>
        <w:jc w:val="both"/>
        <w:rPr>
          <w:b/>
          <w:bCs/>
        </w:rPr>
      </w:pPr>
    </w:p>
    <w:p w:rsidR="002057FB" w:rsidRPr="002057FB" w:rsidRDefault="002057FB" w:rsidP="002057FB">
      <w:pPr>
        <w:jc w:val="both"/>
        <w:rPr>
          <w:b/>
        </w:rPr>
      </w:pPr>
      <w:r w:rsidRPr="002057FB">
        <w:rPr>
          <w:b/>
        </w:rPr>
        <w:t>Неопходна механизација и алати:</w:t>
      </w:r>
    </w:p>
    <w:p w:rsidR="002057FB" w:rsidRPr="002057FB" w:rsidRDefault="002057FB" w:rsidP="002057FB">
      <w:pPr>
        <w:pStyle w:val="NoSpacing"/>
        <w:rPr>
          <w:rFonts w:ascii="Times New Roman" w:hAnsi="Times New Roman" w:cs="Times New Roman"/>
          <w:sz w:val="24"/>
          <w:szCs w:val="24"/>
        </w:rPr>
      </w:pPr>
      <w:r w:rsidRPr="002057FB">
        <w:rPr>
          <w:rFonts w:ascii="Times New Roman" w:hAnsi="Times New Roman" w:cs="Times New Roman"/>
          <w:sz w:val="24"/>
          <w:szCs w:val="24"/>
        </w:rPr>
        <w:t>- Моторне тестере, минимум 2 ком (Патрија 2),</w:t>
      </w:r>
    </w:p>
    <w:p w:rsidR="002057FB" w:rsidRPr="002057FB" w:rsidRDefault="002057FB" w:rsidP="002057FB">
      <w:pPr>
        <w:pStyle w:val="NoSpacing"/>
        <w:rPr>
          <w:rFonts w:ascii="Times New Roman" w:hAnsi="Times New Roman" w:cs="Times New Roman"/>
          <w:sz w:val="24"/>
          <w:szCs w:val="24"/>
        </w:rPr>
      </w:pPr>
      <w:r w:rsidRPr="002057FB">
        <w:rPr>
          <w:rFonts w:ascii="Times New Roman" w:hAnsi="Times New Roman" w:cs="Times New Roman"/>
          <w:sz w:val="24"/>
          <w:szCs w:val="24"/>
        </w:rPr>
        <w:t>- Професионални тример за кошење</w:t>
      </w:r>
      <w:r w:rsidR="00FE5776">
        <w:rPr>
          <w:rFonts w:ascii="Times New Roman" w:hAnsi="Times New Roman" w:cs="Times New Roman"/>
          <w:sz w:val="24"/>
          <w:szCs w:val="24"/>
        </w:rPr>
        <w:t xml:space="preserve"> </w:t>
      </w:r>
      <w:r w:rsidRPr="002057FB">
        <w:rPr>
          <w:rFonts w:ascii="Times New Roman" w:hAnsi="Times New Roman" w:cs="Times New Roman"/>
          <w:sz w:val="24"/>
          <w:szCs w:val="24"/>
        </w:rPr>
        <w:t>снаге преко 2.0 кс, минимум 3 ком (патрија 1) и минимум 6 (партија 2)</w:t>
      </w:r>
    </w:p>
    <w:p w:rsidR="002057FB" w:rsidRPr="002057FB" w:rsidRDefault="002057FB" w:rsidP="002057FB">
      <w:pPr>
        <w:pStyle w:val="NoSpacing"/>
        <w:rPr>
          <w:rFonts w:ascii="Times New Roman" w:hAnsi="Times New Roman" w:cs="Times New Roman"/>
          <w:sz w:val="24"/>
          <w:szCs w:val="24"/>
        </w:rPr>
      </w:pPr>
      <w:r w:rsidRPr="002057FB">
        <w:rPr>
          <w:rFonts w:ascii="Times New Roman" w:hAnsi="Times New Roman" w:cs="Times New Roman"/>
          <w:sz w:val="24"/>
          <w:szCs w:val="24"/>
        </w:rPr>
        <w:t>-Тракторск</w:t>
      </w:r>
      <w:r w:rsidR="00FE5776">
        <w:rPr>
          <w:rFonts w:ascii="Times New Roman" w:hAnsi="Times New Roman" w:cs="Times New Roman"/>
          <w:sz w:val="24"/>
          <w:szCs w:val="24"/>
        </w:rPr>
        <w:t>а</w:t>
      </w:r>
      <w:r w:rsidRPr="002057FB">
        <w:rPr>
          <w:rFonts w:ascii="Times New Roman" w:hAnsi="Times New Roman" w:cs="Times New Roman"/>
          <w:sz w:val="24"/>
          <w:szCs w:val="24"/>
        </w:rPr>
        <w:t xml:space="preserve"> прикључн</w:t>
      </w:r>
      <w:r w:rsidR="00FE5776">
        <w:rPr>
          <w:rFonts w:ascii="Times New Roman" w:hAnsi="Times New Roman" w:cs="Times New Roman"/>
          <w:sz w:val="24"/>
          <w:szCs w:val="24"/>
        </w:rPr>
        <w:t>а</w:t>
      </w:r>
      <w:r w:rsidRPr="002057FB">
        <w:rPr>
          <w:rFonts w:ascii="Times New Roman" w:hAnsi="Times New Roman" w:cs="Times New Roman"/>
          <w:sz w:val="24"/>
          <w:szCs w:val="24"/>
        </w:rPr>
        <w:t xml:space="preserve"> ротациона косачиц</w:t>
      </w:r>
      <w:r w:rsidR="00FE5776">
        <w:rPr>
          <w:rFonts w:ascii="Times New Roman" w:hAnsi="Times New Roman" w:cs="Times New Roman"/>
          <w:sz w:val="24"/>
          <w:szCs w:val="24"/>
        </w:rPr>
        <w:t>а</w:t>
      </w:r>
      <w:r w:rsidRPr="002057FB">
        <w:rPr>
          <w:rFonts w:ascii="Times New Roman" w:hAnsi="Times New Roman" w:cs="Times New Roman"/>
          <w:sz w:val="24"/>
          <w:szCs w:val="24"/>
        </w:rPr>
        <w:t>, два диска са по два ножа радне дужине од минимум 120 цм, минимум 1 ком (За кошење банкина поред локалних путева - партија 2)</w:t>
      </w:r>
    </w:p>
    <w:p w:rsidR="002057FB" w:rsidRPr="002057FB" w:rsidRDefault="002057FB" w:rsidP="002057FB">
      <w:pPr>
        <w:pStyle w:val="NoSpacing"/>
        <w:rPr>
          <w:rFonts w:ascii="Times New Roman" w:hAnsi="Times New Roman" w:cs="Times New Roman"/>
          <w:sz w:val="24"/>
          <w:szCs w:val="24"/>
        </w:rPr>
      </w:pPr>
      <w:r w:rsidRPr="002057FB">
        <w:rPr>
          <w:rFonts w:ascii="Times New Roman" w:hAnsi="Times New Roman" w:cs="Times New Roman"/>
          <w:sz w:val="24"/>
          <w:szCs w:val="24"/>
        </w:rPr>
        <w:t>- Професионалн</w:t>
      </w:r>
      <w:r w:rsidR="00FE5776">
        <w:rPr>
          <w:rFonts w:ascii="Times New Roman" w:hAnsi="Times New Roman" w:cs="Times New Roman"/>
          <w:sz w:val="24"/>
          <w:szCs w:val="24"/>
        </w:rPr>
        <w:t>а</w:t>
      </w:r>
      <w:r w:rsidRPr="002057FB">
        <w:rPr>
          <w:rFonts w:ascii="Times New Roman" w:hAnsi="Times New Roman" w:cs="Times New Roman"/>
          <w:sz w:val="24"/>
          <w:szCs w:val="24"/>
        </w:rPr>
        <w:t xml:space="preserve"> ротацион</w:t>
      </w:r>
      <w:r w:rsidR="00FE5776">
        <w:rPr>
          <w:rFonts w:ascii="Times New Roman" w:hAnsi="Times New Roman" w:cs="Times New Roman"/>
          <w:sz w:val="24"/>
          <w:szCs w:val="24"/>
        </w:rPr>
        <w:t>а</w:t>
      </w:r>
      <w:r w:rsidRPr="002057FB">
        <w:rPr>
          <w:rFonts w:ascii="Times New Roman" w:hAnsi="Times New Roman" w:cs="Times New Roman"/>
          <w:sz w:val="24"/>
          <w:szCs w:val="24"/>
        </w:rPr>
        <w:t xml:space="preserve"> косачицу снаге преко 2.5 кс, са кутијом за прихват покошене траве</w:t>
      </w:r>
      <w:proofErr w:type="gramStart"/>
      <w:r w:rsidRPr="002057FB">
        <w:rPr>
          <w:rFonts w:ascii="Times New Roman" w:hAnsi="Times New Roman" w:cs="Times New Roman"/>
          <w:sz w:val="24"/>
          <w:szCs w:val="24"/>
        </w:rPr>
        <w:t xml:space="preserve">, </w:t>
      </w:r>
      <w:r w:rsidR="00FE5776">
        <w:rPr>
          <w:rFonts w:ascii="Times New Roman" w:hAnsi="Times New Roman" w:cs="Times New Roman"/>
          <w:sz w:val="24"/>
          <w:szCs w:val="24"/>
        </w:rPr>
        <w:t xml:space="preserve"> </w:t>
      </w:r>
      <w:r w:rsidRPr="002057FB">
        <w:rPr>
          <w:rFonts w:ascii="Times New Roman" w:hAnsi="Times New Roman" w:cs="Times New Roman"/>
          <w:sz w:val="24"/>
          <w:szCs w:val="24"/>
        </w:rPr>
        <w:t>минимум3</w:t>
      </w:r>
      <w:proofErr w:type="gramEnd"/>
      <w:r w:rsidRPr="002057FB">
        <w:rPr>
          <w:rFonts w:ascii="Times New Roman" w:hAnsi="Times New Roman" w:cs="Times New Roman"/>
          <w:sz w:val="24"/>
          <w:szCs w:val="24"/>
        </w:rPr>
        <w:t xml:space="preserve"> ком  (Партија 1).</w:t>
      </w:r>
    </w:p>
    <w:p w:rsidR="002057FB" w:rsidRPr="002057FB" w:rsidRDefault="002057FB" w:rsidP="002057FB">
      <w:pPr>
        <w:pStyle w:val="ListParagraph"/>
        <w:ind w:left="1080"/>
        <w:jc w:val="both"/>
      </w:pPr>
    </w:p>
    <w:p w:rsidR="002057FB" w:rsidRPr="002057FB" w:rsidRDefault="002057FB" w:rsidP="002057FB">
      <w:pPr>
        <w:pStyle w:val="ListParagraph"/>
        <w:ind w:left="1080"/>
        <w:jc w:val="both"/>
      </w:pPr>
    </w:p>
    <w:p w:rsidR="002057FB" w:rsidRPr="00783E15" w:rsidRDefault="002057FB" w:rsidP="002057FB">
      <w:pPr>
        <w:pStyle w:val="ListParagraph"/>
        <w:ind w:left="0"/>
        <w:jc w:val="both"/>
        <w:rPr>
          <w:b/>
        </w:rPr>
      </w:pPr>
      <w:r w:rsidRPr="002057FB">
        <w:rPr>
          <w:b/>
        </w:rPr>
        <w:t>ПАРТИЈА 1</w:t>
      </w:r>
      <w:r w:rsidR="00783E15">
        <w:rPr>
          <w:b/>
        </w:rPr>
        <w:t>-</w:t>
      </w:r>
      <w:r w:rsidR="00783E15" w:rsidRPr="002057FB">
        <w:rPr>
          <w:b/>
        </w:rPr>
        <w:t>Технички опис</w:t>
      </w:r>
    </w:p>
    <w:p w:rsidR="002057FB" w:rsidRPr="002057FB" w:rsidRDefault="002057FB" w:rsidP="002057FB">
      <w:pPr>
        <w:pStyle w:val="ListParagraph"/>
        <w:ind w:left="0"/>
        <w:jc w:val="both"/>
        <w:rPr>
          <w:b/>
        </w:rPr>
      </w:pPr>
    </w:p>
    <w:p w:rsidR="002057FB" w:rsidRPr="002057FB" w:rsidRDefault="002057FB" w:rsidP="002057FB">
      <w:pPr>
        <w:pStyle w:val="ListParagraph"/>
        <w:numPr>
          <w:ilvl w:val="0"/>
          <w:numId w:val="20"/>
        </w:numPr>
        <w:suppressAutoHyphens w:val="0"/>
        <w:spacing w:after="160" w:line="259" w:lineRule="auto"/>
        <w:contextualSpacing/>
        <w:jc w:val="both"/>
      </w:pPr>
      <w:r w:rsidRPr="002057FB">
        <w:t xml:space="preserve">Кошење парковских травњака се обавља 1-3 пута месечно у зависности од категорије зелене површине, а према Програму одржавања зелених површина за 2019. </w:t>
      </w:r>
      <w:proofErr w:type="gramStart"/>
      <w:r w:rsidRPr="002057FB">
        <w:t>годину</w:t>
      </w:r>
      <w:proofErr w:type="gramEnd"/>
      <w:r w:rsidRPr="002057FB">
        <w:t>, при чему је број максималних кошења у току вегетационог периода за категорију I – 14 понављања, а за категорију II – 11 понављања.</w:t>
      </w:r>
    </w:p>
    <w:p w:rsidR="002057FB" w:rsidRPr="002057FB" w:rsidRDefault="002057FB" w:rsidP="002057FB">
      <w:pPr>
        <w:pStyle w:val="NoSpacing"/>
        <w:numPr>
          <w:ilvl w:val="0"/>
          <w:numId w:val="20"/>
        </w:numPr>
        <w:tabs>
          <w:tab w:val="left" w:pos="360"/>
        </w:tabs>
        <w:suppressAutoHyphens w:val="0"/>
        <w:spacing w:line="240" w:lineRule="auto"/>
        <w:jc w:val="both"/>
        <w:rPr>
          <w:rFonts w:ascii="Times New Roman" w:hAnsi="Times New Roman" w:cs="Times New Roman"/>
          <w:sz w:val="24"/>
          <w:szCs w:val="24"/>
        </w:rPr>
      </w:pPr>
      <w:r w:rsidRPr="002057FB">
        <w:rPr>
          <w:rFonts w:ascii="Times New Roman" w:hAnsi="Times New Roman" w:cs="Times New Roman"/>
          <w:sz w:val="24"/>
          <w:szCs w:val="24"/>
        </w:rPr>
        <w:t>Дати број кошења односи се на максимални број кошења у уговорном периоду. Стваран број кошења зависиће од временских услова и раста траве.</w:t>
      </w:r>
    </w:p>
    <w:p w:rsidR="002057FB" w:rsidRPr="002057FB" w:rsidRDefault="002057FB" w:rsidP="002057FB">
      <w:pPr>
        <w:pStyle w:val="ListParagraph"/>
        <w:numPr>
          <w:ilvl w:val="0"/>
          <w:numId w:val="20"/>
        </w:numPr>
        <w:suppressAutoHyphens w:val="0"/>
        <w:spacing w:after="160" w:line="259" w:lineRule="auto"/>
        <w:contextualSpacing/>
        <w:jc w:val="both"/>
      </w:pPr>
      <w:r w:rsidRPr="002057FB">
        <w:t>Понуђач је у обавези да покошену траву са парковских површина I категорије покупи и изнесе са радилишта и прописно одложи на градску депонију водећи рачуна да не ремети ред и хигијену у парку, на саобраћајницама и на самој депонији.</w:t>
      </w:r>
    </w:p>
    <w:p w:rsidR="002057FB" w:rsidRPr="002057FB" w:rsidRDefault="002057FB" w:rsidP="002057FB">
      <w:pPr>
        <w:pStyle w:val="ListParagraph"/>
        <w:numPr>
          <w:ilvl w:val="0"/>
          <w:numId w:val="20"/>
        </w:numPr>
        <w:suppressAutoHyphens w:val="0"/>
        <w:spacing w:after="160" w:line="259" w:lineRule="auto"/>
        <w:contextualSpacing/>
        <w:jc w:val="both"/>
      </w:pPr>
      <w:r w:rsidRPr="002057FB">
        <w:t>Све заостале чуперке траве на ивицама зелених површина, око садница дрвећа, шибља и ружа треба уклонити, водећи рачуна да не дође до физичких оштећења на самим биљкама.</w:t>
      </w:r>
    </w:p>
    <w:p w:rsidR="002057FB" w:rsidRPr="002057FB" w:rsidRDefault="002057FB" w:rsidP="002057FB">
      <w:pPr>
        <w:pStyle w:val="NoSpacing"/>
        <w:numPr>
          <w:ilvl w:val="0"/>
          <w:numId w:val="20"/>
        </w:numPr>
        <w:tabs>
          <w:tab w:val="left" w:pos="360"/>
        </w:tabs>
        <w:suppressAutoHyphens w:val="0"/>
        <w:spacing w:line="240" w:lineRule="auto"/>
        <w:jc w:val="both"/>
        <w:rPr>
          <w:rFonts w:ascii="Times New Roman" w:hAnsi="Times New Roman" w:cs="Times New Roman"/>
          <w:sz w:val="24"/>
          <w:szCs w:val="24"/>
        </w:rPr>
      </w:pPr>
      <w:r w:rsidRPr="002057FB">
        <w:rPr>
          <w:rFonts w:ascii="Times New Roman" w:hAnsi="Times New Roman" w:cs="Times New Roman"/>
          <w:sz w:val="24"/>
          <w:szCs w:val="24"/>
        </w:rPr>
        <w:t xml:space="preserve">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 </w:t>
      </w:r>
    </w:p>
    <w:p w:rsidR="002057FB" w:rsidRPr="002057FB" w:rsidRDefault="002057FB" w:rsidP="002057FB">
      <w:pPr>
        <w:pStyle w:val="NoSpacing"/>
        <w:numPr>
          <w:ilvl w:val="0"/>
          <w:numId w:val="20"/>
        </w:numPr>
        <w:tabs>
          <w:tab w:val="left" w:pos="360"/>
        </w:tabs>
        <w:suppressAutoHyphens w:val="0"/>
        <w:spacing w:line="240" w:lineRule="auto"/>
        <w:jc w:val="both"/>
        <w:rPr>
          <w:rFonts w:ascii="Times New Roman" w:hAnsi="Times New Roman" w:cs="Times New Roman"/>
          <w:sz w:val="24"/>
          <w:szCs w:val="24"/>
        </w:rPr>
      </w:pPr>
      <w:r w:rsidRPr="002057FB">
        <w:rPr>
          <w:rFonts w:ascii="Times New Roman" w:hAnsi="Times New Roman" w:cs="Times New Roman"/>
          <w:sz w:val="24"/>
          <w:szCs w:val="24"/>
        </w:rPr>
        <w:t xml:space="preserve">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остављени рок по издатом налогу. </w:t>
      </w:r>
    </w:p>
    <w:p w:rsidR="002057FB" w:rsidRPr="002057FB" w:rsidRDefault="002057FB" w:rsidP="002057FB">
      <w:pPr>
        <w:pStyle w:val="NoSpacing"/>
        <w:numPr>
          <w:ilvl w:val="0"/>
          <w:numId w:val="20"/>
        </w:numPr>
        <w:tabs>
          <w:tab w:val="left" w:pos="360"/>
        </w:tabs>
        <w:suppressAutoHyphens w:val="0"/>
        <w:spacing w:line="240" w:lineRule="auto"/>
        <w:jc w:val="both"/>
        <w:rPr>
          <w:rFonts w:ascii="Times New Roman" w:hAnsi="Times New Roman" w:cs="Times New Roman"/>
          <w:sz w:val="24"/>
          <w:szCs w:val="24"/>
        </w:rPr>
      </w:pPr>
      <w:r w:rsidRPr="002057FB">
        <w:rPr>
          <w:rFonts w:ascii="Times New Roman" w:hAnsi="Times New Roman" w:cs="Times New Roman"/>
          <w:sz w:val="24"/>
          <w:szCs w:val="24"/>
        </w:rPr>
        <w:t xml:space="preserve">Понуђач је у обавези да приступи пружању услуга најкасније у року од 24 часа по издатом налогу, без обзира на садржину налога (једна или више интервенција), осим у хитним случајевима када је неопходна хитна интервенција одмах након издатог налога од стране Наручиоца. </w:t>
      </w:r>
    </w:p>
    <w:p w:rsidR="002057FB" w:rsidRPr="002057FB" w:rsidRDefault="002057FB" w:rsidP="002057FB">
      <w:pPr>
        <w:pStyle w:val="NoSpacing"/>
        <w:numPr>
          <w:ilvl w:val="0"/>
          <w:numId w:val="20"/>
        </w:numPr>
        <w:tabs>
          <w:tab w:val="left" w:pos="360"/>
        </w:tabs>
        <w:suppressAutoHyphens w:val="0"/>
        <w:spacing w:line="240" w:lineRule="auto"/>
        <w:jc w:val="both"/>
        <w:rPr>
          <w:rFonts w:ascii="Times New Roman" w:hAnsi="Times New Roman" w:cs="Times New Roman"/>
          <w:sz w:val="24"/>
          <w:szCs w:val="24"/>
        </w:rPr>
      </w:pPr>
      <w:r w:rsidRPr="002057FB">
        <w:rPr>
          <w:rFonts w:ascii="Times New Roman" w:hAnsi="Times New Roman" w:cs="Times New Roman"/>
          <w:sz w:val="24"/>
          <w:szCs w:val="24"/>
        </w:rPr>
        <w:t xml:space="preserve">Услуге ће се вршити сукцесивно у зависности од реалних потреба наручиоца за истим. </w:t>
      </w:r>
    </w:p>
    <w:p w:rsidR="002057FB" w:rsidRPr="002057FB" w:rsidRDefault="002057FB" w:rsidP="002057FB">
      <w:pPr>
        <w:pStyle w:val="NoSpacing"/>
        <w:numPr>
          <w:ilvl w:val="0"/>
          <w:numId w:val="20"/>
        </w:numPr>
        <w:tabs>
          <w:tab w:val="left" w:pos="360"/>
        </w:tabs>
        <w:suppressAutoHyphens w:val="0"/>
        <w:spacing w:line="240" w:lineRule="auto"/>
        <w:jc w:val="both"/>
        <w:rPr>
          <w:rFonts w:ascii="Times New Roman" w:hAnsi="Times New Roman" w:cs="Times New Roman"/>
          <w:sz w:val="24"/>
          <w:szCs w:val="24"/>
        </w:rPr>
      </w:pPr>
      <w:r w:rsidRPr="002057FB">
        <w:rPr>
          <w:rFonts w:ascii="Times New Roman" w:hAnsi="Times New Roman" w:cs="Times New Roman"/>
          <w:sz w:val="24"/>
          <w:szCs w:val="24"/>
        </w:rPr>
        <w:t>Понуђач одговара за личне повреде, губитак или оштећење имовине које настају услед непоштовања закона и неадекватног извршења обавеза по уговор.</w:t>
      </w:r>
    </w:p>
    <w:p w:rsidR="002057FB" w:rsidRPr="002057FB" w:rsidRDefault="002057FB" w:rsidP="002057FB">
      <w:pPr>
        <w:pStyle w:val="ListParagraph"/>
        <w:jc w:val="both"/>
      </w:pPr>
    </w:p>
    <w:p w:rsidR="002057FB" w:rsidRPr="002057FB" w:rsidRDefault="002057FB" w:rsidP="002057FB">
      <w:pPr>
        <w:pStyle w:val="ListParagraph"/>
        <w:jc w:val="both"/>
      </w:pPr>
    </w:p>
    <w:p w:rsidR="002057FB" w:rsidRPr="00783E15" w:rsidRDefault="002057FB" w:rsidP="002057FB">
      <w:pPr>
        <w:pStyle w:val="ListParagraph"/>
        <w:ind w:left="0"/>
        <w:jc w:val="both"/>
        <w:rPr>
          <w:b/>
        </w:rPr>
      </w:pPr>
      <w:r w:rsidRPr="002057FB">
        <w:rPr>
          <w:b/>
        </w:rPr>
        <w:t>ПАРТИЈА 2</w:t>
      </w:r>
      <w:r w:rsidR="00783E15">
        <w:rPr>
          <w:b/>
        </w:rPr>
        <w:t>-</w:t>
      </w:r>
      <w:r w:rsidR="00783E15" w:rsidRPr="002057FB">
        <w:rPr>
          <w:b/>
        </w:rPr>
        <w:t>Технички опис</w:t>
      </w:r>
    </w:p>
    <w:p w:rsidR="002057FB" w:rsidRPr="002057FB" w:rsidRDefault="002057FB" w:rsidP="002057FB">
      <w:pPr>
        <w:pStyle w:val="NoSpacing"/>
        <w:rPr>
          <w:rFonts w:ascii="Times New Roman" w:hAnsi="Times New Roman" w:cs="Times New Roman"/>
          <w:b/>
          <w:sz w:val="24"/>
          <w:szCs w:val="24"/>
        </w:rPr>
      </w:pPr>
    </w:p>
    <w:p w:rsidR="002057FB" w:rsidRPr="002057FB" w:rsidRDefault="002057FB" w:rsidP="002057FB">
      <w:pPr>
        <w:pStyle w:val="ListParagraph"/>
        <w:numPr>
          <w:ilvl w:val="0"/>
          <w:numId w:val="19"/>
        </w:numPr>
        <w:tabs>
          <w:tab w:val="left" w:pos="360"/>
        </w:tabs>
        <w:suppressAutoHyphens w:val="0"/>
        <w:spacing w:after="160" w:line="259" w:lineRule="auto"/>
        <w:ind w:left="0" w:firstLine="0"/>
        <w:contextualSpacing/>
        <w:jc w:val="both"/>
      </w:pPr>
      <w:r w:rsidRPr="002057FB">
        <w:t xml:space="preserve">Линијско кошење (кошење траве уличног и линијског зеленила), ће се вршити од 1-3 пута месечно у зависности од категорије зелене површине, а према Програму одржавања зелених површина за 2019. </w:t>
      </w:r>
      <w:proofErr w:type="gramStart"/>
      <w:r w:rsidRPr="002057FB">
        <w:t>годину</w:t>
      </w:r>
      <w:proofErr w:type="gramEnd"/>
      <w:r w:rsidRPr="002057FB">
        <w:t xml:space="preserve">, при чему је број максималних кошења у току вегетационог периода за категорију I – 14 понављања, за категорију II – 11 понављања и за категорију III – 7 понављања. </w:t>
      </w:r>
    </w:p>
    <w:p w:rsidR="002057FB" w:rsidRPr="002057FB" w:rsidRDefault="002057FB" w:rsidP="002057FB">
      <w:pPr>
        <w:pStyle w:val="ListParagraph"/>
        <w:numPr>
          <w:ilvl w:val="0"/>
          <w:numId w:val="19"/>
        </w:numPr>
        <w:tabs>
          <w:tab w:val="left" w:pos="360"/>
        </w:tabs>
        <w:suppressAutoHyphens w:val="0"/>
        <w:spacing w:after="160" w:line="259" w:lineRule="auto"/>
        <w:ind w:left="0" w:firstLine="0"/>
        <w:contextualSpacing/>
        <w:jc w:val="both"/>
      </w:pPr>
      <w:r w:rsidRPr="002057FB">
        <w:t>Кошење банкина поред локалних путева вршиће се два пута у току вегетационог периода, а сеча растиња поред локалних путева у току првог кошења или по издатом налогу.</w:t>
      </w:r>
    </w:p>
    <w:p w:rsidR="002057FB" w:rsidRPr="002057FB" w:rsidRDefault="002057FB" w:rsidP="002057FB">
      <w:pPr>
        <w:pStyle w:val="ListParagraph"/>
        <w:numPr>
          <w:ilvl w:val="0"/>
          <w:numId w:val="19"/>
        </w:numPr>
        <w:tabs>
          <w:tab w:val="left" w:pos="360"/>
        </w:tabs>
        <w:suppressAutoHyphens w:val="0"/>
        <w:spacing w:after="160" w:line="259" w:lineRule="auto"/>
        <w:ind w:left="0" w:firstLine="0"/>
        <w:contextualSpacing/>
        <w:jc w:val="both"/>
      </w:pPr>
      <w:r w:rsidRPr="002057FB">
        <w:t>Дати број кошења и сеча растиња односи се на максимални број кошења у уговорном периоду. Стваран број кошења зависиће од временских услова и раста траве.</w:t>
      </w:r>
    </w:p>
    <w:p w:rsidR="002057FB" w:rsidRPr="002057FB" w:rsidRDefault="002057FB" w:rsidP="002057FB">
      <w:pPr>
        <w:pStyle w:val="ListParagraph"/>
        <w:numPr>
          <w:ilvl w:val="0"/>
          <w:numId w:val="19"/>
        </w:numPr>
        <w:tabs>
          <w:tab w:val="left" w:pos="360"/>
        </w:tabs>
        <w:suppressAutoHyphens w:val="0"/>
        <w:spacing w:after="160" w:line="259" w:lineRule="auto"/>
        <w:ind w:left="0" w:firstLine="0"/>
        <w:contextualSpacing/>
        <w:jc w:val="both"/>
      </w:pPr>
      <w:r w:rsidRPr="002057FB">
        <w:t xml:space="preserve"> Понуђач је обавезан да посечено растиње односи на </w:t>
      </w:r>
      <w:proofErr w:type="gramStart"/>
      <w:r w:rsidRPr="002057FB">
        <w:t>депонију  и</w:t>
      </w:r>
      <w:proofErr w:type="gramEnd"/>
      <w:r w:rsidRPr="002057FB">
        <w:t xml:space="preserve"> прописно одложи водећи рачуна да не ремети ред и хигијену на радилишту, саобраћајницама и на самој депонији.</w:t>
      </w:r>
    </w:p>
    <w:p w:rsidR="002057FB" w:rsidRPr="002057FB" w:rsidRDefault="002057FB" w:rsidP="002057FB">
      <w:pPr>
        <w:pStyle w:val="NoSpacing"/>
        <w:numPr>
          <w:ilvl w:val="0"/>
          <w:numId w:val="19"/>
        </w:numPr>
        <w:tabs>
          <w:tab w:val="left" w:pos="360"/>
        </w:tabs>
        <w:suppressAutoHyphens w:val="0"/>
        <w:spacing w:line="240" w:lineRule="auto"/>
        <w:ind w:left="0" w:firstLine="0"/>
        <w:jc w:val="both"/>
        <w:rPr>
          <w:rFonts w:ascii="Times New Roman" w:hAnsi="Times New Roman" w:cs="Times New Roman"/>
          <w:sz w:val="24"/>
          <w:szCs w:val="24"/>
        </w:rPr>
      </w:pPr>
      <w:r w:rsidRPr="002057FB">
        <w:rPr>
          <w:rFonts w:ascii="Times New Roman" w:hAnsi="Times New Roman" w:cs="Times New Roman"/>
          <w:sz w:val="24"/>
          <w:szCs w:val="24"/>
        </w:rPr>
        <w:t xml:space="preserve">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 </w:t>
      </w:r>
    </w:p>
    <w:p w:rsidR="002057FB" w:rsidRPr="002057FB" w:rsidRDefault="002057FB" w:rsidP="002057FB">
      <w:pPr>
        <w:pStyle w:val="NoSpacing"/>
        <w:numPr>
          <w:ilvl w:val="0"/>
          <w:numId w:val="19"/>
        </w:numPr>
        <w:tabs>
          <w:tab w:val="left" w:pos="360"/>
        </w:tabs>
        <w:suppressAutoHyphens w:val="0"/>
        <w:spacing w:line="240" w:lineRule="auto"/>
        <w:ind w:left="0" w:firstLine="0"/>
        <w:jc w:val="both"/>
        <w:rPr>
          <w:rFonts w:ascii="Times New Roman" w:hAnsi="Times New Roman" w:cs="Times New Roman"/>
          <w:sz w:val="24"/>
          <w:szCs w:val="24"/>
        </w:rPr>
      </w:pPr>
      <w:r w:rsidRPr="002057FB">
        <w:rPr>
          <w:rFonts w:ascii="Times New Roman" w:hAnsi="Times New Roman" w:cs="Times New Roman"/>
          <w:sz w:val="24"/>
          <w:szCs w:val="24"/>
        </w:rPr>
        <w:t xml:space="preserve">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остављени рок по издатом налогу. </w:t>
      </w:r>
    </w:p>
    <w:p w:rsidR="002057FB" w:rsidRPr="002057FB" w:rsidRDefault="002057FB" w:rsidP="002057FB">
      <w:pPr>
        <w:pStyle w:val="NoSpacing"/>
        <w:numPr>
          <w:ilvl w:val="0"/>
          <w:numId w:val="19"/>
        </w:numPr>
        <w:tabs>
          <w:tab w:val="left" w:pos="360"/>
        </w:tabs>
        <w:suppressAutoHyphens w:val="0"/>
        <w:spacing w:line="240" w:lineRule="auto"/>
        <w:ind w:left="0" w:firstLine="0"/>
        <w:jc w:val="both"/>
        <w:rPr>
          <w:rFonts w:ascii="Times New Roman" w:hAnsi="Times New Roman" w:cs="Times New Roman"/>
          <w:sz w:val="24"/>
          <w:szCs w:val="24"/>
        </w:rPr>
      </w:pPr>
      <w:r w:rsidRPr="002057FB">
        <w:rPr>
          <w:rFonts w:ascii="Times New Roman" w:hAnsi="Times New Roman" w:cs="Times New Roman"/>
          <w:sz w:val="24"/>
          <w:szCs w:val="24"/>
        </w:rPr>
        <w:lastRenderedPageBreak/>
        <w:t xml:space="preserve">Понуђач је у обавези да приступи пружању услуга најкасније у року од 24 часа по издатом налогу, без обзира на садржину налога (једна или више интервенција), осим у хитним случајевима када је неопходна хитна интервенција одмах након издатог налога од стране Наручиоца. </w:t>
      </w:r>
    </w:p>
    <w:p w:rsidR="002057FB" w:rsidRPr="002057FB" w:rsidRDefault="002057FB" w:rsidP="002057FB">
      <w:pPr>
        <w:pStyle w:val="NoSpacing"/>
        <w:numPr>
          <w:ilvl w:val="0"/>
          <w:numId w:val="19"/>
        </w:numPr>
        <w:tabs>
          <w:tab w:val="left" w:pos="360"/>
        </w:tabs>
        <w:suppressAutoHyphens w:val="0"/>
        <w:spacing w:line="240" w:lineRule="auto"/>
        <w:ind w:left="0" w:firstLine="0"/>
        <w:jc w:val="both"/>
        <w:rPr>
          <w:rFonts w:ascii="Times New Roman" w:hAnsi="Times New Roman" w:cs="Times New Roman"/>
          <w:sz w:val="24"/>
          <w:szCs w:val="24"/>
        </w:rPr>
      </w:pPr>
      <w:r w:rsidRPr="002057FB">
        <w:rPr>
          <w:rFonts w:ascii="Times New Roman" w:hAnsi="Times New Roman" w:cs="Times New Roman"/>
          <w:sz w:val="24"/>
          <w:szCs w:val="24"/>
        </w:rPr>
        <w:t xml:space="preserve">Услуге ће се вршити сукцесивно у зависности од реалних потреба наручиоца за истим. </w:t>
      </w:r>
    </w:p>
    <w:p w:rsidR="002057FB" w:rsidRPr="002057FB" w:rsidRDefault="002057FB" w:rsidP="002057FB">
      <w:pPr>
        <w:pStyle w:val="NoSpacing"/>
        <w:numPr>
          <w:ilvl w:val="0"/>
          <w:numId w:val="19"/>
        </w:numPr>
        <w:tabs>
          <w:tab w:val="left" w:pos="360"/>
        </w:tabs>
        <w:suppressAutoHyphens w:val="0"/>
        <w:spacing w:line="240" w:lineRule="auto"/>
        <w:ind w:left="0" w:firstLine="0"/>
        <w:jc w:val="both"/>
        <w:rPr>
          <w:rFonts w:ascii="Times New Roman" w:hAnsi="Times New Roman" w:cs="Times New Roman"/>
          <w:sz w:val="24"/>
          <w:szCs w:val="24"/>
        </w:rPr>
      </w:pPr>
      <w:r w:rsidRPr="002057FB">
        <w:rPr>
          <w:rFonts w:ascii="Times New Roman" w:hAnsi="Times New Roman" w:cs="Times New Roman"/>
          <w:sz w:val="24"/>
          <w:szCs w:val="24"/>
        </w:rPr>
        <w:t>Понуђач одговара за личне повреде, губитак или оштећење имовине које настају услед непоштовања закона и неадекватног извршења обавеза по уговор</w:t>
      </w:r>
      <w:r w:rsidR="003B16C4">
        <w:rPr>
          <w:rFonts w:ascii="Times New Roman" w:hAnsi="Times New Roman" w:cs="Times New Roman"/>
          <w:sz w:val="24"/>
          <w:szCs w:val="24"/>
        </w:rPr>
        <w:t>у</w:t>
      </w:r>
      <w:r w:rsidRPr="002057FB">
        <w:rPr>
          <w:rFonts w:ascii="Times New Roman" w:hAnsi="Times New Roman" w:cs="Times New Roman"/>
          <w:sz w:val="24"/>
          <w:szCs w:val="24"/>
        </w:rPr>
        <w:t>.</w:t>
      </w:r>
    </w:p>
    <w:p w:rsidR="002057FB" w:rsidRPr="002057FB" w:rsidRDefault="002057FB" w:rsidP="002057FB">
      <w:pPr>
        <w:jc w:val="both"/>
      </w:pPr>
    </w:p>
    <w:p w:rsidR="002057FB" w:rsidRPr="002057FB" w:rsidRDefault="002057FB" w:rsidP="002057FB">
      <w:pPr>
        <w:jc w:val="both"/>
      </w:pPr>
      <w:r w:rsidRPr="002057FB">
        <w:t>Процењена вредност јавне набавке је</w:t>
      </w:r>
      <w:r w:rsidR="00783E15">
        <w:t xml:space="preserve"> 2.916.666</w:t>
      </w:r>
      <w:proofErr w:type="gramStart"/>
      <w:r w:rsidR="00783E15">
        <w:t>,00</w:t>
      </w:r>
      <w:proofErr w:type="gramEnd"/>
      <w:r w:rsidR="00783E15">
        <w:t xml:space="preserve"> динара без ПДВ-а</w:t>
      </w:r>
      <w:r w:rsidRPr="002057FB">
        <w:t>:</w:t>
      </w:r>
    </w:p>
    <w:p w:rsidR="002057FB" w:rsidRPr="002057FB" w:rsidRDefault="002057FB" w:rsidP="002057FB">
      <w:pPr>
        <w:jc w:val="both"/>
      </w:pPr>
      <w:r w:rsidRPr="002057FB">
        <w:t>Партија</w:t>
      </w:r>
      <w:r w:rsidR="00090F5E">
        <w:rPr>
          <w:lang w:val="sr-Cyrl-RS"/>
        </w:rPr>
        <w:t xml:space="preserve"> </w:t>
      </w:r>
      <w:r w:rsidRPr="002057FB">
        <w:t>1: 1.000.000</w:t>
      </w:r>
      <w:proofErr w:type="gramStart"/>
      <w:r w:rsidRPr="002057FB">
        <w:t>,00</w:t>
      </w:r>
      <w:proofErr w:type="gramEnd"/>
      <w:r w:rsidRPr="002057FB">
        <w:t xml:space="preserve"> рсд без ПДВ-а,</w:t>
      </w:r>
    </w:p>
    <w:p w:rsidR="002057FB" w:rsidRPr="002057FB" w:rsidRDefault="002057FB" w:rsidP="002057FB">
      <w:pPr>
        <w:jc w:val="both"/>
      </w:pPr>
      <w:r w:rsidRPr="002057FB">
        <w:t>Патрија</w:t>
      </w:r>
      <w:r w:rsidR="00090F5E">
        <w:rPr>
          <w:lang w:val="sr-Cyrl-RS"/>
        </w:rPr>
        <w:t xml:space="preserve"> </w:t>
      </w:r>
      <w:r w:rsidRPr="002057FB">
        <w:t>2: 1.916.666</w:t>
      </w:r>
      <w:proofErr w:type="gramStart"/>
      <w:r w:rsidRPr="002057FB">
        <w:t>,00</w:t>
      </w:r>
      <w:proofErr w:type="gramEnd"/>
      <w:r w:rsidRPr="002057FB">
        <w:t xml:space="preserve"> рсд без ПДВ-а.</w:t>
      </w:r>
    </w:p>
    <w:p w:rsidR="002057FB" w:rsidRDefault="002057FB" w:rsidP="002057FB">
      <w:pPr>
        <w:jc w:val="both"/>
      </w:pPr>
    </w:p>
    <w:p w:rsidR="002057FB" w:rsidRDefault="002057FB" w:rsidP="00030982">
      <w:pPr>
        <w:autoSpaceDE w:val="0"/>
        <w:autoSpaceDN w:val="0"/>
        <w:adjustRightInd w:val="0"/>
        <w:spacing w:line="240" w:lineRule="auto"/>
        <w:jc w:val="both"/>
        <w:rPr>
          <w:rFonts w:cs="BookAntiqua-Bold"/>
          <w:bCs/>
          <w:lang w:val="sr-Cyrl-CS"/>
        </w:rPr>
      </w:pPr>
    </w:p>
    <w:p w:rsidR="002057FB" w:rsidRDefault="002057FB" w:rsidP="00030982">
      <w:pPr>
        <w:autoSpaceDE w:val="0"/>
        <w:autoSpaceDN w:val="0"/>
        <w:adjustRightInd w:val="0"/>
        <w:spacing w:line="240" w:lineRule="auto"/>
        <w:jc w:val="both"/>
        <w:rPr>
          <w:rFonts w:cs="BookAntiqua-Bold"/>
          <w:bCs/>
          <w:lang w:val="sr-Cyrl-CS"/>
        </w:rPr>
      </w:pPr>
    </w:p>
    <w:p w:rsidR="002057FB" w:rsidRDefault="002057FB" w:rsidP="00030982">
      <w:pPr>
        <w:autoSpaceDE w:val="0"/>
        <w:autoSpaceDN w:val="0"/>
        <w:adjustRightInd w:val="0"/>
        <w:spacing w:line="240" w:lineRule="auto"/>
        <w:jc w:val="both"/>
        <w:rPr>
          <w:rFonts w:cs="BookAntiqua-Bold"/>
          <w:bCs/>
          <w:lang w:val="sr-Cyrl-CS"/>
        </w:rPr>
      </w:pPr>
    </w:p>
    <w:p w:rsidR="00030982" w:rsidRPr="00FA0A94" w:rsidRDefault="00030982" w:rsidP="00030982">
      <w:pPr>
        <w:shd w:val="clear" w:color="auto" w:fill="C6D9F1" w:themeFill="text2" w:themeFillTint="33"/>
        <w:jc w:val="center"/>
        <w:rPr>
          <w:b/>
          <w:bCs/>
          <w:iCs/>
          <w:sz w:val="28"/>
          <w:szCs w:val="28"/>
          <w:lang w:val="sr-Cyrl-CS"/>
        </w:rPr>
      </w:pPr>
      <w:r w:rsidRPr="00E177FC">
        <w:rPr>
          <w:b/>
          <w:color w:val="auto"/>
          <w:kern w:val="0"/>
          <w:sz w:val="28"/>
          <w:szCs w:val="28"/>
          <w:lang w:eastAsia="en-US"/>
        </w:rPr>
        <w:t>III</w:t>
      </w:r>
      <w:r w:rsidR="003B16C4">
        <w:rPr>
          <w:b/>
          <w:color w:val="auto"/>
          <w:kern w:val="0"/>
          <w:sz w:val="28"/>
          <w:szCs w:val="28"/>
          <w:lang w:eastAsia="en-US"/>
        </w:rPr>
        <w:t xml:space="preserve"> </w:t>
      </w:r>
      <w:r w:rsidRPr="00FA0A94">
        <w:rPr>
          <w:b/>
          <w:bCs/>
          <w:iCs/>
          <w:sz w:val="28"/>
          <w:szCs w:val="28"/>
        </w:rPr>
        <w:t>ТЕХНИЧКА ДОКУМЕНТАЦИЈА И ПЛАНОВИ</w:t>
      </w:r>
    </w:p>
    <w:p w:rsidR="00030982" w:rsidRDefault="00030982" w:rsidP="00030982">
      <w:pPr>
        <w:jc w:val="center"/>
        <w:rPr>
          <w:b/>
          <w:bCs/>
          <w:i/>
          <w:iCs/>
          <w:sz w:val="28"/>
          <w:szCs w:val="28"/>
          <w:lang w:val="sr-Cyrl-CS"/>
        </w:rPr>
      </w:pPr>
    </w:p>
    <w:p w:rsidR="00030982" w:rsidRDefault="00030982" w:rsidP="00030982">
      <w:pPr>
        <w:rPr>
          <w:bCs/>
          <w:iCs/>
          <w:lang w:val="sr-Cyrl-CS"/>
        </w:rPr>
      </w:pPr>
      <w:r>
        <w:rPr>
          <w:bCs/>
          <w:iCs/>
          <w:lang w:val="sr-Cyrl-CS"/>
        </w:rPr>
        <w:t>Конкурсна документација не садржи техничку документацију и планове.</w:t>
      </w:r>
    </w:p>
    <w:p w:rsidR="00783E15" w:rsidRDefault="00783E15" w:rsidP="00030982">
      <w:pPr>
        <w:rPr>
          <w:bCs/>
          <w:iCs/>
          <w:lang w:val="sr-Cyrl-CS"/>
        </w:rPr>
      </w:pPr>
    </w:p>
    <w:p w:rsidR="00783E15" w:rsidRDefault="00783E15" w:rsidP="00030982">
      <w:pPr>
        <w:rPr>
          <w:bCs/>
          <w:iCs/>
          <w:lang w:val="sr-Cyrl-CS"/>
        </w:rPr>
      </w:pPr>
    </w:p>
    <w:p w:rsidR="00783E15" w:rsidRDefault="00783E15" w:rsidP="00030982">
      <w:pPr>
        <w:rPr>
          <w:bCs/>
          <w:iCs/>
          <w:lang w:val="sr-Cyrl-CS"/>
        </w:rPr>
      </w:pPr>
    </w:p>
    <w:p w:rsidR="00783E15" w:rsidRDefault="00783E15" w:rsidP="00030982">
      <w:pPr>
        <w:rPr>
          <w:bCs/>
          <w:iCs/>
          <w:lang w:val="sr-Cyrl-CS"/>
        </w:rPr>
      </w:pPr>
    </w:p>
    <w:p w:rsidR="00783E15" w:rsidRDefault="00783E15" w:rsidP="00030982">
      <w:pPr>
        <w:rPr>
          <w:bCs/>
          <w:iCs/>
          <w:lang w:val="sr-Cyrl-CS"/>
        </w:rPr>
      </w:pPr>
    </w:p>
    <w:p w:rsidR="00783E15" w:rsidRDefault="00783E15" w:rsidP="00030982">
      <w:pPr>
        <w:rPr>
          <w:bCs/>
          <w:iCs/>
          <w:lang w:val="sr-Cyrl-CS"/>
        </w:rPr>
      </w:pPr>
    </w:p>
    <w:p w:rsidR="00783E15" w:rsidRDefault="00783E15" w:rsidP="00030982">
      <w:pPr>
        <w:rPr>
          <w:bCs/>
          <w:iCs/>
          <w:lang w:val="sr-Cyrl-CS"/>
        </w:rPr>
      </w:pPr>
    </w:p>
    <w:p w:rsidR="00783E15" w:rsidRDefault="00783E15" w:rsidP="00030982">
      <w:pPr>
        <w:rPr>
          <w:bCs/>
          <w:iCs/>
          <w:lang w:val="sr-Cyrl-CS"/>
        </w:rPr>
      </w:pPr>
    </w:p>
    <w:p w:rsidR="00783E15" w:rsidRDefault="00783E15" w:rsidP="00030982">
      <w:pPr>
        <w:rPr>
          <w:bCs/>
          <w:iCs/>
          <w:lang w:val="sr-Cyrl-CS"/>
        </w:rPr>
      </w:pPr>
    </w:p>
    <w:p w:rsidR="00783E15" w:rsidRDefault="00783E15" w:rsidP="00030982">
      <w:pPr>
        <w:rPr>
          <w:bCs/>
          <w:iCs/>
          <w:lang w:val="sr-Cyrl-CS"/>
        </w:rPr>
      </w:pPr>
    </w:p>
    <w:p w:rsidR="00783E15" w:rsidRDefault="00783E15" w:rsidP="00030982">
      <w:pPr>
        <w:rPr>
          <w:bCs/>
          <w:iCs/>
          <w:lang w:val="sr-Cyrl-CS"/>
        </w:rPr>
      </w:pPr>
    </w:p>
    <w:p w:rsidR="00783E15" w:rsidRDefault="00783E15" w:rsidP="00030982">
      <w:pPr>
        <w:rPr>
          <w:bCs/>
          <w:iCs/>
          <w:lang w:val="sr-Cyrl-CS"/>
        </w:rPr>
      </w:pPr>
    </w:p>
    <w:p w:rsidR="00783E15" w:rsidRDefault="00783E15" w:rsidP="00030982">
      <w:pPr>
        <w:rPr>
          <w:bCs/>
          <w:iCs/>
          <w:lang w:val="sr-Cyrl-CS"/>
        </w:rPr>
      </w:pPr>
    </w:p>
    <w:p w:rsidR="00783E15" w:rsidRDefault="00783E15" w:rsidP="00030982">
      <w:pPr>
        <w:rPr>
          <w:bCs/>
          <w:iCs/>
          <w:lang w:val="sr-Cyrl-CS"/>
        </w:rPr>
      </w:pPr>
    </w:p>
    <w:p w:rsidR="00783E15" w:rsidRDefault="00783E15" w:rsidP="00030982">
      <w:pPr>
        <w:rPr>
          <w:bCs/>
          <w:iCs/>
          <w:lang w:val="sr-Cyrl-CS"/>
        </w:rPr>
      </w:pPr>
    </w:p>
    <w:p w:rsidR="00783E15" w:rsidRDefault="00783E15" w:rsidP="00030982">
      <w:pPr>
        <w:rPr>
          <w:bCs/>
          <w:iCs/>
          <w:lang w:val="sr-Cyrl-CS"/>
        </w:rPr>
      </w:pPr>
    </w:p>
    <w:p w:rsidR="00783E15" w:rsidRDefault="00783E15" w:rsidP="00030982">
      <w:pPr>
        <w:rPr>
          <w:bCs/>
          <w:iCs/>
          <w:lang w:val="sr-Cyrl-CS"/>
        </w:rPr>
      </w:pPr>
    </w:p>
    <w:p w:rsidR="00783E15" w:rsidRDefault="00783E15" w:rsidP="00030982">
      <w:pPr>
        <w:rPr>
          <w:bCs/>
          <w:iCs/>
          <w:lang w:val="sr-Cyrl-CS"/>
        </w:rPr>
      </w:pPr>
    </w:p>
    <w:p w:rsidR="00783E15" w:rsidRDefault="00783E15" w:rsidP="00030982">
      <w:pPr>
        <w:rPr>
          <w:bCs/>
          <w:iCs/>
          <w:lang w:val="sr-Cyrl-CS"/>
        </w:rPr>
      </w:pPr>
    </w:p>
    <w:p w:rsidR="00783E15" w:rsidRDefault="00783E15" w:rsidP="00030982">
      <w:pPr>
        <w:rPr>
          <w:bCs/>
          <w:iCs/>
          <w:lang w:val="sr-Cyrl-CS"/>
        </w:rPr>
      </w:pPr>
    </w:p>
    <w:p w:rsidR="00783E15" w:rsidRDefault="00783E15" w:rsidP="00030982">
      <w:pPr>
        <w:rPr>
          <w:bCs/>
          <w:iCs/>
          <w:lang w:val="sr-Cyrl-CS"/>
        </w:rPr>
      </w:pPr>
    </w:p>
    <w:p w:rsidR="00783E15" w:rsidRDefault="00783E15" w:rsidP="00030982">
      <w:pPr>
        <w:rPr>
          <w:bCs/>
          <w:iCs/>
          <w:lang w:val="sr-Cyrl-CS"/>
        </w:rPr>
      </w:pPr>
    </w:p>
    <w:p w:rsidR="00783E15" w:rsidRDefault="00783E15" w:rsidP="00030982">
      <w:pPr>
        <w:rPr>
          <w:bCs/>
          <w:iCs/>
          <w:lang w:val="sr-Cyrl-CS"/>
        </w:rPr>
      </w:pPr>
    </w:p>
    <w:p w:rsidR="00783E15" w:rsidRDefault="00783E15" w:rsidP="00030982">
      <w:pPr>
        <w:rPr>
          <w:bCs/>
          <w:iCs/>
          <w:lang w:val="sr-Cyrl-CS"/>
        </w:rPr>
      </w:pPr>
    </w:p>
    <w:p w:rsidR="00783E15" w:rsidRDefault="00783E15" w:rsidP="00030982">
      <w:pPr>
        <w:rPr>
          <w:bCs/>
          <w:iCs/>
          <w:lang w:val="sr-Cyrl-CS"/>
        </w:rPr>
      </w:pPr>
    </w:p>
    <w:p w:rsidR="00783E15" w:rsidRDefault="00783E15" w:rsidP="00030982">
      <w:pPr>
        <w:rPr>
          <w:bCs/>
          <w:iCs/>
          <w:lang w:val="sr-Cyrl-CS"/>
        </w:rPr>
      </w:pPr>
    </w:p>
    <w:p w:rsidR="00783E15" w:rsidRDefault="00783E15" w:rsidP="00030982">
      <w:pPr>
        <w:rPr>
          <w:bCs/>
          <w:iCs/>
          <w:lang w:val="sr-Cyrl-CS"/>
        </w:rPr>
      </w:pPr>
    </w:p>
    <w:p w:rsidR="003F68AA" w:rsidRDefault="003F68AA" w:rsidP="00030982">
      <w:pPr>
        <w:rPr>
          <w:bCs/>
          <w:iCs/>
          <w:lang w:val="sr-Cyrl-CS"/>
        </w:rPr>
      </w:pPr>
    </w:p>
    <w:p w:rsidR="003F68AA" w:rsidRDefault="003F68AA" w:rsidP="00030982">
      <w:pPr>
        <w:rPr>
          <w:bCs/>
          <w:iCs/>
          <w:lang w:val="sr-Cyrl-CS"/>
        </w:rPr>
      </w:pPr>
    </w:p>
    <w:p w:rsidR="003F68AA" w:rsidRDefault="003F68AA" w:rsidP="00030982">
      <w:pPr>
        <w:rPr>
          <w:bCs/>
          <w:iCs/>
          <w:lang w:val="sr-Cyrl-CS"/>
        </w:rPr>
      </w:pPr>
    </w:p>
    <w:p w:rsidR="00783E15" w:rsidRDefault="00783E15" w:rsidP="00030982">
      <w:pPr>
        <w:rPr>
          <w:bCs/>
          <w:iCs/>
          <w:lang w:val="sr-Cyrl-CS"/>
        </w:rPr>
      </w:pPr>
    </w:p>
    <w:p w:rsidR="00030982" w:rsidRDefault="00030982" w:rsidP="00030982">
      <w:pPr>
        <w:rPr>
          <w:iCs/>
          <w:sz w:val="18"/>
          <w:szCs w:val="18"/>
        </w:rPr>
      </w:pPr>
    </w:p>
    <w:p w:rsidR="00030982" w:rsidRPr="00362956" w:rsidRDefault="00030982" w:rsidP="00030982">
      <w:pPr>
        <w:shd w:val="clear" w:color="auto" w:fill="C6D9F1"/>
        <w:jc w:val="center"/>
        <w:rPr>
          <w:b/>
          <w:bCs/>
          <w:i/>
          <w:iCs/>
          <w:sz w:val="28"/>
          <w:szCs w:val="28"/>
        </w:rPr>
      </w:pPr>
      <w:proofErr w:type="gramStart"/>
      <w:r w:rsidRPr="00362956">
        <w:rPr>
          <w:b/>
          <w:bCs/>
          <w:i/>
          <w:iCs/>
          <w:sz w:val="28"/>
          <w:szCs w:val="28"/>
        </w:rPr>
        <w:lastRenderedPageBreak/>
        <w:t>IV  УСЛОВИ</w:t>
      </w:r>
      <w:proofErr w:type="gramEnd"/>
      <w:r w:rsidRPr="00362956">
        <w:rPr>
          <w:b/>
          <w:bCs/>
          <w:i/>
          <w:iCs/>
          <w:sz w:val="28"/>
          <w:szCs w:val="28"/>
        </w:rPr>
        <w:t xml:space="preserve"> ЗА УЧЕШЋЕ У ПОСТУПКУ ЈАВНЕ НАБАВКЕ ИЗ ЧЛ. 75. И 76. ЗЈН И УПУТСТВО КАКО СЕ ДОКАЗУЈЕ ИСПУЊЕНОСТ ТИХ УСЛОВА</w:t>
      </w:r>
    </w:p>
    <w:p w:rsidR="00030982" w:rsidRPr="00381702" w:rsidRDefault="00030982" w:rsidP="00030982">
      <w:pPr>
        <w:jc w:val="center"/>
        <w:rPr>
          <w:rFonts w:eastAsia="TimesNewRomanPSMT"/>
          <w:bCs/>
        </w:rPr>
      </w:pPr>
    </w:p>
    <w:p w:rsidR="00030982" w:rsidRPr="00381702" w:rsidRDefault="00030982" w:rsidP="00030982">
      <w:pPr>
        <w:jc w:val="center"/>
        <w:rPr>
          <w:rFonts w:eastAsia="TimesNewRomanPSMT"/>
          <w:bCs/>
          <w:lang w:val="sr-Cyrl-CS"/>
        </w:rPr>
      </w:pPr>
      <w:r w:rsidRPr="00381702">
        <w:rPr>
          <w:rFonts w:eastAsia="TimesNewRomanPSMT"/>
          <w:bCs/>
          <w:lang w:val="sr-Cyrl-CS"/>
        </w:rPr>
        <w:t>ОБАВЕЗНИ УСЛОВИ</w:t>
      </w:r>
    </w:p>
    <w:p w:rsidR="00030982" w:rsidRPr="00381702" w:rsidRDefault="00030982" w:rsidP="00030982">
      <w:pPr>
        <w:jc w:val="center"/>
        <w:rPr>
          <w:b/>
          <w:bCs/>
          <w:i/>
          <w:iCs/>
        </w:rPr>
      </w:pPr>
    </w:p>
    <w:p w:rsidR="00030982" w:rsidRPr="00381702" w:rsidRDefault="00030982" w:rsidP="00030982">
      <w:pPr>
        <w:pStyle w:val="ListParagraph"/>
        <w:tabs>
          <w:tab w:val="left" w:pos="680"/>
        </w:tabs>
        <w:ind w:left="0"/>
        <w:jc w:val="both"/>
      </w:pPr>
      <w:proofErr w:type="gramStart"/>
      <w:r w:rsidRPr="00381702">
        <w:rPr>
          <w:iCs/>
        </w:rPr>
        <w:t xml:space="preserve">Право на учешће у поступку предметне јавне набавке има понуђач који испуњава </w:t>
      </w:r>
      <w:r w:rsidRPr="00381702">
        <w:rPr>
          <w:b/>
          <w:iCs/>
        </w:rPr>
        <w:t>обавезне услове</w:t>
      </w:r>
      <w:r w:rsidRPr="00381702">
        <w:rPr>
          <w:iCs/>
        </w:rPr>
        <w:t xml:space="preserve"> за учешће, дефинисане чланом 75.</w:t>
      </w:r>
      <w:proofErr w:type="gramEnd"/>
      <w:r w:rsidRPr="00381702">
        <w:rPr>
          <w:iCs/>
        </w:rPr>
        <w:t xml:space="preserve"> ЗЈН, </w:t>
      </w:r>
      <w:r w:rsidRPr="00381702">
        <w:rPr>
          <w:iCs/>
          <w:lang w:val="sr-Cyrl-CS"/>
        </w:rPr>
        <w:t>а и</w:t>
      </w:r>
      <w:r w:rsidRPr="00381702">
        <w:t xml:space="preserve">спуњеност </w:t>
      </w:r>
      <w:r w:rsidRPr="00381702">
        <w:rPr>
          <w:b/>
        </w:rPr>
        <w:t xml:space="preserve">обавезних </w:t>
      </w:r>
      <w:r w:rsidRPr="00381702">
        <w:rPr>
          <w:b/>
          <w:lang w:val="sr-Cyrl-CS"/>
        </w:rPr>
        <w:t xml:space="preserve">услова </w:t>
      </w:r>
      <w:r w:rsidRPr="00381702">
        <w:t xml:space="preserve">за учешће у поступку предметне јавне набавке, </w:t>
      </w:r>
      <w:r w:rsidRPr="00381702">
        <w:rPr>
          <w:lang w:val="sr-Cyrl-CS"/>
        </w:rPr>
        <w:t xml:space="preserve">понуђач доказује на начин дефинисан у следећој табели, </w:t>
      </w:r>
      <w:r w:rsidRPr="00381702">
        <w:rPr>
          <w:b/>
          <w:lang w:val="sr-Cyrl-CS"/>
        </w:rPr>
        <w:t>и 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23"/>
        <w:gridCol w:w="4526"/>
      </w:tblGrid>
      <w:tr w:rsidR="00030982" w:rsidRPr="00381702" w:rsidTr="007A3C89">
        <w:trPr>
          <w:trHeight w:val="548"/>
          <w:jc w:val="center"/>
        </w:trPr>
        <w:tc>
          <w:tcPr>
            <w:tcW w:w="593" w:type="dxa"/>
            <w:shd w:val="clear" w:color="auto" w:fill="C6D9F1"/>
          </w:tcPr>
          <w:p w:rsidR="00030982" w:rsidRPr="00381702" w:rsidRDefault="00030982" w:rsidP="007A3C89">
            <w:pPr>
              <w:contextualSpacing/>
              <w:rPr>
                <w:lang w:val="sr-Cyrl-CS"/>
              </w:rPr>
            </w:pPr>
          </w:p>
          <w:p w:rsidR="00030982" w:rsidRPr="00381702" w:rsidRDefault="00030982" w:rsidP="007A3C89">
            <w:pPr>
              <w:contextualSpacing/>
              <w:rPr>
                <w:lang w:val="sr-Cyrl-CS"/>
              </w:rPr>
            </w:pPr>
            <w:r w:rsidRPr="00381702">
              <w:rPr>
                <w:lang w:val="sr-Cyrl-CS"/>
              </w:rPr>
              <w:t>Р.бр</w:t>
            </w:r>
          </w:p>
        </w:tc>
        <w:tc>
          <w:tcPr>
            <w:tcW w:w="4123" w:type="dxa"/>
            <w:shd w:val="clear" w:color="auto" w:fill="C6D9F1"/>
          </w:tcPr>
          <w:p w:rsidR="00030982" w:rsidRPr="00381702" w:rsidRDefault="00030982" w:rsidP="007A3C89">
            <w:pPr>
              <w:jc w:val="center"/>
              <w:rPr>
                <w:lang w:val="sr-Cyrl-CS"/>
              </w:rPr>
            </w:pPr>
            <w:r w:rsidRPr="00381702">
              <w:rPr>
                <w:lang w:val="sr-Cyrl-CS"/>
              </w:rPr>
              <w:t>ОБАВЕЗНИ УСЛОВИ</w:t>
            </w:r>
          </w:p>
        </w:tc>
        <w:tc>
          <w:tcPr>
            <w:tcW w:w="4526" w:type="dxa"/>
            <w:shd w:val="clear" w:color="auto" w:fill="C6D9F1"/>
          </w:tcPr>
          <w:p w:rsidR="00030982" w:rsidRPr="00381702" w:rsidRDefault="00030982" w:rsidP="007A3C89">
            <w:pPr>
              <w:jc w:val="center"/>
              <w:rPr>
                <w:lang w:val="sr-Cyrl-CS"/>
              </w:rPr>
            </w:pPr>
            <w:r w:rsidRPr="00381702">
              <w:t xml:space="preserve">НАЧИН </w:t>
            </w:r>
            <w:r w:rsidRPr="00381702">
              <w:rPr>
                <w:lang w:val="sr-Cyrl-CS"/>
              </w:rPr>
              <w:t>ДОКАЗИВАЊА</w:t>
            </w:r>
          </w:p>
        </w:tc>
      </w:tr>
      <w:tr w:rsidR="00030982" w:rsidRPr="00381702" w:rsidTr="007A3C89">
        <w:trPr>
          <w:jc w:val="center"/>
        </w:trPr>
        <w:tc>
          <w:tcPr>
            <w:tcW w:w="593" w:type="dxa"/>
            <w:shd w:val="clear" w:color="auto" w:fill="auto"/>
          </w:tcPr>
          <w:p w:rsidR="00030982" w:rsidRPr="00381702" w:rsidRDefault="00030982" w:rsidP="007A3C89">
            <w:pPr>
              <w:jc w:val="center"/>
              <w:rPr>
                <w:lang w:val="sr-Cyrl-CS"/>
              </w:rPr>
            </w:pPr>
          </w:p>
          <w:p w:rsidR="00030982" w:rsidRPr="00381702" w:rsidRDefault="00030982" w:rsidP="007A3C89">
            <w:pPr>
              <w:jc w:val="center"/>
              <w:rPr>
                <w:lang w:val="sr-Cyrl-CS"/>
              </w:rPr>
            </w:pPr>
          </w:p>
          <w:p w:rsidR="00030982" w:rsidRPr="00381702" w:rsidRDefault="00030982" w:rsidP="007A3C89">
            <w:pPr>
              <w:jc w:val="center"/>
              <w:rPr>
                <w:lang w:val="sr-Cyrl-CS"/>
              </w:rPr>
            </w:pPr>
            <w:r w:rsidRPr="00381702">
              <w:rPr>
                <w:lang w:val="sr-Cyrl-CS"/>
              </w:rPr>
              <w:t>1.</w:t>
            </w:r>
          </w:p>
        </w:tc>
        <w:tc>
          <w:tcPr>
            <w:tcW w:w="4123" w:type="dxa"/>
            <w:shd w:val="clear" w:color="auto" w:fill="auto"/>
          </w:tcPr>
          <w:p w:rsidR="00030982" w:rsidRPr="00381702" w:rsidRDefault="00030982" w:rsidP="007A3C89">
            <w:pPr>
              <w:jc w:val="both"/>
              <w:rPr>
                <w:iCs/>
              </w:rPr>
            </w:pPr>
          </w:p>
          <w:p w:rsidR="00030982" w:rsidRPr="00381702" w:rsidRDefault="00030982" w:rsidP="007A3C89">
            <w:pPr>
              <w:jc w:val="both"/>
              <w:rPr>
                <w:color w:val="FF0000"/>
                <w:lang w:val="sr-Cyrl-CS"/>
              </w:rPr>
            </w:pPr>
            <w:r w:rsidRPr="00381702">
              <w:rPr>
                <w:iCs/>
              </w:rPr>
              <w:t xml:space="preserve">Да је регистрован код надлежног органа, односно уписан у одговарајући </w:t>
            </w:r>
            <w:proofErr w:type="gramStart"/>
            <w:r w:rsidRPr="00381702">
              <w:rPr>
                <w:iCs/>
              </w:rPr>
              <w:t>регистар</w:t>
            </w:r>
            <w:r w:rsidRPr="00381702">
              <w:rPr>
                <w:i/>
                <w:iCs/>
                <w:lang w:val="sr-Cyrl-CS"/>
              </w:rPr>
              <w:t>(</w:t>
            </w:r>
            <w:proofErr w:type="gramEnd"/>
            <w:r w:rsidRPr="00381702">
              <w:rPr>
                <w:i/>
                <w:iCs/>
                <w:lang w:val="sr-Cyrl-CS"/>
              </w:rPr>
              <w:t>чл. 75. ст. 1. тач. 1) ЗЈН);</w:t>
            </w:r>
          </w:p>
        </w:tc>
        <w:tc>
          <w:tcPr>
            <w:tcW w:w="4526" w:type="dxa"/>
            <w:vMerge w:val="restart"/>
            <w:shd w:val="clear" w:color="auto" w:fill="auto"/>
            <w:vAlign w:val="center"/>
          </w:tcPr>
          <w:p w:rsidR="00030982" w:rsidRPr="00381702" w:rsidRDefault="00030982" w:rsidP="007A3C89">
            <w:pPr>
              <w:jc w:val="center"/>
              <w:rPr>
                <w:iCs/>
                <w:lang w:val="sr-Cyrl-CS"/>
              </w:rPr>
            </w:pPr>
          </w:p>
          <w:p w:rsidR="00030982" w:rsidRPr="00381702" w:rsidRDefault="00030982" w:rsidP="007A3C89">
            <w:pPr>
              <w:pStyle w:val="ListParagraph"/>
              <w:ind w:left="0"/>
              <w:jc w:val="center"/>
            </w:pPr>
            <w:proofErr w:type="gramStart"/>
            <w:r w:rsidRPr="00381702">
              <w:rPr>
                <w:b/>
              </w:rPr>
              <w:t>ИЗЈАВА</w:t>
            </w:r>
            <w:r w:rsidRPr="00381702">
              <w:rPr>
                <w:lang w:val="sr-Cyrl-CS"/>
              </w:rPr>
              <w:t>(</w:t>
            </w:r>
            <w:proofErr w:type="gramEnd"/>
            <w:r w:rsidRPr="00381702">
              <w:rPr>
                <w:i/>
                <w:lang w:val="sr-Cyrl-CS"/>
              </w:rPr>
              <w:t>Образац 5.</w:t>
            </w:r>
            <w:r w:rsidRPr="00381702">
              <w:rPr>
                <w:i/>
                <w:lang w:val="ru-RU"/>
              </w:rPr>
              <w:t xml:space="preserve"> у </w:t>
            </w:r>
            <w:r w:rsidRPr="00381702">
              <w:rPr>
                <w:i/>
              </w:rPr>
              <w:t>поглављуVI</w:t>
            </w:r>
            <w:r w:rsidRPr="00381702">
              <w:rPr>
                <w:i/>
                <w:lang w:val="ru-RU"/>
              </w:rPr>
              <w:t xml:space="preserve"> ове конкурсне документације</w:t>
            </w:r>
            <w:r w:rsidRPr="00381702">
              <w:rPr>
                <w:lang w:val="sr-Cyrl-CS"/>
              </w:rPr>
              <w:t xml:space="preserve">), </w:t>
            </w:r>
            <w:r w:rsidRPr="00381702">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381702">
              <w:t>ст</w:t>
            </w:r>
            <w:proofErr w:type="gramEnd"/>
            <w:r w:rsidRPr="00381702">
              <w:t xml:space="preserve">. 1. </w:t>
            </w:r>
            <w:proofErr w:type="gramStart"/>
            <w:r w:rsidRPr="00381702">
              <w:t>тач</w:t>
            </w:r>
            <w:proofErr w:type="gramEnd"/>
            <w:r w:rsidRPr="00381702">
              <w:t xml:space="preserve">. 1) </w:t>
            </w:r>
            <w:proofErr w:type="gramStart"/>
            <w:r w:rsidRPr="00381702">
              <w:t>до</w:t>
            </w:r>
            <w:proofErr w:type="gramEnd"/>
            <w:r w:rsidRPr="00381702">
              <w:t xml:space="preserve"> 4) и став 2. ЗЈН, дефинисане овом конкурсном документацијом</w:t>
            </w:r>
          </w:p>
          <w:p w:rsidR="00030982" w:rsidRPr="00381702" w:rsidRDefault="00030982" w:rsidP="007A3C89">
            <w:pPr>
              <w:pStyle w:val="ListParagraph"/>
              <w:ind w:left="0"/>
              <w:jc w:val="center"/>
            </w:pPr>
          </w:p>
          <w:p w:rsidR="00030982" w:rsidRPr="00381702" w:rsidRDefault="00030982" w:rsidP="007A3C89">
            <w:pPr>
              <w:pStyle w:val="ListParagraph"/>
              <w:ind w:left="0"/>
              <w:jc w:val="center"/>
              <w:rPr>
                <w:color w:val="FF0000"/>
              </w:rPr>
            </w:pPr>
          </w:p>
        </w:tc>
      </w:tr>
      <w:tr w:rsidR="00030982" w:rsidRPr="00381702" w:rsidTr="007A3C89">
        <w:trPr>
          <w:jc w:val="center"/>
        </w:trPr>
        <w:tc>
          <w:tcPr>
            <w:tcW w:w="593" w:type="dxa"/>
            <w:shd w:val="clear" w:color="auto" w:fill="auto"/>
            <w:vAlign w:val="center"/>
          </w:tcPr>
          <w:p w:rsidR="00030982" w:rsidRPr="00381702" w:rsidRDefault="00030982" w:rsidP="007A3C89">
            <w:pPr>
              <w:jc w:val="center"/>
              <w:rPr>
                <w:lang w:val="sr-Cyrl-CS"/>
              </w:rPr>
            </w:pPr>
            <w:r w:rsidRPr="00381702">
              <w:rPr>
                <w:lang w:val="sr-Cyrl-CS"/>
              </w:rPr>
              <w:t>2.</w:t>
            </w:r>
          </w:p>
        </w:tc>
        <w:tc>
          <w:tcPr>
            <w:tcW w:w="4123" w:type="dxa"/>
            <w:shd w:val="clear" w:color="auto" w:fill="auto"/>
          </w:tcPr>
          <w:p w:rsidR="00030982" w:rsidRPr="00381702" w:rsidRDefault="00030982" w:rsidP="007A3C89">
            <w:pPr>
              <w:jc w:val="both"/>
              <w:rPr>
                <w:color w:val="FF0000"/>
                <w:lang w:val="sr-Cyrl-CS"/>
              </w:rPr>
            </w:pPr>
            <w:r w:rsidRPr="00381702">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381702">
              <w:t>преваре</w:t>
            </w:r>
            <w:r w:rsidRPr="00381702">
              <w:rPr>
                <w:i/>
                <w:iCs/>
                <w:lang w:val="sr-Cyrl-CS"/>
              </w:rPr>
              <w:t>(</w:t>
            </w:r>
            <w:proofErr w:type="gramEnd"/>
            <w:r w:rsidRPr="00381702">
              <w:rPr>
                <w:i/>
                <w:iCs/>
                <w:lang w:val="sr-Cyrl-CS"/>
              </w:rPr>
              <w:t>чл. 75. ст. 1. тач. 2) ЗЈН);</w:t>
            </w:r>
          </w:p>
        </w:tc>
        <w:tc>
          <w:tcPr>
            <w:tcW w:w="4526" w:type="dxa"/>
            <w:vMerge/>
            <w:shd w:val="clear" w:color="auto" w:fill="auto"/>
          </w:tcPr>
          <w:p w:rsidR="00030982" w:rsidRPr="00381702" w:rsidRDefault="00030982" w:rsidP="007A3C89">
            <w:pPr>
              <w:jc w:val="both"/>
              <w:rPr>
                <w:color w:val="FF0000"/>
              </w:rPr>
            </w:pPr>
          </w:p>
        </w:tc>
      </w:tr>
      <w:tr w:rsidR="00030982" w:rsidRPr="00381702" w:rsidTr="007A3C89">
        <w:trPr>
          <w:jc w:val="center"/>
        </w:trPr>
        <w:tc>
          <w:tcPr>
            <w:tcW w:w="593" w:type="dxa"/>
            <w:shd w:val="clear" w:color="auto" w:fill="auto"/>
            <w:vAlign w:val="center"/>
          </w:tcPr>
          <w:p w:rsidR="00030982" w:rsidRPr="00381702" w:rsidRDefault="00030982" w:rsidP="007A3C89">
            <w:pPr>
              <w:jc w:val="center"/>
              <w:rPr>
                <w:color w:val="FF0000"/>
                <w:lang w:val="sr-Cyrl-CS"/>
              </w:rPr>
            </w:pPr>
            <w:r w:rsidRPr="00381702">
              <w:rPr>
                <w:lang w:val="sr-Cyrl-CS"/>
              </w:rPr>
              <w:t>3.</w:t>
            </w:r>
          </w:p>
        </w:tc>
        <w:tc>
          <w:tcPr>
            <w:tcW w:w="4123" w:type="dxa"/>
            <w:shd w:val="clear" w:color="auto" w:fill="auto"/>
          </w:tcPr>
          <w:p w:rsidR="00030982" w:rsidRPr="00381702" w:rsidRDefault="00030982" w:rsidP="007A3C89">
            <w:pPr>
              <w:jc w:val="both"/>
              <w:rPr>
                <w:color w:val="FF0000"/>
              </w:rPr>
            </w:pPr>
            <w:r w:rsidRPr="00381702">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81702">
              <w:rPr>
                <w:i/>
                <w:iCs/>
                <w:lang w:val="sr-Cyrl-CS"/>
              </w:rPr>
              <w:t>(чл. 75. ст. 1. тач. 4) ЗЈН);</w:t>
            </w:r>
          </w:p>
        </w:tc>
        <w:tc>
          <w:tcPr>
            <w:tcW w:w="4526" w:type="dxa"/>
            <w:vMerge/>
            <w:shd w:val="clear" w:color="auto" w:fill="auto"/>
          </w:tcPr>
          <w:p w:rsidR="00030982" w:rsidRPr="00381702" w:rsidRDefault="00030982" w:rsidP="007A3C89">
            <w:pPr>
              <w:jc w:val="both"/>
              <w:rPr>
                <w:color w:val="FF0000"/>
              </w:rPr>
            </w:pPr>
          </w:p>
        </w:tc>
      </w:tr>
      <w:tr w:rsidR="00030982" w:rsidRPr="00381702" w:rsidTr="007A3C89">
        <w:trPr>
          <w:jc w:val="center"/>
        </w:trPr>
        <w:tc>
          <w:tcPr>
            <w:tcW w:w="593" w:type="dxa"/>
            <w:shd w:val="clear" w:color="auto" w:fill="auto"/>
            <w:vAlign w:val="center"/>
          </w:tcPr>
          <w:p w:rsidR="00030982" w:rsidRPr="00381702" w:rsidRDefault="00030982" w:rsidP="007A3C89">
            <w:pPr>
              <w:jc w:val="center"/>
              <w:rPr>
                <w:lang w:val="sr-Cyrl-CS"/>
              </w:rPr>
            </w:pPr>
            <w:r w:rsidRPr="00381702">
              <w:rPr>
                <w:lang w:val="sr-Cyrl-CS"/>
              </w:rPr>
              <w:t>4.</w:t>
            </w:r>
          </w:p>
        </w:tc>
        <w:tc>
          <w:tcPr>
            <w:tcW w:w="4123" w:type="dxa"/>
            <w:shd w:val="clear" w:color="auto" w:fill="auto"/>
          </w:tcPr>
          <w:p w:rsidR="00030982" w:rsidRPr="00381702" w:rsidRDefault="00030982" w:rsidP="007A3C89">
            <w:pPr>
              <w:jc w:val="both"/>
            </w:pPr>
            <w:r w:rsidRPr="00381702">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381702">
              <w:t>подношења</w:t>
            </w:r>
            <w:proofErr w:type="gramEnd"/>
            <w:r w:rsidRPr="00381702">
              <w:t xml:space="preserve"> понуде (</w:t>
            </w:r>
            <w:r w:rsidRPr="00381702">
              <w:rPr>
                <w:i/>
                <w:iCs/>
                <w:lang w:val="sr-Cyrl-CS"/>
              </w:rPr>
              <w:t>чл. 75. ст. 2. ЗЈН).</w:t>
            </w:r>
          </w:p>
        </w:tc>
        <w:tc>
          <w:tcPr>
            <w:tcW w:w="4526" w:type="dxa"/>
            <w:vMerge/>
            <w:shd w:val="clear" w:color="auto" w:fill="auto"/>
          </w:tcPr>
          <w:p w:rsidR="00030982" w:rsidRPr="00381702" w:rsidRDefault="00030982" w:rsidP="007A3C89">
            <w:pPr>
              <w:jc w:val="both"/>
              <w:rPr>
                <w:color w:val="FF0000"/>
              </w:rPr>
            </w:pPr>
          </w:p>
        </w:tc>
      </w:tr>
      <w:tr w:rsidR="00030982" w:rsidRPr="00381702" w:rsidTr="007A3C89">
        <w:trPr>
          <w:jc w:val="center"/>
        </w:trPr>
        <w:tc>
          <w:tcPr>
            <w:tcW w:w="593" w:type="dxa"/>
            <w:shd w:val="clear" w:color="auto" w:fill="auto"/>
            <w:vAlign w:val="center"/>
          </w:tcPr>
          <w:p w:rsidR="00030982" w:rsidRPr="00381702" w:rsidRDefault="00030982" w:rsidP="007A3C89">
            <w:pPr>
              <w:jc w:val="center"/>
              <w:rPr>
                <w:lang w:val="sr-Cyrl-CS"/>
              </w:rPr>
            </w:pPr>
            <w:r w:rsidRPr="00381702">
              <w:rPr>
                <w:lang w:val="sr-Cyrl-CS"/>
              </w:rPr>
              <w:t>5.</w:t>
            </w:r>
          </w:p>
        </w:tc>
        <w:tc>
          <w:tcPr>
            <w:tcW w:w="4123" w:type="dxa"/>
            <w:shd w:val="clear" w:color="auto" w:fill="auto"/>
          </w:tcPr>
          <w:p w:rsidR="00030982" w:rsidRPr="00381702" w:rsidRDefault="00030982" w:rsidP="007A3C89"/>
          <w:p w:rsidR="00030982" w:rsidRPr="00381702" w:rsidRDefault="00030982" w:rsidP="007A3C89">
            <w:pPr>
              <w:pStyle w:val="ListParagraph"/>
              <w:ind w:left="0"/>
              <w:jc w:val="both"/>
            </w:pPr>
            <w:r w:rsidRPr="00381702">
              <w:t xml:space="preserve">Да има важећу дозволу надлежног органа за обављање делатности која је предмет јавне </w:t>
            </w:r>
            <w:proofErr w:type="gramStart"/>
            <w:r w:rsidRPr="00381702">
              <w:t>набавке</w:t>
            </w:r>
            <w:r w:rsidRPr="00381702">
              <w:rPr>
                <w:i/>
                <w:iCs/>
                <w:lang w:val="sr-Cyrl-CS"/>
              </w:rPr>
              <w:t>(</w:t>
            </w:r>
            <w:proofErr w:type="gramEnd"/>
            <w:r w:rsidRPr="00381702">
              <w:rPr>
                <w:i/>
                <w:iCs/>
                <w:lang w:val="sr-Cyrl-CS"/>
              </w:rPr>
              <w:t>чл. 75. ст. 1. тач. 5) ЗЈН);</w:t>
            </w:r>
          </w:p>
        </w:tc>
        <w:tc>
          <w:tcPr>
            <w:tcW w:w="4526" w:type="dxa"/>
            <w:shd w:val="clear" w:color="auto" w:fill="auto"/>
          </w:tcPr>
          <w:p w:rsidR="00030982" w:rsidRPr="00381702" w:rsidRDefault="00030982" w:rsidP="007A3C89">
            <w:pPr>
              <w:pStyle w:val="ListParagraph"/>
              <w:ind w:left="0"/>
              <w:jc w:val="both"/>
            </w:pPr>
          </w:p>
          <w:p w:rsidR="00030982" w:rsidRPr="00381702" w:rsidRDefault="00030982" w:rsidP="007A3C89">
            <w:pPr>
              <w:pStyle w:val="Default"/>
              <w:jc w:val="both"/>
              <w:rPr>
                <w:rFonts w:ascii="Times New Roman" w:hAnsi="Times New Roman" w:cs="Times New Roman"/>
                <w:lang w:val="sr-Cyrl-CS"/>
              </w:rPr>
            </w:pPr>
            <w:r w:rsidRPr="00381702">
              <w:rPr>
                <w:rFonts w:ascii="Times New Roman" w:hAnsi="Times New Roman" w:cs="Times New Roman"/>
                <w:lang w:val="sr-Cyrl-CS"/>
              </w:rPr>
              <w:t>За предметну набавку није предвиђена дозвола посебним прописом.</w:t>
            </w:r>
          </w:p>
          <w:p w:rsidR="00030982" w:rsidRPr="00381702" w:rsidRDefault="00030982" w:rsidP="007A3C89">
            <w:pPr>
              <w:jc w:val="both"/>
            </w:pPr>
          </w:p>
        </w:tc>
      </w:tr>
    </w:tbl>
    <w:p w:rsidR="00030982" w:rsidRDefault="00030982" w:rsidP="00030982">
      <w:pPr>
        <w:pStyle w:val="ListParagraph"/>
        <w:tabs>
          <w:tab w:val="left" w:pos="680"/>
        </w:tabs>
        <w:ind w:left="0"/>
        <w:jc w:val="center"/>
        <w:rPr>
          <w:rFonts w:eastAsia="TimesNewRomanPSMT"/>
          <w:bCs/>
          <w:lang w:val="sr-Cyrl-CS"/>
        </w:rPr>
      </w:pPr>
    </w:p>
    <w:p w:rsidR="00030982" w:rsidRDefault="00030982" w:rsidP="00030982">
      <w:pPr>
        <w:pStyle w:val="ListParagraph"/>
        <w:tabs>
          <w:tab w:val="left" w:pos="680"/>
        </w:tabs>
        <w:ind w:left="0"/>
        <w:jc w:val="center"/>
        <w:rPr>
          <w:rFonts w:eastAsia="TimesNewRomanPSMT"/>
          <w:bCs/>
          <w:lang w:val="sr-Cyrl-CS"/>
        </w:rPr>
      </w:pPr>
    </w:p>
    <w:p w:rsidR="00030982" w:rsidRDefault="00030982" w:rsidP="00030982">
      <w:pPr>
        <w:pStyle w:val="ListParagraph"/>
        <w:tabs>
          <w:tab w:val="left" w:pos="680"/>
        </w:tabs>
        <w:ind w:left="0"/>
        <w:jc w:val="center"/>
        <w:rPr>
          <w:rFonts w:eastAsia="TimesNewRomanPSMT"/>
          <w:bCs/>
          <w:lang w:val="sr-Cyrl-CS"/>
        </w:rPr>
      </w:pPr>
    </w:p>
    <w:p w:rsidR="006E740E" w:rsidRDefault="006E740E" w:rsidP="00030982">
      <w:pPr>
        <w:pStyle w:val="ListParagraph"/>
        <w:tabs>
          <w:tab w:val="left" w:pos="680"/>
        </w:tabs>
        <w:ind w:left="0"/>
        <w:jc w:val="center"/>
        <w:rPr>
          <w:rFonts w:eastAsia="TimesNewRomanPSMT"/>
          <w:bCs/>
          <w:lang w:val="sr-Cyrl-CS"/>
        </w:rPr>
      </w:pPr>
    </w:p>
    <w:p w:rsidR="006E740E" w:rsidRDefault="006E740E" w:rsidP="00030982">
      <w:pPr>
        <w:pStyle w:val="ListParagraph"/>
        <w:tabs>
          <w:tab w:val="left" w:pos="680"/>
        </w:tabs>
        <w:ind w:left="0"/>
        <w:jc w:val="center"/>
        <w:rPr>
          <w:rFonts w:eastAsia="TimesNewRomanPSMT"/>
          <w:bCs/>
          <w:lang w:val="sr-Cyrl-CS"/>
        </w:rPr>
      </w:pPr>
    </w:p>
    <w:p w:rsidR="00DC294B" w:rsidRDefault="00DC294B" w:rsidP="00030982">
      <w:pPr>
        <w:pStyle w:val="ListParagraph"/>
        <w:tabs>
          <w:tab w:val="left" w:pos="680"/>
        </w:tabs>
        <w:ind w:left="0"/>
        <w:jc w:val="center"/>
        <w:rPr>
          <w:rFonts w:eastAsia="TimesNewRomanPSMT"/>
          <w:bCs/>
          <w:lang w:val="sr-Cyrl-CS"/>
        </w:rPr>
      </w:pPr>
    </w:p>
    <w:p w:rsidR="00030982" w:rsidRDefault="00030982" w:rsidP="00030982">
      <w:pPr>
        <w:pStyle w:val="ListParagraph"/>
        <w:tabs>
          <w:tab w:val="left" w:pos="680"/>
        </w:tabs>
        <w:ind w:left="0"/>
        <w:jc w:val="center"/>
        <w:rPr>
          <w:rFonts w:eastAsia="TimesNewRomanPSMT"/>
          <w:bCs/>
          <w:lang w:val="sr-Cyrl-CS"/>
        </w:rPr>
      </w:pPr>
    </w:p>
    <w:p w:rsidR="00030982" w:rsidRPr="00381702" w:rsidRDefault="00030982" w:rsidP="00030982">
      <w:pPr>
        <w:pStyle w:val="ListParagraph"/>
        <w:tabs>
          <w:tab w:val="left" w:pos="680"/>
        </w:tabs>
        <w:ind w:left="0"/>
        <w:jc w:val="center"/>
        <w:rPr>
          <w:rFonts w:eastAsia="TimesNewRomanPSMT"/>
          <w:bCs/>
          <w:lang w:val="sr-Cyrl-CS"/>
        </w:rPr>
      </w:pPr>
      <w:r w:rsidRPr="00870A39">
        <w:rPr>
          <w:rFonts w:eastAsia="TimesNewRomanPSMT"/>
          <w:bCs/>
          <w:lang w:val="sr-Cyrl-CS"/>
        </w:rPr>
        <w:lastRenderedPageBreak/>
        <w:t>ДОДАТНИ УСЛОВИ</w:t>
      </w:r>
    </w:p>
    <w:p w:rsidR="00030982" w:rsidRDefault="00783E15" w:rsidP="00030982">
      <w:pPr>
        <w:pStyle w:val="ListParagraph"/>
        <w:tabs>
          <w:tab w:val="left" w:pos="680"/>
        </w:tabs>
        <w:ind w:left="0"/>
        <w:jc w:val="center"/>
        <w:rPr>
          <w:rFonts w:eastAsia="TimesNewRomanPSMT"/>
          <w:b/>
          <w:bCs/>
          <w:lang w:val="sr-Cyrl-CS"/>
        </w:rPr>
      </w:pPr>
      <w:r>
        <w:rPr>
          <w:rFonts w:eastAsia="TimesNewRomanPSMT"/>
          <w:b/>
          <w:bCs/>
          <w:lang w:val="sr-Cyrl-CS"/>
        </w:rPr>
        <w:t>Партија 1</w:t>
      </w:r>
    </w:p>
    <w:p w:rsidR="00783E15" w:rsidRPr="00381702" w:rsidRDefault="00783E15" w:rsidP="00030982">
      <w:pPr>
        <w:pStyle w:val="ListParagraph"/>
        <w:tabs>
          <w:tab w:val="left" w:pos="680"/>
        </w:tabs>
        <w:ind w:left="0"/>
        <w:jc w:val="center"/>
        <w:rPr>
          <w:rFonts w:eastAsia="TimesNewRomanPSMT"/>
          <w:b/>
          <w:bCs/>
          <w:lang w:val="sr-Cyrl-CS"/>
        </w:rPr>
      </w:pPr>
    </w:p>
    <w:p w:rsidR="00030982" w:rsidRPr="00381702" w:rsidRDefault="00030982" w:rsidP="00030982">
      <w:pPr>
        <w:pStyle w:val="ListParagraph"/>
        <w:tabs>
          <w:tab w:val="left" w:pos="680"/>
        </w:tabs>
        <w:ind w:left="0"/>
        <w:jc w:val="both"/>
        <w:rPr>
          <w:rFonts w:eastAsia="TimesNewRomanPS-BoldMT"/>
          <w:b/>
          <w:bCs/>
          <w:lang w:val="sr-Cyrl-CS"/>
        </w:rPr>
      </w:pPr>
      <w:r w:rsidRPr="00381702">
        <w:rPr>
          <w:bCs/>
          <w:iCs/>
        </w:rPr>
        <w:t xml:space="preserve">Понуђач који </w:t>
      </w:r>
      <w:r w:rsidRPr="00381702">
        <w:rPr>
          <w:iCs/>
        </w:rPr>
        <w:t xml:space="preserve">учествује у поступку предметне јавне набавке мора испунити </w:t>
      </w:r>
      <w:r w:rsidRPr="00381702">
        <w:rPr>
          <w:b/>
          <w:iCs/>
        </w:rPr>
        <w:t>додатне услове</w:t>
      </w:r>
      <w:r w:rsidRPr="00381702">
        <w:rPr>
          <w:iCs/>
        </w:rPr>
        <w:t xml:space="preserve"> за учешће у поступку јавне набавке, дефинисане овом конкурсном документацијом</w:t>
      </w:r>
      <w:proofErr w:type="gramStart"/>
      <w:r w:rsidRPr="00381702">
        <w:rPr>
          <w:iCs/>
        </w:rPr>
        <w:t>,</w:t>
      </w:r>
      <w:r w:rsidRPr="00381702">
        <w:rPr>
          <w:iCs/>
          <w:lang w:val="sr-Cyrl-CS"/>
        </w:rPr>
        <w:t>а</w:t>
      </w:r>
      <w:proofErr w:type="gramEnd"/>
      <w:r w:rsidRPr="00381702">
        <w:rPr>
          <w:iCs/>
          <w:lang w:val="sr-Cyrl-CS"/>
        </w:rPr>
        <w:t xml:space="preserve"> и</w:t>
      </w:r>
      <w:r w:rsidRPr="00381702">
        <w:rPr>
          <w:rFonts w:eastAsia="TimesNewRomanPS-BoldMT"/>
          <w:bCs/>
          <w:lang w:val="sr-Cyrl-CS"/>
        </w:rPr>
        <w:t xml:space="preserve">спуњеност </w:t>
      </w:r>
      <w:r w:rsidRPr="00381702">
        <w:rPr>
          <w:rFonts w:eastAsia="TimesNewRomanPS-BoldMT"/>
          <w:b/>
          <w:bCs/>
          <w:lang w:val="sr-Cyrl-CS"/>
        </w:rPr>
        <w:t xml:space="preserve">додатних услова </w:t>
      </w:r>
      <w:r w:rsidRPr="00381702">
        <w:rPr>
          <w:rFonts w:eastAsia="TimesNewRomanPS-BoldMT"/>
          <w:bCs/>
          <w:lang w:val="sr-Cyrl-CS"/>
        </w:rPr>
        <w:t xml:space="preserve">понуђач доказује </w:t>
      </w:r>
      <w:r w:rsidRPr="00381702">
        <w:rPr>
          <w:lang w:val="sr-Cyrl-CS"/>
        </w:rPr>
        <w:t xml:space="preserve">на начин дефинисан у наредној табели, </w:t>
      </w:r>
      <w:r w:rsidRPr="00381702">
        <w:rPr>
          <w:b/>
          <w:lang w:val="sr-Cyrl-CS"/>
        </w:rPr>
        <w:t>и то</w:t>
      </w:r>
      <w:r w:rsidRPr="00381702">
        <w:rPr>
          <w:rFonts w:eastAsia="TimesNewRomanPS-BoldMT"/>
          <w:b/>
          <w:bCs/>
          <w:lang w:val="sr-Cyrl-CS"/>
        </w:rPr>
        <w:t>:</w:t>
      </w:r>
    </w:p>
    <w:p w:rsidR="00030982" w:rsidRPr="00381702" w:rsidRDefault="00030982" w:rsidP="00030982">
      <w:pPr>
        <w:pStyle w:val="ListParagraph"/>
        <w:tabs>
          <w:tab w:val="left" w:pos="680"/>
        </w:tabs>
        <w:ind w:left="0"/>
        <w:jc w:val="both"/>
        <w:rPr>
          <w:rFonts w:eastAsia="TimesNewRomanPS-BoldMT"/>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030982" w:rsidRPr="00381702" w:rsidTr="007A3C89">
        <w:tc>
          <w:tcPr>
            <w:tcW w:w="736" w:type="dxa"/>
            <w:shd w:val="clear" w:color="auto" w:fill="C6D9F1"/>
          </w:tcPr>
          <w:p w:rsidR="00030982" w:rsidRPr="00381702" w:rsidRDefault="00030982" w:rsidP="007A3C89">
            <w:pPr>
              <w:jc w:val="center"/>
              <w:rPr>
                <w:lang w:val="sr-Cyrl-CS"/>
              </w:rPr>
            </w:pPr>
            <w:r w:rsidRPr="00381702">
              <w:rPr>
                <w:lang w:val="sr-Cyrl-CS"/>
              </w:rPr>
              <w:t>Р.бр.</w:t>
            </w:r>
          </w:p>
        </w:tc>
        <w:tc>
          <w:tcPr>
            <w:tcW w:w="4367" w:type="dxa"/>
            <w:shd w:val="clear" w:color="auto" w:fill="C6D9F1"/>
          </w:tcPr>
          <w:p w:rsidR="00030982" w:rsidRPr="00381702" w:rsidRDefault="00030982" w:rsidP="007A3C89">
            <w:pPr>
              <w:jc w:val="center"/>
              <w:rPr>
                <w:lang w:val="sr-Cyrl-CS"/>
              </w:rPr>
            </w:pPr>
            <w:r w:rsidRPr="00381702">
              <w:rPr>
                <w:lang w:val="sr-Cyrl-CS"/>
              </w:rPr>
              <w:t>ДОДАТНИ УСЛОВИ</w:t>
            </w:r>
          </w:p>
        </w:tc>
        <w:tc>
          <w:tcPr>
            <w:tcW w:w="4347" w:type="dxa"/>
            <w:shd w:val="clear" w:color="auto" w:fill="C6D9F1"/>
          </w:tcPr>
          <w:p w:rsidR="00030982" w:rsidRPr="00381702" w:rsidRDefault="00030982" w:rsidP="007A3C89">
            <w:pPr>
              <w:jc w:val="center"/>
              <w:rPr>
                <w:lang w:val="sr-Cyrl-CS"/>
              </w:rPr>
            </w:pPr>
            <w:r w:rsidRPr="00381702">
              <w:rPr>
                <w:lang w:val="sr-Cyrl-CS"/>
              </w:rPr>
              <w:t>НАЧИН ДОКАЗИВАЊА</w:t>
            </w:r>
          </w:p>
        </w:tc>
      </w:tr>
      <w:tr w:rsidR="00030982" w:rsidRPr="00381702" w:rsidTr="007A3C89">
        <w:tc>
          <w:tcPr>
            <w:tcW w:w="736" w:type="dxa"/>
            <w:shd w:val="clear" w:color="auto" w:fill="C6D9F1"/>
          </w:tcPr>
          <w:p w:rsidR="00030982" w:rsidRPr="00381702" w:rsidRDefault="00030982" w:rsidP="007A3C89">
            <w:pPr>
              <w:jc w:val="center"/>
              <w:rPr>
                <w:lang w:val="sr-Cyrl-CS"/>
              </w:rPr>
            </w:pPr>
            <w:r w:rsidRPr="00381702">
              <w:rPr>
                <w:lang w:val="sr-Cyrl-CS"/>
              </w:rPr>
              <w:t>1.</w:t>
            </w:r>
          </w:p>
        </w:tc>
        <w:tc>
          <w:tcPr>
            <w:tcW w:w="4367" w:type="dxa"/>
            <w:shd w:val="clear" w:color="auto" w:fill="C6D9F1"/>
          </w:tcPr>
          <w:p w:rsidR="00030982" w:rsidRPr="00381702" w:rsidRDefault="00030982" w:rsidP="007A3C89">
            <w:pPr>
              <w:jc w:val="center"/>
              <w:rPr>
                <w:lang w:val="sr-Cyrl-CS"/>
              </w:rPr>
            </w:pPr>
            <w:r w:rsidRPr="00381702">
              <w:rPr>
                <w:lang w:val="sr-Cyrl-CS"/>
              </w:rPr>
              <w:t>ФИНАНСИЈСКИ КАПАЦИТЕТ</w:t>
            </w:r>
          </w:p>
        </w:tc>
        <w:tc>
          <w:tcPr>
            <w:tcW w:w="4347" w:type="dxa"/>
            <w:vMerge w:val="restart"/>
            <w:shd w:val="clear" w:color="auto" w:fill="FFFFFF"/>
            <w:vAlign w:val="center"/>
          </w:tcPr>
          <w:p w:rsidR="00030982" w:rsidRPr="00381702" w:rsidRDefault="00030982" w:rsidP="007A3C89">
            <w:pPr>
              <w:pStyle w:val="ListParagraph"/>
              <w:ind w:left="0"/>
              <w:jc w:val="center"/>
            </w:pPr>
          </w:p>
          <w:p w:rsidR="00030982" w:rsidRPr="00422E5C" w:rsidRDefault="00030982" w:rsidP="007A3C89">
            <w:pPr>
              <w:pStyle w:val="ListParagraph"/>
              <w:ind w:left="0"/>
              <w:jc w:val="center"/>
            </w:pPr>
            <w:proofErr w:type="gramStart"/>
            <w:r w:rsidRPr="00422E5C">
              <w:rPr>
                <w:b/>
              </w:rPr>
              <w:t>ИЗЈАВА</w:t>
            </w:r>
            <w:r w:rsidRPr="00422E5C">
              <w:rPr>
                <w:lang w:val="sr-Cyrl-CS"/>
              </w:rPr>
              <w:t>(</w:t>
            </w:r>
            <w:proofErr w:type="gramEnd"/>
            <w:r w:rsidRPr="00422E5C">
              <w:rPr>
                <w:i/>
                <w:lang w:val="sr-Cyrl-CS"/>
              </w:rPr>
              <w:t>Образац 5.</w:t>
            </w:r>
            <w:r w:rsidRPr="00422E5C">
              <w:rPr>
                <w:i/>
                <w:lang w:val="ru-RU"/>
              </w:rPr>
              <w:t xml:space="preserve"> у </w:t>
            </w:r>
            <w:r w:rsidRPr="00422E5C">
              <w:rPr>
                <w:i/>
              </w:rPr>
              <w:t>поглављуVI</w:t>
            </w:r>
            <w:r w:rsidRPr="00422E5C">
              <w:rPr>
                <w:i/>
                <w:lang w:val="ru-RU"/>
              </w:rPr>
              <w:t xml:space="preserve"> ове конкурсне документације</w:t>
            </w:r>
            <w:r w:rsidRPr="00422E5C">
              <w:rPr>
                <w:lang w:val="sr-Cyrl-CS"/>
              </w:rPr>
              <w:t xml:space="preserve">), </w:t>
            </w:r>
            <w:r w:rsidRPr="00422E5C">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030982" w:rsidRPr="00381702" w:rsidRDefault="00030982" w:rsidP="007A3C89">
            <w:pPr>
              <w:keepNext/>
              <w:ind w:left="426" w:firstLine="141"/>
              <w:jc w:val="both"/>
              <w:rPr>
                <w:bCs/>
              </w:rPr>
            </w:pPr>
          </w:p>
          <w:p w:rsidR="00030982" w:rsidRPr="00381702" w:rsidRDefault="00030982" w:rsidP="007A3C89">
            <w:pPr>
              <w:keepNext/>
              <w:ind w:left="426" w:firstLine="141"/>
              <w:jc w:val="both"/>
            </w:pPr>
          </w:p>
        </w:tc>
      </w:tr>
      <w:tr w:rsidR="00030982" w:rsidRPr="00381702" w:rsidTr="007A3C89">
        <w:trPr>
          <w:trHeight w:val="567"/>
        </w:trPr>
        <w:tc>
          <w:tcPr>
            <w:tcW w:w="736" w:type="dxa"/>
            <w:shd w:val="clear" w:color="auto" w:fill="auto"/>
          </w:tcPr>
          <w:p w:rsidR="00030982" w:rsidRPr="00381702" w:rsidRDefault="00030982" w:rsidP="007A3C89"/>
          <w:p w:rsidR="00030982" w:rsidRPr="00381702" w:rsidRDefault="00030982" w:rsidP="007A3C89"/>
          <w:p w:rsidR="00030982" w:rsidRPr="00381702" w:rsidRDefault="00030982" w:rsidP="007A3C89"/>
        </w:tc>
        <w:tc>
          <w:tcPr>
            <w:tcW w:w="4367" w:type="dxa"/>
            <w:tcBorders>
              <w:bottom w:val="single" w:sz="4" w:space="0" w:color="auto"/>
            </w:tcBorders>
            <w:shd w:val="clear" w:color="auto" w:fill="auto"/>
          </w:tcPr>
          <w:p w:rsidR="00030982" w:rsidRPr="00381702" w:rsidRDefault="00030982" w:rsidP="007A3C89">
            <w:pPr>
              <w:rPr>
                <w:lang w:val="sr-Cyrl-CS"/>
              </w:rPr>
            </w:pPr>
          </w:p>
          <w:p w:rsidR="00030982" w:rsidRPr="00381702" w:rsidRDefault="00030982" w:rsidP="007A3C89">
            <w:pPr>
              <w:jc w:val="center"/>
              <w:rPr>
                <w:lang w:val="sr-Cyrl-CS"/>
              </w:rPr>
            </w:pPr>
            <w:r w:rsidRPr="00381702">
              <w:rPr>
                <w:lang w:val="sr-Cyrl-CS"/>
              </w:rPr>
              <w:t>/</w:t>
            </w:r>
          </w:p>
        </w:tc>
        <w:tc>
          <w:tcPr>
            <w:tcW w:w="4347" w:type="dxa"/>
            <w:vMerge/>
            <w:shd w:val="clear" w:color="auto" w:fill="FFFFFF"/>
          </w:tcPr>
          <w:p w:rsidR="00030982" w:rsidRPr="00381702" w:rsidRDefault="00030982" w:rsidP="007A3C89">
            <w:pPr>
              <w:pStyle w:val="Default"/>
              <w:jc w:val="both"/>
              <w:rPr>
                <w:rFonts w:ascii="Times New Roman" w:hAnsi="Times New Roman" w:cs="Times New Roman"/>
                <w:color w:val="auto"/>
              </w:rPr>
            </w:pPr>
          </w:p>
        </w:tc>
      </w:tr>
      <w:tr w:rsidR="00030982" w:rsidRPr="00381702" w:rsidTr="007A3C89">
        <w:tc>
          <w:tcPr>
            <w:tcW w:w="736" w:type="dxa"/>
            <w:shd w:val="clear" w:color="auto" w:fill="C6D9F1"/>
          </w:tcPr>
          <w:p w:rsidR="00030982" w:rsidRPr="00381702" w:rsidRDefault="00030982" w:rsidP="007A3C89">
            <w:pPr>
              <w:jc w:val="center"/>
              <w:rPr>
                <w:lang w:val="sr-Cyrl-CS"/>
              </w:rPr>
            </w:pPr>
            <w:r w:rsidRPr="00381702">
              <w:rPr>
                <w:lang w:val="sr-Cyrl-CS"/>
              </w:rPr>
              <w:t>2.</w:t>
            </w:r>
          </w:p>
        </w:tc>
        <w:tc>
          <w:tcPr>
            <w:tcW w:w="4367" w:type="dxa"/>
            <w:shd w:val="clear" w:color="auto" w:fill="C6D9F1"/>
          </w:tcPr>
          <w:p w:rsidR="00030982" w:rsidRPr="00381702" w:rsidRDefault="00030982" w:rsidP="007A3C89">
            <w:pPr>
              <w:jc w:val="center"/>
              <w:rPr>
                <w:lang w:val="sr-Cyrl-CS"/>
              </w:rPr>
            </w:pPr>
            <w:r w:rsidRPr="00381702">
              <w:rPr>
                <w:lang w:val="sr-Cyrl-CS"/>
              </w:rPr>
              <w:t>ПОСЛОВНИ КАПАЦИТЕТ</w:t>
            </w:r>
          </w:p>
        </w:tc>
        <w:tc>
          <w:tcPr>
            <w:tcW w:w="4347" w:type="dxa"/>
            <w:vMerge/>
            <w:shd w:val="clear" w:color="auto" w:fill="FFFFFF"/>
          </w:tcPr>
          <w:p w:rsidR="00030982" w:rsidRPr="00381702" w:rsidRDefault="00030982" w:rsidP="007A3C89">
            <w:pPr>
              <w:jc w:val="center"/>
              <w:rPr>
                <w:lang w:val="sr-Cyrl-CS"/>
              </w:rPr>
            </w:pPr>
          </w:p>
        </w:tc>
      </w:tr>
      <w:tr w:rsidR="00030982" w:rsidRPr="00381702" w:rsidTr="007A3C89">
        <w:trPr>
          <w:trHeight w:val="851"/>
        </w:trPr>
        <w:tc>
          <w:tcPr>
            <w:tcW w:w="736" w:type="dxa"/>
            <w:shd w:val="clear" w:color="auto" w:fill="auto"/>
          </w:tcPr>
          <w:p w:rsidR="00030982" w:rsidRPr="00381702" w:rsidRDefault="00030982" w:rsidP="007A3C89"/>
          <w:p w:rsidR="00030982" w:rsidRPr="00381702" w:rsidRDefault="00030982" w:rsidP="007A3C89"/>
          <w:p w:rsidR="00030982" w:rsidRPr="00381702" w:rsidRDefault="00030982" w:rsidP="007A3C89"/>
        </w:tc>
        <w:tc>
          <w:tcPr>
            <w:tcW w:w="4367" w:type="dxa"/>
            <w:shd w:val="clear" w:color="auto" w:fill="auto"/>
            <w:vAlign w:val="center"/>
          </w:tcPr>
          <w:p w:rsidR="00030982" w:rsidRPr="006F457A" w:rsidRDefault="00030982" w:rsidP="007A3C89">
            <w:pPr>
              <w:pStyle w:val="NoSpacing"/>
              <w:ind w:left="56" w:firstLine="270"/>
              <w:jc w:val="center"/>
              <w:rPr>
                <w:iCs/>
              </w:rPr>
            </w:pPr>
            <w:r w:rsidRPr="006F457A">
              <w:rPr>
                <w:iCs/>
              </w:rPr>
              <w:t>/</w:t>
            </w:r>
          </w:p>
        </w:tc>
        <w:tc>
          <w:tcPr>
            <w:tcW w:w="4347" w:type="dxa"/>
            <w:vMerge/>
            <w:shd w:val="clear" w:color="auto" w:fill="FFFFFF"/>
          </w:tcPr>
          <w:p w:rsidR="00030982" w:rsidRPr="00381702" w:rsidRDefault="00030982" w:rsidP="007A3C89">
            <w:pPr>
              <w:jc w:val="both"/>
              <w:rPr>
                <w:lang w:val="sr-Cyrl-CS"/>
              </w:rPr>
            </w:pPr>
          </w:p>
        </w:tc>
      </w:tr>
      <w:tr w:rsidR="00030982" w:rsidRPr="00381702" w:rsidTr="007A3C89">
        <w:tc>
          <w:tcPr>
            <w:tcW w:w="736" w:type="dxa"/>
            <w:shd w:val="clear" w:color="auto" w:fill="C6D9F1"/>
          </w:tcPr>
          <w:p w:rsidR="00030982" w:rsidRPr="00381702" w:rsidRDefault="00030982" w:rsidP="007A3C89">
            <w:pPr>
              <w:jc w:val="center"/>
              <w:rPr>
                <w:lang w:val="sr-Cyrl-CS"/>
              </w:rPr>
            </w:pPr>
            <w:r w:rsidRPr="00381702">
              <w:rPr>
                <w:lang w:val="sr-Cyrl-CS"/>
              </w:rPr>
              <w:t>3.</w:t>
            </w:r>
          </w:p>
        </w:tc>
        <w:tc>
          <w:tcPr>
            <w:tcW w:w="4367" w:type="dxa"/>
            <w:shd w:val="clear" w:color="auto" w:fill="C6D9F1"/>
          </w:tcPr>
          <w:p w:rsidR="00030982" w:rsidRPr="00381702" w:rsidRDefault="00030982" w:rsidP="007A3C89">
            <w:pPr>
              <w:jc w:val="center"/>
              <w:rPr>
                <w:lang w:val="sr-Cyrl-CS"/>
              </w:rPr>
            </w:pPr>
            <w:r w:rsidRPr="00381702">
              <w:rPr>
                <w:lang w:val="sr-Cyrl-CS"/>
              </w:rPr>
              <w:t>ТЕХНИЧКИ КАПАЦИТЕТ</w:t>
            </w:r>
          </w:p>
        </w:tc>
        <w:tc>
          <w:tcPr>
            <w:tcW w:w="4347" w:type="dxa"/>
            <w:vMerge/>
            <w:shd w:val="clear" w:color="auto" w:fill="FFFFFF"/>
          </w:tcPr>
          <w:p w:rsidR="00030982" w:rsidRPr="00381702" w:rsidRDefault="00030982" w:rsidP="007A3C89">
            <w:pPr>
              <w:jc w:val="center"/>
              <w:rPr>
                <w:lang w:val="sr-Cyrl-CS"/>
              </w:rPr>
            </w:pPr>
          </w:p>
        </w:tc>
      </w:tr>
      <w:tr w:rsidR="00030982" w:rsidRPr="00381702" w:rsidTr="007A3C89">
        <w:trPr>
          <w:trHeight w:val="1120"/>
        </w:trPr>
        <w:tc>
          <w:tcPr>
            <w:tcW w:w="736" w:type="dxa"/>
            <w:shd w:val="clear" w:color="auto" w:fill="auto"/>
            <w:vAlign w:val="bottom"/>
          </w:tcPr>
          <w:p w:rsidR="00030982" w:rsidRPr="00381702" w:rsidRDefault="00030982" w:rsidP="007A3C89"/>
        </w:tc>
        <w:tc>
          <w:tcPr>
            <w:tcW w:w="4367" w:type="dxa"/>
            <w:shd w:val="clear" w:color="auto" w:fill="auto"/>
            <w:vAlign w:val="center"/>
          </w:tcPr>
          <w:p w:rsidR="00030982" w:rsidRDefault="00030982" w:rsidP="007A3C89">
            <w:pPr>
              <w:pStyle w:val="ListParagraph"/>
              <w:ind w:left="0" w:hanging="135"/>
              <w:jc w:val="both"/>
              <w:rPr>
                <w:color w:val="000000" w:themeColor="text1"/>
                <w:lang w:val="sr-Cyrl-CS"/>
              </w:rPr>
            </w:pPr>
            <w:r w:rsidRPr="00F43070">
              <w:rPr>
                <w:b/>
                <w:color w:val="000000" w:themeColor="text1"/>
                <w:lang w:val="sr-Cyrl-CS"/>
              </w:rPr>
              <w:t>-</w:t>
            </w:r>
            <w:r w:rsidRPr="006827A3">
              <w:rPr>
                <w:color w:val="000000" w:themeColor="text1"/>
              </w:rPr>
              <w:t xml:space="preserve">Да има одговарајући технички капацитет- да </w:t>
            </w:r>
            <w:r w:rsidRPr="006827A3">
              <w:rPr>
                <w:color w:val="000000" w:themeColor="text1"/>
                <w:lang w:val="sr-Cyrl-CS"/>
              </w:rPr>
              <w:t xml:space="preserve">располаже са </w:t>
            </w:r>
            <w:r w:rsidRPr="006827A3">
              <w:rPr>
                <w:color w:val="000000" w:themeColor="text1"/>
              </w:rPr>
              <w:t xml:space="preserve"> следећ</w:t>
            </w:r>
            <w:r w:rsidRPr="006827A3">
              <w:rPr>
                <w:color w:val="000000" w:themeColor="text1"/>
                <w:lang w:val="sr-Cyrl-CS"/>
              </w:rPr>
              <w:t>ом</w:t>
            </w:r>
            <w:r w:rsidRPr="006827A3">
              <w:rPr>
                <w:color w:val="000000" w:themeColor="text1"/>
              </w:rPr>
              <w:t xml:space="preserve"> механизациј</w:t>
            </w:r>
            <w:r w:rsidRPr="006827A3">
              <w:rPr>
                <w:color w:val="000000" w:themeColor="text1"/>
                <w:lang w:val="sr-Cyrl-CS"/>
              </w:rPr>
              <w:t>ом</w:t>
            </w:r>
            <w:r w:rsidRPr="006827A3">
              <w:rPr>
                <w:color w:val="000000" w:themeColor="text1"/>
              </w:rPr>
              <w:t xml:space="preserve"> и опрем</w:t>
            </w:r>
            <w:r w:rsidRPr="006827A3">
              <w:rPr>
                <w:color w:val="000000" w:themeColor="text1"/>
                <w:lang w:val="sr-Cyrl-CS"/>
              </w:rPr>
              <w:t>ом</w:t>
            </w:r>
            <w:r w:rsidRPr="00F43070">
              <w:rPr>
                <w:b/>
                <w:color w:val="000000" w:themeColor="text1"/>
              </w:rPr>
              <w:t xml:space="preserve"> (</w:t>
            </w:r>
            <w:r w:rsidRPr="00F43070">
              <w:rPr>
                <w:color w:val="000000" w:themeColor="text1"/>
                <w:lang w:val="sr-Cyrl-CS"/>
              </w:rPr>
              <w:t>у свом власништву или по основу уговора о закупу или лизингу), најмање у наведеној количини:</w:t>
            </w:r>
          </w:p>
          <w:p w:rsidR="004A448C" w:rsidRDefault="004A448C" w:rsidP="007A3C89">
            <w:pPr>
              <w:pStyle w:val="ListParagraph"/>
              <w:ind w:left="0" w:hanging="135"/>
              <w:jc w:val="both"/>
              <w:rPr>
                <w:color w:val="000000" w:themeColor="text1"/>
                <w:lang w:val="sr-Cyrl-CS"/>
              </w:rPr>
            </w:pPr>
          </w:p>
          <w:p w:rsidR="00E51F2E" w:rsidRPr="00EF7E5E" w:rsidRDefault="00E51F2E" w:rsidP="00E51F2E">
            <w:pPr>
              <w:pStyle w:val="NoSpacing"/>
              <w:rPr>
                <w:rFonts w:ascii="Times New Roman" w:hAnsi="Times New Roman" w:cs="Times New Roman"/>
                <w:sz w:val="24"/>
                <w:szCs w:val="24"/>
              </w:rPr>
            </w:pPr>
            <w:r w:rsidRPr="006827A3">
              <w:rPr>
                <w:rFonts w:ascii="Times New Roman" w:hAnsi="Times New Roman" w:cs="Times New Roman"/>
                <w:sz w:val="24"/>
                <w:szCs w:val="24"/>
              </w:rPr>
              <w:t xml:space="preserve">- </w:t>
            </w:r>
            <w:r w:rsidRPr="00EF7E5E">
              <w:rPr>
                <w:rFonts w:ascii="Times New Roman" w:hAnsi="Times New Roman" w:cs="Times New Roman"/>
                <w:sz w:val="24"/>
                <w:szCs w:val="24"/>
              </w:rPr>
              <w:t>Професионални тример за кошење</w:t>
            </w:r>
            <w:r w:rsidR="003B16C4">
              <w:rPr>
                <w:rFonts w:ascii="Times New Roman" w:hAnsi="Times New Roman" w:cs="Times New Roman"/>
                <w:sz w:val="24"/>
                <w:szCs w:val="24"/>
              </w:rPr>
              <w:t xml:space="preserve"> </w:t>
            </w:r>
            <w:r w:rsidRPr="00EF7E5E">
              <w:rPr>
                <w:rFonts w:ascii="Times New Roman" w:hAnsi="Times New Roman" w:cs="Times New Roman"/>
                <w:sz w:val="24"/>
                <w:szCs w:val="24"/>
              </w:rPr>
              <w:t xml:space="preserve">снаге преко 2.0 кс, минимум </w:t>
            </w:r>
            <w:r w:rsidR="00EF7E5E" w:rsidRPr="00EF7E5E">
              <w:rPr>
                <w:rFonts w:ascii="Times New Roman" w:hAnsi="Times New Roman" w:cs="Times New Roman"/>
                <w:sz w:val="24"/>
                <w:szCs w:val="24"/>
              </w:rPr>
              <w:t>3</w:t>
            </w:r>
            <w:r w:rsidRPr="00EF7E5E">
              <w:rPr>
                <w:rFonts w:ascii="Times New Roman" w:hAnsi="Times New Roman" w:cs="Times New Roman"/>
                <w:sz w:val="24"/>
                <w:szCs w:val="24"/>
              </w:rPr>
              <w:t xml:space="preserve"> ком, </w:t>
            </w:r>
          </w:p>
          <w:p w:rsidR="00E51F2E" w:rsidRPr="006827A3" w:rsidRDefault="00E51F2E" w:rsidP="00E51F2E">
            <w:pPr>
              <w:pStyle w:val="NoSpacing"/>
              <w:rPr>
                <w:rFonts w:ascii="Times New Roman" w:hAnsi="Times New Roman" w:cs="Times New Roman"/>
                <w:sz w:val="24"/>
                <w:szCs w:val="24"/>
              </w:rPr>
            </w:pPr>
            <w:r w:rsidRPr="00EF7E5E">
              <w:rPr>
                <w:rFonts w:ascii="Times New Roman" w:hAnsi="Times New Roman" w:cs="Times New Roman"/>
                <w:sz w:val="24"/>
                <w:szCs w:val="24"/>
              </w:rPr>
              <w:t>-Професионалну ротациону косачицу снаге преко 2.5 кс, са кутијом за прихват покошене траве, минимум 3 ком</w:t>
            </w:r>
          </w:p>
          <w:p w:rsidR="00030982" w:rsidRPr="0023112B" w:rsidRDefault="00030982" w:rsidP="00EF7E5E">
            <w:pPr>
              <w:pStyle w:val="NoSpacing"/>
              <w:rPr>
                <w:highlight w:val="cyan"/>
                <w:lang w:val="sr-Cyrl-CS"/>
              </w:rPr>
            </w:pPr>
          </w:p>
        </w:tc>
        <w:tc>
          <w:tcPr>
            <w:tcW w:w="4347" w:type="dxa"/>
            <w:vMerge/>
            <w:shd w:val="clear" w:color="auto" w:fill="FFFFFF"/>
          </w:tcPr>
          <w:p w:rsidR="00030982" w:rsidRPr="00381702" w:rsidRDefault="00030982" w:rsidP="007A3C89">
            <w:pPr>
              <w:jc w:val="both"/>
              <w:rPr>
                <w:lang w:val="sr-Cyrl-CS"/>
              </w:rPr>
            </w:pPr>
          </w:p>
        </w:tc>
      </w:tr>
      <w:tr w:rsidR="00030982" w:rsidRPr="00381702" w:rsidTr="007A3C89">
        <w:tc>
          <w:tcPr>
            <w:tcW w:w="736" w:type="dxa"/>
            <w:shd w:val="clear" w:color="auto" w:fill="C6D9F1"/>
          </w:tcPr>
          <w:p w:rsidR="00030982" w:rsidRPr="00381702" w:rsidRDefault="00030982" w:rsidP="007A3C89">
            <w:pPr>
              <w:jc w:val="center"/>
              <w:rPr>
                <w:lang w:val="sr-Cyrl-CS"/>
              </w:rPr>
            </w:pPr>
            <w:r w:rsidRPr="00381702">
              <w:rPr>
                <w:lang w:val="sr-Cyrl-CS"/>
              </w:rPr>
              <w:t>4.</w:t>
            </w:r>
          </w:p>
        </w:tc>
        <w:tc>
          <w:tcPr>
            <w:tcW w:w="4367" w:type="dxa"/>
            <w:shd w:val="clear" w:color="auto" w:fill="C6D9F1"/>
          </w:tcPr>
          <w:p w:rsidR="00030982" w:rsidRPr="00362956" w:rsidRDefault="00030982" w:rsidP="007A3C89">
            <w:pPr>
              <w:jc w:val="center"/>
              <w:rPr>
                <w:lang w:val="sr-Cyrl-CS"/>
              </w:rPr>
            </w:pPr>
            <w:r w:rsidRPr="00362956">
              <w:rPr>
                <w:lang w:val="sr-Cyrl-CS"/>
              </w:rPr>
              <w:t xml:space="preserve">КАДРОВСКИ КАПАЦИТЕТ </w:t>
            </w:r>
          </w:p>
        </w:tc>
        <w:tc>
          <w:tcPr>
            <w:tcW w:w="4347" w:type="dxa"/>
            <w:vMerge/>
            <w:shd w:val="clear" w:color="auto" w:fill="FFFFFF"/>
          </w:tcPr>
          <w:p w:rsidR="00030982" w:rsidRPr="00381702" w:rsidRDefault="00030982" w:rsidP="007A3C89">
            <w:pPr>
              <w:jc w:val="center"/>
              <w:rPr>
                <w:lang w:val="sr-Cyrl-CS"/>
              </w:rPr>
            </w:pPr>
          </w:p>
        </w:tc>
      </w:tr>
      <w:tr w:rsidR="00030982" w:rsidRPr="00381702" w:rsidTr="007A3C89">
        <w:trPr>
          <w:trHeight w:val="1212"/>
        </w:trPr>
        <w:tc>
          <w:tcPr>
            <w:tcW w:w="736" w:type="dxa"/>
            <w:shd w:val="clear" w:color="auto" w:fill="auto"/>
          </w:tcPr>
          <w:p w:rsidR="00030982" w:rsidRPr="00381702" w:rsidRDefault="00030982" w:rsidP="007A3C89"/>
          <w:p w:rsidR="00030982" w:rsidRPr="00381702" w:rsidRDefault="00030982" w:rsidP="007A3C89"/>
        </w:tc>
        <w:tc>
          <w:tcPr>
            <w:tcW w:w="4367" w:type="dxa"/>
            <w:shd w:val="clear" w:color="auto" w:fill="auto"/>
            <w:vAlign w:val="center"/>
          </w:tcPr>
          <w:p w:rsidR="00030982" w:rsidRPr="00362956" w:rsidRDefault="00030982" w:rsidP="007A3C89">
            <w:pPr>
              <w:pStyle w:val="NoSpacing"/>
              <w:jc w:val="both"/>
            </w:pPr>
            <w:r w:rsidRPr="00362956">
              <w:t xml:space="preserve">                                        /</w:t>
            </w:r>
          </w:p>
        </w:tc>
        <w:tc>
          <w:tcPr>
            <w:tcW w:w="4347" w:type="dxa"/>
            <w:vMerge/>
            <w:shd w:val="clear" w:color="auto" w:fill="FFFFFF"/>
          </w:tcPr>
          <w:p w:rsidR="00030982" w:rsidRPr="00381702" w:rsidRDefault="00030982" w:rsidP="007A3C89">
            <w:pPr>
              <w:jc w:val="both"/>
              <w:rPr>
                <w:lang w:val="sr-Cyrl-CS"/>
              </w:rPr>
            </w:pPr>
          </w:p>
        </w:tc>
      </w:tr>
    </w:tbl>
    <w:p w:rsidR="00030982" w:rsidRPr="00381702" w:rsidRDefault="00030982" w:rsidP="00030982">
      <w:pPr>
        <w:rPr>
          <w:bCs/>
          <w:iCs/>
          <w:lang w:val="sr-Cyrl-CS"/>
        </w:rPr>
      </w:pPr>
    </w:p>
    <w:p w:rsidR="00030982" w:rsidRDefault="00030982" w:rsidP="00030982">
      <w:pPr>
        <w:tabs>
          <w:tab w:val="left" w:pos="680"/>
        </w:tabs>
        <w:suppressAutoHyphens w:val="0"/>
        <w:spacing w:line="240" w:lineRule="auto"/>
        <w:jc w:val="center"/>
        <w:rPr>
          <w:rFonts w:ascii="Arial" w:hAnsi="Arial" w:cs="Arial"/>
          <w:b/>
          <w:bCs/>
          <w:color w:val="auto"/>
          <w:kern w:val="0"/>
          <w:sz w:val="28"/>
          <w:szCs w:val="28"/>
          <w:lang w:eastAsia="en-US"/>
        </w:rPr>
      </w:pPr>
    </w:p>
    <w:p w:rsidR="00030982" w:rsidRDefault="00030982" w:rsidP="00030982">
      <w:pPr>
        <w:tabs>
          <w:tab w:val="left" w:pos="680"/>
        </w:tabs>
        <w:suppressAutoHyphens w:val="0"/>
        <w:spacing w:line="240" w:lineRule="auto"/>
        <w:jc w:val="center"/>
        <w:rPr>
          <w:rFonts w:ascii="Arial" w:hAnsi="Arial" w:cs="Arial"/>
          <w:b/>
          <w:bCs/>
          <w:color w:val="auto"/>
          <w:kern w:val="0"/>
          <w:sz w:val="28"/>
          <w:szCs w:val="28"/>
          <w:lang w:eastAsia="en-US"/>
        </w:rPr>
      </w:pPr>
    </w:p>
    <w:p w:rsidR="00030982" w:rsidRDefault="00030982" w:rsidP="00030982">
      <w:pPr>
        <w:tabs>
          <w:tab w:val="left" w:pos="680"/>
        </w:tabs>
        <w:suppressAutoHyphens w:val="0"/>
        <w:spacing w:line="240" w:lineRule="auto"/>
        <w:jc w:val="center"/>
        <w:rPr>
          <w:rFonts w:ascii="Arial" w:hAnsi="Arial" w:cs="Arial"/>
          <w:b/>
          <w:bCs/>
          <w:color w:val="auto"/>
          <w:kern w:val="0"/>
          <w:sz w:val="28"/>
          <w:szCs w:val="28"/>
          <w:lang w:eastAsia="en-US"/>
        </w:rPr>
      </w:pPr>
    </w:p>
    <w:p w:rsidR="00030982" w:rsidRDefault="00030982" w:rsidP="00030982">
      <w:pPr>
        <w:tabs>
          <w:tab w:val="left" w:pos="680"/>
        </w:tabs>
        <w:suppressAutoHyphens w:val="0"/>
        <w:spacing w:line="240" w:lineRule="auto"/>
        <w:jc w:val="center"/>
        <w:rPr>
          <w:rFonts w:ascii="Arial" w:hAnsi="Arial" w:cs="Arial"/>
          <w:b/>
          <w:bCs/>
          <w:color w:val="auto"/>
          <w:kern w:val="0"/>
          <w:sz w:val="28"/>
          <w:szCs w:val="28"/>
          <w:lang w:eastAsia="en-US"/>
        </w:rPr>
      </w:pPr>
    </w:p>
    <w:p w:rsidR="00030982" w:rsidRDefault="00030982" w:rsidP="00030982">
      <w:pPr>
        <w:tabs>
          <w:tab w:val="left" w:pos="680"/>
        </w:tabs>
        <w:suppressAutoHyphens w:val="0"/>
        <w:spacing w:line="240" w:lineRule="auto"/>
        <w:jc w:val="center"/>
        <w:rPr>
          <w:rFonts w:ascii="Arial" w:hAnsi="Arial" w:cs="Arial"/>
          <w:b/>
          <w:bCs/>
          <w:color w:val="auto"/>
          <w:kern w:val="0"/>
          <w:sz w:val="28"/>
          <w:szCs w:val="28"/>
          <w:lang w:eastAsia="en-US"/>
        </w:rPr>
      </w:pPr>
    </w:p>
    <w:p w:rsidR="00030982" w:rsidRDefault="00030982" w:rsidP="00030982">
      <w:pPr>
        <w:tabs>
          <w:tab w:val="left" w:pos="680"/>
        </w:tabs>
        <w:suppressAutoHyphens w:val="0"/>
        <w:spacing w:line="240" w:lineRule="auto"/>
        <w:jc w:val="center"/>
        <w:rPr>
          <w:rFonts w:ascii="Arial" w:hAnsi="Arial" w:cs="Arial"/>
          <w:b/>
          <w:bCs/>
          <w:color w:val="auto"/>
          <w:kern w:val="0"/>
          <w:sz w:val="28"/>
          <w:szCs w:val="28"/>
          <w:lang w:eastAsia="en-US"/>
        </w:rPr>
      </w:pPr>
    </w:p>
    <w:p w:rsidR="00EF7E5E" w:rsidRDefault="00EF7E5E" w:rsidP="00030982">
      <w:pPr>
        <w:tabs>
          <w:tab w:val="left" w:pos="680"/>
        </w:tabs>
        <w:suppressAutoHyphens w:val="0"/>
        <w:spacing w:line="240" w:lineRule="auto"/>
        <w:jc w:val="center"/>
        <w:rPr>
          <w:rFonts w:ascii="Arial" w:hAnsi="Arial" w:cs="Arial"/>
          <w:b/>
          <w:bCs/>
          <w:color w:val="auto"/>
          <w:kern w:val="0"/>
          <w:sz w:val="28"/>
          <w:szCs w:val="28"/>
          <w:lang w:eastAsia="en-US"/>
        </w:rPr>
      </w:pPr>
    </w:p>
    <w:p w:rsidR="00EF7E5E" w:rsidRDefault="00EF7E5E" w:rsidP="00030982">
      <w:pPr>
        <w:tabs>
          <w:tab w:val="left" w:pos="680"/>
        </w:tabs>
        <w:suppressAutoHyphens w:val="0"/>
        <w:spacing w:line="240" w:lineRule="auto"/>
        <w:jc w:val="center"/>
        <w:rPr>
          <w:rFonts w:ascii="Arial" w:hAnsi="Arial" w:cs="Arial"/>
          <w:b/>
          <w:bCs/>
          <w:color w:val="auto"/>
          <w:kern w:val="0"/>
          <w:sz w:val="28"/>
          <w:szCs w:val="28"/>
          <w:lang w:eastAsia="en-US"/>
        </w:rPr>
      </w:pPr>
    </w:p>
    <w:p w:rsidR="00EF7E5E" w:rsidRDefault="00EF7E5E" w:rsidP="00030982">
      <w:pPr>
        <w:tabs>
          <w:tab w:val="left" w:pos="680"/>
        </w:tabs>
        <w:suppressAutoHyphens w:val="0"/>
        <w:spacing w:line="240" w:lineRule="auto"/>
        <w:jc w:val="center"/>
        <w:rPr>
          <w:rFonts w:ascii="Arial" w:hAnsi="Arial" w:cs="Arial"/>
          <w:b/>
          <w:bCs/>
          <w:color w:val="auto"/>
          <w:kern w:val="0"/>
          <w:sz w:val="28"/>
          <w:szCs w:val="28"/>
          <w:lang w:eastAsia="en-US"/>
        </w:rPr>
      </w:pPr>
    </w:p>
    <w:p w:rsidR="00EF7E5E" w:rsidRDefault="00EF7E5E" w:rsidP="00030982">
      <w:pPr>
        <w:tabs>
          <w:tab w:val="left" w:pos="680"/>
        </w:tabs>
        <w:suppressAutoHyphens w:val="0"/>
        <w:spacing w:line="240" w:lineRule="auto"/>
        <w:jc w:val="center"/>
        <w:rPr>
          <w:rFonts w:ascii="Arial" w:hAnsi="Arial" w:cs="Arial"/>
          <w:b/>
          <w:bCs/>
          <w:color w:val="auto"/>
          <w:kern w:val="0"/>
          <w:sz w:val="28"/>
          <w:szCs w:val="28"/>
          <w:lang w:eastAsia="en-US"/>
        </w:rPr>
      </w:pPr>
    </w:p>
    <w:p w:rsidR="00EF7E5E" w:rsidRPr="00EF7E5E" w:rsidRDefault="00EF7E5E" w:rsidP="00030982">
      <w:pPr>
        <w:tabs>
          <w:tab w:val="left" w:pos="680"/>
        </w:tabs>
        <w:suppressAutoHyphens w:val="0"/>
        <w:spacing w:line="240" w:lineRule="auto"/>
        <w:jc w:val="center"/>
        <w:rPr>
          <w:rFonts w:ascii="Arial" w:hAnsi="Arial" w:cs="Arial"/>
          <w:b/>
          <w:bCs/>
          <w:color w:val="auto"/>
          <w:kern w:val="0"/>
          <w:sz w:val="28"/>
          <w:szCs w:val="28"/>
          <w:lang w:eastAsia="en-US"/>
        </w:rPr>
      </w:pPr>
    </w:p>
    <w:p w:rsidR="00030982" w:rsidRDefault="00030982" w:rsidP="00030982">
      <w:pPr>
        <w:tabs>
          <w:tab w:val="left" w:pos="680"/>
        </w:tabs>
        <w:suppressAutoHyphens w:val="0"/>
        <w:spacing w:line="240" w:lineRule="auto"/>
        <w:jc w:val="center"/>
        <w:rPr>
          <w:rFonts w:ascii="Arial" w:hAnsi="Arial" w:cs="Arial"/>
          <w:b/>
          <w:bCs/>
          <w:color w:val="auto"/>
          <w:kern w:val="0"/>
          <w:sz w:val="28"/>
          <w:szCs w:val="28"/>
          <w:lang w:eastAsia="en-US"/>
        </w:rPr>
      </w:pPr>
    </w:p>
    <w:p w:rsidR="00030982" w:rsidRDefault="00030982" w:rsidP="00030982">
      <w:pPr>
        <w:tabs>
          <w:tab w:val="left" w:pos="680"/>
        </w:tabs>
        <w:suppressAutoHyphens w:val="0"/>
        <w:spacing w:line="240" w:lineRule="auto"/>
        <w:jc w:val="center"/>
        <w:rPr>
          <w:rFonts w:ascii="Arial" w:hAnsi="Arial" w:cs="Arial"/>
          <w:b/>
          <w:bCs/>
          <w:color w:val="auto"/>
          <w:kern w:val="0"/>
          <w:sz w:val="28"/>
          <w:szCs w:val="28"/>
          <w:lang w:eastAsia="en-US"/>
        </w:rPr>
      </w:pPr>
    </w:p>
    <w:p w:rsidR="00783E15" w:rsidRPr="00381702" w:rsidRDefault="00783E15" w:rsidP="00783E15">
      <w:pPr>
        <w:pStyle w:val="ListParagraph"/>
        <w:tabs>
          <w:tab w:val="left" w:pos="680"/>
        </w:tabs>
        <w:ind w:left="0"/>
        <w:jc w:val="center"/>
        <w:rPr>
          <w:rFonts w:eastAsia="TimesNewRomanPSMT"/>
          <w:bCs/>
          <w:lang w:val="sr-Cyrl-CS"/>
        </w:rPr>
      </w:pPr>
      <w:r w:rsidRPr="00870A39">
        <w:rPr>
          <w:rFonts w:eastAsia="TimesNewRomanPSMT"/>
          <w:bCs/>
          <w:lang w:val="sr-Cyrl-CS"/>
        </w:rPr>
        <w:lastRenderedPageBreak/>
        <w:t>ДОДАТНИ УСЛОВИ</w:t>
      </w:r>
    </w:p>
    <w:p w:rsidR="00783E15" w:rsidRDefault="00783E15" w:rsidP="00783E15">
      <w:pPr>
        <w:pStyle w:val="ListParagraph"/>
        <w:tabs>
          <w:tab w:val="left" w:pos="680"/>
        </w:tabs>
        <w:ind w:left="0"/>
        <w:jc w:val="center"/>
        <w:rPr>
          <w:rFonts w:eastAsia="TimesNewRomanPSMT"/>
          <w:b/>
          <w:bCs/>
          <w:lang w:val="sr-Cyrl-CS"/>
        </w:rPr>
      </w:pPr>
      <w:r>
        <w:rPr>
          <w:rFonts w:eastAsia="TimesNewRomanPSMT"/>
          <w:b/>
          <w:bCs/>
          <w:lang w:val="sr-Cyrl-CS"/>
        </w:rPr>
        <w:t>Партија 2</w:t>
      </w:r>
    </w:p>
    <w:p w:rsidR="00783E15" w:rsidRPr="00381702" w:rsidRDefault="00783E15" w:rsidP="00783E15">
      <w:pPr>
        <w:pStyle w:val="ListParagraph"/>
        <w:tabs>
          <w:tab w:val="left" w:pos="680"/>
        </w:tabs>
        <w:ind w:left="0"/>
        <w:jc w:val="center"/>
        <w:rPr>
          <w:rFonts w:eastAsia="TimesNewRomanPSMT"/>
          <w:b/>
          <w:bCs/>
          <w:lang w:val="sr-Cyrl-CS"/>
        </w:rPr>
      </w:pPr>
    </w:p>
    <w:p w:rsidR="00783E15" w:rsidRPr="00381702" w:rsidRDefault="00783E15" w:rsidP="00783E15">
      <w:pPr>
        <w:pStyle w:val="ListParagraph"/>
        <w:tabs>
          <w:tab w:val="left" w:pos="680"/>
        </w:tabs>
        <w:ind w:left="0"/>
        <w:jc w:val="both"/>
        <w:rPr>
          <w:rFonts w:eastAsia="TimesNewRomanPS-BoldMT"/>
          <w:b/>
          <w:bCs/>
          <w:lang w:val="sr-Cyrl-CS"/>
        </w:rPr>
      </w:pPr>
      <w:r w:rsidRPr="00381702">
        <w:rPr>
          <w:bCs/>
          <w:iCs/>
        </w:rPr>
        <w:t xml:space="preserve">Понуђач који </w:t>
      </w:r>
      <w:r w:rsidRPr="00381702">
        <w:rPr>
          <w:iCs/>
        </w:rPr>
        <w:t xml:space="preserve">учествује у поступку предметне јавне набавке мора испунити </w:t>
      </w:r>
      <w:r w:rsidRPr="00381702">
        <w:rPr>
          <w:b/>
          <w:iCs/>
        </w:rPr>
        <w:t>додатне услове</w:t>
      </w:r>
      <w:r w:rsidRPr="00381702">
        <w:rPr>
          <w:iCs/>
        </w:rPr>
        <w:t xml:space="preserve"> за учешће у поступку јавне набавке, дефинисане овом конкурсном документацијом</w:t>
      </w:r>
      <w:proofErr w:type="gramStart"/>
      <w:r w:rsidRPr="00381702">
        <w:rPr>
          <w:iCs/>
        </w:rPr>
        <w:t>,</w:t>
      </w:r>
      <w:r w:rsidRPr="00381702">
        <w:rPr>
          <w:iCs/>
          <w:lang w:val="sr-Cyrl-CS"/>
        </w:rPr>
        <w:t>а</w:t>
      </w:r>
      <w:proofErr w:type="gramEnd"/>
      <w:r w:rsidRPr="00381702">
        <w:rPr>
          <w:iCs/>
          <w:lang w:val="sr-Cyrl-CS"/>
        </w:rPr>
        <w:t xml:space="preserve"> и</w:t>
      </w:r>
      <w:r w:rsidRPr="00381702">
        <w:rPr>
          <w:rFonts w:eastAsia="TimesNewRomanPS-BoldMT"/>
          <w:bCs/>
          <w:lang w:val="sr-Cyrl-CS"/>
        </w:rPr>
        <w:t xml:space="preserve">спуњеност </w:t>
      </w:r>
      <w:r w:rsidRPr="00381702">
        <w:rPr>
          <w:rFonts w:eastAsia="TimesNewRomanPS-BoldMT"/>
          <w:b/>
          <w:bCs/>
          <w:lang w:val="sr-Cyrl-CS"/>
        </w:rPr>
        <w:t xml:space="preserve">додатних услова </w:t>
      </w:r>
      <w:r w:rsidRPr="00381702">
        <w:rPr>
          <w:rFonts w:eastAsia="TimesNewRomanPS-BoldMT"/>
          <w:bCs/>
          <w:lang w:val="sr-Cyrl-CS"/>
        </w:rPr>
        <w:t xml:space="preserve">понуђач доказује </w:t>
      </w:r>
      <w:r w:rsidRPr="00381702">
        <w:rPr>
          <w:lang w:val="sr-Cyrl-CS"/>
        </w:rPr>
        <w:t xml:space="preserve">на начин дефинисан у наредној табели, </w:t>
      </w:r>
      <w:r w:rsidRPr="00381702">
        <w:rPr>
          <w:b/>
          <w:lang w:val="sr-Cyrl-CS"/>
        </w:rPr>
        <w:t>и то</w:t>
      </w:r>
      <w:r w:rsidRPr="00381702">
        <w:rPr>
          <w:rFonts w:eastAsia="TimesNewRomanPS-BoldMT"/>
          <w:b/>
          <w:bCs/>
          <w:lang w:val="sr-Cyrl-CS"/>
        </w:rPr>
        <w:t>:</w:t>
      </w:r>
    </w:p>
    <w:p w:rsidR="00783E15" w:rsidRPr="00381702" w:rsidRDefault="00783E15" w:rsidP="00783E15">
      <w:pPr>
        <w:pStyle w:val="ListParagraph"/>
        <w:tabs>
          <w:tab w:val="left" w:pos="680"/>
        </w:tabs>
        <w:ind w:left="0"/>
        <w:jc w:val="both"/>
        <w:rPr>
          <w:rFonts w:eastAsia="TimesNewRomanPS-BoldMT"/>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783E15" w:rsidRPr="00381702" w:rsidTr="00783E15">
        <w:tc>
          <w:tcPr>
            <w:tcW w:w="736" w:type="dxa"/>
            <w:shd w:val="clear" w:color="auto" w:fill="C6D9F1"/>
          </w:tcPr>
          <w:p w:rsidR="00783E15" w:rsidRPr="00381702" w:rsidRDefault="00783E15" w:rsidP="00783E15">
            <w:pPr>
              <w:jc w:val="center"/>
              <w:rPr>
                <w:lang w:val="sr-Cyrl-CS"/>
              </w:rPr>
            </w:pPr>
            <w:r w:rsidRPr="00381702">
              <w:rPr>
                <w:lang w:val="sr-Cyrl-CS"/>
              </w:rPr>
              <w:t>Р.бр.</w:t>
            </w:r>
          </w:p>
        </w:tc>
        <w:tc>
          <w:tcPr>
            <w:tcW w:w="4367" w:type="dxa"/>
            <w:shd w:val="clear" w:color="auto" w:fill="C6D9F1"/>
          </w:tcPr>
          <w:p w:rsidR="00783E15" w:rsidRPr="00381702" w:rsidRDefault="00783E15" w:rsidP="00783E15">
            <w:pPr>
              <w:jc w:val="center"/>
              <w:rPr>
                <w:lang w:val="sr-Cyrl-CS"/>
              </w:rPr>
            </w:pPr>
            <w:r w:rsidRPr="00381702">
              <w:rPr>
                <w:lang w:val="sr-Cyrl-CS"/>
              </w:rPr>
              <w:t>ДОДАТНИ УСЛОВИ</w:t>
            </w:r>
          </w:p>
        </w:tc>
        <w:tc>
          <w:tcPr>
            <w:tcW w:w="4347" w:type="dxa"/>
            <w:shd w:val="clear" w:color="auto" w:fill="C6D9F1"/>
          </w:tcPr>
          <w:p w:rsidR="00783E15" w:rsidRPr="00381702" w:rsidRDefault="00783E15" w:rsidP="00783E15">
            <w:pPr>
              <w:jc w:val="center"/>
              <w:rPr>
                <w:lang w:val="sr-Cyrl-CS"/>
              </w:rPr>
            </w:pPr>
            <w:r w:rsidRPr="00381702">
              <w:rPr>
                <w:lang w:val="sr-Cyrl-CS"/>
              </w:rPr>
              <w:t>НАЧИН ДОКАЗИВАЊА</w:t>
            </w:r>
          </w:p>
        </w:tc>
      </w:tr>
      <w:tr w:rsidR="00783E15" w:rsidRPr="00381702" w:rsidTr="00783E15">
        <w:tc>
          <w:tcPr>
            <w:tcW w:w="736" w:type="dxa"/>
            <w:shd w:val="clear" w:color="auto" w:fill="C6D9F1"/>
          </w:tcPr>
          <w:p w:rsidR="00783E15" w:rsidRPr="00381702" w:rsidRDefault="00783E15" w:rsidP="00783E15">
            <w:pPr>
              <w:jc w:val="center"/>
              <w:rPr>
                <w:lang w:val="sr-Cyrl-CS"/>
              </w:rPr>
            </w:pPr>
            <w:r w:rsidRPr="00381702">
              <w:rPr>
                <w:lang w:val="sr-Cyrl-CS"/>
              </w:rPr>
              <w:t>1.</w:t>
            </w:r>
          </w:p>
        </w:tc>
        <w:tc>
          <w:tcPr>
            <w:tcW w:w="4367" w:type="dxa"/>
            <w:shd w:val="clear" w:color="auto" w:fill="C6D9F1"/>
          </w:tcPr>
          <w:p w:rsidR="00783E15" w:rsidRPr="00381702" w:rsidRDefault="00783E15" w:rsidP="00783E15">
            <w:pPr>
              <w:jc w:val="center"/>
              <w:rPr>
                <w:lang w:val="sr-Cyrl-CS"/>
              </w:rPr>
            </w:pPr>
            <w:r w:rsidRPr="00381702">
              <w:rPr>
                <w:lang w:val="sr-Cyrl-CS"/>
              </w:rPr>
              <w:t>ФИНАНСИЈСКИ КАПАЦИТЕТ</w:t>
            </w:r>
          </w:p>
        </w:tc>
        <w:tc>
          <w:tcPr>
            <w:tcW w:w="4347" w:type="dxa"/>
            <w:vMerge w:val="restart"/>
            <w:shd w:val="clear" w:color="auto" w:fill="FFFFFF"/>
            <w:vAlign w:val="center"/>
          </w:tcPr>
          <w:p w:rsidR="00783E15" w:rsidRPr="00381702" w:rsidRDefault="00783E15" w:rsidP="00783E15">
            <w:pPr>
              <w:pStyle w:val="ListParagraph"/>
              <w:ind w:left="0"/>
              <w:jc w:val="center"/>
            </w:pPr>
          </w:p>
          <w:p w:rsidR="00783E15" w:rsidRPr="00422E5C" w:rsidRDefault="00783E15" w:rsidP="00783E15">
            <w:pPr>
              <w:pStyle w:val="ListParagraph"/>
              <w:ind w:left="0"/>
              <w:jc w:val="center"/>
            </w:pPr>
            <w:proofErr w:type="gramStart"/>
            <w:r w:rsidRPr="00422E5C">
              <w:rPr>
                <w:b/>
              </w:rPr>
              <w:t>ИЗЈАВА</w:t>
            </w:r>
            <w:r w:rsidRPr="00422E5C">
              <w:rPr>
                <w:lang w:val="sr-Cyrl-CS"/>
              </w:rPr>
              <w:t>(</w:t>
            </w:r>
            <w:proofErr w:type="gramEnd"/>
            <w:r w:rsidRPr="00422E5C">
              <w:rPr>
                <w:i/>
                <w:lang w:val="sr-Cyrl-CS"/>
              </w:rPr>
              <w:t>Образац 5.</w:t>
            </w:r>
            <w:r w:rsidRPr="00422E5C">
              <w:rPr>
                <w:i/>
                <w:lang w:val="ru-RU"/>
              </w:rPr>
              <w:t xml:space="preserve"> у </w:t>
            </w:r>
            <w:r w:rsidRPr="00422E5C">
              <w:rPr>
                <w:i/>
              </w:rPr>
              <w:t>поглављуVI</w:t>
            </w:r>
            <w:r w:rsidRPr="00422E5C">
              <w:rPr>
                <w:i/>
                <w:lang w:val="ru-RU"/>
              </w:rPr>
              <w:t xml:space="preserve"> ове конкурсне документације</w:t>
            </w:r>
            <w:r w:rsidRPr="00422E5C">
              <w:rPr>
                <w:lang w:val="sr-Cyrl-CS"/>
              </w:rPr>
              <w:t xml:space="preserve">), </w:t>
            </w:r>
            <w:r w:rsidRPr="00422E5C">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783E15" w:rsidRPr="00381702" w:rsidRDefault="00783E15" w:rsidP="00783E15">
            <w:pPr>
              <w:keepNext/>
              <w:ind w:left="426" w:firstLine="141"/>
              <w:jc w:val="both"/>
              <w:rPr>
                <w:bCs/>
              </w:rPr>
            </w:pPr>
          </w:p>
          <w:p w:rsidR="00783E15" w:rsidRPr="00381702" w:rsidRDefault="00783E15" w:rsidP="00783E15">
            <w:pPr>
              <w:keepNext/>
              <w:ind w:left="426" w:firstLine="141"/>
              <w:jc w:val="both"/>
            </w:pPr>
          </w:p>
        </w:tc>
      </w:tr>
      <w:tr w:rsidR="00783E15" w:rsidRPr="00381702" w:rsidTr="00783E15">
        <w:trPr>
          <w:trHeight w:val="567"/>
        </w:trPr>
        <w:tc>
          <w:tcPr>
            <w:tcW w:w="736" w:type="dxa"/>
            <w:shd w:val="clear" w:color="auto" w:fill="auto"/>
          </w:tcPr>
          <w:p w:rsidR="00783E15" w:rsidRPr="00381702" w:rsidRDefault="00783E15" w:rsidP="00783E15"/>
          <w:p w:rsidR="00783E15" w:rsidRPr="00381702" w:rsidRDefault="00783E15" w:rsidP="00783E15"/>
          <w:p w:rsidR="00783E15" w:rsidRPr="00381702" w:rsidRDefault="00783E15" w:rsidP="00783E15"/>
        </w:tc>
        <w:tc>
          <w:tcPr>
            <w:tcW w:w="4367" w:type="dxa"/>
            <w:tcBorders>
              <w:bottom w:val="single" w:sz="4" w:space="0" w:color="auto"/>
            </w:tcBorders>
            <w:shd w:val="clear" w:color="auto" w:fill="auto"/>
          </w:tcPr>
          <w:p w:rsidR="00783E15" w:rsidRPr="00381702" w:rsidRDefault="00783E15" w:rsidP="00783E15">
            <w:pPr>
              <w:rPr>
                <w:lang w:val="sr-Cyrl-CS"/>
              </w:rPr>
            </w:pPr>
          </w:p>
          <w:p w:rsidR="00783E15" w:rsidRPr="00381702" w:rsidRDefault="00783E15" w:rsidP="00783E15">
            <w:pPr>
              <w:jc w:val="center"/>
              <w:rPr>
                <w:lang w:val="sr-Cyrl-CS"/>
              </w:rPr>
            </w:pPr>
            <w:r w:rsidRPr="00381702">
              <w:rPr>
                <w:lang w:val="sr-Cyrl-CS"/>
              </w:rPr>
              <w:t>/</w:t>
            </w:r>
          </w:p>
        </w:tc>
        <w:tc>
          <w:tcPr>
            <w:tcW w:w="4347" w:type="dxa"/>
            <w:vMerge/>
            <w:shd w:val="clear" w:color="auto" w:fill="FFFFFF"/>
          </w:tcPr>
          <w:p w:rsidR="00783E15" w:rsidRPr="00381702" w:rsidRDefault="00783E15" w:rsidP="00783E15">
            <w:pPr>
              <w:pStyle w:val="Default"/>
              <w:jc w:val="both"/>
              <w:rPr>
                <w:rFonts w:ascii="Times New Roman" w:hAnsi="Times New Roman" w:cs="Times New Roman"/>
                <w:color w:val="auto"/>
              </w:rPr>
            </w:pPr>
          </w:p>
        </w:tc>
      </w:tr>
      <w:tr w:rsidR="00783E15" w:rsidRPr="00381702" w:rsidTr="00783E15">
        <w:tc>
          <w:tcPr>
            <w:tcW w:w="736" w:type="dxa"/>
            <w:shd w:val="clear" w:color="auto" w:fill="C6D9F1"/>
          </w:tcPr>
          <w:p w:rsidR="00783E15" w:rsidRPr="00381702" w:rsidRDefault="00783E15" w:rsidP="00783E15">
            <w:pPr>
              <w:jc w:val="center"/>
              <w:rPr>
                <w:lang w:val="sr-Cyrl-CS"/>
              </w:rPr>
            </w:pPr>
            <w:r w:rsidRPr="00381702">
              <w:rPr>
                <w:lang w:val="sr-Cyrl-CS"/>
              </w:rPr>
              <w:t>2.</w:t>
            </w:r>
          </w:p>
        </w:tc>
        <w:tc>
          <w:tcPr>
            <w:tcW w:w="4367" w:type="dxa"/>
            <w:shd w:val="clear" w:color="auto" w:fill="C6D9F1"/>
          </w:tcPr>
          <w:p w:rsidR="00783E15" w:rsidRPr="00381702" w:rsidRDefault="00783E15" w:rsidP="00783E15">
            <w:pPr>
              <w:jc w:val="center"/>
              <w:rPr>
                <w:lang w:val="sr-Cyrl-CS"/>
              </w:rPr>
            </w:pPr>
            <w:r w:rsidRPr="00381702">
              <w:rPr>
                <w:lang w:val="sr-Cyrl-CS"/>
              </w:rPr>
              <w:t>ПОСЛОВНИ КАПАЦИТЕТ</w:t>
            </w:r>
          </w:p>
        </w:tc>
        <w:tc>
          <w:tcPr>
            <w:tcW w:w="4347" w:type="dxa"/>
            <w:vMerge/>
            <w:shd w:val="clear" w:color="auto" w:fill="FFFFFF"/>
          </w:tcPr>
          <w:p w:rsidR="00783E15" w:rsidRPr="00381702" w:rsidRDefault="00783E15" w:rsidP="00783E15">
            <w:pPr>
              <w:jc w:val="center"/>
              <w:rPr>
                <w:lang w:val="sr-Cyrl-CS"/>
              </w:rPr>
            </w:pPr>
          </w:p>
        </w:tc>
      </w:tr>
      <w:tr w:rsidR="00783E15" w:rsidRPr="00381702" w:rsidTr="00783E15">
        <w:trPr>
          <w:trHeight w:val="851"/>
        </w:trPr>
        <w:tc>
          <w:tcPr>
            <w:tcW w:w="736" w:type="dxa"/>
            <w:shd w:val="clear" w:color="auto" w:fill="auto"/>
          </w:tcPr>
          <w:p w:rsidR="00783E15" w:rsidRPr="00381702" w:rsidRDefault="00783E15" w:rsidP="00783E15"/>
          <w:p w:rsidR="00783E15" w:rsidRPr="00381702" w:rsidRDefault="00783E15" w:rsidP="00783E15"/>
          <w:p w:rsidR="00783E15" w:rsidRPr="00381702" w:rsidRDefault="00783E15" w:rsidP="00783E15"/>
        </w:tc>
        <w:tc>
          <w:tcPr>
            <w:tcW w:w="4367" w:type="dxa"/>
            <w:shd w:val="clear" w:color="auto" w:fill="auto"/>
            <w:vAlign w:val="center"/>
          </w:tcPr>
          <w:p w:rsidR="00783E15" w:rsidRPr="006F457A" w:rsidRDefault="00783E15" w:rsidP="00783E15">
            <w:pPr>
              <w:pStyle w:val="NoSpacing"/>
              <w:ind w:left="56" w:firstLine="270"/>
              <w:jc w:val="center"/>
              <w:rPr>
                <w:iCs/>
              </w:rPr>
            </w:pPr>
            <w:r w:rsidRPr="006F457A">
              <w:rPr>
                <w:iCs/>
              </w:rPr>
              <w:t>/</w:t>
            </w:r>
          </w:p>
        </w:tc>
        <w:tc>
          <w:tcPr>
            <w:tcW w:w="4347" w:type="dxa"/>
            <w:vMerge/>
            <w:shd w:val="clear" w:color="auto" w:fill="FFFFFF"/>
          </w:tcPr>
          <w:p w:rsidR="00783E15" w:rsidRPr="00381702" w:rsidRDefault="00783E15" w:rsidP="00783E15">
            <w:pPr>
              <w:jc w:val="both"/>
              <w:rPr>
                <w:lang w:val="sr-Cyrl-CS"/>
              </w:rPr>
            </w:pPr>
          </w:p>
        </w:tc>
      </w:tr>
      <w:tr w:rsidR="00783E15" w:rsidRPr="00381702" w:rsidTr="00783E15">
        <w:tc>
          <w:tcPr>
            <w:tcW w:w="736" w:type="dxa"/>
            <w:shd w:val="clear" w:color="auto" w:fill="C6D9F1"/>
          </w:tcPr>
          <w:p w:rsidR="00783E15" w:rsidRPr="00381702" w:rsidRDefault="00783E15" w:rsidP="00783E15">
            <w:pPr>
              <w:jc w:val="center"/>
              <w:rPr>
                <w:lang w:val="sr-Cyrl-CS"/>
              </w:rPr>
            </w:pPr>
            <w:r w:rsidRPr="00381702">
              <w:rPr>
                <w:lang w:val="sr-Cyrl-CS"/>
              </w:rPr>
              <w:t>3.</w:t>
            </w:r>
          </w:p>
        </w:tc>
        <w:tc>
          <w:tcPr>
            <w:tcW w:w="4367" w:type="dxa"/>
            <w:shd w:val="clear" w:color="auto" w:fill="C6D9F1"/>
          </w:tcPr>
          <w:p w:rsidR="00783E15" w:rsidRPr="00381702" w:rsidRDefault="00783E15" w:rsidP="00783E15">
            <w:pPr>
              <w:jc w:val="center"/>
              <w:rPr>
                <w:lang w:val="sr-Cyrl-CS"/>
              </w:rPr>
            </w:pPr>
            <w:r w:rsidRPr="00381702">
              <w:rPr>
                <w:lang w:val="sr-Cyrl-CS"/>
              </w:rPr>
              <w:t>ТЕХНИЧКИ КАПАЦИТЕТ</w:t>
            </w:r>
          </w:p>
        </w:tc>
        <w:tc>
          <w:tcPr>
            <w:tcW w:w="4347" w:type="dxa"/>
            <w:vMerge/>
            <w:shd w:val="clear" w:color="auto" w:fill="FFFFFF"/>
          </w:tcPr>
          <w:p w:rsidR="00783E15" w:rsidRPr="00381702" w:rsidRDefault="00783E15" w:rsidP="00783E15">
            <w:pPr>
              <w:jc w:val="center"/>
              <w:rPr>
                <w:lang w:val="sr-Cyrl-CS"/>
              </w:rPr>
            </w:pPr>
          </w:p>
        </w:tc>
      </w:tr>
      <w:tr w:rsidR="00783E15" w:rsidRPr="00381702" w:rsidTr="00783E15">
        <w:trPr>
          <w:trHeight w:val="1120"/>
        </w:trPr>
        <w:tc>
          <w:tcPr>
            <w:tcW w:w="736" w:type="dxa"/>
            <w:shd w:val="clear" w:color="auto" w:fill="auto"/>
            <w:vAlign w:val="bottom"/>
          </w:tcPr>
          <w:p w:rsidR="00783E15" w:rsidRPr="00381702" w:rsidRDefault="00783E15" w:rsidP="00783E15"/>
        </w:tc>
        <w:tc>
          <w:tcPr>
            <w:tcW w:w="4367" w:type="dxa"/>
            <w:shd w:val="clear" w:color="auto" w:fill="auto"/>
            <w:vAlign w:val="center"/>
          </w:tcPr>
          <w:p w:rsidR="00783E15" w:rsidRDefault="00783E15" w:rsidP="00783E15">
            <w:pPr>
              <w:pStyle w:val="ListParagraph"/>
              <w:ind w:left="0" w:hanging="135"/>
              <w:jc w:val="both"/>
              <w:rPr>
                <w:color w:val="000000" w:themeColor="text1"/>
                <w:lang w:val="sr-Cyrl-CS"/>
              </w:rPr>
            </w:pPr>
            <w:r w:rsidRPr="00F43070">
              <w:rPr>
                <w:b/>
                <w:color w:val="000000" w:themeColor="text1"/>
                <w:lang w:val="sr-Cyrl-CS"/>
              </w:rPr>
              <w:t>-</w:t>
            </w:r>
            <w:r w:rsidRPr="006827A3">
              <w:rPr>
                <w:color w:val="000000" w:themeColor="text1"/>
              </w:rPr>
              <w:t xml:space="preserve">Да има одговарајући технички капацитет- да </w:t>
            </w:r>
            <w:r w:rsidRPr="006827A3">
              <w:rPr>
                <w:color w:val="000000" w:themeColor="text1"/>
                <w:lang w:val="sr-Cyrl-CS"/>
              </w:rPr>
              <w:t xml:space="preserve">располаже са </w:t>
            </w:r>
            <w:r w:rsidRPr="006827A3">
              <w:rPr>
                <w:color w:val="000000" w:themeColor="text1"/>
              </w:rPr>
              <w:t xml:space="preserve"> следећ</w:t>
            </w:r>
            <w:r w:rsidRPr="006827A3">
              <w:rPr>
                <w:color w:val="000000" w:themeColor="text1"/>
                <w:lang w:val="sr-Cyrl-CS"/>
              </w:rPr>
              <w:t>ом</w:t>
            </w:r>
            <w:r w:rsidRPr="006827A3">
              <w:rPr>
                <w:color w:val="000000" w:themeColor="text1"/>
              </w:rPr>
              <w:t xml:space="preserve"> механизациј</w:t>
            </w:r>
            <w:r w:rsidRPr="006827A3">
              <w:rPr>
                <w:color w:val="000000" w:themeColor="text1"/>
                <w:lang w:val="sr-Cyrl-CS"/>
              </w:rPr>
              <w:t>ом</w:t>
            </w:r>
            <w:r w:rsidRPr="006827A3">
              <w:rPr>
                <w:color w:val="000000" w:themeColor="text1"/>
              </w:rPr>
              <w:t xml:space="preserve"> и опрем</w:t>
            </w:r>
            <w:r w:rsidRPr="006827A3">
              <w:rPr>
                <w:color w:val="000000" w:themeColor="text1"/>
                <w:lang w:val="sr-Cyrl-CS"/>
              </w:rPr>
              <w:t>ом</w:t>
            </w:r>
            <w:r w:rsidRPr="00F43070">
              <w:rPr>
                <w:b/>
                <w:color w:val="000000" w:themeColor="text1"/>
              </w:rPr>
              <w:t xml:space="preserve"> (</w:t>
            </w:r>
            <w:r w:rsidRPr="00F43070">
              <w:rPr>
                <w:color w:val="000000" w:themeColor="text1"/>
                <w:lang w:val="sr-Cyrl-CS"/>
              </w:rPr>
              <w:t>у свом власништву или по основу уговора о закупу или лизингу), најмање у наведеној количини:</w:t>
            </w:r>
          </w:p>
          <w:p w:rsidR="00783E15" w:rsidRDefault="00783E15" w:rsidP="00783E15">
            <w:pPr>
              <w:pStyle w:val="ListParagraph"/>
              <w:ind w:left="0" w:hanging="135"/>
              <w:jc w:val="both"/>
              <w:rPr>
                <w:color w:val="000000" w:themeColor="text1"/>
                <w:lang w:val="sr-Cyrl-CS"/>
              </w:rPr>
            </w:pPr>
          </w:p>
          <w:p w:rsidR="00783E15" w:rsidRPr="00EF7E5E" w:rsidRDefault="00783E15" w:rsidP="00783E15">
            <w:pPr>
              <w:pStyle w:val="NoSpacing"/>
              <w:rPr>
                <w:rFonts w:ascii="Times New Roman" w:hAnsi="Times New Roman" w:cs="Times New Roman"/>
                <w:sz w:val="24"/>
                <w:szCs w:val="24"/>
              </w:rPr>
            </w:pPr>
            <w:r w:rsidRPr="006827A3">
              <w:rPr>
                <w:rFonts w:ascii="Times New Roman" w:hAnsi="Times New Roman" w:cs="Times New Roman"/>
                <w:sz w:val="24"/>
                <w:szCs w:val="24"/>
              </w:rPr>
              <w:t xml:space="preserve">- </w:t>
            </w:r>
            <w:r w:rsidRPr="00EF7E5E">
              <w:rPr>
                <w:rFonts w:ascii="Times New Roman" w:hAnsi="Times New Roman" w:cs="Times New Roman"/>
                <w:sz w:val="24"/>
                <w:szCs w:val="24"/>
              </w:rPr>
              <w:t>Моторне тестере, минимум 2 ком,</w:t>
            </w:r>
          </w:p>
          <w:p w:rsidR="00783E15" w:rsidRPr="00EF7E5E" w:rsidRDefault="00783E15" w:rsidP="00783E15">
            <w:pPr>
              <w:pStyle w:val="NoSpacing"/>
              <w:rPr>
                <w:rFonts w:ascii="Times New Roman" w:hAnsi="Times New Roman" w:cs="Times New Roman"/>
                <w:sz w:val="24"/>
                <w:szCs w:val="24"/>
              </w:rPr>
            </w:pPr>
            <w:r w:rsidRPr="00EF7E5E">
              <w:rPr>
                <w:rFonts w:ascii="Times New Roman" w:hAnsi="Times New Roman" w:cs="Times New Roman"/>
                <w:sz w:val="24"/>
                <w:szCs w:val="24"/>
              </w:rPr>
              <w:t xml:space="preserve">- Професионални тример за кошење снаге преко 2.0 кс, минимум 6 ком, </w:t>
            </w:r>
          </w:p>
          <w:p w:rsidR="00783E15" w:rsidRPr="006827A3" w:rsidRDefault="00783E15" w:rsidP="00783E15">
            <w:pPr>
              <w:pStyle w:val="NoSpacing"/>
              <w:rPr>
                <w:rFonts w:ascii="Times New Roman" w:hAnsi="Times New Roman" w:cs="Times New Roman"/>
                <w:sz w:val="24"/>
                <w:szCs w:val="24"/>
              </w:rPr>
            </w:pPr>
            <w:r w:rsidRPr="00EF7E5E">
              <w:rPr>
                <w:rFonts w:ascii="Times New Roman" w:hAnsi="Times New Roman" w:cs="Times New Roman"/>
                <w:sz w:val="24"/>
                <w:szCs w:val="24"/>
              </w:rPr>
              <w:t xml:space="preserve">-Тракторску </w:t>
            </w:r>
            <w:r w:rsidR="00EF7E5E" w:rsidRPr="00EF7E5E">
              <w:rPr>
                <w:rFonts w:ascii="Times New Roman" w:hAnsi="Times New Roman" w:cs="Times New Roman"/>
                <w:sz w:val="24"/>
                <w:szCs w:val="24"/>
              </w:rPr>
              <w:t xml:space="preserve">прикључну </w:t>
            </w:r>
            <w:r w:rsidRPr="00EF7E5E">
              <w:rPr>
                <w:rFonts w:ascii="Times New Roman" w:hAnsi="Times New Roman" w:cs="Times New Roman"/>
                <w:sz w:val="24"/>
                <w:szCs w:val="24"/>
              </w:rPr>
              <w:t>ротациону косачицу, два диска са по два ножа радне дужине од минимум 120 цм, минимум 1 ком.</w:t>
            </w:r>
          </w:p>
          <w:p w:rsidR="00783E15" w:rsidRPr="0023112B" w:rsidRDefault="00783E15" w:rsidP="00EF7E5E">
            <w:pPr>
              <w:pStyle w:val="NoSpacing"/>
              <w:rPr>
                <w:highlight w:val="cyan"/>
                <w:lang w:val="sr-Cyrl-CS"/>
              </w:rPr>
            </w:pPr>
          </w:p>
        </w:tc>
        <w:tc>
          <w:tcPr>
            <w:tcW w:w="4347" w:type="dxa"/>
            <w:vMerge/>
            <w:shd w:val="clear" w:color="auto" w:fill="FFFFFF"/>
          </w:tcPr>
          <w:p w:rsidR="00783E15" w:rsidRPr="00381702" w:rsidRDefault="00783E15" w:rsidP="00783E15">
            <w:pPr>
              <w:jc w:val="both"/>
              <w:rPr>
                <w:lang w:val="sr-Cyrl-CS"/>
              </w:rPr>
            </w:pPr>
          </w:p>
        </w:tc>
      </w:tr>
      <w:tr w:rsidR="00783E15" w:rsidRPr="00381702" w:rsidTr="00783E15">
        <w:tc>
          <w:tcPr>
            <w:tcW w:w="736" w:type="dxa"/>
            <w:shd w:val="clear" w:color="auto" w:fill="C6D9F1"/>
          </w:tcPr>
          <w:p w:rsidR="00783E15" w:rsidRPr="00381702" w:rsidRDefault="00783E15" w:rsidP="00783E15">
            <w:pPr>
              <w:jc w:val="center"/>
              <w:rPr>
                <w:lang w:val="sr-Cyrl-CS"/>
              </w:rPr>
            </w:pPr>
            <w:r w:rsidRPr="00381702">
              <w:rPr>
                <w:lang w:val="sr-Cyrl-CS"/>
              </w:rPr>
              <w:t>4.</w:t>
            </w:r>
          </w:p>
        </w:tc>
        <w:tc>
          <w:tcPr>
            <w:tcW w:w="4367" w:type="dxa"/>
            <w:shd w:val="clear" w:color="auto" w:fill="C6D9F1"/>
          </w:tcPr>
          <w:p w:rsidR="00783E15" w:rsidRPr="00362956" w:rsidRDefault="00783E15" w:rsidP="00783E15">
            <w:pPr>
              <w:jc w:val="center"/>
              <w:rPr>
                <w:lang w:val="sr-Cyrl-CS"/>
              </w:rPr>
            </w:pPr>
            <w:r w:rsidRPr="00362956">
              <w:rPr>
                <w:lang w:val="sr-Cyrl-CS"/>
              </w:rPr>
              <w:t xml:space="preserve">КАДРОВСКИ КАПАЦИТЕТ </w:t>
            </w:r>
          </w:p>
        </w:tc>
        <w:tc>
          <w:tcPr>
            <w:tcW w:w="4347" w:type="dxa"/>
            <w:vMerge/>
            <w:shd w:val="clear" w:color="auto" w:fill="FFFFFF"/>
          </w:tcPr>
          <w:p w:rsidR="00783E15" w:rsidRPr="00381702" w:rsidRDefault="00783E15" w:rsidP="00783E15">
            <w:pPr>
              <w:jc w:val="center"/>
              <w:rPr>
                <w:lang w:val="sr-Cyrl-CS"/>
              </w:rPr>
            </w:pPr>
          </w:p>
        </w:tc>
      </w:tr>
      <w:tr w:rsidR="00783E15" w:rsidRPr="00381702" w:rsidTr="00783E15">
        <w:trPr>
          <w:trHeight w:val="1212"/>
        </w:trPr>
        <w:tc>
          <w:tcPr>
            <w:tcW w:w="736" w:type="dxa"/>
            <w:shd w:val="clear" w:color="auto" w:fill="auto"/>
          </w:tcPr>
          <w:p w:rsidR="00783E15" w:rsidRPr="00381702" w:rsidRDefault="00783E15" w:rsidP="00783E15"/>
          <w:p w:rsidR="00783E15" w:rsidRPr="00381702" w:rsidRDefault="00783E15" w:rsidP="00783E15"/>
        </w:tc>
        <w:tc>
          <w:tcPr>
            <w:tcW w:w="4367" w:type="dxa"/>
            <w:shd w:val="clear" w:color="auto" w:fill="auto"/>
            <w:vAlign w:val="center"/>
          </w:tcPr>
          <w:p w:rsidR="00783E15" w:rsidRPr="00362956" w:rsidRDefault="00783E15" w:rsidP="00783E15">
            <w:pPr>
              <w:pStyle w:val="NoSpacing"/>
              <w:jc w:val="both"/>
            </w:pPr>
            <w:r w:rsidRPr="00362956">
              <w:t xml:space="preserve">                                        /</w:t>
            </w:r>
          </w:p>
        </w:tc>
        <w:tc>
          <w:tcPr>
            <w:tcW w:w="4347" w:type="dxa"/>
            <w:vMerge/>
            <w:shd w:val="clear" w:color="auto" w:fill="FFFFFF"/>
          </w:tcPr>
          <w:p w:rsidR="00783E15" w:rsidRPr="00381702" w:rsidRDefault="00783E15" w:rsidP="00783E15">
            <w:pPr>
              <w:jc w:val="both"/>
              <w:rPr>
                <w:lang w:val="sr-Cyrl-CS"/>
              </w:rPr>
            </w:pPr>
          </w:p>
        </w:tc>
      </w:tr>
    </w:tbl>
    <w:p w:rsidR="00783E15" w:rsidRPr="00381702" w:rsidRDefault="00783E15" w:rsidP="00783E15">
      <w:pPr>
        <w:rPr>
          <w:bCs/>
          <w:iCs/>
          <w:lang w:val="sr-Cyrl-CS"/>
        </w:rPr>
      </w:pPr>
    </w:p>
    <w:p w:rsidR="00783E15" w:rsidRDefault="00783E15" w:rsidP="00783E15">
      <w:pPr>
        <w:tabs>
          <w:tab w:val="left" w:pos="680"/>
        </w:tabs>
        <w:suppressAutoHyphens w:val="0"/>
        <w:spacing w:line="240" w:lineRule="auto"/>
        <w:jc w:val="center"/>
        <w:rPr>
          <w:rFonts w:ascii="Arial" w:hAnsi="Arial" w:cs="Arial"/>
          <w:b/>
          <w:bCs/>
          <w:color w:val="auto"/>
          <w:kern w:val="0"/>
          <w:sz w:val="28"/>
          <w:szCs w:val="28"/>
          <w:lang w:eastAsia="en-US"/>
        </w:rPr>
      </w:pPr>
    </w:p>
    <w:p w:rsidR="00EF7E5E" w:rsidRDefault="00EF7E5E" w:rsidP="00783E15">
      <w:pPr>
        <w:tabs>
          <w:tab w:val="left" w:pos="680"/>
        </w:tabs>
        <w:suppressAutoHyphens w:val="0"/>
        <w:spacing w:line="240" w:lineRule="auto"/>
        <w:jc w:val="center"/>
        <w:rPr>
          <w:rFonts w:ascii="Arial" w:hAnsi="Arial" w:cs="Arial"/>
          <w:b/>
          <w:bCs/>
          <w:color w:val="auto"/>
          <w:kern w:val="0"/>
          <w:sz w:val="28"/>
          <w:szCs w:val="28"/>
          <w:lang w:eastAsia="en-US"/>
        </w:rPr>
      </w:pPr>
    </w:p>
    <w:p w:rsidR="00EF7E5E" w:rsidRDefault="00EF7E5E" w:rsidP="00783E15">
      <w:pPr>
        <w:tabs>
          <w:tab w:val="left" w:pos="680"/>
        </w:tabs>
        <w:suppressAutoHyphens w:val="0"/>
        <w:spacing w:line="240" w:lineRule="auto"/>
        <w:jc w:val="center"/>
        <w:rPr>
          <w:rFonts w:ascii="Arial" w:hAnsi="Arial" w:cs="Arial"/>
          <w:b/>
          <w:bCs/>
          <w:color w:val="auto"/>
          <w:kern w:val="0"/>
          <w:sz w:val="28"/>
          <w:szCs w:val="28"/>
          <w:lang w:eastAsia="en-US"/>
        </w:rPr>
      </w:pPr>
    </w:p>
    <w:p w:rsidR="00EF7E5E" w:rsidRDefault="00EF7E5E" w:rsidP="00783E15">
      <w:pPr>
        <w:tabs>
          <w:tab w:val="left" w:pos="680"/>
        </w:tabs>
        <w:suppressAutoHyphens w:val="0"/>
        <w:spacing w:line="240" w:lineRule="auto"/>
        <w:jc w:val="center"/>
        <w:rPr>
          <w:rFonts w:ascii="Arial" w:hAnsi="Arial" w:cs="Arial"/>
          <w:b/>
          <w:bCs/>
          <w:color w:val="auto"/>
          <w:kern w:val="0"/>
          <w:sz w:val="28"/>
          <w:szCs w:val="28"/>
          <w:lang w:eastAsia="en-US"/>
        </w:rPr>
      </w:pPr>
    </w:p>
    <w:p w:rsidR="00EF7E5E" w:rsidRDefault="00EF7E5E" w:rsidP="00783E15">
      <w:pPr>
        <w:tabs>
          <w:tab w:val="left" w:pos="680"/>
        </w:tabs>
        <w:suppressAutoHyphens w:val="0"/>
        <w:spacing w:line="240" w:lineRule="auto"/>
        <w:jc w:val="center"/>
        <w:rPr>
          <w:rFonts w:ascii="Arial" w:hAnsi="Arial" w:cs="Arial"/>
          <w:b/>
          <w:bCs/>
          <w:color w:val="auto"/>
          <w:kern w:val="0"/>
          <w:sz w:val="28"/>
          <w:szCs w:val="28"/>
          <w:lang w:eastAsia="en-US"/>
        </w:rPr>
      </w:pPr>
    </w:p>
    <w:p w:rsidR="00EF7E5E" w:rsidRDefault="00EF7E5E" w:rsidP="00783E15">
      <w:pPr>
        <w:tabs>
          <w:tab w:val="left" w:pos="680"/>
        </w:tabs>
        <w:suppressAutoHyphens w:val="0"/>
        <w:spacing w:line="240" w:lineRule="auto"/>
        <w:jc w:val="center"/>
        <w:rPr>
          <w:rFonts w:ascii="Arial" w:hAnsi="Arial" w:cs="Arial"/>
          <w:b/>
          <w:bCs/>
          <w:color w:val="auto"/>
          <w:kern w:val="0"/>
          <w:sz w:val="28"/>
          <w:szCs w:val="28"/>
          <w:lang w:eastAsia="en-US"/>
        </w:rPr>
      </w:pPr>
    </w:p>
    <w:p w:rsidR="00EF7E5E" w:rsidRDefault="00EF7E5E" w:rsidP="00783E15">
      <w:pPr>
        <w:tabs>
          <w:tab w:val="left" w:pos="680"/>
        </w:tabs>
        <w:suppressAutoHyphens w:val="0"/>
        <w:spacing w:line="240" w:lineRule="auto"/>
        <w:jc w:val="center"/>
        <w:rPr>
          <w:rFonts w:ascii="Arial" w:hAnsi="Arial" w:cs="Arial"/>
          <w:b/>
          <w:bCs/>
          <w:color w:val="auto"/>
          <w:kern w:val="0"/>
          <w:sz w:val="28"/>
          <w:szCs w:val="28"/>
          <w:lang w:eastAsia="en-US"/>
        </w:rPr>
      </w:pPr>
    </w:p>
    <w:p w:rsidR="00EF7E5E" w:rsidRDefault="00EF7E5E" w:rsidP="00783E15">
      <w:pPr>
        <w:tabs>
          <w:tab w:val="left" w:pos="680"/>
        </w:tabs>
        <w:suppressAutoHyphens w:val="0"/>
        <w:spacing w:line="240" w:lineRule="auto"/>
        <w:jc w:val="center"/>
        <w:rPr>
          <w:rFonts w:ascii="Arial" w:hAnsi="Arial" w:cs="Arial"/>
          <w:b/>
          <w:bCs/>
          <w:color w:val="auto"/>
          <w:kern w:val="0"/>
          <w:sz w:val="28"/>
          <w:szCs w:val="28"/>
          <w:lang w:eastAsia="en-US"/>
        </w:rPr>
      </w:pPr>
    </w:p>
    <w:p w:rsidR="00EF7E5E" w:rsidRDefault="00EF7E5E" w:rsidP="00783E15">
      <w:pPr>
        <w:tabs>
          <w:tab w:val="left" w:pos="680"/>
        </w:tabs>
        <w:suppressAutoHyphens w:val="0"/>
        <w:spacing w:line="240" w:lineRule="auto"/>
        <w:jc w:val="center"/>
        <w:rPr>
          <w:rFonts w:ascii="Arial" w:hAnsi="Arial" w:cs="Arial"/>
          <w:b/>
          <w:bCs/>
          <w:color w:val="auto"/>
          <w:kern w:val="0"/>
          <w:sz w:val="28"/>
          <w:szCs w:val="28"/>
          <w:lang w:eastAsia="en-US"/>
        </w:rPr>
      </w:pPr>
    </w:p>
    <w:p w:rsidR="00EF7E5E" w:rsidRPr="00EF7E5E" w:rsidRDefault="00EF7E5E" w:rsidP="00783E15">
      <w:pPr>
        <w:tabs>
          <w:tab w:val="left" w:pos="680"/>
        </w:tabs>
        <w:suppressAutoHyphens w:val="0"/>
        <w:spacing w:line="240" w:lineRule="auto"/>
        <w:jc w:val="center"/>
        <w:rPr>
          <w:rFonts w:ascii="Arial" w:hAnsi="Arial" w:cs="Arial"/>
          <w:b/>
          <w:bCs/>
          <w:color w:val="auto"/>
          <w:kern w:val="0"/>
          <w:sz w:val="28"/>
          <w:szCs w:val="28"/>
          <w:lang w:eastAsia="en-US"/>
        </w:rPr>
      </w:pPr>
    </w:p>
    <w:p w:rsidR="007A3C89" w:rsidRDefault="007A3C89" w:rsidP="00030982">
      <w:pPr>
        <w:tabs>
          <w:tab w:val="left" w:pos="680"/>
        </w:tabs>
        <w:suppressAutoHyphens w:val="0"/>
        <w:spacing w:line="240" w:lineRule="auto"/>
        <w:jc w:val="center"/>
        <w:rPr>
          <w:b/>
          <w:bCs/>
          <w:color w:val="auto"/>
          <w:kern w:val="0"/>
          <w:lang w:eastAsia="en-US"/>
        </w:rPr>
      </w:pPr>
    </w:p>
    <w:p w:rsidR="00030982" w:rsidRPr="00E769DB" w:rsidRDefault="00030982" w:rsidP="00030982">
      <w:pPr>
        <w:tabs>
          <w:tab w:val="left" w:pos="680"/>
        </w:tabs>
        <w:suppressAutoHyphens w:val="0"/>
        <w:spacing w:line="240" w:lineRule="auto"/>
        <w:jc w:val="center"/>
        <w:rPr>
          <w:b/>
          <w:bCs/>
          <w:color w:val="auto"/>
          <w:kern w:val="0"/>
          <w:lang w:val="sr-Cyrl-CS" w:eastAsia="en-US"/>
        </w:rPr>
      </w:pPr>
      <w:r w:rsidRPr="00E769DB">
        <w:rPr>
          <w:b/>
          <w:bCs/>
          <w:color w:val="auto"/>
          <w:kern w:val="0"/>
          <w:lang w:val="sr-Cyrl-CS" w:eastAsia="en-US"/>
        </w:rPr>
        <w:lastRenderedPageBreak/>
        <w:t>УПУТСТВО КАКО СЕ ДОКАЗУЈЕ ИСПУЊЕНОСТ УСЛОВА</w:t>
      </w:r>
    </w:p>
    <w:p w:rsidR="00030982" w:rsidRPr="00E769DB" w:rsidRDefault="00030982" w:rsidP="00030982">
      <w:pPr>
        <w:tabs>
          <w:tab w:val="left" w:pos="680"/>
        </w:tabs>
        <w:suppressAutoHyphens w:val="0"/>
        <w:spacing w:line="240" w:lineRule="auto"/>
        <w:jc w:val="center"/>
        <w:rPr>
          <w:b/>
          <w:bCs/>
          <w:color w:val="auto"/>
          <w:kern w:val="0"/>
          <w:lang w:val="sr-Cyrl-CS" w:eastAsia="en-US"/>
        </w:rPr>
      </w:pPr>
    </w:p>
    <w:p w:rsidR="00030982" w:rsidRPr="00381702" w:rsidRDefault="00030982" w:rsidP="00A5694B">
      <w:pPr>
        <w:pStyle w:val="ListParagraph"/>
        <w:numPr>
          <w:ilvl w:val="0"/>
          <w:numId w:val="10"/>
        </w:numPr>
        <w:jc w:val="both"/>
      </w:pPr>
      <w:r w:rsidRPr="00381702">
        <w:t xml:space="preserve">Испуњеност </w:t>
      </w:r>
      <w:r w:rsidRPr="00381702">
        <w:rPr>
          <w:b/>
        </w:rPr>
        <w:t>обавезних услова</w:t>
      </w:r>
      <w:r w:rsidRPr="00381702">
        <w:t xml:space="preserve">за учешће у поступку предметне јавне набавке наведних у табеларном приказу обавезних услова под редним бројем 1, 2, 3 и 4. </w:t>
      </w:r>
      <w:r w:rsidR="00090F5E" w:rsidRPr="00381702">
        <w:t>И</w:t>
      </w:r>
      <w:r w:rsidR="00090F5E">
        <w:rPr>
          <w:lang w:val="sr-Cyrl-RS"/>
        </w:rPr>
        <w:t xml:space="preserve"> </w:t>
      </w:r>
      <w:r w:rsidRPr="00381702">
        <w:rPr>
          <w:b/>
        </w:rPr>
        <w:t>додатних услова</w:t>
      </w:r>
      <w:r w:rsidR="00090F5E">
        <w:rPr>
          <w:b/>
          <w:lang w:val="sr-Cyrl-RS"/>
        </w:rPr>
        <w:t xml:space="preserve"> </w:t>
      </w:r>
      <w:r w:rsidRPr="00381702">
        <w:t xml:space="preserve">за учешће у поступку предметне јавне набавке наведних у табеларном приказу додатних услова под редним бројем 3, </w:t>
      </w:r>
      <w:r w:rsidRPr="00381702">
        <w:rPr>
          <w:lang w:val="sr-Cyrl-CS"/>
        </w:rPr>
        <w:t xml:space="preserve">у складу са чл. 77. ст. 4. ЗЈН, </w:t>
      </w:r>
      <w:r w:rsidRPr="00381702">
        <w:t xml:space="preserve">понуђач доказује достављањем </w:t>
      </w:r>
      <w:r w:rsidRPr="00381702">
        <w:rPr>
          <w:b/>
        </w:rPr>
        <w:t>ИЗЈАВЕ</w:t>
      </w:r>
      <w:r w:rsidR="00090F5E">
        <w:rPr>
          <w:b/>
          <w:lang w:val="sr-Cyrl-RS"/>
        </w:rPr>
        <w:t xml:space="preserve"> </w:t>
      </w:r>
      <w:r w:rsidRPr="00381702">
        <w:rPr>
          <w:lang w:val="sr-Cyrl-CS"/>
        </w:rPr>
        <w:t>(</w:t>
      </w:r>
      <w:r w:rsidRPr="00381702">
        <w:rPr>
          <w:i/>
          <w:lang w:val="sr-Cyrl-CS"/>
        </w:rPr>
        <w:t>Образац 5.</w:t>
      </w:r>
      <w:r w:rsidRPr="00381702">
        <w:rPr>
          <w:i/>
          <w:lang w:val="ru-RU"/>
        </w:rPr>
        <w:t xml:space="preserve"> у </w:t>
      </w:r>
      <w:r w:rsidRPr="00381702">
        <w:rPr>
          <w:i/>
        </w:rPr>
        <w:t>поглављу</w:t>
      </w:r>
      <w:r w:rsidR="00090F5E">
        <w:rPr>
          <w:i/>
          <w:lang w:val="sr-Cyrl-RS"/>
        </w:rPr>
        <w:t xml:space="preserve"> </w:t>
      </w:r>
      <w:r w:rsidRPr="00381702">
        <w:rPr>
          <w:i/>
        </w:rPr>
        <w:t>VI</w:t>
      </w:r>
      <w:r w:rsidRPr="00381702">
        <w:rPr>
          <w:i/>
          <w:lang w:val="ru-RU"/>
        </w:rPr>
        <w:t xml:space="preserve"> ове конкурсне документације</w:t>
      </w:r>
      <w:r w:rsidRPr="00381702">
        <w:rPr>
          <w:lang w:val="sr-Cyrl-CS"/>
        </w:rPr>
        <w:t>),</w:t>
      </w:r>
      <w:r w:rsidRPr="00381702">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381702">
        <w:t>ст</w:t>
      </w:r>
      <w:proofErr w:type="gramEnd"/>
      <w:r w:rsidRPr="00381702">
        <w:t xml:space="preserve">. 1. </w:t>
      </w:r>
      <w:proofErr w:type="gramStart"/>
      <w:r w:rsidRPr="00381702">
        <w:t>тач</w:t>
      </w:r>
      <w:proofErr w:type="gramEnd"/>
      <w:r w:rsidRPr="00381702">
        <w:t xml:space="preserve">. 1) </w:t>
      </w:r>
      <w:proofErr w:type="gramStart"/>
      <w:r w:rsidRPr="00381702">
        <w:t>до</w:t>
      </w:r>
      <w:proofErr w:type="gramEnd"/>
      <w:r w:rsidRPr="00381702">
        <w:t xml:space="preserve"> 4), чл. 75. </w:t>
      </w:r>
      <w:proofErr w:type="gramStart"/>
      <w:r w:rsidRPr="00381702">
        <w:t>ст</w:t>
      </w:r>
      <w:proofErr w:type="gramEnd"/>
      <w:r w:rsidRPr="00381702">
        <w:t xml:space="preserve">. 2. </w:t>
      </w:r>
      <w:proofErr w:type="gramStart"/>
      <w:r w:rsidRPr="00381702">
        <w:t>и</w:t>
      </w:r>
      <w:proofErr w:type="gramEnd"/>
      <w:r w:rsidRPr="00381702">
        <w:t xml:space="preserve"> чл. 76. ЗЈН, дефинисане овом конкурсном документацијом. </w:t>
      </w:r>
    </w:p>
    <w:p w:rsidR="00030982" w:rsidRPr="00E769DB" w:rsidRDefault="00030982" w:rsidP="00030982">
      <w:pPr>
        <w:tabs>
          <w:tab w:val="left" w:pos="680"/>
        </w:tabs>
        <w:suppressAutoHyphens w:val="0"/>
        <w:spacing w:line="240" w:lineRule="auto"/>
        <w:jc w:val="both"/>
        <w:rPr>
          <w:rFonts w:ascii="Arial" w:hAnsi="Arial" w:cs="Arial"/>
          <w:i/>
          <w:iCs/>
          <w:color w:val="auto"/>
          <w:kern w:val="0"/>
          <w:lang w:eastAsia="en-US"/>
        </w:rPr>
      </w:pPr>
    </w:p>
    <w:p w:rsidR="00030982" w:rsidRPr="00E769DB" w:rsidRDefault="00030982" w:rsidP="00A5694B">
      <w:pPr>
        <w:numPr>
          <w:ilvl w:val="0"/>
          <w:numId w:val="7"/>
        </w:numPr>
        <w:suppressAutoHyphens w:val="0"/>
        <w:spacing w:line="240" w:lineRule="auto"/>
        <w:jc w:val="both"/>
        <w:rPr>
          <w:color w:val="auto"/>
          <w:kern w:val="0"/>
          <w:lang w:val="sr-Cyrl-CS" w:eastAsia="en-US"/>
        </w:rPr>
      </w:pPr>
      <w:r w:rsidRPr="00E769DB">
        <w:rPr>
          <w:b/>
          <w:bCs/>
          <w:color w:val="auto"/>
          <w:kern w:val="0"/>
          <w:lang w:val="ru-RU" w:eastAsia="en-US"/>
        </w:rPr>
        <w:t>Уколико понуђач подноси понуду са подизвођачем</w:t>
      </w:r>
      <w:r w:rsidRPr="00E769DB">
        <w:rPr>
          <w:color w:val="auto"/>
          <w:kern w:val="0"/>
          <w:lang w:val="ru-RU" w:eastAsia="en-US"/>
        </w:rPr>
        <w:t>, у складу са чланом 80. ЗЈН, подизвођач мора да испуњава обавезне услове из члана 75. став 1. тач. 1) до 4) ЗЈН</w:t>
      </w:r>
      <w:r w:rsidRPr="00E769DB">
        <w:rPr>
          <w:color w:val="auto"/>
          <w:kern w:val="0"/>
          <w:lang w:eastAsia="en-US"/>
        </w:rPr>
        <w:t xml:space="preserve">. У том случају </w:t>
      </w:r>
      <w:r w:rsidRPr="00E769DB">
        <w:rPr>
          <w:color w:val="auto"/>
          <w:kern w:val="0"/>
          <w:lang w:val="ru-RU" w:eastAsia="en-US"/>
        </w:rPr>
        <w:t xml:space="preserve">понуђач је дужан да </w:t>
      </w:r>
      <w:r w:rsidRPr="00E769DB">
        <w:rPr>
          <w:color w:val="auto"/>
          <w:kern w:val="0"/>
          <w:lang w:val="sr-Cyrl-CS" w:eastAsia="en-US"/>
        </w:rPr>
        <w:t xml:space="preserve">за подизвођача достави </w:t>
      </w:r>
      <w:r w:rsidRPr="00E769DB">
        <w:rPr>
          <w:b/>
          <w:bCs/>
          <w:color w:val="auto"/>
          <w:kern w:val="0"/>
          <w:lang w:eastAsia="en-US"/>
        </w:rPr>
        <w:t>И</w:t>
      </w:r>
      <w:r w:rsidRPr="00E769DB">
        <w:rPr>
          <w:b/>
          <w:bCs/>
          <w:color w:val="auto"/>
          <w:kern w:val="0"/>
          <w:lang w:val="ru-RU" w:eastAsia="en-US"/>
        </w:rPr>
        <w:t>ЗЈАВУ</w:t>
      </w:r>
      <w:r w:rsidRPr="00E769DB">
        <w:rPr>
          <w:color w:val="auto"/>
          <w:kern w:val="0"/>
          <w:lang w:val="ru-RU" w:eastAsia="en-US"/>
        </w:rPr>
        <w:t xml:space="preserve"> подизвођача </w:t>
      </w:r>
      <w:r w:rsidRPr="00E769DB">
        <w:rPr>
          <w:color w:val="auto"/>
          <w:kern w:val="0"/>
          <w:lang w:val="sr-Cyrl-CS" w:eastAsia="en-US"/>
        </w:rPr>
        <w:t>(</w:t>
      </w:r>
      <w:r w:rsidRPr="00E769DB">
        <w:rPr>
          <w:i/>
          <w:iCs/>
          <w:color w:val="auto"/>
          <w:kern w:val="0"/>
          <w:lang w:val="sr-Cyrl-CS" w:eastAsia="en-US"/>
        </w:rPr>
        <w:t>Образац 6</w:t>
      </w:r>
      <w:r w:rsidRPr="00E769DB">
        <w:rPr>
          <w:i/>
          <w:iCs/>
          <w:color w:val="auto"/>
          <w:kern w:val="0"/>
          <w:lang w:eastAsia="en-US"/>
        </w:rPr>
        <w:t>. у поглављу</w:t>
      </w:r>
      <w:r w:rsidR="00090F5E">
        <w:rPr>
          <w:i/>
          <w:iCs/>
          <w:color w:val="auto"/>
          <w:kern w:val="0"/>
          <w:lang w:val="sr-Cyrl-RS" w:eastAsia="en-US"/>
        </w:rPr>
        <w:t xml:space="preserve"> </w:t>
      </w:r>
      <w:r w:rsidRPr="00E769DB">
        <w:rPr>
          <w:i/>
          <w:iCs/>
          <w:color w:val="auto"/>
          <w:kern w:val="0"/>
          <w:lang w:eastAsia="en-US"/>
        </w:rPr>
        <w:t>VI</w:t>
      </w:r>
      <w:r w:rsidR="00090F5E">
        <w:rPr>
          <w:i/>
          <w:iCs/>
          <w:color w:val="auto"/>
          <w:kern w:val="0"/>
          <w:lang w:val="sr-Cyrl-RS" w:eastAsia="en-US"/>
        </w:rPr>
        <w:t xml:space="preserve"> </w:t>
      </w:r>
      <w:r w:rsidRPr="00E769DB">
        <w:rPr>
          <w:i/>
          <w:iCs/>
          <w:color w:val="auto"/>
          <w:kern w:val="0"/>
          <w:lang w:eastAsia="en-US"/>
        </w:rPr>
        <w:t>ове конкурсне документације</w:t>
      </w:r>
      <w:r w:rsidRPr="00E769DB">
        <w:rPr>
          <w:i/>
          <w:iCs/>
          <w:color w:val="auto"/>
          <w:kern w:val="0"/>
          <w:lang w:val="ru-RU" w:eastAsia="en-US"/>
        </w:rPr>
        <w:t>)</w:t>
      </w:r>
      <w:r w:rsidRPr="00E769DB">
        <w:rPr>
          <w:color w:val="auto"/>
          <w:kern w:val="0"/>
          <w:lang w:val="sr-Cyrl-CS" w:eastAsia="en-US"/>
        </w:rPr>
        <w:t>,</w:t>
      </w:r>
      <w:r w:rsidR="00090F5E">
        <w:rPr>
          <w:color w:val="auto"/>
          <w:kern w:val="0"/>
          <w:lang w:val="sr-Cyrl-CS" w:eastAsia="en-US"/>
        </w:rPr>
        <w:t xml:space="preserve"> </w:t>
      </w:r>
      <w:r w:rsidRPr="00E769DB">
        <w:rPr>
          <w:color w:val="auto"/>
          <w:kern w:val="0"/>
          <w:lang w:val="ru-RU" w:eastAsia="en-US"/>
        </w:rPr>
        <w:t xml:space="preserve">потписану од стране овлашћеног лица подизвођача и оверену печатом. </w:t>
      </w:r>
    </w:p>
    <w:p w:rsidR="00030982" w:rsidRPr="00E769DB" w:rsidRDefault="00030982" w:rsidP="00030982">
      <w:pPr>
        <w:suppressAutoHyphens w:val="0"/>
        <w:spacing w:line="240" w:lineRule="auto"/>
        <w:ind w:left="720"/>
        <w:jc w:val="both"/>
        <w:rPr>
          <w:color w:val="auto"/>
          <w:kern w:val="0"/>
          <w:lang w:val="sr-Cyrl-CS" w:eastAsia="en-US"/>
        </w:rPr>
      </w:pPr>
    </w:p>
    <w:p w:rsidR="00030982" w:rsidRPr="00E769DB" w:rsidRDefault="00030982" w:rsidP="00A5694B">
      <w:pPr>
        <w:numPr>
          <w:ilvl w:val="0"/>
          <w:numId w:val="7"/>
        </w:numPr>
        <w:suppressAutoHyphens w:val="0"/>
        <w:spacing w:line="240" w:lineRule="auto"/>
        <w:jc w:val="both"/>
        <w:rPr>
          <w:color w:val="auto"/>
          <w:kern w:val="0"/>
          <w:lang w:val="sr-Cyrl-CS" w:eastAsia="en-US"/>
        </w:rPr>
      </w:pPr>
      <w:r w:rsidRPr="00E769DB">
        <w:rPr>
          <w:b/>
          <w:bCs/>
          <w:color w:val="auto"/>
          <w:kern w:val="0"/>
          <w:lang w:val="ru-RU" w:eastAsia="en-US"/>
        </w:rPr>
        <w:t>Уколико понуду подноси група понуђача</w:t>
      </w:r>
      <w:r w:rsidRPr="00E769DB">
        <w:rPr>
          <w:color w:val="auto"/>
          <w:kern w:val="0"/>
          <w:lang w:val="ru-RU" w:eastAsia="en-U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E769DB">
        <w:rPr>
          <w:color w:val="auto"/>
          <w:kern w:val="0"/>
          <w:lang w:eastAsia="en-US"/>
        </w:rPr>
        <w:t xml:space="preserve">У том случају </w:t>
      </w:r>
      <w:r w:rsidRPr="00E769DB">
        <w:rPr>
          <w:b/>
          <w:bCs/>
          <w:color w:val="auto"/>
          <w:kern w:val="0"/>
          <w:lang w:eastAsia="en-US"/>
        </w:rPr>
        <w:t>ИЗЈАВА</w:t>
      </w:r>
      <w:r w:rsidR="00090F5E">
        <w:rPr>
          <w:b/>
          <w:bCs/>
          <w:color w:val="auto"/>
          <w:kern w:val="0"/>
          <w:lang w:val="sr-Cyrl-RS" w:eastAsia="en-US"/>
        </w:rPr>
        <w:t xml:space="preserve"> </w:t>
      </w:r>
      <w:r w:rsidRPr="00E769DB">
        <w:rPr>
          <w:color w:val="auto"/>
          <w:kern w:val="0"/>
          <w:lang w:val="sr-Cyrl-CS" w:eastAsia="en-US"/>
        </w:rPr>
        <w:t>(</w:t>
      </w:r>
      <w:r w:rsidRPr="00E769DB">
        <w:rPr>
          <w:i/>
          <w:iCs/>
          <w:color w:val="auto"/>
          <w:kern w:val="0"/>
          <w:lang w:val="sr-Cyrl-CS" w:eastAsia="en-US"/>
        </w:rPr>
        <w:t>Образац 5.</w:t>
      </w:r>
      <w:r w:rsidRPr="00E769DB">
        <w:rPr>
          <w:i/>
          <w:iCs/>
          <w:color w:val="auto"/>
          <w:kern w:val="0"/>
          <w:lang w:val="ru-RU" w:eastAsia="en-US"/>
        </w:rPr>
        <w:t xml:space="preserve"> у </w:t>
      </w:r>
      <w:r w:rsidRPr="00E769DB">
        <w:rPr>
          <w:i/>
          <w:iCs/>
          <w:color w:val="auto"/>
          <w:kern w:val="0"/>
          <w:lang w:eastAsia="en-US"/>
        </w:rPr>
        <w:t>поглављуVI</w:t>
      </w:r>
      <w:r w:rsidRPr="00E769DB">
        <w:rPr>
          <w:i/>
          <w:iCs/>
          <w:color w:val="auto"/>
          <w:kern w:val="0"/>
          <w:lang w:val="ru-RU" w:eastAsia="en-US"/>
        </w:rPr>
        <w:t xml:space="preserve"> ове конкурсне документације</w:t>
      </w:r>
      <w:r w:rsidRPr="00E769DB">
        <w:rPr>
          <w:color w:val="auto"/>
          <w:kern w:val="0"/>
          <w:lang w:val="sr-Cyrl-CS" w:eastAsia="en-US"/>
        </w:rPr>
        <w:t xml:space="preserve">), </w:t>
      </w:r>
      <w:r w:rsidRPr="00E769DB">
        <w:rPr>
          <w:color w:val="auto"/>
          <w:kern w:val="0"/>
          <w:lang w:eastAsia="en-US"/>
        </w:rPr>
        <w:t xml:space="preserve">мора бити потписана од стране овлашћеног лица </w:t>
      </w:r>
      <w:r w:rsidRPr="00E769DB">
        <w:rPr>
          <w:color w:val="auto"/>
          <w:kern w:val="0"/>
          <w:lang w:val="ru-RU" w:eastAsia="en-US"/>
        </w:rPr>
        <w:t>свак</w:t>
      </w:r>
      <w:r w:rsidRPr="00E769DB">
        <w:rPr>
          <w:color w:val="auto"/>
          <w:kern w:val="0"/>
          <w:lang w:eastAsia="en-US"/>
        </w:rPr>
        <w:t>ог</w:t>
      </w:r>
      <w:r w:rsidRPr="00E769DB">
        <w:rPr>
          <w:color w:val="auto"/>
          <w:kern w:val="0"/>
          <w:lang w:val="ru-RU" w:eastAsia="en-US"/>
        </w:rPr>
        <w:t xml:space="preserve"> понуђач</w:t>
      </w:r>
      <w:r w:rsidRPr="00E769DB">
        <w:rPr>
          <w:color w:val="auto"/>
          <w:kern w:val="0"/>
          <w:lang w:eastAsia="en-US"/>
        </w:rPr>
        <w:t>а</w:t>
      </w:r>
      <w:r w:rsidRPr="00E769DB">
        <w:rPr>
          <w:color w:val="auto"/>
          <w:kern w:val="0"/>
          <w:lang w:val="ru-RU" w:eastAsia="en-US"/>
        </w:rPr>
        <w:t xml:space="preserve"> из групе понуђача</w:t>
      </w:r>
      <w:r w:rsidRPr="00E769DB">
        <w:rPr>
          <w:color w:val="auto"/>
          <w:kern w:val="0"/>
          <w:lang w:eastAsia="en-US"/>
        </w:rPr>
        <w:t xml:space="preserve"> и оверена печатом.</w:t>
      </w:r>
    </w:p>
    <w:p w:rsidR="00030982" w:rsidRPr="00E769DB" w:rsidRDefault="00030982" w:rsidP="00030982">
      <w:pPr>
        <w:suppressAutoHyphens w:val="0"/>
        <w:spacing w:line="240" w:lineRule="auto"/>
        <w:ind w:left="720"/>
        <w:rPr>
          <w:rFonts w:ascii="Arial" w:hAnsi="Arial" w:cs="Arial"/>
          <w:color w:val="auto"/>
          <w:kern w:val="0"/>
          <w:lang w:val="ru-RU" w:eastAsia="en-US"/>
        </w:rPr>
      </w:pPr>
    </w:p>
    <w:p w:rsidR="00030982" w:rsidRPr="00E769DB" w:rsidRDefault="00030982" w:rsidP="00A5694B">
      <w:pPr>
        <w:numPr>
          <w:ilvl w:val="0"/>
          <w:numId w:val="7"/>
        </w:numPr>
        <w:suppressAutoHyphens w:val="0"/>
        <w:spacing w:line="240" w:lineRule="auto"/>
        <w:jc w:val="both"/>
        <w:rPr>
          <w:color w:val="auto"/>
          <w:kern w:val="0"/>
          <w:lang w:val="sr-Cyrl-CS" w:eastAsia="en-US"/>
        </w:rPr>
      </w:pPr>
      <w:r w:rsidRPr="00E769DB">
        <w:rPr>
          <w:color w:val="auto"/>
          <w:kern w:val="0"/>
          <w:lang w:val="ru-RU"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30982" w:rsidRPr="00E769DB" w:rsidRDefault="00030982" w:rsidP="00030982">
      <w:pPr>
        <w:suppressAutoHyphens w:val="0"/>
        <w:spacing w:line="240" w:lineRule="auto"/>
        <w:ind w:left="720"/>
        <w:jc w:val="both"/>
        <w:rPr>
          <w:rFonts w:ascii="Arial" w:hAnsi="Arial" w:cs="Arial"/>
          <w:color w:val="auto"/>
          <w:kern w:val="0"/>
          <w:lang w:val="sr-Cyrl-CS" w:eastAsia="en-US"/>
        </w:rPr>
      </w:pPr>
    </w:p>
    <w:p w:rsidR="00030982" w:rsidRPr="00E769DB" w:rsidRDefault="00030982" w:rsidP="00A5694B">
      <w:pPr>
        <w:numPr>
          <w:ilvl w:val="0"/>
          <w:numId w:val="8"/>
        </w:numPr>
        <w:suppressAutoHyphens w:val="0"/>
        <w:spacing w:line="240" w:lineRule="auto"/>
        <w:jc w:val="both"/>
        <w:rPr>
          <w:color w:val="auto"/>
          <w:kern w:val="0"/>
          <w:lang w:val="sr-Cyrl-CS" w:eastAsia="en-US"/>
        </w:rPr>
      </w:pPr>
      <w:r w:rsidRPr="00E769DB">
        <w:rPr>
          <w:color w:val="auto"/>
          <w:kern w:val="0"/>
          <w:lang w:val="ru-RU" w:eastAsia="en-US"/>
        </w:rPr>
        <w:t xml:space="preserve">Наручилац може пре доношења одлуке о додели уговора да </w:t>
      </w:r>
      <w:r w:rsidRPr="00E769DB">
        <w:rPr>
          <w:color w:val="auto"/>
          <w:kern w:val="0"/>
          <w:lang w:eastAsia="en-US"/>
        </w:rPr>
        <w:t>зат</w:t>
      </w:r>
      <w:r w:rsidRPr="00E769DB">
        <w:rPr>
          <w:color w:val="auto"/>
          <w:kern w:val="0"/>
          <w:lang w:val="sr-Cyrl-CS" w:eastAsia="en-US"/>
        </w:rPr>
        <w:t xml:space="preserve">ражи </w:t>
      </w:r>
      <w:r w:rsidRPr="00E769DB">
        <w:rPr>
          <w:color w:val="auto"/>
          <w:kern w:val="0"/>
          <w:lang w:val="ru-RU" w:eastAsia="en-US"/>
        </w:rPr>
        <w:t xml:space="preserve">од понуђача, чија је понуда оцењена као најповољнија, да достави </w:t>
      </w:r>
      <w:r w:rsidRPr="00E769DB">
        <w:rPr>
          <w:color w:val="auto"/>
          <w:kern w:val="0"/>
          <w:lang w:eastAsia="en-US"/>
        </w:rPr>
        <w:t xml:space="preserve">копију доказа о испуњености услова, а може и да затражи </w:t>
      </w:r>
      <w:r w:rsidRPr="00E769DB">
        <w:rPr>
          <w:color w:val="auto"/>
          <w:kern w:val="0"/>
          <w:lang w:val="ru-RU" w:eastAsia="en-US"/>
        </w:rPr>
        <w:t>на увид оригинал или оверену копију свих или појединих доказа о испуњености услова.</w:t>
      </w:r>
      <w:r w:rsidRPr="00E769DB">
        <w:rPr>
          <w:color w:val="auto"/>
          <w:kern w:val="0"/>
          <w:lang w:val="sr-Cyrl-CS" w:eastAsia="en-U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E769DB">
        <w:rPr>
          <w:color w:val="auto"/>
          <w:kern w:val="0"/>
          <w:lang w:val="ru-RU" w:eastAsia="en-US"/>
        </w:rPr>
        <w:t>т</w:t>
      </w:r>
      <w:r w:rsidRPr="00E769DB">
        <w:rPr>
          <w:color w:val="auto"/>
          <w:kern w:val="0"/>
          <w:lang w:val="sr-Cyrl-CS" w:eastAsia="en-US"/>
        </w:rPr>
        <w:t>љиву.</w:t>
      </w:r>
    </w:p>
    <w:p w:rsidR="00030982" w:rsidRPr="00E769DB" w:rsidRDefault="00030982" w:rsidP="00030982">
      <w:pPr>
        <w:suppressAutoHyphens w:val="0"/>
        <w:spacing w:line="240" w:lineRule="auto"/>
        <w:ind w:left="720"/>
        <w:jc w:val="both"/>
        <w:rPr>
          <w:color w:val="auto"/>
          <w:kern w:val="0"/>
          <w:lang w:eastAsia="en-US"/>
        </w:rPr>
      </w:pPr>
      <w:r w:rsidRPr="00E769DB">
        <w:rPr>
          <w:color w:val="auto"/>
          <w:kern w:val="0"/>
          <w:lang w:eastAsia="en-US"/>
        </w:rPr>
        <w:t>Уколико наручилац буде захтевао достављање доказа о испуњености обавезних и додатних услова за учешће у поступку предметне јавне набавке (</w:t>
      </w:r>
      <w:r w:rsidRPr="00E769DB">
        <w:rPr>
          <w:color w:val="auto"/>
          <w:kern w:val="0"/>
          <w:lang w:val="ru-RU" w:eastAsia="en-US"/>
        </w:rPr>
        <w:t>свих или појединих доказа о испуњености услова</w:t>
      </w:r>
      <w:r w:rsidRPr="00E769DB">
        <w:rPr>
          <w:color w:val="auto"/>
          <w:kern w:val="0"/>
          <w:lang w:eastAsia="en-US"/>
        </w:rPr>
        <w:t>), понуђач ће бити дужан да достави:</w:t>
      </w:r>
    </w:p>
    <w:p w:rsidR="00030982" w:rsidRPr="00E769DB" w:rsidRDefault="00030982" w:rsidP="00030982">
      <w:pPr>
        <w:suppressAutoHyphens w:val="0"/>
        <w:spacing w:line="240" w:lineRule="auto"/>
        <w:ind w:left="720"/>
        <w:jc w:val="both"/>
        <w:rPr>
          <w:rFonts w:ascii="Arial" w:hAnsi="Arial" w:cs="Arial"/>
          <w:color w:val="auto"/>
          <w:kern w:val="0"/>
          <w:lang w:eastAsia="en-US"/>
        </w:rPr>
      </w:pPr>
    </w:p>
    <w:p w:rsidR="00030982" w:rsidRPr="00E769DB" w:rsidRDefault="00030982" w:rsidP="00A5694B">
      <w:pPr>
        <w:numPr>
          <w:ilvl w:val="0"/>
          <w:numId w:val="9"/>
        </w:numPr>
        <w:suppressAutoHyphens w:val="0"/>
        <w:spacing w:line="240" w:lineRule="auto"/>
        <w:jc w:val="both"/>
        <w:rPr>
          <w:b/>
          <w:bCs/>
          <w:color w:val="auto"/>
          <w:kern w:val="0"/>
          <w:lang w:val="sr-Cyrl-CS" w:eastAsia="en-US"/>
        </w:rPr>
      </w:pPr>
      <w:r w:rsidRPr="00E769DB">
        <w:rPr>
          <w:b/>
          <w:bCs/>
          <w:color w:val="auto"/>
          <w:kern w:val="0"/>
          <w:lang w:eastAsia="en-US"/>
        </w:rPr>
        <w:t>ОБАВЕЗНИ УСЛОВИ</w:t>
      </w:r>
    </w:p>
    <w:p w:rsidR="00030982" w:rsidRPr="00E769DB" w:rsidRDefault="00030982" w:rsidP="00A5694B">
      <w:pPr>
        <w:numPr>
          <w:ilvl w:val="0"/>
          <w:numId w:val="6"/>
        </w:numPr>
        <w:tabs>
          <w:tab w:val="left" w:pos="680"/>
        </w:tabs>
        <w:suppressAutoHyphens w:val="0"/>
        <w:spacing w:line="240" w:lineRule="auto"/>
        <w:ind w:left="1701"/>
        <w:jc w:val="both"/>
        <w:rPr>
          <w:color w:val="auto"/>
          <w:kern w:val="0"/>
          <w:lang w:eastAsia="en-US"/>
        </w:rPr>
      </w:pPr>
      <w:r w:rsidRPr="00E769DB">
        <w:rPr>
          <w:color w:val="auto"/>
          <w:kern w:val="0"/>
          <w:lang w:eastAsia="en-US"/>
        </w:rPr>
        <w:t xml:space="preserve">Чл. 75. </w:t>
      </w:r>
      <w:proofErr w:type="gramStart"/>
      <w:r w:rsidRPr="00E769DB">
        <w:rPr>
          <w:color w:val="auto"/>
          <w:kern w:val="0"/>
          <w:lang w:eastAsia="en-US"/>
        </w:rPr>
        <w:t>ст</w:t>
      </w:r>
      <w:proofErr w:type="gramEnd"/>
      <w:r w:rsidRPr="00E769DB">
        <w:rPr>
          <w:color w:val="auto"/>
          <w:kern w:val="0"/>
          <w:lang w:eastAsia="en-US"/>
        </w:rPr>
        <w:t xml:space="preserve">. 1. </w:t>
      </w:r>
      <w:proofErr w:type="gramStart"/>
      <w:r w:rsidRPr="00E769DB">
        <w:rPr>
          <w:color w:val="auto"/>
          <w:kern w:val="0"/>
          <w:lang w:eastAsia="en-US"/>
        </w:rPr>
        <w:t>тач</w:t>
      </w:r>
      <w:proofErr w:type="gramEnd"/>
      <w:r w:rsidRPr="00E769DB">
        <w:rPr>
          <w:color w:val="auto"/>
          <w:kern w:val="0"/>
          <w:lang w:eastAsia="en-US"/>
        </w:rPr>
        <w:t xml:space="preserve">. 1) ЗЈН, услов под редним бројем 1. наведен у табеларном приказу </w:t>
      </w:r>
      <w:r w:rsidRPr="00E769DB">
        <w:rPr>
          <w:b/>
          <w:bCs/>
          <w:color w:val="auto"/>
          <w:kern w:val="0"/>
          <w:lang w:eastAsia="en-US"/>
        </w:rPr>
        <w:t>обавезних услова</w:t>
      </w:r>
      <w:r w:rsidRPr="00E769DB">
        <w:rPr>
          <w:color w:val="auto"/>
          <w:kern w:val="0"/>
          <w:lang w:eastAsia="en-US"/>
        </w:rPr>
        <w:t xml:space="preserve"> –</w:t>
      </w:r>
      <w:r w:rsidRPr="00E769DB">
        <w:rPr>
          <w:b/>
          <w:bCs/>
          <w:color w:val="auto"/>
          <w:kern w:val="0"/>
          <w:lang w:eastAsia="en-US"/>
        </w:rPr>
        <w:t xml:space="preserve"> Доказ:</w:t>
      </w:r>
    </w:p>
    <w:p w:rsidR="00030982" w:rsidRPr="00E769DB" w:rsidRDefault="00030982" w:rsidP="00030982">
      <w:pPr>
        <w:tabs>
          <w:tab w:val="left" w:pos="680"/>
        </w:tabs>
        <w:suppressAutoHyphens w:val="0"/>
        <w:spacing w:line="240" w:lineRule="auto"/>
        <w:ind w:left="1701"/>
        <w:jc w:val="both"/>
        <w:rPr>
          <w:color w:val="auto"/>
          <w:kern w:val="0"/>
          <w:lang w:eastAsia="en-US"/>
        </w:rPr>
      </w:pPr>
      <w:r w:rsidRPr="00E769DB">
        <w:rPr>
          <w:b/>
          <w:bCs/>
          <w:color w:val="auto"/>
          <w:kern w:val="0"/>
          <w:u w:val="single"/>
          <w:lang w:eastAsia="en-US"/>
        </w:rPr>
        <w:t>Правна лица</w:t>
      </w:r>
      <w:r w:rsidRPr="00E769DB">
        <w:rPr>
          <w:color w:val="auto"/>
          <w:kern w:val="0"/>
          <w:u w:val="single"/>
          <w:lang w:eastAsia="en-US"/>
        </w:rPr>
        <w:t xml:space="preserve">: </w:t>
      </w:r>
      <w:r w:rsidRPr="00E769DB">
        <w:rPr>
          <w:color w:val="auto"/>
          <w:kern w:val="0"/>
          <w:lang w:eastAsia="en-US"/>
        </w:rPr>
        <w:t>И</w:t>
      </w:r>
      <w:r w:rsidRPr="00E769DB">
        <w:rPr>
          <w:color w:val="auto"/>
          <w:kern w:val="0"/>
          <w:lang w:val="sr-Cyrl-CS" w:eastAsia="en-US"/>
        </w:rPr>
        <w:t xml:space="preserve">звод </w:t>
      </w:r>
      <w:r w:rsidRPr="00E769DB">
        <w:rPr>
          <w:color w:val="auto"/>
          <w:kern w:val="0"/>
          <w:lang w:val="ru-RU" w:eastAsia="en-US"/>
        </w:rPr>
        <w:t xml:space="preserve">из регистра Агенције за привредне регистре, односно извод из регистра надлежног </w:t>
      </w:r>
      <w:r w:rsidRPr="00E769DB">
        <w:rPr>
          <w:color w:val="auto"/>
          <w:kern w:val="0"/>
          <w:lang w:eastAsia="en-US"/>
        </w:rPr>
        <w:t>п</w:t>
      </w:r>
      <w:r w:rsidRPr="00E769DB">
        <w:rPr>
          <w:color w:val="auto"/>
          <w:kern w:val="0"/>
          <w:lang w:val="ru-RU" w:eastAsia="en-US"/>
        </w:rPr>
        <w:t>ривредног суда</w:t>
      </w:r>
      <w:r w:rsidRPr="00E769DB">
        <w:rPr>
          <w:color w:val="auto"/>
          <w:kern w:val="0"/>
          <w:lang w:eastAsia="en-US"/>
        </w:rPr>
        <w:t xml:space="preserve">; </w:t>
      </w:r>
    </w:p>
    <w:p w:rsidR="00030982" w:rsidRPr="00E769DB" w:rsidRDefault="00030982" w:rsidP="00030982">
      <w:pPr>
        <w:tabs>
          <w:tab w:val="left" w:pos="680"/>
        </w:tabs>
        <w:suppressAutoHyphens w:val="0"/>
        <w:spacing w:line="240" w:lineRule="auto"/>
        <w:ind w:left="1701"/>
        <w:jc w:val="both"/>
        <w:rPr>
          <w:color w:val="auto"/>
          <w:kern w:val="0"/>
          <w:lang w:eastAsia="en-US"/>
        </w:rPr>
      </w:pPr>
      <w:r w:rsidRPr="00E769DB">
        <w:rPr>
          <w:b/>
          <w:bCs/>
          <w:color w:val="auto"/>
          <w:kern w:val="0"/>
          <w:u w:val="single"/>
          <w:lang w:eastAsia="en-US"/>
        </w:rPr>
        <w:t>Предузетници:</w:t>
      </w:r>
      <w:r w:rsidRPr="00E769DB">
        <w:rPr>
          <w:color w:val="auto"/>
          <w:kern w:val="0"/>
          <w:lang w:eastAsia="en-US"/>
        </w:rPr>
        <w:t xml:space="preserve"> И</w:t>
      </w:r>
      <w:r w:rsidRPr="00E769DB">
        <w:rPr>
          <w:color w:val="auto"/>
          <w:kern w:val="0"/>
          <w:lang w:val="sr-Cyrl-CS" w:eastAsia="en-US"/>
        </w:rPr>
        <w:t xml:space="preserve">звод </w:t>
      </w:r>
      <w:r w:rsidRPr="00E769DB">
        <w:rPr>
          <w:color w:val="auto"/>
          <w:kern w:val="0"/>
          <w:lang w:val="ru-RU" w:eastAsia="en-US"/>
        </w:rPr>
        <w:t>из регистра Агенције за привредне регистре,</w:t>
      </w:r>
      <w:r w:rsidRPr="00E769DB">
        <w:rPr>
          <w:color w:val="auto"/>
          <w:kern w:val="0"/>
          <w:lang w:eastAsia="en-US"/>
        </w:rPr>
        <w:t xml:space="preserve"> односно извод из одговарајућег регистра.</w:t>
      </w:r>
    </w:p>
    <w:p w:rsidR="00030982" w:rsidRPr="00E769DB" w:rsidRDefault="00030982" w:rsidP="00A5694B">
      <w:pPr>
        <w:numPr>
          <w:ilvl w:val="0"/>
          <w:numId w:val="6"/>
        </w:numPr>
        <w:tabs>
          <w:tab w:val="left" w:pos="680"/>
        </w:tabs>
        <w:suppressAutoHyphens w:val="0"/>
        <w:autoSpaceDE w:val="0"/>
        <w:autoSpaceDN w:val="0"/>
        <w:adjustRightInd w:val="0"/>
        <w:spacing w:line="240" w:lineRule="auto"/>
        <w:ind w:left="1701"/>
        <w:jc w:val="both"/>
        <w:rPr>
          <w:color w:val="auto"/>
          <w:kern w:val="0"/>
          <w:lang w:eastAsia="en-US"/>
        </w:rPr>
      </w:pPr>
      <w:r w:rsidRPr="00E769DB">
        <w:rPr>
          <w:color w:val="auto"/>
          <w:kern w:val="0"/>
          <w:lang w:eastAsia="en-US"/>
        </w:rPr>
        <w:t xml:space="preserve">Чл. 75. </w:t>
      </w:r>
      <w:proofErr w:type="gramStart"/>
      <w:r w:rsidRPr="00E769DB">
        <w:rPr>
          <w:color w:val="auto"/>
          <w:kern w:val="0"/>
          <w:lang w:eastAsia="en-US"/>
        </w:rPr>
        <w:t>ст</w:t>
      </w:r>
      <w:proofErr w:type="gramEnd"/>
      <w:r w:rsidRPr="00E769DB">
        <w:rPr>
          <w:color w:val="auto"/>
          <w:kern w:val="0"/>
          <w:lang w:eastAsia="en-US"/>
        </w:rPr>
        <w:t xml:space="preserve">. 1. </w:t>
      </w:r>
      <w:proofErr w:type="gramStart"/>
      <w:r w:rsidRPr="00E769DB">
        <w:rPr>
          <w:color w:val="auto"/>
          <w:kern w:val="0"/>
          <w:lang w:eastAsia="en-US"/>
        </w:rPr>
        <w:t>тач</w:t>
      </w:r>
      <w:proofErr w:type="gramEnd"/>
      <w:r w:rsidRPr="00E769DB">
        <w:rPr>
          <w:color w:val="auto"/>
          <w:kern w:val="0"/>
          <w:lang w:eastAsia="en-US"/>
        </w:rPr>
        <w:t xml:space="preserve">. 2) ЗЈН, услов под редним бројем 2. наведен у табеларном приказу </w:t>
      </w:r>
      <w:r w:rsidRPr="00E769DB">
        <w:rPr>
          <w:b/>
          <w:bCs/>
          <w:color w:val="auto"/>
          <w:kern w:val="0"/>
          <w:lang w:eastAsia="en-US"/>
        </w:rPr>
        <w:t xml:space="preserve">обавезних услова </w:t>
      </w:r>
      <w:r w:rsidRPr="00E769DB">
        <w:rPr>
          <w:color w:val="auto"/>
          <w:kern w:val="0"/>
          <w:lang w:eastAsia="en-US"/>
        </w:rPr>
        <w:t xml:space="preserve">– </w:t>
      </w:r>
      <w:r w:rsidRPr="00E769DB">
        <w:rPr>
          <w:b/>
          <w:bCs/>
          <w:color w:val="auto"/>
          <w:kern w:val="0"/>
          <w:lang w:eastAsia="en-US"/>
        </w:rPr>
        <w:t>Доказ:</w:t>
      </w:r>
    </w:p>
    <w:p w:rsidR="00030982" w:rsidRPr="00E769DB" w:rsidRDefault="00030982" w:rsidP="00030982">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u w:val="single"/>
          <w:lang w:val="ru-RU" w:eastAsia="en-US"/>
        </w:rPr>
        <w:t>П</w:t>
      </w:r>
      <w:r w:rsidRPr="00E769DB">
        <w:rPr>
          <w:b/>
          <w:bCs/>
          <w:color w:val="auto"/>
          <w:kern w:val="0"/>
          <w:u w:val="single"/>
          <w:lang w:val="sr-Cyrl-CS" w:eastAsia="en-US"/>
        </w:rPr>
        <w:t>р</w:t>
      </w:r>
      <w:r w:rsidRPr="00E769DB">
        <w:rPr>
          <w:b/>
          <w:bCs/>
          <w:color w:val="auto"/>
          <w:kern w:val="0"/>
          <w:u w:val="single"/>
          <w:lang w:val="ru-RU" w:eastAsia="en-US"/>
        </w:rPr>
        <w:t>авна лица:</w:t>
      </w:r>
      <w:r w:rsidRPr="00E769DB">
        <w:rPr>
          <w:color w:val="auto"/>
          <w:kern w:val="0"/>
          <w:lang w:val="ru-RU" w:eastAsia="en-US"/>
        </w:rPr>
        <w:t xml:space="preserve"> 1) Извод из казнене евиденције, односно уверењ</w:t>
      </w:r>
      <w:r w:rsidRPr="00E769DB">
        <w:rPr>
          <w:color w:val="auto"/>
          <w:kern w:val="0"/>
          <w:lang w:eastAsia="en-US"/>
        </w:rPr>
        <w:t>e</w:t>
      </w:r>
      <w:r w:rsidRPr="00E769DB">
        <w:rPr>
          <w:b/>
          <w:bCs/>
          <w:color w:val="auto"/>
          <w:kern w:val="0"/>
          <w:lang w:val="ru-RU" w:eastAsia="en-US"/>
        </w:rPr>
        <w:t xml:space="preserve"> основног суда </w:t>
      </w:r>
      <w:r w:rsidRPr="00E769DB">
        <w:rPr>
          <w:color w:val="auto"/>
          <w:kern w:val="0"/>
          <w:lang w:val="ru-RU" w:eastAsia="en-US"/>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w:t>
      </w:r>
      <w:r w:rsidRPr="00E769DB">
        <w:rPr>
          <w:color w:val="auto"/>
          <w:kern w:val="0"/>
          <w:lang w:val="ru-RU" w:eastAsia="en-US"/>
        </w:rPr>
        <w:lastRenderedPageBreak/>
        <w:t>мита, кривично дело преваре</w:t>
      </w:r>
      <w:r w:rsidRPr="00E769DB">
        <w:rPr>
          <w:color w:val="auto"/>
          <w:kern w:val="0"/>
          <w:lang w:eastAsia="en-US"/>
        </w:rPr>
        <w:t>.</w:t>
      </w:r>
      <w:r w:rsidRPr="00E769DB">
        <w:rPr>
          <w:color w:val="auto"/>
          <w:kern w:val="0"/>
          <w:u w:val="single"/>
          <w:lang w:eastAsia="en-US"/>
        </w:rPr>
        <w:t>Напомена</w:t>
      </w:r>
      <w:r w:rsidRPr="00E769DB">
        <w:rPr>
          <w:color w:val="auto"/>
          <w:kern w:val="0"/>
          <w:lang w:eastAsia="en-US"/>
        </w:rPr>
        <w:t xml:space="preserve">: Уколико уверење Основног суда не обухвата </w:t>
      </w:r>
      <w:r w:rsidRPr="00E769DB">
        <w:rPr>
          <w:color w:val="auto"/>
          <w:kern w:val="0"/>
          <w:lang w:val="ru-RU" w:eastAsia="en-US"/>
        </w:rPr>
        <w:t>податке из казнене евиденције за кривична дела која су у надлежности редовног кривичног одељења Вишег суда</w:t>
      </w:r>
      <w:r w:rsidRPr="00E769DB">
        <w:rPr>
          <w:color w:val="auto"/>
          <w:kern w:val="0"/>
          <w:lang w:eastAsia="en-US"/>
        </w:rPr>
        <w:t xml:space="preserve">, потребно је поред уверења Основног суда доставити </w:t>
      </w:r>
      <w:r w:rsidRPr="00E769DB">
        <w:rPr>
          <w:b/>
          <w:bCs/>
          <w:color w:val="auto"/>
          <w:kern w:val="0"/>
          <w:u w:val="single"/>
          <w:lang w:eastAsia="en-US"/>
        </w:rPr>
        <w:t>И</w:t>
      </w:r>
      <w:r w:rsidRPr="00E769DB">
        <w:rPr>
          <w:b/>
          <w:bCs/>
          <w:color w:val="auto"/>
          <w:kern w:val="0"/>
          <w:lang w:eastAsia="en-US"/>
        </w:rPr>
        <w:t xml:space="preserve">УВЕРЕЊЕ </w:t>
      </w:r>
      <w:r w:rsidRPr="00E769DB">
        <w:rPr>
          <w:b/>
          <w:bCs/>
          <w:color w:val="auto"/>
          <w:kern w:val="0"/>
          <w:lang w:val="ru-RU" w:eastAsia="en-US"/>
        </w:rPr>
        <w:t>ВИШЕГ СУДА</w:t>
      </w:r>
      <w:r w:rsidRPr="00E769DB">
        <w:rPr>
          <w:color w:val="auto"/>
          <w:kern w:val="0"/>
          <w:lang w:val="ru-RU" w:eastAsia="en-US"/>
        </w:rPr>
        <w:t>на чијем подручју је седиште домаћег правног лица</w:t>
      </w:r>
      <w:r w:rsidRPr="00E769DB">
        <w:rPr>
          <w:color w:val="auto"/>
          <w:kern w:val="0"/>
          <w:lang w:eastAsia="en-US"/>
        </w:rPr>
        <w:t xml:space="preserve">, </w:t>
      </w:r>
      <w:r w:rsidRPr="00E769DB">
        <w:rPr>
          <w:color w:val="auto"/>
          <w:kern w:val="0"/>
          <w:lang w:val="ru-RU" w:eastAsia="en-US"/>
        </w:rPr>
        <w:t xml:space="preserve">односно седиште представништва или огранка страног правног лица, којом се потврђује да </w:t>
      </w:r>
      <w:r w:rsidRPr="00E769DB">
        <w:rPr>
          <w:color w:val="auto"/>
          <w:kern w:val="0"/>
          <w:lang w:eastAsia="en-US"/>
        </w:rPr>
        <w:t xml:space="preserve">правно лице </w:t>
      </w:r>
      <w:r w:rsidRPr="00E769DB">
        <w:rPr>
          <w:color w:val="auto"/>
          <w:kern w:val="0"/>
          <w:lang w:val="ru-RU" w:eastAsia="en-US"/>
        </w:rPr>
        <w:t>није осуђиван</w:t>
      </w:r>
      <w:r w:rsidRPr="00E769DB">
        <w:rPr>
          <w:color w:val="auto"/>
          <w:kern w:val="0"/>
          <w:lang w:eastAsia="en-US"/>
        </w:rPr>
        <w:t>о</w:t>
      </w:r>
      <w:r w:rsidRPr="00E769DB">
        <w:rPr>
          <w:color w:val="auto"/>
          <w:kern w:val="0"/>
          <w:lang w:val="ru-RU" w:eastAsia="en-US"/>
        </w:rPr>
        <w:t xml:space="preserve"> за кривична дела против привреде</w:t>
      </w:r>
      <w:r w:rsidRPr="00E769DB">
        <w:rPr>
          <w:color w:val="auto"/>
          <w:kern w:val="0"/>
          <w:lang w:eastAsia="en-US"/>
        </w:rPr>
        <w:t xml:space="preserve"> и</w:t>
      </w:r>
      <w:r w:rsidRPr="00E769DB">
        <w:rPr>
          <w:color w:val="auto"/>
          <w:kern w:val="0"/>
          <w:lang w:val="ru-RU" w:eastAsia="en-US"/>
        </w:rPr>
        <w:t xml:space="preserve"> кривично дело примања мита</w:t>
      </w:r>
      <w:r w:rsidRPr="00E769DB">
        <w:rPr>
          <w:color w:val="auto"/>
          <w:kern w:val="0"/>
          <w:lang w:eastAsia="en-US"/>
        </w:rPr>
        <w:t xml:space="preserve">; </w:t>
      </w:r>
      <w:r w:rsidRPr="00E769DB">
        <w:rPr>
          <w:color w:val="auto"/>
          <w:kern w:val="0"/>
          <w:lang w:val="ru-RU" w:eastAsia="en-US"/>
        </w:rPr>
        <w:t xml:space="preserve">2) Извод из казнене евиденције </w:t>
      </w:r>
      <w:r w:rsidRPr="00E769DB">
        <w:rPr>
          <w:b/>
          <w:bCs/>
          <w:color w:val="auto"/>
          <w:kern w:val="0"/>
          <w:lang w:val="ru-RU" w:eastAsia="en-US"/>
        </w:rPr>
        <w:t>Посебног одељења за организовани криминал Вишег суда у Београду</w:t>
      </w:r>
      <w:r w:rsidRPr="00E769DB">
        <w:rPr>
          <w:color w:val="auto"/>
          <w:kern w:val="0"/>
          <w:lang w:val="ru-RU" w:eastAsia="en-U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769DB">
        <w:rPr>
          <w:b/>
          <w:bCs/>
          <w:color w:val="auto"/>
          <w:kern w:val="0"/>
          <w:lang w:val="ru-RU" w:eastAsia="en-US"/>
        </w:rPr>
        <w:t xml:space="preserve"> надлежне полицијске управе МУП-а</w:t>
      </w:r>
      <w:r w:rsidRPr="00E769DB">
        <w:rPr>
          <w:color w:val="auto"/>
          <w:kern w:val="0"/>
          <w:lang w:val="ru-RU" w:eastAsia="en-US"/>
        </w:rPr>
        <w:t xml:space="preserve">, којим се потврђује да </w:t>
      </w:r>
      <w:r w:rsidRPr="00E769DB">
        <w:rPr>
          <w:color w:val="auto"/>
          <w:kern w:val="0"/>
          <w:lang w:eastAsia="en-US"/>
        </w:rPr>
        <w:t>закон</w:t>
      </w:r>
      <w:r w:rsidRPr="00E769DB">
        <w:rPr>
          <w:color w:val="auto"/>
          <w:kern w:val="0"/>
          <w:lang w:val="ru-RU" w:eastAsia="en-US"/>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E769DB">
        <w:rPr>
          <w:color w:val="auto"/>
          <w:kern w:val="0"/>
          <w:lang w:eastAsia="en-US"/>
        </w:rPr>
        <w:t>законс</w:t>
      </w:r>
      <w:r w:rsidRPr="00E769DB">
        <w:rPr>
          <w:color w:val="auto"/>
          <w:kern w:val="0"/>
          <w:lang w:val="ru-RU" w:eastAsia="en-US"/>
        </w:rPr>
        <w:t xml:space="preserve">ког заступника). Уколико понуђач има више </w:t>
      </w:r>
      <w:r w:rsidRPr="00E769DB">
        <w:rPr>
          <w:color w:val="auto"/>
          <w:kern w:val="0"/>
          <w:lang w:eastAsia="en-US"/>
        </w:rPr>
        <w:t>зскон</w:t>
      </w:r>
      <w:r w:rsidRPr="00E769DB">
        <w:rPr>
          <w:color w:val="auto"/>
          <w:kern w:val="0"/>
          <w:lang w:val="ru-RU" w:eastAsia="en-US"/>
        </w:rPr>
        <w:t xml:space="preserve">ских заступника дужан је да достави доказ за сваког од њих. </w:t>
      </w:r>
    </w:p>
    <w:p w:rsidR="00030982" w:rsidRPr="00E769DB" w:rsidRDefault="00030982" w:rsidP="00030982">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u w:val="single"/>
          <w:lang w:val="ru-RU" w:eastAsia="en-US"/>
        </w:rPr>
        <w:t>Предузетници и физичка лица</w:t>
      </w:r>
      <w:r w:rsidRPr="00E769DB">
        <w:rPr>
          <w:color w:val="auto"/>
          <w:kern w:val="0"/>
          <w:u w:val="single"/>
          <w:lang w:val="ru-RU" w:eastAsia="en-US"/>
        </w:rPr>
        <w:t>:</w:t>
      </w:r>
      <w:r w:rsidRPr="00E769DB">
        <w:rPr>
          <w:color w:val="auto"/>
          <w:kern w:val="0"/>
          <w:lang w:val="ru-RU" w:eastAsia="en-US"/>
        </w:rPr>
        <w:t xml:space="preserve"> Извод из казнене евиденције, односно уверење </w:t>
      </w:r>
      <w:r w:rsidRPr="00E769DB">
        <w:rPr>
          <w:b/>
          <w:bCs/>
          <w:color w:val="auto"/>
          <w:kern w:val="0"/>
          <w:lang w:val="ru-RU" w:eastAsia="en-US"/>
        </w:rPr>
        <w:t>надлежне полицијске управе МУП-а</w:t>
      </w:r>
      <w:r w:rsidRPr="00E769DB">
        <w:rPr>
          <w:color w:val="auto"/>
          <w:kern w:val="0"/>
          <w:lang w:val="ru-RU"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30982" w:rsidRPr="00E769DB" w:rsidRDefault="00030982" w:rsidP="00030982">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lang w:val="ru-RU" w:eastAsia="en-US"/>
        </w:rPr>
        <w:t>Доказ</w:t>
      </w:r>
      <w:r w:rsidRPr="00E769DB">
        <w:rPr>
          <w:b/>
          <w:bCs/>
          <w:color w:val="auto"/>
          <w:kern w:val="0"/>
          <w:lang w:eastAsia="en-US"/>
        </w:rPr>
        <w:t>и</w:t>
      </w:r>
      <w:r w:rsidRPr="00E769DB">
        <w:rPr>
          <w:b/>
          <w:bCs/>
          <w:color w:val="auto"/>
          <w:kern w:val="0"/>
          <w:lang w:val="ru-RU" w:eastAsia="en-US"/>
        </w:rPr>
        <w:t xml:space="preserve"> не мо</w:t>
      </w:r>
      <w:r w:rsidRPr="00E769DB">
        <w:rPr>
          <w:b/>
          <w:bCs/>
          <w:color w:val="auto"/>
          <w:kern w:val="0"/>
          <w:lang w:eastAsia="en-US"/>
        </w:rPr>
        <w:t>гу</w:t>
      </w:r>
      <w:r w:rsidRPr="00E769DB">
        <w:rPr>
          <w:b/>
          <w:bCs/>
          <w:color w:val="auto"/>
          <w:kern w:val="0"/>
          <w:lang w:val="ru-RU" w:eastAsia="en-US"/>
        </w:rPr>
        <w:t xml:space="preserve"> бити старији од два месеца пре отварања понуда</w:t>
      </w:r>
      <w:r w:rsidRPr="00E769DB">
        <w:rPr>
          <w:b/>
          <w:bCs/>
          <w:color w:val="auto"/>
          <w:kern w:val="0"/>
          <w:lang w:eastAsia="en-US"/>
        </w:rPr>
        <w:t>.</w:t>
      </w:r>
    </w:p>
    <w:p w:rsidR="00030982" w:rsidRPr="00E769DB" w:rsidRDefault="00030982" w:rsidP="00A5694B">
      <w:pPr>
        <w:numPr>
          <w:ilvl w:val="0"/>
          <w:numId w:val="6"/>
        </w:numPr>
        <w:tabs>
          <w:tab w:val="left" w:pos="680"/>
        </w:tabs>
        <w:suppressAutoHyphens w:val="0"/>
        <w:autoSpaceDE w:val="0"/>
        <w:autoSpaceDN w:val="0"/>
        <w:adjustRightInd w:val="0"/>
        <w:spacing w:line="240" w:lineRule="auto"/>
        <w:ind w:left="1701"/>
        <w:jc w:val="both"/>
        <w:rPr>
          <w:color w:val="auto"/>
          <w:kern w:val="0"/>
          <w:lang w:eastAsia="en-US"/>
        </w:rPr>
      </w:pPr>
      <w:r w:rsidRPr="00E769DB">
        <w:rPr>
          <w:color w:val="auto"/>
          <w:kern w:val="0"/>
          <w:lang w:eastAsia="en-US"/>
        </w:rPr>
        <w:t xml:space="preserve">Чл. 75. </w:t>
      </w:r>
      <w:proofErr w:type="gramStart"/>
      <w:r w:rsidRPr="00E769DB">
        <w:rPr>
          <w:color w:val="auto"/>
          <w:kern w:val="0"/>
          <w:lang w:eastAsia="en-US"/>
        </w:rPr>
        <w:t>ст</w:t>
      </w:r>
      <w:proofErr w:type="gramEnd"/>
      <w:r w:rsidRPr="00E769DB">
        <w:rPr>
          <w:color w:val="auto"/>
          <w:kern w:val="0"/>
          <w:lang w:eastAsia="en-US"/>
        </w:rPr>
        <w:t xml:space="preserve">. 1. </w:t>
      </w:r>
      <w:proofErr w:type="gramStart"/>
      <w:r w:rsidRPr="00E769DB">
        <w:rPr>
          <w:color w:val="auto"/>
          <w:kern w:val="0"/>
          <w:lang w:eastAsia="en-US"/>
        </w:rPr>
        <w:t>тач</w:t>
      </w:r>
      <w:proofErr w:type="gramEnd"/>
      <w:r w:rsidRPr="00E769DB">
        <w:rPr>
          <w:color w:val="auto"/>
          <w:kern w:val="0"/>
          <w:lang w:eastAsia="en-US"/>
        </w:rPr>
        <w:t xml:space="preserve">. 4) ЗЈН, услов под редним бројем 3. наведен у табеларном приказу </w:t>
      </w:r>
      <w:r w:rsidRPr="00E769DB">
        <w:rPr>
          <w:b/>
          <w:bCs/>
          <w:color w:val="auto"/>
          <w:kern w:val="0"/>
          <w:lang w:eastAsia="en-US"/>
        </w:rPr>
        <w:t xml:space="preserve">обавезних услова  </w:t>
      </w:r>
      <w:r w:rsidRPr="00E769DB">
        <w:rPr>
          <w:color w:val="auto"/>
          <w:kern w:val="0"/>
          <w:lang w:eastAsia="en-US"/>
        </w:rPr>
        <w:t>-</w:t>
      </w:r>
      <w:r w:rsidRPr="00E769DB">
        <w:rPr>
          <w:b/>
          <w:bCs/>
          <w:color w:val="auto"/>
          <w:kern w:val="0"/>
          <w:lang w:val="sr-Cyrl-CS" w:eastAsia="en-US"/>
        </w:rPr>
        <w:t xml:space="preserve"> Доказ: </w:t>
      </w:r>
    </w:p>
    <w:p w:rsidR="00030982" w:rsidRPr="00E769DB" w:rsidRDefault="00030982" w:rsidP="00030982">
      <w:pPr>
        <w:tabs>
          <w:tab w:val="left" w:pos="680"/>
        </w:tabs>
        <w:suppressAutoHyphens w:val="0"/>
        <w:autoSpaceDE w:val="0"/>
        <w:autoSpaceDN w:val="0"/>
        <w:adjustRightInd w:val="0"/>
        <w:spacing w:line="240" w:lineRule="auto"/>
        <w:ind w:left="1701"/>
        <w:jc w:val="both"/>
        <w:rPr>
          <w:color w:val="auto"/>
          <w:kern w:val="0"/>
          <w:lang w:eastAsia="en-US"/>
        </w:rPr>
      </w:pPr>
      <w:r w:rsidRPr="00E769DB">
        <w:rPr>
          <w:color w:val="auto"/>
          <w:kern w:val="0"/>
          <w:lang w:val="ru-RU" w:eastAsia="en-U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w:t>
      </w:r>
      <w:r w:rsidRPr="00E769DB">
        <w:rPr>
          <w:color w:val="auto"/>
          <w:kern w:val="0"/>
          <w:lang w:eastAsia="en-US"/>
        </w:rPr>
        <w:t xml:space="preserve">надлежног органа </w:t>
      </w:r>
      <w:r w:rsidRPr="00E769DB">
        <w:rPr>
          <w:color w:val="auto"/>
          <w:kern w:val="0"/>
          <w:lang w:val="ru-RU" w:eastAsia="en-US"/>
        </w:rPr>
        <w:t xml:space="preserve">да се понуђач налази у поступку приватизације. </w:t>
      </w:r>
    </w:p>
    <w:p w:rsidR="00030982" w:rsidRPr="00E769DB" w:rsidRDefault="00030982" w:rsidP="00030982">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lang w:val="ru-RU" w:eastAsia="en-US"/>
        </w:rPr>
        <w:t>Доказ</w:t>
      </w:r>
      <w:r w:rsidRPr="00E769DB">
        <w:rPr>
          <w:b/>
          <w:bCs/>
          <w:color w:val="auto"/>
          <w:kern w:val="0"/>
          <w:lang w:eastAsia="en-US"/>
        </w:rPr>
        <w:t>и</w:t>
      </w:r>
      <w:r w:rsidRPr="00E769DB">
        <w:rPr>
          <w:b/>
          <w:bCs/>
          <w:color w:val="auto"/>
          <w:kern w:val="0"/>
          <w:lang w:val="ru-RU" w:eastAsia="en-US"/>
        </w:rPr>
        <w:t xml:space="preserve"> не мо</w:t>
      </w:r>
      <w:r w:rsidRPr="00E769DB">
        <w:rPr>
          <w:b/>
          <w:bCs/>
          <w:color w:val="auto"/>
          <w:kern w:val="0"/>
          <w:lang w:eastAsia="en-US"/>
        </w:rPr>
        <w:t>гу</w:t>
      </w:r>
      <w:r w:rsidRPr="00E769DB">
        <w:rPr>
          <w:b/>
          <w:bCs/>
          <w:color w:val="auto"/>
          <w:kern w:val="0"/>
          <w:lang w:val="ru-RU" w:eastAsia="en-US"/>
        </w:rPr>
        <w:t xml:space="preserve"> бити старији од два месеца пре отварања понуда</w:t>
      </w:r>
      <w:r w:rsidRPr="00E769DB">
        <w:rPr>
          <w:b/>
          <w:bCs/>
          <w:color w:val="auto"/>
          <w:kern w:val="0"/>
          <w:lang w:eastAsia="en-US"/>
        </w:rPr>
        <w:t>.</w:t>
      </w:r>
    </w:p>
    <w:p w:rsidR="00030982" w:rsidRPr="00E769DB" w:rsidRDefault="00030982" w:rsidP="00030982">
      <w:pPr>
        <w:tabs>
          <w:tab w:val="left" w:pos="680"/>
        </w:tabs>
        <w:suppressAutoHyphens w:val="0"/>
        <w:autoSpaceDE w:val="0"/>
        <w:autoSpaceDN w:val="0"/>
        <w:adjustRightInd w:val="0"/>
        <w:spacing w:line="240" w:lineRule="auto"/>
        <w:ind w:left="1701"/>
        <w:jc w:val="both"/>
        <w:rPr>
          <w:color w:val="auto"/>
          <w:kern w:val="0"/>
          <w:lang w:eastAsia="en-US"/>
        </w:rPr>
      </w:pPr>
    </w:p>
    <w:p w:rsidR="00030982" w:rsidRPr="008E48E2" w:rsidRDefault="00030982" w:rsidP="00A5694B">
      <w:pPr>
        <w:pStyle w:val="ListParagraph"/>
        <w:numPr>
          <w:ilvl w:val="0"/>
          <w:numId w:val="9"/>
        </w:numPr>
        <w:tabs>
          <w:tab w:val="left" w:pos="680"/>
        </w:tabs>
        <w:autoSpaceDE w:val="0"/>
        <w:autoSpaceDN w:val="0"/>
        <w:adjustRightInd w:val="0"/>
        <w:jc w:val="both"/>
        <w:rPr>
          <w:b/>
        </w:rPr>
      </w:pPr>
      <w:r w:rsidRPr="008E48E2">
        <w:rPr>
          <w:b/>
        </w:rPr>
        <w:t>ДОДАТНИ УСЛОВИ</w:t>
      </w:r>
    </w:p>
    <w:p w:rsidR="00030982" w:rsidRPr="00381702" w:rsidRDefault="00030982" w:rsidP="00030982">
      <w:pPr>
        <w:ind w:left="1440"/>
        <w:jc w:val="both"/>
        <w:rPr>
          <w:b/>
          <w:u w:val="single"/>
          <w:lang w:val="sr-Cyrl-CS"/>
        </w:rPr>
      </w:pPr>
    </w:p>
    <w:p w:rsidR="00030982" w:rsidRPr="00381702" w:rsidRDefault="00030982" w:rsidP="00030982">
      <w:pPr>
        <w:ind w:left="1440"/>
        <w:jc w:val="both"/>
        <w:rPr>
          <w:b/>
          <w:u w:val="single"/>
          <w:lang w:val="sr-Cyrl-CS"/>
        </w:rPr>
      </w:pPr>
      <w:r w:rsidRPr="00381702">
        <w:rPr>
          <w:b/>
          <w:u w:val="single"/>
          <w:lang w:val="sr-Cyrl-CS"/>
        </w:rPr>
        <w:t xml:space="preserve">Да има одговарајући </w:t>
      </w:r>
      <w:r>
        <w:rPr>
          <w:b/>
          <w:u w:val="single"/>
          <w:lang w:val="sr-Cyrl-CS"/>
        </w:rPr>
        <w:t>технички</w:t>
      </w:r>
      <w:r w:rsidRPr="00381702">
        <w:rPr>
          <w:b/>
          <w:u w:val="single"/>
          <w:lang w:val="sr-Cyrl-CS"/>
        </w:rPr>
        <w:t xml:space="preserve"> капацитет</w:t>
      </w:r>
    </w:p>
    <w:p w:rsidR="00030982" w:rsidRPr="00604EA4" w:rsidRDefault="00030982" w:rsidP="00030982">
      <w:pPr>
        <w:pStyle w:val="ListParagraph"/>
        <w:ind w:left="0" w:hanging="135"/>
        <w:jc w:val="both"/>
        <w:rPr>
          <w:color w:val="000000" w:themeColor="text1"/>
          <w:lang w:val="sr-Cyrl-CS"/>
        </w:rPr>
      </w:pPr>
      <w:r w:rsidRPr="00604EA4">
        <w:rPr>
          <w:b/>
          <w:color w:val="000000" w:themeColor="text1"/>
        </w:rPr>
        <w:t xml:space="preserve">-да </w:t>
      </w:r>
      <w:r w:rsidRPr="00604EA4">
        <w:rPr>
          <w:b/>
          <w:color w:val="000000" w:themeColor="text1"/>
          <w:lang w:val="sr-Cyrl-CS"/>
        </w:rPr>
        <w:t xml:space="preserve">располаже </w:t>
      </w:r>
      <w:proofErr w:type="gramStart"/>
      <w:r w:rsidRPr="00604EA4">
        <w:rPr>
          <w:b/>
          <w:color w:val="000000" w:themeColor="text1"/>
          <w:lang w:val="sr-Cyrl-CS"/>
        </w:rPr>
        <w:t xml:space="preserve">са </w:t>
      </w:r>
      <w:r w:rsidRPr="00604EA4">
        <w:rPr>
          <w:b/>
          <w:color w:val="000000" w:themeColor="text1"/>
        </w:rPr>
        <w:t xml:space="preserve"> следећ</w:t>
      </w:r>
      <w:r w:rsidRPr="00604EA4">
        <w:rPr>
          <w:b/>
          <w:color w:val="000000" w:themeColor="text1"/>
          <w:lang w:val="sr-Cyrl-CS"/>
        </w:rPr>
        <w:t>ом</w:t>
      </w:r>
      <w:proofErr w:type="gramEnd"/>
      <w:r w:rsidRPr="00604EA4">
        <w:rPr>
          <w:b/>
          <w:color w:val="000000" w:themeColor="text1"/>
        </w:rPr>
        <w:t xml:space="preserve"> механизациј</w:t>
      </w:r>
      <w:r w:rsidRPr="00604EA4">
        <w:rPr>
          <w:b/>
          <w:color w:val="000000" w:themeColor="text1"/>
          <w:lang w:val="sr-Cyrl-CS"/>
        </w:rPr>
        <w:t>ом</w:t>
      </w:r>
      <w:r w:rsidRPr="00604EA4">
        <w:rPr>
          <w:b/>
          <w:color w:val="000000" w:themeColor="text1"/>
        </w:rPr>
        <w:t xml:space="preserve"> и опрем</w:t>
      </w:r>
      <w:r w:rsidRPr="00604EA4">
        <w:rPr>
          <w:b/>
          <w:color w:val="000000" w:themeColor="text1"/>
          <w:lang w:val="sr-Cyrl-CS"/>
        </w:rPr>
        <w:t>ом</w:t>
      </w:r>
      <w:r w:rsidRPr="00604EA4">
        <w:rPr>
          <w:b/>
          <w:color w:val="000000" w:themeColor="text1"/>
        </w:rPr>
        <w:t xml:space="preserve"> (</w:t>
      </w:r>
      <w:r w:rsidRPr="00604EA4">
        <w:rPr>
          <w:color w:val="000000" w:themeColor="text1"/>
          <w:lang w:val="sr-Cyrl-CS"/>
        </w:rPr>
        <w:t>у свом власништву или по основу уговора о закупу или лизингу), најмање у наведеној количини:</w:t>
      </w:r>
    </w:p>
    <w:p w:rsidR="00030982" w:rsidRPr="0076424B" w:rsidRDefault="0076424B" w:rsidP="00030982">
      <w:pPr>
        <w:pStyle w:val="ListParagraph"/>
        <w:ind w:left="0" w:hanging="135"/>
        <w:jc w:val="both"/>
        <w:rPr>
          <w:b/>
          <w:color w:val="000000" w:themeColor="text1"/>
          <w:u w:val="single"/>
        </w:rPr>
      </w:pPr>
      <w:r w:rsidRPr="0076424B">
        <w:rPr>
          <w:b/>
          <w:color w:val="000000" w:themeColor="text1"/>
          <w:u w:val="single"/>
        </w:rPr>
        <w:t>ЗА ПАРТИЈУ 1:</w:t>
      </w:r>
    </w:p>
    <w:p w:rsidR="0076424B" w:rsidRPr="00EF7E5E" w:rsidRDefault="00535D1B" w:rsidP="0076424B">
      <w:pPr>
        <w:pStyle w:val="NoSpacing"/>
        <w:rPr>
          <w:rFonts w:ascii="Times New Roman" w:hAnsi="Times New Roman" w:cs="Times New Roman"/>
          <w:sz w:val="24"/>
          <w:szCs w:val="24"/>
        </w:rPr>
      </w:pPr>
      <w:r>
        <w:rPr>
          <w:rFonts w:ascii="Times New Roman" w:hAnsi="Times New Roman" w:cs="Times New Roman"/>
          <w:sz w:val="24"/>
          <w:szCs w:val="24"/>
        </w:rPr>
        <w:t>-</w:t>
      </w:r>
      <w:r w:rsidR="0076424B" w:rsidRPr="00EF7E5E">
        <w:rPr>
          <w:rFonts w:ascii="Times New Roman" w:hAnsi="Times New Roman" w:cs="Times New Roman"/>
          <w:sz w:val="24"/>
          <w:szCs w:val="24"/>
        </w:rPr>
        <w:t xml:space="preserve">Професионални тример за кошење снаге преко 2.0 кс, минимум 3 ком, </w:t>
      </w:r>
    </w:p>
    <w:p w:rsidR="0076424B" w:rsidRPr="006827A3" w:rsidRDefault="0076424B" w:rsidP="0076424B">
      <w:pPr>
        <w:pStyle w:val="NoSpacing"/>
        <w:rPr>
          <w:rFonts w:ascii="Times New Roman" w:hAnsi="Times New Roman" w:cs="Times New Roman"/>
          <w:sz w:val="24"/>
          <w:szCs w:val="24"/>
        </w:rPr>
      </w:pPr>
      <w:r w:rsidRPr="00EF7E5E">
        <w:rPr>
          <w:rFonts w:ascii="Times New Roman" w:hAnsi="Times New Roman" w:cs="Times New Roman"/>
          <w:sz w:val="24"/>
          <w:szCs w:val="24"/>
        </w:rPr>
        <w:t>-Професионалну ротациону косачицу снаге преко 2.5 кс, са кутијом за прихват покошене траве, минимум 3 ком</w:t>
      </w:r>
    </w:p>
    <w:p w:rsidR="0076424B" w:rsidRDefault="0076424B" w:rsidP="0076424B">
      <w:pPr>
        <w:pStyle w:val="NoSpacing"/>
        <w:rPr>
          <w:rFonts w:ascii="Times New Roman" w:hAnsi="Times New Roman" w:cs="Times New Roman"/>
          <w:b/>
          <w:kern w:val="0"/>
          <w:sz w:val="24"/>
          <w:szCs w:val="24"/>
          <w:u w:val="single"/>
          <w:lang w:eastAsia="en-US"/>
        </w:rPr>
      </w:pPr>
    </w:p>
    <w:p w:rsidR="004A448C" w:rsidRDefault="0076424B" w:rsidP="0076424B">
      <w:pPr>
        <w:pStyle w:val="NoSpacing"/>
        <w:rPr>
          <w:rFonts w:ascii="Times New Roman" w:hAnsi="Times New Roman" w:cs="Times New Roman"/>
          <w:b/>
          <w:kern w:val="0"/>
          <w:sz w:val="24"/>
          <w:szCs w:val="24"/>
          <w:u w:val="single"/>
          <w:lang w:eastAsia="en-US"/>
        </w:rPr>
      </w:pPr>
      <w:r>
        <w:rPr>
          <w:rFonts w:ascii="Times New Roman" w:hAnsi="Times New Roman" w:cs="Times New Roman"/>
          <w:b/>
          <w:kern w:val="0"/>
          <w:sz w:val="24"/>
          <w:szCs w:val="24"/>
          <w:u w:val="single"/>
          <w:lang w:eastAsia="en-US"/>
        </w:rPr>
        <w:t>ЗА ПАРТИЈУ 2:</w:t>
      </w:r>
    </w:p>
    <w:p w:rsidR="0076424B" w:rsidRPr="00EF7E5E" w:rsidRDefault="0076424B" w:rsidP="0076424B">
      <w:pPr>
        <w:pStyle w:val="NoSpacing"/>
        <w:rPr>
          <w:rFonts w:ascii="Times New Roman" w:hAnsi="Times New Roman" w:cs="Times New Roman"/>
          <w:sz w:val="24"/>
          <w:szCs w:val="24"/>
        </w:rPr>
      </w:pPr>
      <w:r w:rsidRPr="006827A3">
        <w:rPr>
          <w:rFonts w:ascii="Times New Roman" w:hAnsi="Times New Roman" w:cs="Times New Roman"/>
          <w:sz w:val="24"/>
          <w:szCs w:val="24"/>
        </w:rPr>
        <w:t xml:space="preserve">- </w:t>
      </w:r>
      <w:r w:rsidRPr="00EF7E5E">
        <w:rPr>
          <w:rFonts w:ascii="Times New Roman" w:hAnsi="Times New Roman" w:cs="Times New Roman"/>
          <w:sz w:val="24"/>
          <w:szCs w:val="24"/>
        </w:rPr>
        <w:t>Моторне тестере, минимум 2 ком,</w:t>
      </w:r>
    </w:p>
    <w:p w:rsidR="0076424B" w:rsidRPr="00EF7E5E" w:rsidRDefault="0076424B" w:rsidP="0076424B">
      <w:pPr>
        <w:pStyle w:val="NoSpacing"/>
        <w:rPr>
          <w:rFonts w:ascii="Times New Roman" w:hAnsi="Times New Roman" w:cs="Times New Roman"/>
          <w:sz w:val="24"/>
          <w:szCs w:val="24"/>
        </w:rPr>
      </w:pPr>
      <w:r w:rsidRPr="00EF7E5E">
        <w:rPr>
          <w:rFonts w:ascii="Times New Roman" w:hAnsi="Times New Roman" w:cs="Times New Roman"/>
          <w:sz w:val="24"/>
          <w:szCs w:val="24"/>
        </w:rPr>
        <w:t xml:space="preserve">- Професионални тример за кошење снаге преко 2.0 кс, минимум 6 ком, </w:t>
      </w:r>
    </w:p>
    <w:p w:rsidR="0076424B" w:rsidRPr="006827A3" w:rsidRDefault="0076424B" w:rsidP="0076424B">
      <w:pPr>
        <w:pStyle w:val="NoSpacing"/>
        <w:rPr>
          <w:rFonts w:ascii="Times New Roman" w:hAnsi="Times New Roman" w:cs="Times New Roman"/>
          <w:sz w:val="24"/>
          <w:szCs w:val="24"/>
        </w:rPr>
      </w:pPr>
      <w:proofErr w:type="gramStart"/>
      <w:r w:rsidRPr="00EF7E5E">
        <w:rPr>
          <w:rFonts w:ascii="Times New Roman" w:hAnsi="Times New Roman" w:cs="Times New Roman"/>
          <w:sz w:val="24"/>
          <w:szCs w:val="24"/>
        </w:rPr>
        <w:t>-Тракторску прикључну ротациону косачицу, два диска са по два ножа радне дужине од минимум 120 цм, минимум 1 ком.</w:t>
      </w:r>
      <w:proofErr w:type="gramEnd"/>
    </w:p>
    <w:p w:rsidR="0076424B" w:rsidRPr="0076424B" w:rsidRDefault="0076424B" w:rsidP="0076424B">
      <w:pPr>
        <w:pStyle w:val="NoSpacing"/>
        <w:rPr>
          <w:rFonts w:ascii="Times New Roman" w:hAnsi="Times New Roman" w:cs="Times New Roman"/>
          <w:b/>
          <w:kern w:val="0"/>
          <w:sz w:val="24"/>
          <w:szCs w:val="24"/>
          <w:u w:val="single"/>
          <w:lang w:eastAsia="en-US"/>
        </w:rPr>
      </w:pPr>
    </w:p>
    <w:p w:rsidR="0076424B" w:rsidRDefault="0076424B" w:rsidP="00030982">
      <w:pPr>
        <w:pStyle w:val="NoSpacing"/>
        <w:ind w:left="1530" w:hanging="90"/>
        <w:rPr>
          <w:rFonts w:ascii="Times New Roman" w:hAnsi="Times New Roman" w:cs="Times New Roman"/>
          <w:b/>
          <w:kern w:val="0"/>
          <w:sz w:val="24"/>
          <w:szCs w:val="24"/>
          <w:u w:val="single"/>
          <w:lang w:eastAsia="en-US"/>
        </w:rPr>
      </w:pPr>
    </w:p>
    <w:p w:rsidR="0076424B" w:rsidRDefault="0076424B" w:rsidP="00030982">
      <w:pPr>
        <w:pStyle w:val="NoSpacing"/>
        <w:ind w:left="1530" w:hanging="90"/>
        <w:rPr>
          <w:rFonts w:ascii="Times New Roman" w:hAnsi="Times New Roman" w:cs="Times New Roman"/>
          <w:b/>
          <w:kern w:val="0"/>
          <w:sz w:val="24"/>
          <w:szCs w:val="24"/>
          <w:u w:val="single"/>
          <w:lang w:eastAsia="en-US"/>
        </w:rPr>
      </w:pPr>
    </w:p>
    <w:p w:rsidR="00030982" w:rsidRDefault="00030982" w:rsidP="00030982">
      <w:pPr>
        <w:pStyle w:val="NoSpacing"/>
        <w:ind w:left="1530" w:hanging="90"/>
        <w:rPr>
          <w:rFonts w:ascii="Times New Roman" w:hAnsi="Times New Roman" w:cs="Times New Roman"/>
          <w:b/>
          <w:kern w:val="0"/>
          <w:sz w:val="24"/>
          <w:szCs w:val="24"/>
          <w:u w:val="single"/>
          <w:lang w:eastAsia="en-US"/>
        </w:rPr>
      </w:pPr>
      <w:r w:rsidRPr="00381702">
        <w:rPr>
          <w:rFonts w:ascii="Times New Roman" w:hAnsi="Times New Roman" w:cs="Times New Roman"/>
          <w:b/>
          <w:kern w:val="0"/>
          <w:sz w:val="24"/>
          <w:szCs w:val="24"/>
          <w:u w:val="single"/>
          <w:lang w:eastAsia="en-US"/>
        </w:rPr>
        <w:lastRenderedPageBreak/>
        <w:t>Доказ:</w:t>
      </w:r>
    </w:p>
    <w:p w:rsidR="00030982" w:rsidRPr="009D2811" w:rsidRDefault="00030982" w:rsidP="00DF11E4">
      <w:pPr>
        <w:suppressAutoHyphens w:val="0"/>
        <w:spacing w:line="240" w:lineRule="auto"/>
        <w:ind w:firstLine="708"/>
        <w:contextualSpacing/>
        <w:jc w:val="both"/>
        <w:rPr>
          <w:kern w:val="0"/>
          <w:lang w:eastAsia="en-US"/>
        </w:rPr>
      </w:pPr>
      <w:r w:rsidRPr="00521AE0">
        <w:rPr>
          <w:kern w:val="0"/>
          <w:lang w:eastAsia="en-US"/>
        </w:rPr>
        <w:t>-пописна</w:t>
      </w:r>
      <w:r w:rsidRPr="00E42898">
        <w:rPr>
          <w:kern w:val="0"/>
          <w:lang w:eastAsia="en-US"/>
        </w:rPr>
        <w:t xml:space="preserve"> листа основних средстава са стањем на дан 31.12.201</w:t>
      </w:r>
      <w:r w:rsidR="00103BAE">
        <w:rPr>
          <w:kern w:val="0"/>
          <w:lang w:eastAsia="en-US"/>
        </w:rPr>
        <w:t>8</w:t>
      </w:r>
      <w:r w:rsidRPr="00E42898">
        <w:rPr>
          <w:kern w:val="0"/>
          <w:lang w:eastAsia="en-US"/>
        </w:rPr>
        <w:t>.године</w:t>
      </w:r>
      <w:proofErr w:type="gramStart"/>
      <w:r w:rsidR="004D1F3D" w:rsidRPr="00E42898">
        <w:rPr>
          <w:kern w:val="0"/>
          <w:lang w:eastAsia="en-US"/>
        </w:rPr>
        <w:t xml:space="preserve">, </w:t>
      </w:r>
      <w:r w:rsidR="00090F5E">
        <w:rPr>
          <w:kern w:val="0"/>
          <w:lang w:val="sr-Cyrl-RS" w:eastAsia="en-US"/>
        </w:rPr>
        <w:t xml:space="preserve"> </w:t>
      </w:r>
      <w:r w:rsidR="004D1F3D" w:rsidRPr="00E42898">
        <w:rPr>
          <w:color w:val="auto"/>
        </w:rPr>
        <w:t>рачун</w:t>
      </w:r>
      <w:proofErr w:type="gramEnd"/>
      <w:r w:rsidR="004D1F3D" w:rsidRPr="00E42898">
        <w:rPr>
          <w:color w:val="auto"/>
        </w:rPr>
        <w:t>, уговор о куповини,</w:t>
      </w:r>
      <w:r w:rsidR="00DF11E4">
        <w:rPr>
          <w:color w:val="auto"/>
        </w:rPr>
        <w:t xml:space="preserve"> или </w:t>
      </w:r>
      <w:r w:rsidR="004D1F3D" w:rsidRPr="00E42898">
        <w:rPr>
          <w:color w:val="auto"/>
        </w:rPr>
        <w:t xml:space="preserve">било који други документ којим се  потврђује поседовање  тражене механизације и опреме ( уколико је опрема у власништву, </w:t>
      </w:r>
      <w:r w:rsidR="00DF11E4">
        <w:rPr>
          <w:color w:val="auto"/>
        </w:rPr>
        <w:t xml:space="preserve">довољан је </w:t>
      </w:r>
      <w:r w:rsidR="004D1F3D" w:rsidRPr="00E42898">
        <w:rPr>
          <w:color w:val="auto"/>
        </w:rPr>
        <w:t xml:space="preserve">један од наведених </w:t>
      </w:r>
      <w:r w:rsidR="004D1F3D" w:rsidRPr="009D2811">
        <w:rPr>
          <w:color w:val="auto"/>
        </w:rPr>
        <w:t>докумената)</w:t>
      </w:r>
      <w:r w:rsidR="00DF11E4" w:rsidRPr="009D2811">
        <w:rPr>
          <w:color w:val="auto"/>
        </w:rPr>
        <w:t xml:space="preserve">, </w:t>
      </w:r>
      <w:r w:rsidRPr="009D2811">
        <w:rPr>
          <w:kern w:val="0"/>
          <w:lang w:eastAsia="en-US"/>
        </w:rPr>
        <w:t>или</w:t>
      </w:r>
    </w:p>
    <w:p w:rsidR="00030982" w:rsidRPr="00BD0F04" w:rsidRDefault="00030982" w:rsidP="009D2811">
      <w:pPr>
        <w:pStyle w:val="NoSpacing"/>
        <w:ind w:firstLine="708"/>
        <w:jc w:val="both"/>
        <w:rPr>
          <w:kern w:val="2"/>
        </w:rPr>
      </w:pPr>
      <w:r w:rsidRPr="009D2811">
        <w:rPr>
          <w:rFonts w:ascii="Times New Roman" w:hAnsi="Times New Roman" w:cs="Times New Roman"/>
          <w:kern w:val="0"/>
          <w:sz w:val="24"/>
          <w:szCs w:val="24"/>
          <w:lang w:eastAsia="en-US"/>
        </w:rPr>
        <w:t>-уговор о закупу, лизингу и др.са пописном листом основних средстава на дан 31.12.201</w:t>
      </w:r>
      <w:r w:rsidR="0076424B">
        <w:rPr>
          <w:rFonts w:ascii="Times New Roman" w:hAnsi="Times New Roman" w:cs="Times New Roman"/>
          <w:kern w:val="0"/>
          <w:sz w:val="24"/>
          <w:szCs w:val="24"/>
          <w:lang w:eastAsia="en-US"/>
        </w:rPr>
        <w:t>8</w:t>
      </w:r>
      <w:r w:rsidRPr="009D2811">
        <w:rPr>
          <w:rFonts w:ascii="Times New Roman" w:hAnsi="Times New Roman" w:cs="Times New Roman"/>
          <w:kern w:val="0"/>
          <w:sz w:val="24"/>
          <w:szCs w:val="24"/>
          <w:lang w:eastAsia="en-US"/>
        </w:rPr>
        <w:t>.године, власника машине</w:t>
      </w:r>
    </w:p>
    <w:p w:rsidR="00030982" w:rsidRPr="00381702" w:rsidRDefault="00030982" w:rsidP="00030982">
      <w:pPr>
        <w:keepNext/>
        <w:ind w:left="1134" w:firstLine="360"/>
        <w:jc w:val="both"/>
        <w:outlineLvl w:val="1"/>
        <w:rPr>
          <w:rFonts w:eastAsia="Times New Roman"/>
          <w:bCs/>
        </w:rPr>
      </w:pPr>
    </w:p>
    <w:p w:rsidR="00030982" w:rsidRPr="00381702" w:rsidRDefault="00030982" w:rsidP="00030982">
      <w:pPr>
        <w:pStyle w:val="ListParagraph"/>
        <w:tabs>
          <w:tab w:val="left" w:pos="680"/>
        </w:tabs>
        <w:autoSpaceDE w:val="0"/>
        <w:autoSpaceDN w:val="0"/>
        <w:adjustRightInd w:val="0"/>
        <w:ind w:left="0"/>
        <w:jc w:val="both"/>
        <w:rPr>
          <w:rFonts w:eastAsia="TimesNewRomanPS-BoldMT"/>
          <w:bCs/>
        </w:rPr>
      </w:pPr>
      <w:proofErr w:type="gramStart"/>
      <w:r w:rsidRPr="00381702">
        <w:rPr>
          <w:rFonts w:eastAsia="TimesNewRomanPS-BoldMT"/>
          <w:bCs/>
        </w:rPr>
        <w:t>Понуђачи који су регистровани у Регистру понуђача који води Агенција за привредне регистре не достављају доказе о испуњености услова из члана 75.став 1.тачке</w:t>
      </w:r>
      <w:r w:rsidRPr="00381702">
        <w:rPr>
          <w:bCs/>
          <w:iCs/>
        </w:rPr>
        <w:t xml:space="preserve">1) до 4) </w:t>
      </w:r>
      <w:r w:rsidRPr="00381702">
        <w:rPr>
          <w:rFonts w:eastAsia="TimesNewRomanPS-BoldMT"/>
          <w:bCs/>
        </w:rPr>
        <w:t>ЗЈН, сходно чл.</w:t>
      </w:r>
      <w:proofErr w:type="gramEnd"/>
      <w:r w:rsidRPr="00381702">
        <w:rPr>
          <w:rFonts w:eastAsia="TimesNewRomanPS-BoldMT"/>
          <w:bCs/>
        </w:rPr>
        <w:t xml:space="preserve"> 78. ЗЈН.</w:t>
      </w:r>
    </w:p>
    <w:p w:rsidR="00030982" w:rsidRPr="00381702" w:rsidRDefault="00030982" w:rsidP="00030982">
      <w:pPr>
        <w:pStyle w:val="ListParagraph"/>
        <w:tabs>
          <w:tab w:val="left" w:pos="680"/>
        </w:tabs>
        <w:autoSpaceDE w:val="0"/>
        <w:autoSpaceDN w:val="0"/>
        <w:adjustRightInd w:val="0"/>
        <w:jc w:val="both"/>
        <w:rPr>
          <w:rFonts w:eastAsia="TimesNewRomanPS-BoldMT"/>
          <w:bCs/>
          <w:color w:val="FF0000"/>
        </w:rPr>
      </w:pPr>
    </w:p>
    <w:p w:rsidR="00030982" w:rsidRPr="00381702" w:rsidRDefault="00030982" w:rsidP="00030982">
      <w:pPr>
        <w:pStyle w:val="ListParagraph"/>
        <w:tabs>
          <w:tab w:val="left" w:pos="680"/>
        </w:tabs>
        <w:autoSpaceDE w:val="0"/>
        <w:autoSpaceDN w:val="0"/>
        <w:adjustRightInd w:val="0"/>
        <w:ind w:left="0"/>
        <w:jc w:val="both"/>
        <w:rPr>
          <w:rFonts w:eastAsia="TimesNewRomanPS-BoldMT"/>
          <w:bCs/>
        </w:rPr>
      </w:pPr>
      <w:r w:rsidRPr="00381702">
        <w:t xml:space="preserve">Понуђач није дужан да доставља доказе који су јавно доступни на интернет страницама надлежних органа, </w:t>
      </w:r>
      <w:r w:rsidRPr="00381702">
        <w:rPr>
          <w:rFonts w:eastAsia="TimesNewRomanPS-BoldMT"/>
          <w:bCs/>
        </w:rPr>
        <w:t>и то:</w:t>
      </w:r>
    </w:p>
    <w:p w:rsidR="00030982" w:rsidRPr="00381702" w:rsidRDefault="00030982" w:rsidP="00A5694B">
      <w:pPr>
        <w:pStyle w:val="ListParagraph"/>
        <w:numPr>
          <w:ilvl w:val="0"/>
          <w:numId w:val="11"/>
        </w:numPr>
        <w:tabs>
          <w:tab w:val="left" w:pos="680"/>
        </w:tabs>
        <w:suppressAutoHyphens w:val="0"/>
        <w:autoSpaceDE w:val="0"/>
        <w:autoSpaceDN w:val="0"/>
        <w:adjustRightInd w:val="0"/>
        <w:spacing w:line="240" w:lineRule="auto"/>
        <w:contextualSpacing/>
        <w:jc w:val="both"/>
        <w:rPr>
          <w:rFonts w:eastAsia="TimesNewRomanPS-BoldMT"/>
          <w:bCs/>
          <w:i/>
          <w:color w:val="17365D"/>
        </w:rPr>
      </w:pPr>
      <w:r w:rsidRPr="00381702">
        <w:rPr>
          <w:rFonts w:eastAsia="TimesNewRomanPSMT"/>
          <w:bCs/>
        </w:rPr>
        <w:t>И</w:t>
      </w:r>
      <w:r w:rsidRPr="00381702">
        <w:rPr>
          <w:iCs/>
          <w:lang w:val="sr-Cyrl-CS"/>
        </w:rPr>
        <w:t xml:space="preserve">звод </w:t>
      </w:r>
      <w:r w:rsidRPr="00381702">
        <w:t xml:space="preserve">из регистра Агенције за привредне регистре, </w:t>
      </w:r>
      <w:r w:rsidRPr="00381702">
        <w:rPr>
          <w:i/>
          <w:iCs/>
          <w:lang w:val="sr-Cyrl-CS"/>
        </w:rPr>
        <w:t>д</w:t>
      </w:r>
      <w:r w:rsidRPr="00381702">
        <w:rPr>
          <w:i/>
          <w:iCs/>
        </w:rPr>
        <w:t xml:space="preserve">оказ из члана 75. </w:t>
      </w:r>
      <w:proofErr w:type="gramStart"/>
      <w:r w:rsidRPr="00381702">
        <w:rPr>
          <w:i/>
          <w:iCs/>
        </w:rPr>
        <w:t>став</w:t>
      </w:r>
      <w:proofErr w:type="gramEnd"/>
      <w:r w:rsidRPr="00381702">
        <w:rPr>
          <w:i/>
          <w:iCs/>
        </w:rPr>
        <w:t xml:space="preserve"> 1. </w:t>
      </w:r>
      <w:proofErr w:type="gramStart"/>
      <w:r w:rsidRPr="00381702">
        <w:rPr>
          <w:i/>
          <w:iCs/>
        </w:rPr>
        <w:t>тачка</w:t>
      </w:r>
      <w:proofErr w:type="gramEnd"/>
      <w:r w:rsidRPr="00381702">
        <w:rPr>
          <w:i/>
          <w:iCs/>
        </w:rPr>
        <w:t xml:space="preserve"> 1) ЗЈН п</w:t>
      </w:r>
      <w:r w:rsidRPr="00381702">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030982" w:rsidRPr="00381702" w:rsidRDefault="00030982" w:rsidP="00030982">
      <w:pPr>
        <w:pStyle w:val="ListParagraph"/>
        <w:tabs>
          <w:tab w:val="left" w:pos="0"/>
          <w:tab w:val="left" w:pos="1080"/>
        </w:tabs>
        <w:ind w:left="0"/>
        <w:jc w:val="both"/>
        <w:rPr>
          <w:rFonts w:ascii="Arial" w:eastAsia="TimesNewRomanPS-BoldMT" w:hAnsi="Arial" w:cs="Arial"/>
          <w:bCs/>
        </w:rPr>
      </w:pPr>
    </w:p>
    <w:p w:rsidR="00030982" w:rsidRPr="00381702" w:rsidRDefault="00030982" w:rsidP="00030982">
      <w:pPr>
        <w:pStyle w:val="ListParagraph"/>
        <w:ind w:left="0"/>
        <w:jc w:val="both"/>
      </w:pPr>
      <w:proofErr w:type="gramStart"/>
      <w:r w:rsidRPr="00381702">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030982" w:rsidRPr="00381702" w:rsidRDefault="00030982" w:rsidP="00030982">
      <w:pPr>
        <w:pStyle w:val="ListParagraph"/>
        <w:jc w:val="both"/>
      </w:pPr>
    </w:p>
    <w:p w:rsidR="00030982" w:rsidRPr="00381702" w:rsidRDefault="00030982" w:rsidP="00030982">
      <w:pPr>
        <w:pStyle w:val="ListParagraph"/>
        <w:tabs>
          <w:tab w:val="left" w:pos="680"/>
        </w:tabs>
        <w:autoSpaceDE w:val="0"/>
        <w:autoSpaceDN w:val="0"/>
        <w:adjustRightInd w:val="0"/>
        <w:ind w:left="0"/>
        <w:jc w:val="both"/>
        <w:rPr>
          <w:rFonts w:eastAsia="TimesNewRomanPSMT"/>
          <w:bCs/>
        </w:rPr>
      </w:pPr>
      <w:r w:rsidRPr="00381702">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30982" w:rsidRPr="00381702" w:rsidRDefault="00030982" w:rsidP="00030982">
      <w:pPr>
        <w:pStyle w:val="ListParagraph"/>
        <w:tabs>
          <w:tab w:val="left" w:pos="680"/>
        </w:tabs>
        <w:autoSpaceDE w:val="0"/>
        <w:autoSpaceDN w:val="0"/>
        <w:adjustRightInd w:val="0"/>
        <w:jc w:val="both"/>
      </w:pPr>
    </w:p>
    <w:p w:rsidR="00030982" w:rsidRDefault="00030982" w:rsidP="00030982">
      <w:pPr>
        <w:pStyle w:val="ListParagraph"/>
        <w:tabs>
          <w:tab w:val="left" w:pos="680"/>
        </w:tabs>
        <w:autoSpaceDE w:val="0"/>
        <w:autoSpaceDN w:val="0"/>
        <w:adjustRightInd w:val="0"/>
        <w:ind w:left="0"/>
        <w:jc w:val="both"/>
        <w:rPr>
          <w:rFonts w:eastAsia="TimesNewRomanPSMT"/>
          <w:bCs/>
        </w:rPr>
      </w:pPr>
      <w:proofErr w:type="gramStart"/>
      <w:r w:rsidRPr="00381702">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81702">
        <w:rPr>
          <w:rFonts w:eastAsia="TimesNewRomanPSMT"/>
          <w:bCs/>
        </w:rPr>
        <w:t>.</w:t>
      </w:r>
      <w:proofErr w:type="gramEnd"/>
    </w:p>
    <w:p w:rsidR="00030982" w:rsidRDefault="00030982" w:rsidP="00030982">
      <w:pPr>
        <w:pStyle w:val="ListParagraph"/>
        <w:tabs>
          <w:tab w:val="left" w:pos="680"/>
        </w:tabs>
        <w:autoSpaceDE w:val="0"/>
        <w:autoSpaceDN w:val="0"/>
        <w:adjustRightInd w:val="0"/>
        <w:ind w:left="0"/>
        <w:jc w:val="both"/>
        <w:rPr>
          <w:rFonts w:eastAsia="TimesNewRomanPSMT"/>
          <w:bCs/>
        </w:rPr>
      </w:pPr>
    </w:p>
    <w:p w:rsidR="00030982" w:rsidRPr="00E769DB"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Pr="00E769DB"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Pr="00E769DB"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Pr="00E769DB"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Pr="00E769DB" w:rsidRDefault="00030982" w:rsidP="00030982">
      <w:pPr>
        <w:shd w:val="clear" w:color="auto" w:fill="C6D9F1"/>
        <w:suppressAutoHyphens w:val="0"/>
        <w:spacing w:line="240" w:lineRule="auto"/>
        <w:jc w:val="center"/>
        <w:rPr>
          <w:rFonts w:ascii="Arial" w:hAnsi="Arial" w:cs="Arial"/>
          <w:b/>
          <w:bCs/>
          <w:i/>
          <w:iCs/>
          <w:color w:val="auto"/>
          <w:kern w:val="0"/>
          <w:sz w:val="28"/>
          <w:szCs w:val="28"/>
          <w:lang w:val="ru-RU" w:eastAsia="en-US"/>
        </w:rPr>
      </w:pPr>
      <w:r w:rsidRPr="00E769DB">
        <w:rPr>
          <w:rFonts w:ascii="Arial" w:hAnsi="Arial" w:cs="Arial"/>
          <w:b/>
          <w:bCs/>
          <w:i/>
          <w:iCs/>
          <w:color w:val="auto"/>
          <w:kern w:val="0"/>
          <w:sz w:val="28"/>
          <w:szCs w:val="28"/>
          <w:lang w:eastAsia="en-US"/>
        </w:rPr>
        <w:t>V</w:t>
      </w:r>
      <w:r w:rsidRPr="00E769DB">
        <w:rPr>
          <w:rFonts w:ascii="Arial" w:hAnsi="Arial" w:cs="Arial"/>
          <w:b/>
          <w:bCs/>
          <w:i/>
          <w:iCs/>
          <w:color w:val="auto"/>
          <w:kern w:val="0"/>
          <w:sz w:val="28"/>
          <w:szCs w:val="28"/>
          <w:lang w:val="ru-RU" w:eastAsia="en-US"/>
        </w:rPr>
        <w:t xml:space="preserve"> КРИТЕРИЈУМ ЗА ИЗБОР НАЈПОВОЉНИЈЕ ПОНУДЕ</w:t>
      </w:r>
    </w:p>
    <w:p w:rsidR="00030982" w:rsidRDefault="00030982" w:rsidP="00030982">
      <w:pPr>
        <w:suppressAutoHyphens w:val="0"/>
        <w:spacing w:line="240" w:lineRule="auto"/>
        <w:jc w:val="center"/>
        <w:rPr>
          <w:rFonts w:ascii="Arial" w:hAnsi="Arial" w:cs="Arial"/>
          <w:b/>
          <w:bCs/>
          <w:color w:val="auto"/>
          <w:kern w:val="0"/>
          <w:sz w:val="20"/>
          <w:szCs w:val="20"/>
          <w:lang w:eastAsia="en-US"/>
        </w:rPr>
      </w:pPr>
    </w:p>
    <w:p w:rsidR="0043415C" w:rsidRPr="0043415C" w:rsidRDefault="0043415C" w:rsidP="00030982">
      <w:pPr>
        <w:suppressAutoHyphens w:val="0"/>
        <w:spacing w:line="240" w:lineRule="auto"/>
        <w:jc w:val="center"/>
        <w:rPr>
          <w:rFonts w:ascii="Arial" w:hAnsi="Arial" w:cs="Arial"/>
          <w:b/>
          <w:bCs/>
          <w:color w:val="auto"/>
          <w:kern w:val="0"/>
          <w:sz w:val="20"/>
          <w:szCs w:val="20"/>
          <w:lang w:eastAsia="en-US"/>
        </w:rPr>
      </w:pPr>
    </w:p>
    <w:p w:rsidR="00030982" w:rsidRPr="00E769DB" w:rsidRDefault="00030982" w:rsidP="00A5694B">
      <w:pPr>
        <w:numPr>
          <w:ilvl w:val="0"/>
          <w:numId w:val="12"/>
        </w:numPr>
        <w:suppressAutoHyphens w:val="0"/>
        <w:spacing w:line="240" w:lineRule="auto"/>
        <w:jc w:val="both"/>
        <w:rPr>
          <w:b/>
          <w:bCs/>
          <w:color w:val="auto"/>
          <w:kern w:val="0"/>
          <w:lang w:eastAsia="en-US"/>
        </w:rPr>
      </w:pPr>
      <w:r w:rsidRPr="00E769DB">
        <w:rPr>
          <w:b/>
          <w:bCs/>
          <w:color w:val="auto"/>
          <w:kern w:val="0"/>
          <w:lang w:eastAsia="en-US"/>
        </w:rPr>
        <w:t xml:space="preserve">Критеријум за доделу уговора: </w:t>
      </w:r>
    </w:p>
    <w:p w:rsidR="00030982" w:rsidRPr="00E769DB" w:rsidRDefault="00030982" w:rsidP="00030982">
      <w:pPr>
        <w:suppressAutoHyphens w:val="0"/>
        <w:spacing w:line="240" w:lineRule="auto"/>
        <w:ind w:left="720"/>
        <w:jc w:val="both"/>
        <w:rPr>
          <w:color w:val="auto"/>
          <w:kern w:val="0"/>
          <w:lang w:eastAsia="en-US"/>
        </w:rPr>
      </w:pPr>
    </w:p>
    <w:p w:rsidR="00030982" w:rsidRPr="00E769DB" w:rsidRDefault="00030982" w:rsidP="00030982">
      <w:pPr>
        <w:suppressAutoHyphens w:val="0"/>
        <w:spacing w:line="240" w:lineRule="auto"/>
        <w:ind w:firstLine="708"/>
        <w:jc w:val="both"/>
        <w:rPr>
          <w:b/>
          <w:bCs/>
          <w:i/>
          <w:iCs/>
          <w:color w:val="auto"/>
          <w:kern w:val="0"/>
          <w:lang w:val="sr-Cyrl-CS" w:eastAsia="en-US"/>
        </w:rPr>
      </w:pPr>
      <w:r w:rsidRPr="00E769DB">
        <w:rPr>
          <w:kern w:val="0"/>
          <w:lang w:val="ru-RU" w:eastAsia="en-US"/>
        </w:rPr>
        <w:t xml:space="preserve">Избор најповољније понуде ће се извршити применом критеријума </w:t>
      </w:r>
      <w:r w:rsidRPr="00E769DB">
        <w:rPr>
          <w:b/>
          <w:bCs/>
          <w:kern w:val="0"/>
          <w:lang w:val="ru-RU" w:eastAsia="en-US"/>
        </w:rPr>
        <w:t>„Најнижа понуђена цена“.</w:t>
      </w:r>
    </w:p>
    <w:p w:rsidR="00030982" w:rsidRPr="00E769DB" w:rsidRDefault="00030982" w:rsidP="00030982">
      <w:pPr>
        <w:tabs>
          <w:tab w:val="left" w:pos="6255"/>
        </w:tabs>
        <w:suppressAutoHyphens w:val="0"/>
        <w:spacing w:line="240" w:lineRule="auto"/>
        <w:rPr>
          <w:color w:val="auto"/>
          <w:kern w:val="0"/>
          <w:lang w:val="sr-Cyrl-CS" w:eastAsia="en-US"/>
        </w:rPr>
      </w:pPr>
    </w:p>
    <w:p w:rsidR="00030982" w:rsidRPr="00E769DB" w:rsidRDefault="00030982" w:rsidP="00030982">
      <w:pPr>
        <w:tabs>
          <w:tab w:val="left" w:pos="6255"/>
        </w:tabs>
        <w:suppressAutoHyphens w:val="0"/>
        <w:spacing w:line="240" w:lineRule="auto"/>
        <w:rPr>
          <w:color w:val="auto"/>
          <w:kern w:val="0"/>
          <w:lang w:val="sr-Cyrl-CS" w:eastAsia="en-US"/>
        </w:rPr>
      </w:pPr>
      <w:r w:rsidRPr="00E769DB">
        <w:rPr>
          <w:color w:val="auto"/>
          <w:kern w:val="0"/>
          <w:lang w:val="ru-RU" w:eastAsia="en-US"/>
        </w:rPr>
        <w:t>Приликом оцене понуда као релевантна узимаће се укупна понуђена цена без ПДВ-а</w:t>
      </w:r>
      <w:r w:rsidRPr="00E769DB">
        <w:rPr>
          <w:color w:val="auto"/>
          <w:kern w:val="0"/>
          <w:lang w:eastAsia="en-US"/>
        </w:rPr>
        <w:t>.</w:t>
      </w:r>
    </w:p>
    <w:p w:rsidR="00030982" w:rsidRPr="00E769DB" w:rsidRDefault="00030982" w:rsidP="00030982">
      <w:pPr>
        <w:suppressAutoHyphens w:val="0"/>
        <w:spacing w:line="240" w:lineRule="auto"/>
        <w:ind w:left="720"/>
        <w:jc w:val="both"/>
        <w:rPr>
          <w:rFonts w:ascii="Arial" w:hAnsi="Arial" w:cs="Arial"/>
          <w:color w:val="auto"/>
          <w:kern w:val="0"/>
          <w:sz w:val="20"/>
          <w:szCs w:val="20"/>
          <w:lang w:eastAsia="en-US"/>
        </w:rPr>
      </w:pPr>
    </w:p>
    <w:p w:rsidR="00030982" w:rsidRPr="00E769DB" w:rsidRDefault="00030982" w:rsidP="00030982">
      <w:pPr>
        <w:suppressAutoHyphens w:val="0"/>
        <w:spacing w:line="240" w:lineRule="auto"/>
        <w:jc w:val="both"/>
        <w:rPr>
          <w:rFonts w:ascii="Arial" w:hAnsi="Arial" w:cs="Arial"/>
          <w:color w:val="auto"/>
          <w:kern w:val="0"/>
          <w:lang w:eastAsia="en-US"/>
        </w:rPr>
      </w:pPr>
    </w:p>
    <w:p w:rsidR="00030982" w:rsidRPr="00E769DB" w:rsidRDefault="00030982" w:rsidP="00030982">
      <w:pPr>
        <w:suppressAutoHyphens w:val="0"/>
        <w:spacing w:line="240" w:lineRule="auto"/>
        <w:ind w:left="720"/>
        <w:jc w:val="both"/>
        <w:rPr>
          <w:rFonts w:ascii="Arial" w:hAnsi="Arial" w:cs="Arial"/>
          <w:b/>
          <w:bCs/>
          <w:color w:val="auto"/>
          <w:kern w:val="0"/>
          <w:lang w:val="ru-RU" w:eastAsia="en-US"/>
        </w:rPr>
      </w:pPr>
    </w:p>
    <w:p w:rsidR="00030982" w:rsidRPr="00E769DB" w:rsidRDefault="00030982" w:rsidP="00A5694B">
      <w:pPr>
        <w:numPr>
          <w:ilvl w:val="0"/>
          <w:numId w:val="12"/>
        </w:numPr>
        <w:suppressAutoHyphens w:val="0"/>
        <w:spacing w:line="240" w:lineRule="auto"/>
        <w:jc w:val="both"/>
        <w:rPr>
          <w:b/>
          <w:bCs/>
          <w:color w:val="auto"/>
          <w:kern w:val="0"/>
          <w:lang w:val="ru-RU" w:eastAsia="en-US"/>
        </w:rPr>
      </w:pPr>
      <w:r w:rsidRPr="00E769DB">
        <w:rPr>
          <w:b/>
          <w:bCs/>
          <w:color w:val="auto"/>
          <w:kern w:val="0"/>
          <w:lang w:eastAsia="en-US"/>
        </w:rPr>
        <w:t>Е</w:t>
      </w:r>
      <w:r w:rsidRPr="00E769DB">
        <w:rPr>
          <w:b/>
          <w:bCs/>
          <w:color w:val="auto"/>
          <w:kern w:val="0"/>
          <w:lang w:val="ru-RU" w:eastAsia="en-US"/>
        </w:rPr>
        <w:t>лементи критеријума</w:t>
      </w:r>
      <w:r w:rsidRPr="00E769DB">
        <w:rPr>
          <w:b/>
          <w:bCs/>
          <w:color w:val="auto"/>
          <w:kern w:val="0"/>
          <w:lang w:eastAsia="en-US"/>
        </w:rPr>
        <w:t xml:space="preserve">, односно начин </w:t>
      </w:r>
      <w:r w:rsidRPr="00E769DB">
        <w:rPr>
          <w:b/>
          <w:bCs/>
          <w:color w:val="auto"/>
          <w:kern w:val="0"/>
          <w:lang w:val="ru-RU" w:eastAsia="en-U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30982" w:rsidRPr="00E769DB" w:rsidRDefault="00030982" w:rsidP="00030982">
      <w:pPr>
        <w:suppressAutoHyphens w:val="0"/>
        <w:spacing w:line="240" w:lineRule="auto"/>
        <w:jc w:val="both"/>
        <w:rPr>
          <w:b/>
          <w:bCs/>
          <w:color w:val="auto"/>
          <w:kern w:val="0"/>
          <w:lang w:val="ru-RU" w:eastAsia="en-US"/>
        </w:rPr>
      </w:pPr>
    </w:p>
    <w:p w:rsidR="00030982" w:rsidRPr="00E769DB" w:rsidRDefault="00030982" w:rsidP="00030982">
      <w:pPr>
        <w:suppressAutoHyphens w:val="0"/>
        <w:spacing w:line="240" w:lineRule="auto"/>
        <w:ind w:firstLine="360"/>
        <w:jc w:val="both"/>
        <w:rPr>
          <w:b/>
          <w:bCs/>
          <w:color w:val="auto"/>
          <w:kern w:val="0"/>
          <w:lang w:eastAsia="en-US"/>
        </w:rPr>
      </w:pPr>
      <w:r w:rsidRPr="00E769DB">
        <w:rPr>
          <w:color w:val="auto"/>
          <w:kern w:val="0"/>
          <w:lang w:val="ru-RU" w:eastAsia="en-US"/>
        </w:rPr>
        <w:t xml:space="preserve">Уколико </w:t>
      </w:r>
      <w:r w:rsidRPr="00E769DB">
        <w:rPr>
          <w:color w:val="auto"/>
          <w:kern w:val="0"/>
          <w:lang w:val="sr-Cyrl-CS" w:eastAsia="en-US"/>
        </w:rPr>
        <w:t>две или више понуда имају исту понуђену цену</w:t>
      </w:r>
      <w:r w:rsidRPr="00E769DB">
        <w:rPr>
          <w:color w:val="auto"/>
          <w:kern w:val="0"/>
          <w:lang w:val="ru-RU" w:eastAsia="en-US"/>
        </w:rPr>
        <w:t xml:space="preserve">, наручилац ће </w:t>
      </w:r>
      <w:r w:rsidRPr="00E769DB">
        <w:rPr>
          <w:color w:val="auto"/>
          <w:kern w:val="0"/>
          <w:lang w:eastAsia="en-US"/>
        </w:rPr>
        <w:t xml:space="preserve">уговор доделити </w:t>
      </w:r>
      <w:r w:rsidRPr="00E769DB">
        <w:rPr>
          <w:color w:val="auto"/>
          <w:kern w:val="0"/>
          <w:lang w:val="ru-RU" w:eastAsia="en-US"/>
        </w:rPr>
        <w:t>понуђачу који буде извучен путем жреба. Наручилац ће писмено обавестити све понуђаче</w:t>
      </w:r>
      <w:r w:rsidRPr="00E769DB">
        <w:rPr>
          <w:color w:val="auto"/>
          <w:kern w:val="0"/>
          <w:lang w:eastAsia="en-US"/>
        </w:rPr>
        <w:t xml:space="preserve"> који су поднели понуде</w:t>
      </w:r>
      <w:r w:rsidRPr="00E769DB">
        <w:rPr>
          <w:color w:val="auto"/>
          <w:kern w:val="0"/>
          <w:lang w:val="ru-RU" w:eastAsia="en-US"/>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E769DB">
        <w:rPr>
          <w:color w:val="auto"/>
          <w:kern w:val="0"/>
          <w:lang w:eastAsia="en-US"/>
        </w:rPr>
        <w:t>.</w:t>
      </w:r>
      <w:r w:rsidRPr="00E769DB">
        <w:rPr>
          <w:color w:val="auto"/>
          <w:kern w:val="0"/>
          <w:lang w:val="ru-RU"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E769DB">
        <w:rPr>
          <w:color w:val="auto"/>
          <w:kern w:val="0"/>
          <w:lang w:eastAsia="en-US"/>
        </w:rPr>
        <w:t>додељен уговор</w:t>
      </w:r>
      <w:r w:rsidRPr="00E769DB">
        <w:rPr>
          <w:color w:val="auto"/>
          <w:kern w:val="0"/>
          <w:lang w:val="ru-RU" w:eastAsia="en-US"/>
        </w:rPr>
        <w:t xml:space="preserve">. </w:t>
      </w:r>
      <w:proofErr w:type="gramStart"/>
      <w:r w:rsidRPr="00E769DB">
        <w:rPr>
          <w:color w:val="auto"/>
          <w:kern w:val="0"/>
          <w:lang w:eastAsia="en-US"/>
        </w:rPr>
        <w:t>Понуђачима који не присуствују овом поступку, наручилац ће доставити записник извлачења путем жреба.</w:t>
      </w:r>
      <w:proofErr w:type="gramEnd"/>
    </w:p>
    <w:p w:rsidR="00030982" w:rsidRPr="00E769DB" w:rsidRDefault="00030982" w:rsidP="00030982">
      <w:pPr>
        <w:suppressAutoHyphens w:val="0"/>
        <w:spacing w:line="240" w:lineRule="auto"/>
        <w:jc w:val="both"/>
        <w:rPr>
          <w:rFonts w:ascii="Arial" w:hAnsi="Arial" w:cs="Arial"/>
          <w:b/>
          <w:bCs/>
          <w:i/>
          <w:iCs/>
          <w:color w:val="auto"/>
          <w:kern w:val="0"/>
          <w:sz w:val="20"/>
          <w:szCs w:val="20"/>
          <w:lang w:eastAsia="en-US"/>
        </w:rPr>
      </w:pPr>
    </w:p>
    <w:p w:rsidR="00030982" w:rsidRDefault="00030982" w:rsidP="00030982">
      <w:pPr>
        <w:pStyle w:val="ListParagraph"/>
        <w:tabs>
          <w:tab w:val="left" w:pos="680"/>
        </w:tabs>
        <w:autoSpaceDE w:val="0"/>
        <w:autoSpaceDN w:val="0"/>
        <w:adjustRightInd w:val="0"/>
        <w:ind w:left="0"/>
        <w:jc w:val="both"/>
        <w:rPr>
          <w:rFonts w:eastAsia="TimesNewRomanPSMT"/>
          <w:bCs/>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Pr="000C25B6"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Pr="00016D63" w:rsidRDefault="00030982" w:rsidP="00030982">
      <w:pPr>
        <w:pStyle w:val="ListParagraph"/>
        <w:shd w:val="clear" w:color="auto" w:fill="C6D9F1"/>
        <w:ind w:left="0"/>
        <w:jc w:val="center"/>
        <w:rPr>
          <w:b/>
          <w:bCs/>
          <w:i/>
          <w:iCs/>
          <w:sz w:val="28"/>
          <w:szCs w:val="28"/>
          <w:lang w:val="ru-RU"/>
        </w:rPr>
      </w:pPr>
      <w:r w:rsidRPr="00016D63">
        <w:rPr>
          <w:b/>
          <w:i/>
          <w:sz w:val="28"/>
          <w:szCs w:val="28"/>
        </w:rPr>
        <w:t>VI ОБРАСЦИ КОЈИ ЧИНЕ САСТАВНИ ДЕО ПОНУДЕ</w:t>
      </w:r>
    </w:p>
    <w:p w:rsidR="00030982" w:rsidRPr="00381702" w:rsidRDefault="00030982" w:rsidP="00030982">
      <w:pPr>
        <w:pStyle w:val="ListParagraph"/>
        <w:ind w:left="0"/>
        <w:jc w:val="both"/>
      </w:pPr>
    </w:p>
    <w:p w:rsidR="00030982" w:rsidRPr="00381702" w:rsidRDefault="00030982" w:rsidP="00030982">
      <w:pPr>
        <w:pStyle w:val="ListParagraph"/>
        <w:ind w:left="0"/>
        <w:jc w:val="both"/>
      </w:pPr>
    </w:p>
    <w:p w:rsidR="00030982" w:rsidRPr="00381702" w:rsidRDefault="00030982" w:rsidP="00030982">
      <w:pPr>
        <w:pStyle w:val="ListParagraph"/>
        <w:ind w:left="0"/>
        <w:jc w:val="both"/>
      </w:pPr>
      <w:r w:rsidRPr="00381702">
        <w:t>Саставни део понуде чине следећи обрасци:</w:t>
      </w:r>
    </w:p>
    <w:p w:rsidR="00030982" w:rsidRPr="00381702" w:rsidRDefault="00030982" w:rsidP="00A5694B">
      <w:pPr>
        <w:pStyle w:val="ListParagraph"/>
        <w:numPr>
          <w:ilvl w:val="0"/>
          <w:numId w:val="13"/>
        </w:numPr>
        <w:jc w:val="both"/>
      </w:pPr>
      <w:r w:rsidRPr="00381702">
        <w:t>Образац понуде (Образац 1);</w:t>
      </w:r>
    </w:p>
    <w:p w:rsidR="00030982" w:rsidRPr="00381702" w:rsidRDefault="00030982" w:rsidP="00A5694B">
      <w:pPr>
        <w:pStyle w:val="ListParagraph"/>
        <w:numPr>
          <w:ilvl w:val="0"/>
          <w:numId w:val="13"/>
        </w:numPr>
        <w:jc w:val="both"/>
      </w:pPr>
      <w:r w:rsidRPr="00381702">
        <w:t xml:space="preserve">Образац структуре понуђене цене, са упутством како да се попуни (Образац 2); </w:t>
      </w:r>
    </w:p>
    <w:p w:rsidR="00030982" w:rsidRPr="00381702" w:rsidRDefault="00030982" w:rsidP="00A5694B">
      <w:pPr>
        <w:pStyle w:val="ListParagraph"/>
        <w:numPr>
          <w:ilvl w:val="0"/>
          <w:numId w:val="13"/>
        </w:numPr>
        <w:jc w:val="both"/>
      </w:pPr>
      <w:r w:rsidRPr="00381702">
        <w:t xml:space="preserve">Образац трошкова припреме понуде (Образац 3); </w:t>
      </w:r>
    </w:p>
    <w:p w:rsidR="00030982" w:rsidRPr="00381702" w:rsidRDefault="00030982" w:rsidP="00A5694B">
      <w:pPr>
        <w:pStyle w:val="ListParagraph"/>
        <w:numPr>
          <w:ilvl w:val="0"/>
          <w:numId w:val="13"/>
        </w:numPr>
        <w:jc w:val="both"/>
      </w:pPr>
      <w:r w:rsidRPr="00381702">
        <w:t>Образац изјаве о независној понуди (Образац 4);</w:t>
      </w:r>
    </w:p>
    <w:p w:rsidR="00030982" w:rsidRPr="00381702" w:rsidRDefault="00030982" w:rsidP="00A5694B">
      <w:pPr>
        <w:pStyle w:val="ListParagraph"/>
        <w:numPr>
          <w:ilvl w:val="0"/>
          <w:numId w:val="13"/>
        </w:numPr>
        <w:jc w:val="both"/>
      </w:pPr>
      <w:r w:rsidRPr="00381702">
        <w:t xml:space="preserve">Образац изјаве понуђача о испуњености услова за учешће у поступку јавне набавке - чл. 75. </w:t>
      </w:r>
      <w:proofErr w:type="gramStart"/>
      <w:r w:rsidRPr="00381702">
        <w:t>и</w:t>
      </w:r>
      <w:proofErr w:type="gramEnd"/>
      <w:r w:rsidRPr="00381702">
        <w:t xml:space="preserve"> 76. ЗЈН, наведених овом конурсном докумнтацијом, (Образац 5);</w:t>
      </w:r>
    </w:p>
    <w:p w:rsidR="00030982" w:rsidRPr="00381702" w:rsidRDefault="00030982" w:rsidP="00A5694B">
      <w:pPr>
        <w:numPr>
          <w:ilvl w:val="0"/>
          <w:numId w:val="13"/>
        </w:numPr>
        <w:spacing w:before="100" w:beforeAutospacing="1" w:line="210" w:lineRule="atLeast"/>
        <w:jc w:val="both"/>
      </w:pPr>
      <w:r w:rsidRPr="00381702">
        <w:t xml:space="preserve">Образац изјаве подизвођача о испуњености услова за учешће у поступку јавне </w:t>
      </w:r>
      <w:proofErr w:type="gramStart"/>
      <w:r w:rsidRPr="00381702">
        <w:t>набавке  -</w:t>
      </w:r>
      <w:proofErr w:type="gramEnd"/>
      <w:r w:rsidRPr="00381702">
        <w:t xml:space="preserve"> чл. 75. ЗЈН, </w:t>
      </w:r>
      <w:r w:rsidRPr="00381702">
        <w:rPr>
          <w:iCs/>
        </w:rPr>
        <w:t>наведених овом конкурсном документацијом</w:t>
      </w:r>
      <w:r w:rsidRPr="00381702">
        <w:t xml:space="preserve"> (Образац 6).</w:t>
      </w:r>
    </w:p>
    <w:p w:rsidR="00030982" w:rsidRPr="00381702" w:rsidRDefault="00030982" w:rsidP="00030982">
      <w:pPr>
        <w:pStyle w:val="ListParagraph"/>
        <w:ind w:left="360"/>
        <w:jc w:val="both"/>
      </w:pPr>
    </w:p>
    <w:p w:rsidR="00030982" w:rsidRPr="00A7416E"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DA58D7" w:rsidRPr="004D340B" w:rsidRDefault="00DA58D7" w:rsidP="00DA58D7">
      <w:pPr>
        <w:jc w:val="both"/>
      </w:pPr>
      <w:r w:rsidRPr="004D340B">
        <w:rPr>
          <w:b/>
          <w:bCs/>
          <w:iCs/>
          <w:sz w:val="28"/>
          <w:szCs w:val="28"/>
        </w:rPr>
        <w:lastRenderedPageBreak/>
        <w:t>ПАРТИЈА __</w:t>
      </w:r>
      <w:proofErr w:type="gramStart"/>
      <w:r w:rsidRPr="004D340B">
        <w:rPr>
          <w:b/>
          <w:bCs/>
          <w:iCs/>
          <w:sz w:val="28"/>
          <w:szCs w:val="28"/>
        </w:rPr>
        <w:t>_</w:t>
      </w:r>
      <w:r>
        <w:rPr>
          <w:i/>
          <w:iCs/>
          <w:lang w:val="sr-Cyrl-CS"/>
        </w:rPr>
        <w:t>(</w:t>
      </w:r>
      <w:proofErr w:type="gramEnd"/>
      <w:r>
        <w:rPr>
          <w:i/>
          <w:iCs/>
          <w:lang w:val="sr-Cyrl-CS"/>
        </w:rPr>
        <w:t>навести број партије 1</w:t>
      </w:r>
      <w:r w:rsidRPr="004D340B">
        <w:rPr>
          <w:i/>
          <w:iCs/>
          <w:lang w:val="sr-Cyrl-CS"/>
        </w:rPr>
        <w:t xml:space="preserve"> или </w:t>
      </w:r>
      <w:r>
        <w:rPr>
          <w:i/>
          <w:iCs/>
          <w:lang w:val="sr-Cyrl-CS"/>
        </w:rPr>
        <w:t>2</w:t>
      </w:r>
      <w:r w:rsidRPr="004D340B">
        <w:rPr>
          <w:i/>
          <w:iCs/>
          <w:lang w:val="sr-Cyrl-CS"/>
        </w:rPr>
        <w:t>)</w:t>
      </w:r>
    </w:p>
    <w:p w:rsidR="00030982" w:rsidRPr="00381702" w:rsidRDefault="00030982" w:rsidP="00DA58D7">
      <w:pPr>
        <w:ind w:left="720"/>
        <w:jc w:val="right"/>
        <w:rPr>
          <w:b/>
          <w:bCs/>
          <w:iCs/>
        </w:rPr>
      </w:pPr>
      <w:r w:rsidRPr="00381702">
        <w:rPr>
          <w:b/>
          <w:bCs/>
          <w:iCs/>
        </w:rPr>
        <w:t>(ОБРАЗАЦ 1)</w:t>
      </w:r>
    </w:p>
    <w:p w:rsidR="00030982" w:rsidRPr="00381702" w:rsidRDefault="00030982" w:rsidP="00030982">
      <w:pPr>
        <w:jc w:val="both"/>
        <w:rPr>
          <w:color w:val="auto"/>
          <w:lang w:val="sr-Cyrl-CS"/>
        </w:rPr>
      </w:pPr>
    </w:p>
    <w:p w:rsidR="00030982" w:rsidRPr="00381702" w:rsidRDefault="00030982" w:rsidP="00030982">
      <w:pPr>
        <w:shd w:val="clear" w:color="auto" w:fill="C6D9F1"/>
        <w:jc w:val="center"/>
        <w:rPr>
          <w:rFonts w:ascii="Arial" w:hAnsi="Arial" w:cs="Arial"/>
          <w:b/>
          <w:bCs/>
          <w:i/>
          <w:iCs/>
        </w:rPr>
      </w:pPr>
      <w:r w:rsidRPr="00381702">
        <w:rPr>
          <w:rFonts w:ascii="Arial" w:hAnsi="Arial" w:cs="Arial"/>
          <w:b/>
          <w:bCs/>
          <w:i/>
          <w:iCs/>
        </w:rPr>
        <w:t xml:space="preserve"> ОБРАЗАЦ ПОНУДЕ</w:t>
      </w:r>
    </w:p>
    <w:p w:rsidR="00030982" w:rsidRPr="00381702" w:rsidRDefault="00030982" w:rsidP="00030982">
      <w:pPr>
        <w:rPr>
          <w:rFonts w:ascii="Arial" w:hAnsi="Arial" w:cs="Arial"/>
          <w:b/>
          <w:bCs/>
          <w:i/>
          <w:iCs/>
        </w:rPr>
      </w:pPr>
    </w:p>
    <w:p w:rsidR="00030982" w:rsidRPr="00381702" w:rsidRDefault="00030982" w:rsidP="00030982">
      <w:pPr>
        <w:suppressAutoHyphens w:val="0"/>
        <w:spacing w:line="240" w:lineRule="auto"/>
        <w:ind w:firstLine="360"/>
        <w:jc w:val="both"/>
        <w:rPr>
          <w:lang w:val="sr-Cyrl-CS"/>
        </w:rPr>
      </w:pPr>
      <w:proofErr w:type="gramStart"/>
      <w:r w:rsidRPr="00381702">
        <w:rPr>
          <w:iCs/>
        </w:rPr>
        <w:t>Понуда, бр ________________ од __________</w:t>
      </w:r>
      <w:r w:rsidRPr="00381702">
        <w:rPr>
          <w:iCs/>
          <w:lang w:val="sr-Cyrl-CS"/>
        </w:rPr>
        <w:t>201</w:t>
      </w:r>
      <w:r w:rsidR="0076424B">
        <w:rPr>
          <w:iCs/>
        </w:rPr>
        <w:t>9</w:t>
      </w:r>
      <w:r w:rsidRPr="00381702">
        <w:rPr>
          <w:iCs/>
          <w:lang w:val="sr-Cyrl-CS"/>
        </w:rPr>
        <w:t>.</w:t>
      </w:r>
      <w:proofErr w:type="gramEnd"/>
      <w:r w:rsidRPr="00381702">
        <w:rPr>
          <w:iCs/>
          <w:lang w:val="sr-Cyrl-CS"/>
        </w:rPr>
        <w:t xml:space="preserve"> године,</w:t>
      </w:r>
      <w:r w:rsidR="00090F5E">
        <w:rPr>
          <w:iCs/>
          <w:lang w:val="sr-Cyrl-CS"/>
        </w:rPr>
        <w:t xml:space="preserve"> </w:t>
      </w:r>
      <w:r w:rsidRPr="00381702">
        <w:rPr>
          <w:iCs/>
        </w:rPr>
        <w:t>за јавну набавку</w:t>
      </w:r>
      <w:r w:rsidR="003B16C4">
        <w:rPr>
          <w:iCs/>
        </w:rPr>
        <w:t xml:space="preserve">  </w:t>
      </w:r>
      <w:r>
        <w:rPr>
          <w:iCs/>
          <w:lang w:val="sr-Cyrl-CS"/>
        </w:rPr>
        <w:t>услуга</w:t>
      </w:r>
      <w:r w:rsidRPr="00381702">
        <w:rPr>
          <w:lang w:val="sr-Cyrl-CS"/>
        </w:rPr>
        <w:t xml:space="preserve">– </w:t>
      </w:r>
      <w:r w:rsidR="0043415C" w:rsidRPr="0043415C">
        <w:rPr>
          <w:b/>
          <w:lang w:val="sr-Cyrl-CS"/>
        </w:rPr>
        <w:t>К</w:t>
      </w:r>
      <w:r>
        <w:rPr>
          <w:b/>
        </w:rPr>
        <w:t xml:space="preserve">ошење </w:t>
      </w:r>
      <w:r w:rsidRPr="00EC30C6">
        <w:rPr>
          <w:b/>
        </w:rPr>
        <w:t>траве,</w:t>
      </w:r>
      <w:r w:rsidR="00090F5E" w:rsidRPr="00EC30C6">
        <w:rPr>
          <w:b/>
          <w:lang w:val="sr-Cyrl-RS"/>
        </w:rPr>
        <w:t xml:space="preserve"> </w:t>
      </w:r>
      <w:r w:rsidRPr="00EC30C6">
        <w:t xml:space="preserve">ЈН број </w:t>
      </w:r>
      <w:r w:rsidR="00090F5E" w:rsidRPr="00EC30C6">
        <w:rPr>
          <w:lang w:val="sr-Cyrl-RS"/>
        </w:rPr>
        <w:t>16</w:t>
      </w:r>
      <w:r w:rsidRPr="00EC30C6">
        <w:rPr>
          <w:lang w:val="sr-Cyrl-CS"/>
        </w:rPr>
        <w:t>/201</w:t>
      </w:r>
      <w:r w:rsidR="0076424B" w:rsidRPr="00EC30C6">
        <w:t>9</w:t>
      </w:r>
      <w:r w:rsidRPr="00EC30C6">
        <w:rPr>
          <w:lang w:val="sr-Cyrl-CS"/>
        </w:rPr>
        <w:t>.</w:t>
      </w:r>
    </w:p>
    <w:p w:rsidR="00030982" w:rsidRPr="00381702" w:rsidRDefault="00030982" w:rsidP="00030982">
      <w:pPr>
        <w:jc w:val="both"/>
        <w:rPr>
          <w:rFonts w:ascii="Arial" w:hAnsi="Arial" w:cs="Arial"/>
          <w:i/>
          <w:iCs/>
        </w:rPr>
      </w:pPr>
    </w:p>
    <w:p w:rsidR="00030982" w:rsidRPr="00381702" w:rsidRDefault="00030982" w:rsidP="00030982">
      <w:pPr>
        <w:rPr>
          <w:i/>
          <w:iCs/>
        </w:rPr>
      </w:pPr>
      <w:proofErr w:type="gramStart"/>
      <w:r w:rsidRPr="00381702">
        <w:rPr>
          <w:b/>
          <w:bCs/>
          <w:i/>
          <w:iCs/>
        </w:rPr>
        <w:t>1)ОПШТИ</w:t>
      </w:r>
      <w:proofErr w:type="gramEnd"/>
      <w:r w:rsidRPr="00381702">
        <w:rPr>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030982" w:rsidRPr="00381702" w:rsidTr="007A3C89">
        <w:tc>
          <w:tcPr>
            <w:tcW w:w="4621"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hAnsi="Times New Roman" w:cs="Times New Roman"/>
                <w:b/>
                <w:bCs/>
                <w:sz w:val="24"/>
                <w:szCs w:val="24"/>
              </w:rPr>
            </w:pPr>
            <w:r w:rsidRPr="00FD72CC">
              <w:rPr>
                <w:rFonts w:ascii="Times New Roman" w:hAnsi="Times New Roman" w:cs="Times New Roman"/>
                <w:sz w:val="24"/>
                <w:szCs w:val="24"/>
              </w:rPr>
              <w:t>Назив понуђача:</w:t>
            </w:r>
          </w:p>
          <w:p w:rsidR="00030982" w:rsidRPr="00FD72CC" w:rsidRDefault="00030982" w:rsidP="007A3C89">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b/>
                <w:bCs/>
                <w:sz w:val="24"/>
                <w:szCs w:val="24"/>
              </w:rPr>
            </w:pPr>
          </w:p>
          <w:p w:rsidR="00030982" w:rsidRPr="00381702" w:rsidRDefault="00030982" w:rsidP="007A3C89">
            <w:pPr>
              <w:pStyle w:val="NoSpacing"/>
              <w:rPr>
                <w:b/>
                <w:bCs/>
                <w:sz w:val="24"/>
                <w:szCs w:val="24"/>
              </w:rPr>
            </w:pPr>
          </w:p>
        </w:tc>
      </w:tr>
      <w:tr w:rsidR="00030982" w:rsidRPr="00381702" w:rsidTr="007A3C89">
        <w:tc>
          <w:tcPr>
            <w:tcW w:w="4621"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hAnsi="Times New Roman" w:cs="Times New Roman"/>
                <w:b/>
                <w:bCs/>
                <w:sz w:val="24"/>
                <w:szCs w:val="24"/>
              </w:rPr>
            </w:pPr>
            <w:r w:rsidRPr="00FD72CC">
              <w:rPr>
                <w:rFonts w:ascii="Times New Roman" w:hAnsi="Times New Roman" w:cs="Times New Roman"/>
                <w:sz w:val="24"/>
                <w:szCs w:val="24"/>
              </w:rPr>
              <w:t>Адреса понуђача:</w:t>
            </w:r>
          </w:p>
          <w:p w:rsidR="00030982" w:rsidRPr="00FD72CC" w:rsidRDefault="00030982" w:rsidP="007A3C89">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b/>
                <w:bCs/>
                <w:sz w:val="24"/>
                <w:szCs w:val="24"/>
              </w:rPr>
            </w:pPr>
          </w:p>
          <w:p w:rsidR="00030982" w:rsidRPr="00381702" w:rsidRDefault="00030982" w:rsidP="007A3C89">
            <w:pPr>
              <w:pStyle w:val="NoSpacing"/>
              <w:rPr>
                <w:b/>
                <w:bCs/>
                <w:sz w:val="24"/>
                <w:szCs w:val="24"/>
              </w:rPr>
            </w:pPr>
          </w:p>
        </w:tc>
      </w:tr>
      <w:tr w:rsidR="00030982" w:rsidRPr="00381702" w:rsidTr="007A3C89">
        <w:tc>
          <w:tcPr>
            <w:tcW w:w="4621"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hAnsi="Times New Roman" w:cs="Times New Roman"/>
                <w:b/>
                <w:bCs/>
                <w:sz w:val="24"/>
                <w:szCs w:val="24"/>
              </w:rPr>
            </w:pPr>
            <w:r w:rsidRPr="00FD72CC">
              <w:rPr>
                <w:rFonts w:ascii="Times New Roman" w:hAnsi="Times New Roman" w:cs="Times New Roman"/>
                <w:sz w:val="24"/>
                <w:szCs w:val="24"/>
              </w:rPr>
              <w:t>Матични број понуђача:</w:t>
            </w:r>
          </w:p>
          <w:p w:rsidR="00030982" w:rsidRPr="00FD72CC" w:rsidRDefault="00030982" w:rsidP="007A3C89">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b/>
                <w:bCs/>
                <w:sz w:val="24"/>
                <w:szCs w:val="24"/>
              </w:rPr>
            </w:pPr>
          </w:p>
          <w:p w:rsidR="00030982" w:rsidRPr="00381702" w:rsidRDefault="00030982" w:rsidP="007A3C89">
            <w:pPr>
              <w:pStyle w:val="NoSpacing"/>
              <w:rPr>
                <w:b/>
                <w:bCs/>
                <w:sz w:val="24"/>
                <w:szCs w:val="24"/>
              </w:rPr>
            </w:pPr>
          </w:p>
        </w:tc>
      </w:tr>
      <w:tr w:rsidR="00030982" w:rsidRPr="00381702" w:rsidTr="007A3C89">
        <w:tc>
          <w:tcPr>
            <w:tcW w:w="4621"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b/>
                <w:bCs/>
                <w:sz w:val="24"/>
                <w:szCs w:val="24"/>
                <w:lang w:val="ru-RU"/>
              </w:rPr>
            </w:pPr>
          </w:p>
        </w:tc>
      </w:tr>
      <w:tr w:rsidR="00030982" w:rsidRPr="00381702" w:rsidTr="007A3C89">
        <w:tc>
          <w:tcPr>
            <w:tcW w:w="4621"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hAnsi="Times New Roman" w:cs="Times New Roman"/>
                <w:b/>
                <w:bCs/>
                <w:sz w:val="24"/>
                <w:szCs w:val="24"/>
              </w:rPr>
            </w:pPr>
            <w:r w:rsidRPr="00FD72CC">
              <w:rPr>
                <w:rFonts w:ascii="Times New Roman" w:hAnsi="Times New Roman" w:cs="Times New Roman"/>
                <w:sz w:val="24"/>
                <w:szCs w:val="24"/>
              </w:rPr>
              <w:t>Име особе за контакт:</w:t>
            </w:r>
          </w:p>
          <w:p w:rsidR="00030982" w:rsidRPr="00FD72CC" w:rsidRDefault="00030982" w:rsidP="007A3C89">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b/>
                <w:bCs/>
                <w:sz w:val="24"/>
                <w:szCs w:val="24"/>
              </w:rPr>
            </w:pPr>
          </w:p>
          <w:p w:rsidR="00030982" w:rsidRPr="00381702" w:rsidRDefault="00030982" w:rsidP="007A3C89">
            <w:pPr>
              <w:pStyle w:val="NoSpacing"/>
              <w:rPr>
                <w:b/>
                <w:bCs/>
                <w:sz w:val="24"/>
                <w:szCs w:val="24"/>
              </w:rPr>
            </w:pPr>
          </w:p>
        </w:tc>
      </w:tr>
      <w:tr w:rsidR="00030982" w:rsidRPr="00381702" w:rsidTr="007A3C89">
        <w:tc>
          <w:tcPr>
            <w:tcW w:w="4621"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Електронска адреса понуђача (</w:t>
            </w:r>
            <w:r w:rsidRPr="00FD72CC">
              <w:rPr>
                <w:rFonts w:ascii="Times New Roman" w:hAnsi="Times New Roman" w:cs="Times New Roman"/>
                <w:sz w:val="24"/>
                <w:szCs w:val="24"/>
              </w:rPr>
              <w:t>e</w:t>
            </w:r>
            <w:r w:rsidRPr="00FD72CC">
              <w:rPr>
                <w:rFonts w:ascii="Times New Roman" w:hAnsi="Times New Roman" w:cs="Times New Roman"/>
                <w:sz w:val="24"/>
                <w:szCs w:val="24"/>
                <w:lang w:val="ru-RU"/>
              </w:rPr>
              <w:t>-</w:t>
            </w:r>
            <w:r w:rsidRPr="00FD72CC">
              <w:rPr>
                <w:rFonts w:ascii="Times New Roman" w:hAnsi="Times New Roman" w:cs="Times New Roman"/>
                <w:sz w:val="24"/>
                <w:szCs w:val="24"/>
              </w:rPr>
              <w:t>mail</w:t>
            </w:r>
            <w:r w:rsidRPr="00FD72CC">
              <w:rPr>
                <w:rFonts w:ascii="Times New Roman" w:hAnsi="Times New Roman" w:cs="Times New Roman"/>
                <w:sz w:val="24"/>
                <w:szCs w:val="24"/>
                <w:lang w:val="ru-RU"/>
              </w:rPr>
              <w:t>):</w:t>
            </w:r>
          </w:p>
          <w:p w:rsidR="00030982" w:rsidRPr="00FD72CC" w:rsidRDefault="00030982" w:rsidP="007A3C89">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b/>
                <w:bCs/>
                <w:sz w:val="24"/>
                <w:szCs w:val="24"/>
                <w:lang w:val="ru-RU"/>
              </w:rPr>
            </w:pPr>
          </w:p>
        </w:tc>
      </w:tr>
      <w:tr w:rsidR="00030982" w:rsidRPr="00381702" w:rsidTr="007A3C89">
        <w:tc>
          <w:tcPr>
            <w:tcW w:w="4621"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Телефон:</w:t>
            </w:r>
          </w:p>
          <w:p w:rsidR="00030982" w:rsidRPr="00FD72CC" w:rsidRDefault="00030982" w:rsidP="007A3C89">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b/>
                <w:bCs/>
                <w:sz w:val="24"/>
                <w:szCs w:val="24"/>
              </w:rPr>
            </w:pPr>
          </w:p>
          <w:p w:rsidR="00030982" w:rsidRPr="00381702" w:rsidRDefault="00030982" w:rsidP="007A3C89">
            <w:pPr>
              <w:pStyle w:val="NoSpacing"/>
              <w:rPr>
                <w:b/>
                <w:bCs/>
                <w:sz w:val="24"/>
                <w:szCs w:val="24"/>
              </w:rPr>
            </w:pPr>
          </w:p>
        </w:tc>
      </w:tr>
      <w:tr w:rsidR="00030982" w:rsidRPr="00381702" w:rsidTr="007A3C89">
        <w:tc>
          <w:tcPr>
            <w:tcW w:w="4621"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Телефакс:</w:t>
            </w:r>
          </w:p>
          <w:p w:rsidR="00030982" w:rsidRPr="00FD72CC" w:rsidRDefault="00030982" w:rsidP="007A3C89">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b/>
                <w:bCs/>
                <w:sz w:val="24"/>
                <w:szCs w:val="24"/>
              </w:rPr>
            </w:pPr>
          </w:p>
          <w:p w:rsidR="00030982" w:rsidRPr="00381702" w:rsidRDefault="00030982" w:rsidP="007A3C89">
            <w:pPr>
              <w:pStyle w:val="NoSpacing"/>
              <w:rPr>
                <w:b/>
                <w:bCs/>
                <w:sz w:val="24"/>
                <w:szCs w:val="24"/>
              </w:rPr>
            </w:pPr>
          </w:p>
        </w:tc>
      </w:tr>
      <w:tr w:rsidR="00030982" w:rsidRPr="00381702" w:rsidTr="007A3C89">
        <w:tc>
          <w:tcPr>
            <w:tcW w:w="4621"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Број рачуна понуђача и назив банке:</w:t>
            </w:r>
          </w:p>
          <w:p w:rsidR="00030982" w:rsidRPr="00FD72CC" w:rsidRDefault="00030982" w:rsidP="007A3C89">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b/>
                <w:bCs/>
                <w:sz w:val="24"/>
                <w:szCs w:val="24"/>
                <w:lang w:val="ru-RU"/>
              </w:rPr>
            </w:pPr>
          </w:p>
          <w:p w:rsidR="00030982" w:rsidRPr="00381702" w:rsidRDefault="00030982" w:rsidP="007A3C89">
            <w:pPr>
              <w:pStyle w:val="NoSpacing"/>
              <w:rPr>
                <w:b/>
                <w:bCs/>
                <w:sz w:val="24"/>
                <w:szCs w:val="24"/>
                <w:lang w:val="ru-RU"/>
              </w:rPr>
            </w:pPr>
          </w:p>
        </w:tc>
      </w:tr>
      <w:tr w:rsidR="00030982" w:rsidRPr="00381702" w:rsidTr="007A3C89">
        <w:tc>
          <w:tcPr>
            <w:tcW w:w="4621"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b/>
                <w:bCs/>
                <w:sz w:val="24"/>
                <w:szCs w:val="24"/>
                <w:lang w:val="ru-RU"/>
              </w:rPr>
            </w:pPr>
          </w:p>
          <w:p w:rsidR="00030982" w:rsidRPr="00381702" w:rsidRDefault="00030982" w:rsidP="007A3C89">
            <w:pPr>
              <w:pStyle w:val="NoSpacing"/>
              <w:rPr>
                <w:b/>
                <w:bCs/>
                <w:sz w:val="24"/>
                <w:szCs w:val="24"/>
                <w:lang w:val="ru-RU"/>
              </w:rPr>
            </w:pPr>
          </w:p>
        </w:tc>
      </w:tr>
    </w:tbl>
    <w:p w:rsidR="00030982" w:rsidRPr="00381702" w:rsidRDefault="00030982" w:rsidP="00030982"/>
    <w:p w:rsidR="00030982" w:rsidRPr="00381702" w:rsidRDefault="00030982" w:rsidP="00030982">
      <w:pPr>
        <w:rPr>
          <w:rFonts w:ascii="Arial" w:hAnsi="Arial" w:cs="Arial"/>
          <w:b/>
          <w:bCs/>
          <w:i/>
          <w:iCs/>
        </w:rPr>
      </w:pPr>
    </w:p>
    <w:p w:rsidR="00030982" w:rsidRPr="00381702" w:rsidRDefault="00030982" w:rsidP="00030982">
      <w:r w:rsidRPr="00381702">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030982" w:rsidRPr="00381702" w:rsidTr="007A3C8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snapToGrid w:val="0"/>
              <w:jc w:val="center"/>
            </w:pPr>
          </w:p>
          <w:p w:rsidR="00030982" w:rsidRPr="00381702" w:rsidRDefault="00030982" w:rsidP="007A3C89">
            <w:pPr>
              <w:jc w:val="center"/>
              <w:rPr>
                <w:rFonts w:ascii="Arial" w:eastAsia="TimesNewRomanPSMT" w:hAnsi="Arial" w:cs="Arial"/>
                <w:b/>
                <w:bCs/>
              </w:rPr>
            </w:pPr>
            <w:r w:rsidRPr="00381702">
              <w:rPr>
                <w:rFonts w:ascii="Arial" w:eastAsia="TimesNewRomanPSMT" w:hAnsi="Arial" w:cs="Arial"/>
                <w:b/>
                <w:bCs/>
              </w:rPr>
              <w:t xml:space="preserve">А) САМОСТАЛНО </w:t>
            </w:r>
          </w:p>
        </w:tc>
      </w:tr>
      <w:tr w:rsidR="00030982" w:rsidRPr="00381702" w:rsidTr="007A3C8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snapToGrid w:val="0"/>
              <w:jc w:val="center"/>
              <w:rPr>
                <w:rFonts w:ascii="Arial" w:eastAsia="TimesNewRomanPSMT" w:hAnsi="Arial" w:cs="Arial"/>
                <w:b/>
                <w:bCs/>
              </w:rPr>
            </w:pPr>
          </w:p>
          <w:p w:rsidR="00030982" w:rsidRPr="00381702" w:rsidRDefault="00030982" w:rsidP="007A3C89">
            <w:pPr>
              <w:jc w:val="center"/>
              <w:rPr>
                <w:rFonts w:ascii="Arial" w:eastAsia="TimesNewRomanPSMT" w:hAnsi="Arial" w:cs="Arial"/>
                <w:b/>
                <w:bCs/>
              </w:rPr>
            </w:pPr>
            <w:r w:rsidRPr="00381702">
              <w:rPr>
                <w:rFonts w:ascii="Arial" w:eastAsia="TimesNewRomanPSMT" w:hAnsi="Arial" w:cs="Arial"/>
                <w:b/>
                <w:bCs/>
              </w:rPr>
              <w:t>Б) СА ПОДИЗВОЂАЧЕМ</w:t>
            </w:r>
          </w:p>
        </w:tc>
      </w:tr>
      <w:tr w:rsidR="00030982" w:rsidRPr="00381702" w:rsidTr="007A3C8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snapToGrid w:val="0"/>
              <w:jc w:val="center"/>
              <w:rPr>
                <w:rFonts w:ascii="Arial" w:eastAsia="TimesNewRomanPSMT" w:hAnsi="Arial" w:cs="Arial"/>
                <w:b/>
                <w:bCs/>
              </w:rPr>
            </w:pPr>
          </w:p>
          <w:p w:rsidR="00030982" w:rsidRPr="00381702" w:rsidRDefault="00030982" w:rsidP="007A3C89">
            <w:pPr>
              <w:jc w:val="center"/>
              <w:rPr>
                <w:rFonts w:ascii="Arial" w:hAnsi="Arial" w:cs="Arial"/>
                <w:b/>
                <w:i/>
                <w:iCs/>
                <w:lang w:val="ru-RU"/>
              </w:rPr>
            </w:pPr>
            <w:r w:rsidRPr="00381702">
              <w:rPr>
                <w:rFonts w:ascii="Arial" w:eastAsia="TimesNewRomanPSMT" w:hAnsi="Arial" w:cs="Arial"/>
                <w:b/>
                <w:bCs/>
              </w:rPr>
              <w:t>В) КАО ЗАЈЕДНИЧКУ ПОНУДУ</w:t>
            </w:r>
          </w:p>
        </w:tc>
      </w:tr>
    </w:tbl>
    <w:p w:rsidR="00030982" w:rsidRPr="00381702" w:rsidRDefault="00030982" w:rsidP="00030982">
      <w:pPr>
        <w:jc w:val="both"/>
        <w:rPr>
          <w:rFonts w:ascii="Arial" w:hAnsi="Arial" w:cs="Arial"/>
          <w:b/>
          <w:i/>
          <w:iCs/>
          <w:lang w:val="ru-RU"/>
        </w:rPr>
      </w:pPr>
    </w:p>
    <w:p w:rsidR="00030982" w:rsidRPr="00381702" w:rsidRDefault="00030982" w:rsidP="00030982">
      <w:pPr>
        <w:jc w:val="both"/>
        <w:rPr>
          <w:rFonts w:eastAsia="TimesNewRomanPSMT"/>
          <w:bCs/>
        </w:rPr>
      </w:pPr>
      <w:r w:rsidRPr="00381702">
        <w:rPr>
          <w:b/>
          <w:i/>
          <w:iCs/>
          <w:lang w:val="ru-RU"/>
        </w:rPr>
        <w:t>Напомена:</w:t>
      </w:r>
      <w:r w:rsidRPr="00381702">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381702">
        <w:rPr>
          <w:i/>
          <w:iCs/>
          <w:color w:val="auto"/>
          <w:lang w:val="ru-RU"/>
        </w:rPr>
        <w:t>свим учесницима</w:t>
      </w:r>
      <w:r w:rsidRPr="00381702">
        <w:rPr>
          <w:i/>
          <w:iCs/>
          <w:lang w:val="ru-RU"/>
        </w:rPr>
        <w:t xml:space="preserve"> заједничке понуде, уколико понуду подноси група понуђача</w:t>
      </w:r>
    </w:p>
    <w:p w:rsidR="00030982" w:rsidRDefault="00030982" w:rsidP="00030982">
      <w:pPr>
        <w:jc w:val="both"/>
        <w:rPr>
          <w:rFonts w:eastAsia="TimesNewRomanPSMT"/>
          <w:bCs/>
        </w:rPr>
      </w:pPr>
    </w:p>
    <w:p w:rsidR="00030982" w:rsidRPr="00381702" w:rsidRDefault="00030982" w:rsidP="00030982">
      <w:pPr>
        <w:jc w:val="both"/>
        <w:rPr>
          <w:rFonts w:eastAsia="TimesNewRomanPSMT"/>
          <w:b/>
          <w:bCs/>
          <w:i/>
        </w:rPr>
      </w:pPr>
      <w:r w:rsidRPr="00381702">
        <w:rPr>
          <w:rFonts w:eastAsia="TimesNewRomanPSMT"/>
          <w:b/>
          <w:bCs/>
          <w:i/>
          <w:lang w:val="sr-Cyrl-CS"/>
        </w:rPr>
        <w:t xml:space="preserve">3) </w:t>
      </w:r>
      <w:r w:rsidRPr="00381702">
        <w:rPr>
          <w:rFonts w:eastAsia="TimesNewRomanPSMT"/>
          <w:b/>
          <w:bCs/>
          <w:i/>
        </w:rPr>
        <w:t xml:space="preserve">ПОДАЦИ О ПОДИЗВОЂАЧУ </w:t>
      </w:r>
    </w:p>
    <w:p w:rsidR="00030982" w:rsidRPr="00381702" w:rsidRDefault="00030982" w:rsidP="00030982">
      <w:pPr>
        <w:jc w:val="both"/>
      </w:pPr>
      <w:r w:rsidRPr="00381702">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sz w:val="24"/>
                <w:szCs w:val="24"/>
              </w:rPr>
            </w:pPr>
          </w:p>
          <w:p w:rsidR="00030982" w:rsidRPr="00381702" w:rsidRDefault="00030982" w:rsidP="007A3C89">
            <w:pPr>
              <w:pStyle w:val="NoSpacing"/>
              <w:rPr>
                <w:rFonts w:ascii="Arial" w:eastAsia="TimesNewRomanPSMT" w:hAnsi="Arial" w:cs="Arial"/>
                <w:bCs/>
                <w:i/>
                <w:sz w:val="24"/>
                <w:szCs w:val="24"/>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lastRenderedPageBreak/>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lang w:val="ru-RU"/>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lang w:val="ru-RU"/>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lang w:val="ru-RU"/>
              </w:rPr>
            </w:pPr>
          </w:p>
          <w:p w:rsidR="00030982" w:rsidRPr="00381702" w:rsidRDefault="00030982" w:rsidP="007A3C89">
            <w:pPr>
              <w:pStyle w:val="NoSpacing"/>
              <w:rPr>
                <w:rFonts w:ascii="Arial" w:eastAsia="TimesNewRomanPSMT" w:hAnsi="Arial" w:cs="Arial"/>
                <w:bCs/>
                <w:i/>
                <w:sz w:val="24"/>
                <w:szCs w:val="24"/>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lang w:val="ru-RU"/>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lang w:val="ru-RU"/>
              </w:rPr>
            </w:pPr>
          </w:p>
        </w:tc>
      </w:tr>
    </w:tbl>
    <w:p w:rsidR="00030982" w:rsidRPr="00381702" w:rsidRDefault="00030982" w:rsidP="00030982">
      <w:pPr>
        <w:jc w:val="both"/>
        <w:rPr>
          <w:rFonts w:ascii="Arial" w:hAnsi="Arial" w:cs="Arial"/>
          <w:b/>
          <w:bCs/>
          <w:i/>
          <w:iCs/>
          <w:u w:val="single"/>
          <w:lang w:val="ru-RU"/>
        </w:rPr>
      </w:pPr>
    </w:p>
    <w:p w:rsidR="00030982" w:rsidRPr="00381702" w:rsidRDefault="00030982" w:rsidP="00030982">
      <w:pPr>
        <w:jc w:val="both"/>
        <w:rPr>
          <w:i/>
          <w:iCs/>
          <w:lang w:val="ru-RU"/>
        </w:rPr>
      </w:pPr>
      <w:r w:rsidRPr="00381702">
        <w:rPr>
          <w:b/>
          <w:bCs/>
          <w:i/>
          <w:iCs/>
          <w:u w:val="single"/>
          <w:lang w:val="ru-RU"/>
        </w:rPr>
        <w:t>Напомена:</w:t>
      </w:r>
    </w:p>
    <w:p w:rsidR="00030982" w:rsidRPr="00381702" w:rsidRDefault="00030982" w:rsidP="00030982">
      <w:pPr>
        <w:jc w:val="both"/>
        <w:rPr>
          <w:rFonts w:ascii="Arial" w:eastAsia="TimesNewRomanPSMT" w:hAnsi="Arial" w:cs="Arial"/>
          <w:b/>
          <w:bCs/>
          <w:lang w:val="ru-RU"/>
        </w:rPr>
      </w:pPr>
      <w:r w:rsidRPr="00381702">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381702">
        <w:rPr>
          <w:rFonts w:ascii="Arial" w:hAnsi="Arial" w:cs="Arial"/>
          <w:i/>
          <w:iCs/>
          <w:lang w:val="ru-RU"/>
        </w:rPr>
        <w:t>.</w:t>
      </w:r>
    </w:p>
    <w:p w:rsidR="00030982" w:rsidRPr="00381702" w:rsidRDefault="00030982" w:rsidP="00030982">
      <w:pPr>
        <w:jc w:val="both"/>
        <w:rPr>
          <w:rFonts w:ascii="Arial" w:eastAsia="TimesNewRomanPSMT" w:hAnsi="Arial" w:cs="Arial"/>
          <w:b/>
          <w:bCs/>
          <w:lang w:val="ru-RU"/>
        </w:rPr>
      </w:pPr>
    </w:p>
    <w:p w:rsidR="00030982" w:rsidRPr="00381702" w:rsidRDefault="00030982" w:rsidP="00030982">
      <w:pPr>
        <w:jc w:val="both"/>
        <w:rPr>
          <w:rFonts w:eastAsia="TimesNewRomanPSMT"/>
          <w:b/>
          <w:bCs/>
          <w:i/>
          <w:lang w:val="ru-RU"/>
        </w:rPr>
      </w:pPr>
      <w:r w:rsidRPr="00381702">
        <w:rPr>
          <w:rFonts w:eastAsia="TimesNewRomanPSMT"/>
          <w:b/>
          <w:bCs/>
          <w:i/>
          <w:lang w:val="sr-Cyrl-CS"/>
        </w:rPr>
        <w:t xml:space="preserve">4) </w:t>
      </w:r>
      <w:r w:rsidRPr="00381702">
        <w:rPr>
          <w:rFonts w:eastAsia="TimesNewRomanPSMT"/>
          <w:b/>
          <w:bCs/>
          <w:i/>
          <w:lang w:val="ru-RU"/>
        </w:rPr>
        <w:t>ПОДАЦИ О УЧЕСНИКУ  У ЗАЈЕДНИЧКОЈ ПОНУДИ</w:t>
      </w:r>
    </w:p>
    <w:p w:rsidR="00030982" w:rsidRPr="00381702" w:rsidRDefault="00030982" w:rsidP="00030982">
      <w:pPr>
        <w:jc w:val="both"/>
      </w:pPr>
      <w:r w:rsidRPr="00381702">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sz w:val="24"/>
                <w:szCs w:val="24"/>
              </w:rPr>
            </w:pPr>
          </w:p>
          <w:p w:rsidR="00030982" w:rsidRPr="00381702" w:rsidRDefault="00030982" w:rsidP="007A3C89">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lang w:val="ru-RU"/>
              </w:rPr>
            </w:pPr>
          </w:p>
          <w:p w:rsidR="00030982" w:rsidRPr="00FD72CC" w:rsidRDefault="00030982" w:rsidP="007A3C89">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lang w:val="ru-RU"/>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lang w:val="ru-RU"/>
              </w:rPr>
            </w:pPr>
          </w:p>
          <w:p w:rsidR="00030982" w:rsidRPr="00381702" w:rsidRDefault="00030982" w:rsidP="007A3C89">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lang w:val="ru-RU"/>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lang w:val="ru-RU"/>
              </w:rPr>
            </w:pPr>
          </w:p>
          <w:p w:rsidR="00030982" w:rsidRPr="00FD72CC" w:rsidRDefault="00030982" w:rsidP="007A3C89">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lang w:val="ru-RU"/>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lang w:val="ru-RU"/>
              </w:rPr>
            </w:pPr>
          </w:p>
          <w:p w:rsidR="00030982" w:rsidRPr="00381702" w:rsidRDefault="00030982" w:rsidP="007A3C89">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lang w:val="ru-RU"/>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lastRenderedPageBreak/>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lang w:val="ru-RU"/>
              </w:rPr>
            </w:pPr>
          </w:p>
          <w:p w:rsidR="00030982" w:rsidRPr="00FD72CC" w:rsidRDefault="00030982" w:rsidP="007A3C89">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lang w:val="ru-RU"/>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lang w:val="ru-RU"/>
              </w:rPr>
            </w:pPr>
          </w:p>
          <w:p w:rsidR="00030982" w:rsidRPr="00381702" w:rsidRDefault="00030982" w:rsidP="007A3C89">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lang w:val="ru-RU"/>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bl>
    <w:p w:rsidR="00030982" w:rsidRPr="00381702" w:rsidRDefault="00030982" w:rsidP="00030982">
      <w:pPr>
        <w:jc w:val="both"/>
        <w:rPr>
          <w:rFonts w:ascii="Arial" w:hAnsi="Arial" w:cs="Arial"/>
          <w:b/>
          <w:bCs/>
          <w:i/>
          <w:iCs/>
          <w:u w:val="single"/>
          <w:lang w:val="sr-Cyrl-CS"/>
        </w:rPr>
      </w:pPr>
    </w:p>
    <w:p w:rsidR="00030982" w:rsidRPr="00381702" w:rsidRDefault="00030982" w:rsidP="00030982">
      <w:pPr>
        <w:jc w:val="both"/>
        <w:rPr>
          <w:i/>
          <w:iCs/>
          <w:lang w:val="ru-RU"/>
        </w:rPr>
      </w:pPr>
      <w:r w:rsidRPr="00381702">
        <w:rPr>
          <w:b/>
          <w:bCs/>
          <w:i/>
          <w:iCs/>
          <w:u w:val="single"/>
        </w:rPr>
        <w:t>Напомена:</w:t>
      </w:r>
    </w:p>
    <w:p w:rsidR="00030982" w:rsidRPr="00381702" w:rsidRDefault="00030982" w:rsidP="00030982">
      <w:pPr>
        <w:jc w:val="both"/>
        <w:rPr>
          <w:b/>
          <w:bCs/>
          <w:i/>
          <w:iCs/>
        </w:rPr>
      </w:pPr>
      <w:r w:rsidRPr="00381702">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30982" w:rsidRPr="00381702" w:rsidRDefault="00030982" w:rsidP="00030982">
      <w:pPr>
        <w:jc w:val="both"/>
        <w:rPr>
          <w:rFonts w:ascii="Arial" w:hAnsi="Arial" w:cs="Arial"/>
          <w:b/>
          <w:bCs/>
          <w:i/>
          <w:iCs/>
        </w:rPr>
      </w:pPr>
    </w:p>
    <w:p w:rsidR="00030982" w:rsidRPr="00090F5E" w:rsidRDefault="00030982" w:rsidP="00A5694B">
      <w:pPr>
        <w:numPr>
          <w:ilvl w:val="0"/>
          <w:numId w:val="14"/>
        </w:numPr>
        <w:suppressAutoHyphens w:val="0"/>
        <w:spacing w:line="240" w:lineRule="auto"/>
        <w:jc w:val="both"/>
        <w:rPr>
          <w:rFonts w:ascii="Arial" w:eastAsia="Times New Roman" w:hAnsi="Arial" w:cs="Arial"/>
          <w:b/>
          <w:bCs/>
          <w:color w:val="auto"/>
          <w:kern w:val="0"/>
          <w:lang w:eastAsia="en-US"/>
        </w:rPr>
      </w:pPr>
      <w:r w:rsidRPr="00090F5E">
        <w:rPr>
          <w:rFonts w:ascii="Arial" w:eastAsia="TimesNewRomanPSMT" w:hAnsi="Arial" w:cs="Arial"/>
          <w:b/>
          <w:bCs/>
        </w:rPr>
        <w:t>ОПИС ПРЕДМЕТА НАБАВКЕ</w:t>
      </w:r>
      <w:r w:rsidR="003B16C4" w:rsidRPr="00090F5E">
        <w:rPr>
          <w:rFonts w:ascii="Arial" w:eastAsia="TimesNewRomanPSMT" w:hAnsi="Arial" w:cs="Arial"/>
          <w:b/>
          <w:bCs/>
        </w:rPr>
        <w:t xml:space="preserve"> </w:t>
      </w:r>
      <w:r w:rsidRPr="00090F5E">
        <w:rPr>
          <w:rFonts w:ascii="Arial" w:hAnsi="Arial" w:cs="Arial"/>
          <w:lang w:val="sr-Cyrl-CS"/>
        </w:rPr>
        <w:t>–</w:t>
      </w:r>
      <w:r w:rsidR="003B16C4" w:rsidRPr="00090F5E">
        <w:rPr>
          <w:rFonts w:ascii="Arial" w:hAnsi="Arial" w:cs="Arial"/>
          <w:lang w:val="sr-Cyrl-CS"/>
        </w:rPr>
        <w:t xml:space="preserve"> </w:t>
      </w:r>
      <w:r w:rsidR="00103BAE" w:rsidRPr="00090F5E">
        <w:rPr>
          <w:lang w:val="sr-Cyrl-CS"/>
        </w:rPr>
        <w:t>за Партију__________________________</w:t>
      </w:r>
      <w:proofErr w:type="gramStart"/>
      <w:r w:rsidR="00103BAE" w:rsidRPr="00090F5E">
        <w:rPr>
          <w:lang w:val="sr-Cyrl-CS"/>
        </w:rPr>
        <w:t>_</w:t>
      </w:r>
      <w:r w:rsidR="00103BAE" w:rsidRPr="00090F5E">
        <w:rPr>
          <w:i/>
          <w:iCs/>
          <w:lang w:val="sr-Cyrl-CS"/>
        </w:rPr>
        <w:t>(</w:t>
      </w:r>
      <w:proofErr w:type="gramEnd"/>
      <w:r w:rsidR="00103BAE" w:rsidRPr="00090F5E">
        <w:rPr>
          <w:i/>
          <w:iCs/>
          <w:lang w:val="sr-Cyrl-CS"/>
        </w:rPr>
        <w:t>навести назив и број партије 1или 2)</w:t>
      </w:r>
      <w:r w:rsidR="006B2D16">
        <w:rPr>
          <w:i/>
          <w:iCs/>
          <w:lang w:val="sr-Cyrl-CS"/>
        </w:rPr>
        <w:t xml:space="preserve"> </w:t>
      </w:r>
      <w:r w:rsidR="00103BAE" w:rsidRPr="00090F5E">
        <w:rPr>
          <w:iCs/>
        </w:rPr>
        <w:t>у оквиру  јавне набавке</w:t>
      </w:r>
      <w:r w:rsidR="003B16C4" w:rsidRPr="00090F5E">
        <w:rPr>
          <w:iCs/>
        </w:rPr>
        <w:t xml:space="preserve"> </w:t>
      </w:r>
      <w:r w:rsidR="00025B6E" w:rsidRPr="00090F5E">
        <w:rPr>
          <w:b/>
          <w:lang w:val="sr-Cyrl-CS"/>
        </w:rPr>
        <w:t>К</w:t>
      </w:r>
      <w:r w:rsidRPr="00090F5E">
        <w:rPr>
          <w:b/>
        </w:rPr>
        <w:t>ошење траве, бр</w:t>
      </w:r>
      <w:r w:rsidR="00025B6E" w:rsidRPr="00090F5E">
        <w:rPr>
          <w:b/>
        </w:rPr>
        <w:t>.</w:t>
      </w:r>
      <w:r w:rsidRPr="00090F5E">
        <w:rPr>
          <w:b/>
        </w:rPr>
        <w:t xml:space="preserve"> ЈН </w:t>
      </w:r>
      <w:r w:rsidR="00090F5E" w:rsidRPr="00090F5E">
        <w:rPr>
          <w:b/>
          <w:lang w:val="sr-Cyrl-RS"/>
        </w:rPr>
        <w:t>16</w:t>
      </w:r>
      <w:r w:rsidRPr="00090F5E">
        <w:rPr>
          <w:b/>
        </w:rPr>
        <w:t>/201</w:t>
      </w:r>
      <w:r w:rsidR="00DA58D7" w:rsidRPr="00090F5E">
        <w:rPr>
          <w:b/>
        </w:rPr>
        <w:t>9</w:t>
      </w:r>
    </w:p>
    <w:p w:rsidR="00030982" w:rsidRPr="00A7416E" w:rsidRDefault="00030982" w:rsidP="00030982">
      <w:pPr>
        <w:suppressAutoHyphens w:val="0"/>
        <w:spacing w:line="240" w:lineRule="auto"/>
        <w:ind w:left="720"/>
        <w:jc w:val="both"/>
        <w:rPr>
          <w:rFonts w:ascii="Arial" w:eastAsia="Times New Roman" w:hAnsi="Arial" w:cs="Arial"/>
          <w:b/>
          <w:bCs/>
          <w:color w:val="auto"/>
          <w:kern w:val="0"/>
          <w:lang w:eastAsia="en-U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1"/>
        <w:gridCol w:w="4882"/>
      </w:tblGrid>
      <w:tr w:rsidR="00030982" w:rsidRPr="00381702" w:rsidTr="007A3C89">
        <w:trPr>
          <w:trHeight w:val="312"/>
        </w:trPr>
        <w:tc>
          <w:tcPr>
            <w:tcW w:w="4831" w:type="dxa"/>
          </w:tcPr>
          <w:p w:rsidR="00030982" w:rsidRDefault="00030982" w:rsidP="007A3C89">
            <w:pPr>
              <w:pStyle w:val="Default"/>
              <w:rPr>
                <w:rFonts w:ascii="Times New Roman" w:hAnsi="Times New Roman" w:cs="Times New Roman"/>
              </w:rPr>
            </w:pPr>
            <w:r w:rsidRPr="00FD72CC">
              <w:rPr>
                <w:rFonts w:ascii="Times New Roman" w:hAnsi="Times New Roman" w:cs="Times New Roman"/>
              </w:rPr>
              <w:t xml:space="preserve">Укупна цена без ПДВ-а </w:t>
            </w:r>
          </w:p>
          <w:p w:rsidR="003B16C4" w:rsidRPr="003B16C4" w:rsidRDefault="003B16C4" w:rsidP="007A3C89">
            <w:pPr>
              <w:pStyle w:val="Default"/>
              <w:rPr>
                <w:rFonts w:ascii="Times New Roman" w:hAnsi="Times New Roman" w:cs="Times New Roman"/>
              </w:rPr>
            </w:pPr>
          </w:p>
        </w:tc>
        <w:tc>
          <w:tcPr>
            <w:tcW w:w="4882" w:type="dxa"/>
          </w:tcPr>
          <w:p w:rsidR="00030982" w:rsidRPr="00381702" w:rsidRDefault="00030982" w:rsidP="007A3C89">
            <w:pPr>
              <w:pStyle w:val="Default"/>
              <w:rPr>
                <w:b/>
                <w:bCs/>
                <w:i/>
                <w:iCs/>
                <w:lang w:val="sr-Cyrl-CS"/>
              </w:rPr>
            </w:pPr>
          </w:p>
        </w:tc>
      </w:tr>
      <w:tr w:rsidR="00030982" w:rsidRPr="00381702" w:rsidTr="007A3C89">
        <w:trPr>
          <w:trHeight w:val="276"/>
        </w:trPr>
        <w:tc>
          <w:tcPr>
            <w:tcW w:w="4831" w:type="dxa"/>
          </w:tcPr>
          <w:p w:rsidR="00030982" w:rsidRDefault="00030982" w:rsidP="007A3C89">
            <w:pPr>
              <w:pStyle w:val="Default"/>
              <w:rPr>
                <w:rFonts w:ascii="Times New Roman" w:hAnsi="Times New Roman" w:cs="Times New Roman"/>
              </w:rPr>
            </w:pPr>
            <w:r w:rsidRPr="00FD72CC">
              <w:rPr>
                <w:rFonts w:ascii="Times New Roman" w:hAnsi="Times New Roman" w:cs="Times New Roman"/>
              </w:rPr>
              <w:t>Укупна цена са ПДВ-ом</w:t>
            </w:r>
          </w:p>
          <w:p w:rsidR="003B16C4" w:rsidRPr="003B16C4" w:rsidRDefault="003B16C4" w:rsidP="007A3C89">
            <w:pPr>
              <w:pStyle w:val="Default"/>
              <w:rPr>
                <w:rFonts w:ascii="Times New Roman" w:hAnsi="Times New Roman" w:cs="Times New Roman"/>
              </w:rPr>
            </w:pPr>
          </w:p>
        </w:tc>
        <w:tc>
          <w:tcPr>
            <w:tcW w:w="4882" w:type="dxa"/>
          </w:tcPr>
          <w:p w:rsidR="00030982" w:rsidRPr="00381702" w:rsidRDefault="00030982" w:rsidP="007A3C89">
            <w:pPr>
              <w:pStyle w:val="Default"/>
              <w:rPr>
                <w:b/>
                <w:bCs/>
                <w:i/>
                <w:iCs/>
                <w:lang w:val="sr-Cyrl-CS"/>
              </w:rPr>
            </w:pPr>
          </w:p>
        </w:tc>
      </w:tr>
      <w:tr w:rsidR="00030982" w:rsidRPr="00381702" w:rsidTr="007A3C89">
        <w:trPr>
          <w:trHeight w:val="231"/>
        </w:trPr>
        <w:tc>
          <w:tcPr>
            <w:tcW w:w="4831" w:type="dxa"/>
          </w:tcPr>
          <w:p w:rsidR="00030982" w:rsidRPr="00FD72CC" w:rsidRDefault="00030982" w:rsidP="007A3C89">
            <w:pPr>
              <w:pStyle w:val="Default"/>
              <w:rPr>
                <w:rFonts w:ascii="Times New Roman" w:hAnsi="Times New Roman" w:cs="Times New Roman"/>
              </w:rPr>
            </w:pPr>
            <w:r w:rsidRPr="00FD72CC">
              <w:rPr>
                <w:rFonts w:ascii="Times New Roman" w:hAnsi="Times New Roman" w:cs="Times New Roman"/>
              </w:rPr>
              <w:t>Рок и начин плаћања</w:t>
            </w:r>
          </w:p>
        </w:tc>
        <w:tc>
          <w:tcPr>
            <w:tcW w:w="4882" w:type="dxa"/>
          </w:tcPr>
          <w:p w:rsidR="00030982" w:rsidRPr="00381702" w:rsidRDefault="00030982" w:rsidP="007A3C89">
            <w:pPr>
              <w:pStyle w:val="Default"/>
              <w:jc w:val="both"/>
              <w:rPr>
                <w:b/>
                <w:bCs/>
                <w:i/>
                <w:iCs/>
                <w:lang w:val="sr-Cyrl-CS"/>
              </w:rPr>
            </w:pPr>
            <w:r w:rsidRPr="00381702">
              <w:rPr>
                <w:rFonts w:ascii="Times New Roman" w:hAnsi="Times New Roman" w:cs="Times New Roman"/>
                <w:bCs/>
                <w:iCs/>
                <w:lang w:val="sr-Cyrl-CS"/>
              </w:rPr>
              <w:t>Потврђујем плаћање у року од 45 дана од пријема исправно испостављене</w:t>
            </w:r>
            <w:r w:rsidR="003B16C4">
              <w:rPr>
                <w:rFonts w:ascii="Times New Roman" w:hAnsi="Times New Roman" w:cs="Times New Roman"/>
                <w:bCs/>
                <w:iCs/>
                <w:lang w:val="sr-Cyrl-CS"/>
              </w:rPr>
              <w:t xml:space="preserve"> </w:t>
            </w:r>
            <w:r w:rsidRPr="00381702">
              <w:rPr>
                <w:rFonts w:ascii="Times New Roman" w:hAnsi="Times New Roman" w:cs="Times New Roman"/>
                <w:lang w:val="sr-Cyrl-CS"/>
              </w:rPr>
              <w:t xml:space="preserve">фактуре </w:t>
            </w:r>
          </w:p>
        </w:tc>
      </w:tr>
      <w:tr w:rsidR="00030982" w:rsidRPr="00381702" w:rsidTr="007A3C89">
        <w:trPr>
          <w:trHeight w:val="231"/>
        </w:trPr>
        <w:tc>
          <w:tcPr>
            <w:tcW w:w="4831" w:type="dxa"/>
          </w:tcPr>
          <w:p w:rsidR="00030982" w:rsidRPr="002028A4" w:rsidRDefault="00030982" w:rsidP="007A3C89">
            <w:pPr>
              <w:pStyle w:val="Default"/>
              <w:rPr>
                <w:rFonts w:ascii="Times New Roman" w:hAnsi="Times New Roman" w:cs="Times New Roman"/>
              </w:rPr>
            </w:pPr>
            <w:r w:rsidRPr="002028A4">
              <w:rPr>
                <w:rFonts w:ascii="Times New Roman" w:hAnsi="Times New Roman" w:cs="Times New Roman"/>
              </w:rPr>
              <w:t>Рок пружања услуга</w:t>
            </w:r>
          </w:p>
        </w:tc>
        <w:tc>
          <w:tcPr>
            <w:tcW w:w="4882" w:type="dxa"/>
          </w:tcPr>
          <w:p w:rsidR="00030982" w:rsidRPr="002028A4" w:rsidRDefault="00030982" w:rsidP="003B16C4">
            <w:pPr>
              <w:jc w:val="both"/>
              <w:rPr>
                <w:bCs/>
                <w:iCs/>
                <w:lang w:val="sr-Cyrl-CS"/>
              </w:rPr>
            </w:pPr>
            <w:proofErr w:type="gramStart"/>
            <w:r w:rsidRPr="002028A4">
              <w:t>Потврђујем  да</w:t>
            </w:r>
            <w:proofErr w:type="gramEnd"/>
            <w:r w:rsidRPr="002028A4">
              <w:t xml:space="preserve"> ћу приступи пружању услуга најкасније у року од </w:t>
            </w:r>
            <w:r>
              <w:t>24</w:t>
            </w:r>
            <w:r w:rsidRPr="002028A4">
              <w:t xml:space="preserve"> часа по издатом налогу.</w:t>
            </w:r>
          </w:p>
        </w:tc>
      </w:tr>
      <w:tr w:rsidR="00030982" w:rsidRPr="00381702" w:rsidTr="007A3C89">
        <w:trPr>
          <w:trHeight w:val="285"/>
        </w:trPr>
        <w:tc>
          <w:tcPr>
            <w:tcW w:w="4831" w:type="dxa"/>
          </w:tcPr>
          <w:p w:rsidR="00030982" w:rsidRDefault="00030982" w:rsidP="007A3C89">
            <w:pPr>
              <w:pStyle w:val="Default"/>
              <w:rPr>
                <w:rFonts w:ascii="Times New Roman" w:hAnsi="Times New Roman" w:cs="Times New Roman"/>
              </w:rPr>
            </w:pPr>
            <w:r w:rsidRPr="00FD72CC">
              <w:rPr>
                <w:rFonts w:ascii="Times New Roman" w:hAnsi="Times New Roman" w:cs="Times New Roman"/>
              </w:rPr>
              <w:t>Рок важења понуде</w:t>
            </w:r>
          </w:p>
          <w:p w:rsidR="003B16C4" w:rsidRPr="003B16C4" w:rsidRDefault="003B16C4" w:rsidP="007A3C89">
            <w:pPr>
              <w:pStyle w:val="Default"/>
              <w:rPr>
                <w:rFonts w:ascii="Times New Roman" w:hAnsi="Times New Roman" w:cs="Times New Roman"/>
              </w:rPr>
            </w:pPr>
          </w:p>
        </w:tc>
        <w:tc>
          <w:tcPr>
            <w:tcW w:w="4882" w:type="dxa"/>
          </w:tcPr>
          <w:p w:rsidR="00030982" w:rsidRPr="00381702" w:rsidRDefault="00030982" w:rsidP="007A3C89">
            <w:pPr>
              <w:pStyle w:val="Default"/>
              <w:rPr>
                <w:b/>
                <w:bCs/>
                <w:i/>
                <w:iCs/>
                <w:lang w:val="sr-Cyrl-CS"/>
              </w:rPr>
            </w:pPr>
          </w:p>
        </w:tc>
      </w:tr>
    </w:tbl>
    <w:p w:rsidR="00030982" w:rsidRDefault="00030982" w:rsidP="00030982">
      <w:pPr>
        <w:shd w:val="clear" w:color="auto" w:fill="FFFFFF"/>
        <w:rPr>
          <w:bCs/>
          <w:iCs/>
          <w:lang w:val="sr-Cyrl-CS"/>
        </w:rPr>
      </w:pPr>
    </w:p>
    <w:p w:rsidR="00A07C08" w:rsidRPr="00381702" w:rsidRDefault="00A07C08" w:rsidP="00030982">
      <w:pPr>
        <w:shd w:val="clear" w:color="auto" w:fill="FFFFFF"/>
        <w:rPr>
          <w:bCs/>
          <w:iCs/>
          <w:lang w:val="sr-Cyrl-CS"/>
        </w:rPr>
      </w:pPr>
    </w:p>
    <w:p w:rsidR="00030982" w:rsidRPr="00381702" w:rsidRDefault="00030982" w:rsidP="00030982">
      <w:pPr>
        <w:ind w:left="720" w:firstLine="720"/>
        <w:jc w:val="both"/>
        <w:rPr>
          <w:rFonts w:eastAsia="TimesNewRomanPSMT"/>
          <w:bCs/>
        </w:rPr>
      </w:pPr>
      <w:r w:rsidRPr="00381702">
        <w:rPr>
          <w:rFonts w:eastAsia="TimesNewRomanPSMT"/>
          <w:bCs/>
        </w:rPr>
        <w:t xml:space="preserve">Датум </w:t>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t xml:space="preserve">              Понуђач</w:t>
      </w:r>
    </w:p>
    <w:p w:rsidR="00030982" w:rsidRPr="00381702" w:rsidRDefault="00030982" w:rsidP="00030982">
      <w:pPr>
        <w:ind w:left="2880" w:firstLine="720"/>
        <w:jc w:val="both"/>
        <w:rPr>
          <w:rFonts w:eastAsia="TimesNewRomanPS-BoldMT"/>
          <w:b/>
          <w:bCs/>
          <w:i/>
          <w:iCs/>
          <w:color w:val="002060"/>
        </w:rPr>
      </w:pPr>
      <w:r w:rsidRPr="00381702">
        <w:rPr>
          <w:rFonts w:eastAsia="TimesNewRomanPSMT"/>
          <w:bCs/>
        </w:rPr>
        <w:t xml:space="preserve">    М. П. </w:t>
      </w:r>
    </w:p>
    <w:p w:rsidR="00030982" w:rsidRPr="00381702" w:rsidRDefault="00030982" w:rsidP="00030982">
      <w:pPr>
        <w:jc w:val="both"/>
        <w:rPr>
          <w:rFonts w:eastAsia="TimesNewRomanPS-BoldMT"/>
          <w:b/>
          <w:bCs/>
          <w:i/>
          <w:iCs/>
          <w:color w:val="002060"/>
        </w:rPr>
      </w:pPr>
      <w:r w:rsidRPr="00381702">
        <w:rPr>
          <w:rFonts w:eastAsia="TimesNewRomanPS-BoldMT"/>
          <w:b/>
          <w:bCs/>
          <w:i/>
          <w:iCs/>
          <w:color w:val="002060"/>
        </w:rPr>
        <w:t>_____________________________</w:t>
      </w:r>
      <w:r w:rsidRPr="00381702">
        <w:rPr>
          <w:rFonts w:eastAsia="TimesNewRomanPS-BoldMT"/>
          <w:b/>
          <w:bCs/>
          <w:i/>
          <w:iCs/>
          <w:color w:val="002060"/>
        </w:rPr>
        <w:tab/>
      </w:r>
      <w:r w:rsidRPr="00381702">
        <w:rPr>
          <w:rFonts w:eastAsia="TimesNewRomanPS-BoldMT"/>
          <w:b/>
          <w:bCs/>
          <w:i/>
          <w:iCs/>
          <w:color w:val="002060"/>
        </w:rPr>
        <w:tab/>
      </w:r>
      <w:r w:rsidRPr="00381702">
        <w:rPr>
          <w:rFonts w:eastAsia="TimesNewRomanPS-BoldMT"/>
          <w:b/>
          <w:bCs/>
          <w:i/>
          <w:iCs/>
          <w:color w:val="002060"/>
        </w:rPr>
        <w:tab/>
        <w:t>________________________________</w:t>
      </w:r>
    </w:p>
    <w:p w:rsidR="00030982" w:rsidRPr="00381702" w:rsidRDefault="00030982" w:rsidP="00030982">
      <w:pPr>
        <w:jc w:val="both"/>
        <w:rPr>
          <w:b/>
          <w:bCs/>
          <w:i/>
          <w:iCs/>
          <w:u w:val="single"/>
          <w:lang w:val="sr-Cyrl-CS"/>
        </w:rPr>
      </w:pPr>
    </w:p>
    <w:p w:rsidR="00030982" w:rsidRPr="00381702" w:rsidRDefault="00030982" w:rsidP="00030982">
      <w:pPr>
        <w:jc w:val="both"/>
        <w:rPr>
          <w:i/>
          <w:iCs/>
        </w:rPr>
      </w:pPr>
      <w:r w:rsidRPr="00381702">
        <w:rPr>
          <w:b/>
          <w:bCs/>
          <w:i/>
          <w:iCs/>
          <w:u w:val="single"/>
        </w:rPr>
        <w:t>Напомене:</w:t>
      </w:r>
    </w:p>
    <w:p w:rsidR="00030982" w:rsidRPr="0054143A" w:rsidRDefault="00030982" w:rsidP="00030982">
      <w:pPr>
        <w:jc w:val="both"/>
        <w:rPr>
          <w:i/>
          <w:iCs/>
          <w:sz w:val="20"/>
          <w:szCs w:val="20"/>
        </w:rPr>
      </w:pPr>
      <w:r w:rsidRPr="0054143A">
        <w:rPr>
          <w:i/>
          <w:iCs/>
          <w:sz w:val="20"/>
          <w:szCs w:val="20"/>
        </w:rPr>
        <w:t xml:space="preserve">Образац понуде понуђач мора да попуни, овери печатом и потпише, чиме </w:t>
      </w:r>
      <w:r w:rsidRPr="0054143A">
        <w:rPr>
          <w:i/>
          <w:iCs/>
          <w:sz w:val="20"/>
          <w:szCs w:val="20"/>
          <w:lang w:val="sr-Cyrl-CS"/>
        </w:rPr>
        <w:t>п</w:t>
      </w:r>
      <w:r w:rsidRPr="0054143A">
        <w:rPr>
          <w:i/>
          <w:iCs/>
          <w:sz w:val="20"/>
          <w:szCs w:val="20"/>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30982" w:rsidRDefault="00030982" w:rsidP="00030982">
      <w:pPr>
        <w:jc w:val="right"/>
        <w:rPr>
          <w:b/>
          <w:bCs/>
          <w:i/>
          <w:iCs/>
        </w:rPr>
      </w:pPr>
    </w:p>
    <w:p w:rsidR="00030982" w:rsidRDefault="00030982" w:rsidP="00030982">
      <w:pPr>
        <w:jc w:val="right"/>
        <w:rPr>
          <w:b/>
          <w:bCs/>
          <w:i/>
          <w:iCs/>
        </w:rPr>
      </w:pPr>
    </w:p>
    <w:p w:rsidR="00030982" w:rsidRDefault="00030982" w:rsidP="00030982">
      <w:pPr>
        <w:jc w:val="right"/>
        <w:rPr>
          <w:b/>
          <w:bCs/>
          <w:i/>
          <w:iCs/>
        </w:rPr>
      </w:pPr>
    </w:p>
    <w:p w:rsidR="009C7074" w:rsidRDefault="009C7074" w:rsidP="00030982">
      <w:pPr>
        <w:jc w:val="right"/>
        <w:rPr>
          <w:b/>
          <w:bCs/>
          <w:i/>
          <w:iCs/>
        </w:rPr>
      </w:pPr>
    </w:p>
    <w:p w:rsidR="009C7074" w:rsidRDefault="009C7074" w:rsidP="00030982">
      <w:pPr>
        <w:jc w:val="right"/>
        <w:rPr>
          <w:b/>
          <w:bCs/>
          <w:i/>
          <w:iCs/>
        </w:rPr>
      </w:pPr>
    </w:p>
    <w:p w:rsidR="009C7074" w:rsidRDefault="009C7074" w:rsidP="00030982">
      <w:pPr>
        <w:jc w:val="right"/>
        <w:rPr>
          <w:b/>
          <w:bCs/>
          <w:i/>
          <w:iCs/>
        </w:rPr>
      </w:pPr>
    </w:p>
    <w:p w:rsidR="009C7074" w:rsidRDefault="009C7074" w:rsidP="00030982">
      <w:pPr>
        <w:jc w:val="right"/>
        <w:rPr>
          <w:b/>
          <w:bCs/>
          <w:i/>
          <w:iCs/>
        </w:rPr>
      </w:pPr>
    </w:p>
    <w:p w:rsidR="009C7074" w:rsidRDefault="009C7074" w:rsidP="00030982">
      <w:pPr>
        <w:jc w:val="right"/>
        <w:rPr>
          <w:b/>
          <w:bCs/>
          <w:i/>
          <w:iCs/>
        </w:rPr>
      </w:pPr>
    </w:p>
    <w:p w:rsidR="009C7074" w:rsidRDefault="009C7074" w:rsidP="00030982">
      <w:pPr>
        <w:jc w:val="right"/>
        <w:rPr>
          <w:b/>
          <w:bCs/>
          <w:i/>
          <w:iCs/>
        </w:rPr>
      </w:pPr>
    </w:p>
    <w:p w:rsidR="00030982" w:rsidRPr="00103BAE" w:rsidRDefault="00DA58D7" w:rsidP="00DA58D7">
      <w:pPr>
        <w:rPr>
          <w:b/>
          <w:bCs/>
          <w:i/>
          <w:iCs/>
          <w:color w:val="000000" w:themeColor="text1"/>
        </w:rPr>
      </w:pPr>
      <w:r w:rsidRPr="00103BAE">
        <w:rPr>
          <w:b/>
          <w:bCs/>
          <w:i/>
          <w:iCs/>
          <w:color w:val="000000" w:themeColor="text1"/>
        </w:rPr>
        <w:lastRenderedPageBreak/>
        <w:t>ПАРТИЈА 1</w:t>
      </w:r>
    </w:p>
    <w:p w:rsidR="00030982" w:rsidRPr="00103BAE" w:rsidRDefault="00030982" w:rsidP="00030982">
      <w:pPr>
        <w:jc w:val="right"/>
        <w:rPr>
          <w:b/>
          <w:bCs/>
          <w:i/>
          <w:iCs/>
          <w:color w:val="000000" w:themeColor="text1"/>
        </w:rPr>
      </w:pPr>
      <w:r w:rsidRPr="00103BAE">
        <w:rPr>
          <w:b/>
          <w:bCs/>
          <w:i/>
          <w:iCs/>
          <w:color w:val="000000" w:themeColor="text1"/>
        </w:rPr>
        <w:t>(ОБРАЗАЦ 2)</w:t>
      </w:r>
    </w:p>
    <w:p w:rsidR="00030982" w:rsidRPr="00103BAE" w:rsidRDefault="00030982" w:rsidP="00030982">
      <w:pPr>
        <w:jc w:val="right"/>
        <w:rPr>
          <w:rFonts w:ascii="Arial" w:hAnsi="Arial" w:cs="Arial"/>
          <w:b/>
          <w:bCs/>
          <w:i/>
          <w:iCs/>
          <w:color w:val="000000" w:themeColor="text1"/>
        </w:rPr>
      </w:pPr>
    </w:p>
    <w:p w:rsidR="00030982" w:rsidRPr="00103BAE" w:rsidRDefault="00030982" w:rsidP="00030982">
      <w:pPr>
        <w:jc w:val="center"/>
        <w:rPr>
          <w:rFonts w:ascii="Arial" w:hAnsi="Arial" w:cs="Arial"/>
          <w:b/>
          <w:bCs/>
          <w:i/>
          <w:iCs/>
          <w:color w:val="000000" w:themeColor="text1"/>
        </w:rPr>
      </w:pPr>
      <w:r w:rsidRPr="00103BAE">
        <w:rPr>
          <w:rFonts w:ascii="Arial" w:hAnsi="Arial" w:cs="Arial"/>
          <w:b/>
          <w:bCs/>
          <w:i/>
          <w:iCs/>
          <w:color w:val="000000" w:themeColor="text1"/>
        </w:rPr>
        <w:t>ОБРАЗАЦ СТРУКТУРЕ ЦЕНЕ СА УПУТСТВОМ КАКО ДА СЕ ПОПУНИ</w:t>
      </w:r>
    </w:p>
    <w:tbl>
      <w:tblPr>
        <w:tblW w:w="10020" w:type="dxa"/>
        <w:tblLayout w:type="fixed"/>
        <w:tblCellMar>
          <w:left w:w="30" w:type="dxa"/>
          <w:right w:w="30" w:type="dxa"/>
        </w:tblCellMar>
        <w:tblLook w:val="0000" w:firstRow="0" w:lastRow="0" w:firstColumn="0" w:lastColumn="0" w:noHBand="0" w:noVBand="0"/>
      </w:tblPr>
      <w:tblGrid>
        <w:gridCol w:w="80"/>
        <w:gridCol w:w="549"/>
        <w:gridCol w:w="108"/>
        <w:gridCol w:w="3880"/>
        <w:gridCol w:w="516"/>
        <w:gridCol w:w="423"/>
        <w:gridCol w:w="570"/>
        <w:gridCol w:w="422"/>
        <w:gridCol w:w="853"/>
        <w:gridCol w:w="1418"/>
        <w:gridCol w:w="1134"/>
        <w:gridCol w:w="67"/>
      </w:tblGrid>
      <w:tr w:rsidR="00103BAE" w:rsidRPr="00103BAE" w:rsidTr="00103BAE">
        <w:trPr>
          <w:trHeight w:val="265"/>
        </w:trPr>
        <w:tc>
          <w:tcPr>
            <w:tcW w:w="737" w:type="dxa"/>
            <w:gridSpan w:val="3"/>
            <w:tcBorders>
              <w:top w:val="nil"/>
              <w:left w:val="nil"/>
              <w:bottom w:val="nil"/>
              <w:right w:val="nil"/>
            </w:tcBorders>
          </w:tcPr>
          <w:p w:rsidR="00030982" w:rsidRPr="00103BAE" w:rsidRDefault="00030982" w:rsidP="007A3C89">
            <w:pPr>
              <w:autoSpaceDE w:val="0"/>
              <w:autoSpaceDN w:val="0"/>
              <w:adjustRightInd w:val="0"/>
              <w:spacing w:line="240" w:lineRule="auto"/>
              <w:jc w:val="right"/>
              <w:rPr>
                <w:color w:val="000000" w:themeColor="text1"/>
              </w:rPr>
            </w:pPr>
          </w:p>
        </w:tc>
        <w:tc>
          <w:tcPr>
            <w:tcW w:w="4396" w:type="dxa"/>
            <w:gridSpan w:val="2"/>
            <w:tcBorders>
              <w:top w:val="nil"/>
              <w:left w:val="nil"/>
              <w:bottom w:val="nil"/>
              <w:right w:val="nil"/>
            </w:tcBorders>
          </w:tcPr>
          <w:p w:rsidR="00030982" w:rsidRPr="00103BAE" w:rsidRDefault="00030982" w:rsidP="007A3C89">
            <w:pPr>
              <w:autoSpaceDE w:val="0"/>
              <w:autoSpaceDN w:val="0"/>
              <w:adjustRightInd w:val="0"/>
              <w:spacing w:line="240" w:lineRule="auto"/>
              <w:jc w:val="right"/>
              <w:rPr>
                <w:color w:val="000000" w:themeColor="text1"/>
              </w:rPr>
            </w:pPr>
          </w:p>
        </w:tc>
        <w:tc>
          <w:tcPr>
            <w:tcW w:w="993" w:type="dxa"/>
            <w:gridSpan w:val="2"/>
            <w:tcBorders>
              <w:top w:val="nil"/>
              <w:left w:val="nil"/>
              <w:bottom w:val="nil"/>
              <w:right w:val="nil"/>
            </w:tcBorders>
          </w:tcPr>
          <w:p w:rsidR="00030982" w:rsidRPr="00103BAE" w:rsidRDefault="00030982" w:rsidP="007A3C89">
            <w:pPr>
              <w:autoSpaceDE w:val="0"/>
              <w:autoSpaceDN w:val="0"/>
              <w:adjustRightInd w:val="0"/>
              <w:spacing w:line="240" w:lineRule="auto"/>
              <w:jc w:val="right"/>
              <w:rPr>
                <w:color w:val="000000" w:themeColor="text1"/>
              </w:rPr>
            </w:pPr>
          </w:p>
        </w:tc>
        <w:tc>
          <w:tcPr>
            <w:tcW w:w="1275" w:type="dxa"/>
            <w:gridSpan w:val="2"/>
            <w:tcBorders>
              <w:top w:val="nil"/>
              <w:left w:val="nil"/>
              <w:bottom w:val="nil"/>
              <w:right w:val="nil"/>
            </w:tcBorders>
          </w:tcPr>
          <w:p w:rsidR="00030982" w:rsidRPr="00103BAE" w:rsidRDefault="00030982" w:rsidP="007A3C89">
            <w:pPr>
              <w:autoSpaceDE w:val="0"/>
              <w:autoSpaceDN w:val="0"/>
              <w:adjustRightInd w:val="0"/>
              <w:spacing w:line="240" w:lineRule="auto"/>
              <w:jc w:val="right"/>
              <w:rPr>
                <w:color w:val="000000" w:themeColor="text1"/>
              </w:rPr>
            </w:pPr>
          </w:p>
        </w:tc>
        <w:tc>
          <w:tcPr>
            <w:tcW w:w="1418" w:type="dxa"/>
            <w:tcBorders>
              <w:top w:val="nil"/>
              <w:left w:val="nil"/>
              <w:bottom w:val="nil"/>
              <w:right w:val="nil"/>
            </w:tcBorders>
          </w:tcPr>
          <w:p w:rsidR="00030982" w:rsidRPr="00103BAE" w:rsidRDefault="00030982" w:rsidP="007A3C89">
            <w:pPr>
              <w:autoSpaceDE w:val="0"/>
              <w:autoSpaceDN w:val="0"/>
              <w:adjustRightInd w:val="0"/>
              <w:spacing w:line="240" w:lineRule="auto"/>
              <w:jc w:val="right"/>
              <w:rPr>
                <w:color w:val="000000" w:themeColor="text1"/>
              </w:rPr>
            </w:pPr>
          </w:p>
        </w:tc>
        <w:tc>
          <w:tcPr>
            <w:tcW w:w="1201" w:type="dxa"/>
            <w:gridSpan w:val="2"/>
            <w:tcBorders>
              <w:top w:val="nil"/>
              <w:left w:val="nil"/>
              <w:bottom w:val="nil"/>
              <w:right w:val="nil"/>
            </w:tcBorders>
          </w:tcPr>
          <w:p w:rsidR="00030982" w:rsidRPr="00103BAE" w:rsidRDefault="00030982" w:rsidP="007A3C89">
            <w:pPr>
              <w:autoSpaceDE w:val="0"/>
              <w:autoSpaceDN w:val="0"/>
              <w:adjustRightInd w:val="0"/>
              <w:spacing w:line="240" w:lineRule="auto"/>
              <w:jc w:val="right"/>
              <w:rPr>
                <w:color w:val="000000" w:themeColor="text1"/>
              </w:rPr>
            </w:pPr>
          </w:p>
        </w:tc>
      </w:tr>
      <w:tr w:rsidR="00103BAE" w:rsidRPr="00103BAE" w:rsidTr="00103BAE">
        <w:trPr>
          <w:gridAfter w:val="1"/>
          <w:wAfter w:w="67" w:type="dxa"/>
          <w:trHeight w:val="754"/>
        </w:trPr>
        <w:tc>
          <w:tcPr>
            <w:tcW w:w="737" w:type="dxa"/>
            <w:gridSpan w:val="3"/>
            <w:tcBorders>
              <w:top w:val="single" w:sz="6" w:space="0" w:color="auto"/>
              <w:left w:val="single" w:sz="6" w:space="0" w:color="auto"/>
              <w:bottom w:val="single" w:sz="6" w:space="0" w:color="auto"/>
              <w:right w:val="single" w:sz="6" w:space="0" w:color="auto"/>
            </w:tcBorders>
          </w:tcPr>
          <w:p w:rsidR="00103BAE" w:rsidRPr="00103BAE" w:rsidRDefault="00103BAE" w:rsidP="007A3C89">
            <w:pPr>
              <w:autoSpaceDE w:val="0"/>
              <w:autoSpaceDN w:val="0"/>
              <w:adjustRightInd w:val="0"/>
              <w:spacing w:line="240" w:lineRule="auto"/>
              <w:jc w:val="center"/>
              <w:rPr>
                <w:b/>
                <w:bCs/>
                <w:color w:val="000000" w:themeColor="text1"/>
              </w:rPr>
            </w:pPr>
            <w:r w:rsidRPr="00103BAE">
              <w:rPr>
                <w:b/>
                <w:bCs/>
                <w:color w:val="000000" w:themeColor="text1"/>
              </w:rPr>
              <w:t>Р.Б.</w:t>
            </w:r>
          </w:p>
        </w:tc>
        <w:tc>
          <w:tcPr>
            <w:tcW w:w="4396" w:type="dxa"/>
            <w:gridSpan w:val="2"/>
            <w:tcBorders>
              <w:top w:val="single" w:sz="6" w:space="0" w:color="auto"/>
              <w:left w:val="single" w:sz="6" w:space="0" w:color="auto"/>
              <w:bottom w:val="single" w:sz="6" w:space="0" w:color="auto"/>
              <w:right w:val="single" w:sz="6" w:space="0" w:color="auto"/>
            </w:tcBorders>
          </w:tcPr>
          <w:p w:rsidR="00103BAE" w:rsidRPr="00103BAE" w:rsidRDefault="00103BAE" w:rsidP="007A3C89">
            <w:pPr>
              <w:autoSpaceDE w:val="0"/>
              <w:autoSpaceDN w:val="0"/>
              <w:adjustRightInd w:val="0"/>
              <w:spacing w:line="240" w:lineRule="auto"/>
              <w:jc w:val="center"/>
              <w:rPr>
                <w:b/>
                <w:bCs/>
                <w:color w:val="000000" w:themeColor="text1"/>
              </w:rPr>
            </w:pPr>
            <w:r w:rsidRPr="00103BAE">
              <w:rPr>
                <w:b/>
                <w:bCs/>
                <w:color w:val="000000" w:themeColor="text1"/>
              </w:rPr>
              <w:t>Врста услуге</w:t>
            </w:r>
          </w:p>
        </w:tc>
        <w:tc>
          <w:tcPr>
            <w:tcW w:w="993" w:type="dxa"/>
            <w:gridSpan w:val="2"/>
            <w:tcBorders>
              <w:top w:val="single" w:sz="6" w:space="0" w:color="auto"/>
              <w:left w:val="single" w:sz="6" w:space="0" w:color="auto"/>
              <w:bottom w:val="single" w:sz="6" w:space="0" w:color="auto"/>
              <w:right w:val="single" w:sz="6" w:space="0" w:color="auto"/>
            </w:tcBorders>
          </w:tcPr>
          <w:p w:rsidR="00103BAE" w:rsidRPr="00103BAE" w:rsidRDefault="00103BAE" w:rsidP="007A3C89">
            <w:pPr>
              <w:autoSpaceDE w:val="0"/>
              <w:autoSpaceDN w:val="0"/>
              <w:adjustRightInd w:val="0"/>
              <w:spacing w:line="240" w:lineRule="auto"/>
              <w:jc w:val="center"/>
              <w:rPr>
                <w:b/>
                <w:bCs/>
                <w:color w:val="000000" w:themeColor="text1"/>
              </w:rPr>
            </w:pPr>
            <w:r w:rsidRPr="00103BAE">
              <w:rPr>
                <w:b/>
                <w:bCs/>
                <w:color w:val="000000" w:themeColor="text1"/>
              </w:rPr>
              <w:t>Јед. мере</w:t>
            </w:r>
          </w:p>
        </w:tc>
        <w:tc>
          <w:tcPr>
            <w:tcW w:w="1275" w:type="dxa"/>
            <w:gridSpan w:val="2"/>
            <w:tcBorders>
              <w:top w:val="single" w:sz="6" w:space="0" w:color="auto"/>
              <w:left w:val="single" w:sz="6" w:space="0" w:color="auto"/>
              <w:bottom w:val="single" w:sz="6" w:space="0" w:color="auto"/>
              <w:right w:val="single" w:sz="6" w:space="0" w:color="auto"/>
            </w:tcBorders>
          </w:tcPr>
          <w:p w:rsidR="00103BAE" w:rsidRPr="00103BAE" w:rsidRDefault="00103BAE" w:rsidP="007A3C89">
            <w:pPr>
              <w:autoSpaceDE w:val="0"/>
              <w:autoSpaceDN w:val="0"/>
              <w:adjustRightInd w:val="0"/>
              <w:spacing w:line="240" w:lineRule="auto"/>
              <w:jc w:val="center"/>
              <w:rPr>
                <w:b/>
                <w:bCs/>
                <w:color w:val="000000" w:themeColor="text1"/>
              </w:rPr>
            </w:pPr>
            <w:r w:rsidRPr="00103BAE">
              <w:rPr>
                <w:b/>
                <w:bCs/>
                <w:color w:val="000000" w:themeColor="text1"/>
              </w:rPr>
              <w:t>Количина</w:t>
            </w:r>
          </w:p>
        </w:tc>
        <w:tc>
          <w:tcPr>
            <w:tcW w:w="1418" w:type="dxa"/>
            <w:tcBorders>
              <w:top w:val="single" w:sz="6" w:space="0" w:color="auto"/>
              <w:left w:val="single" w:sz="4" w:space="0" w:color="auto"/>
              <w:bottom w:val="single" w:sz="6" w:space="0" w:color="auto"/>
              <w:right w:val="single" w:sz="6" w:space="0" w:color="auto"/>
            </w:tcBorders>
          </w:tcPr>
          <w:p w:rsidR="00103BAE" w:rsidRPr="00103BAE" w:rsidRDefault="00103BAE" w:rsidP="007A3C89">
            <w:pPr>
              <w:autoSpaceDE w:val="0"/>
              <w:autoSpaceDN w:val="0"/>
              <w:adjustRightInd w:val="0"/>
              <w:spacing w:line="240" w:lineRule="auto"/>
              <w:jc w:val="center"/>
              <w:rPr>
                <w:b/>
                <w:bCs/>
                <w:color w:val="000000" w:themeColor="text1"/>
              </w:rPr>
            </w:pPr>
            <w:r w:rsidRPr="00103BAE">
              <w:rPr>
                <w:b/>
                <w:bCs/>
                <w:color w:val="000000" w:themeColor="text1"/>
              </w:rPr>
              <w:t xml:space="preserve">Јединична </w:t>
            </w:r>
          </w:p>
          <w:p w:rsidR="00103BAE" w:rsidRPr="00103BAE" w:rsidRDefault="00103BAE" w:rsidP="007A3C89">
            <w:pPr>
              <w:autoSpaceDE w:val="0"/>
              <w:autoSpaceDN w:val="0"/>
              <w:adjustRightInd w:val="0"/>
              <w:spacing w:line="240" w:lineRule="auto"/>
              <w:jc w:val="center"/>
              <w:rPr>
                <w:b/>
                <w:bCs/>
                <w:color w:val="000000" w:themeColor="text1"/>
                <w:lang w:val="sr-Cyrl-CS"/>
              </w:rPr>
            </w:pPr>
            <w:r w:rsidRPr="00103BAE">
              <w:rPr>
                <w:b/>
                <w:bCs/>
                <w:color w:val="000000" w:themeColor="text1"/>
              </w:rPr>
              <w:t>цена</w:t>
            </w:r>
            <w:r w:rsidRPr="00103BAE">
              <w:rPr>
                <w:b/>
                <w:bCs/>
                <w:color w:val="000000" w:themeColor="text1"/>
                <w:lang w:val="sr-Cyrl-CS"/>
              </w:rPr>
              <w:t xml:space="preserve"> без </w:t>
            </w:r>
          </w:p>
          <w:p w:rsidR="00103BAE" w:rsidRPr="00103BAE" w:rsidRDefault="00103BAE" w:rsidP="007A3C89">
            <w:pPr>
              <w:autoSpaceDE w:val="0"/>
              <w:autoSpaceDN w:val="0"/>
              <w:adjustRightInd w:val="0"/>
              <w:spacing w:line="240" w:lineRule="auto"/>
              <w:jc w:val="center"/>
              <w:rPr>
                <w:b/>
                <w:bCs/>
                <w:color w:val="000000" w:themeColor="text1"/>
                <w:lang w:val="sr-Cyrl-CS"/>
              </w:rPr>
            </w:pPr>
            <w:r w:rsidRPr="00103BAE">
              <w:rPr>
                <w:b/>
                <w:bCs/>
                <w:color w:val="000000" w:themeColor="text1"/>
                <w:lang w:val="sr-Cyrl-CS"/>
              </w:rPr>
              <w:t>ПДВ-а</w:t>
            </w:r>
          </w:p>
        </w:tc>
        <w:tc>
          <w:tcPr>
            <w:tcW w:w="1134" w:type="dxa"/>
            <w:tcBorders>
              <w:top w:val="single" w:sz="6" w:space="0" w:color="auto"/>
              <w:left w:val="single" w:sz="6" w:space="0" w:color="auto"/>
              <w:bottom w:val="single" w:sz="6" w:space="0" w:color="auto"/>
              <w:right w:val="single" w:sz="6" w:space="0" w:color="auto"/>
            </w:tcBorders>
          </w:tcPr>
          <w:p w:rsidR="00103BAE" w:rsidRPr="00103BAE" w:rsidRDefault="00103BAE" w:rsidP="007A3C89">
            <w:pPr>
              <w:autoSpaceDE w:val="0"/>
              <w:autoSpaceDN w:val="0"/>
              <w:adjustRightInd w:val="0"/>
              <w:spacing w:line="240" w:lineRule="auto"/>
              <w:jc w:val="center"/>
              <w:rPr>
                <w:b/>
                <w:bCs/>
                <w:color w:val="000000" w:themeColor="text1"/>
                <w:lang w:val="sr-Cyrl-CS"/>
              </w:rPr>
            </w:pPr>
            <w:r w:rsidRPr="00103BAE">
              <w:rPr>
                <w:b/>
                <w:bCs/>
                <w:color w:val="000000" w:themeColor="text1"/>
                <w:lang w:val="sr-Cyrl-CS"/>
              </w:rPr>
              <w:t>Укупно</w:t>
            </w:r>
          </w:p>
        </w:tc>
      </w:tr>
      <w:tr w:rsidR="00103BAE" w:rsidRPr="00103BAE" w:rsidTr="00103BAE">
        <w:trPr>
          <w:gridAfter w:val="1"/>
          <w:wAfter w:w="67" w:type="dxa"/>
          <w:trHeight w:val="265"/>
        </w:trPr>
        <w:tc>
          <w:tcPr>
            <w:tcW w:w="737" w:type="dxa"/>
            <w:gridSpan w:val="3"/>
            <w:tcBorders>
              <w:top w:val="single" w:sz="6" w:space="0" w:color="auto"/>
              <w:left w:val="single" w:sz="6" w:space="0" w:color="auto"/>
              <w:bottom w:val="single" w:sz="6" w:space="0" w:color="auto"/>
              <w:right w:val="single" w:sz="6" w:space="0" w:color="auto"/>
            </w:tcBorders>
          </w:tcPr>
          <w:p w:rsidR="00103BAE" w:rsidRPr="00103BAE" w:rsidRDefault="00103BAE" w:rsidP="00A5694B">
            <w:pPr>
              <w:pStyle w:val="ListParagraph"/>
              <w:numPr>
                <w:ilvl w:val="0"/>
                <w:numId w:val="5"/>
              </w:numPr>
              <w:suppressAutoHyphens w:val="0"/>
              <w:autoSpaceDE w:val="0"/>
              <w:autoSpaceDN w:val="0"/>
              <w:adjustRightInd w:val="0"/>
              <w:spacing w:line="240" w:lineRule="auto"/>
              <w:contextualSpacing/>
              <w:jc w:val="center"/>
              <w:rPr>
                <w:color w:val="000000" w:themeColor="text1"/>
                <w:sz w:val="22"/>
                <w:szCs w:val="22"/>
              </w:rPr>
            </w:pPr>
            <w:r w:rsidRPr="00103BAE">
              <w:rPr>
                <w:color w:val="000000" w:themeColor="text1"/>
                <w:sz w:val="22"/>
                <w:szCs w:val="22"/>
              </w:rPr>
              <w:t>1</w:t>
            </w:r>
          </w:p>
        </w:tc>
        <w:tc>
          <w:tcPr>
            <w:tcW w:w="4396" w:type="dxa"/>
            <w:gridSpan w:val="2"/>
            <w:tcBorders>
              <w:top w:val="single" w:sz="6" w:space="0" w:color="auto"/>
              <w:left w:val="single" w:sz="6" w:space="0" w:color="auto"/>
              <w:bottom w:val="single" w:sz="6" w:space="0" w:color="auto"/>
              <w:right w:val="single" w:sz="6" w:space="0" w:color="auto"/>
            </w:tcBorders>
            <w:vAlign w:val="center"/>
          </w:tcPr>
          <w:p w:rsidR="00103BAE" w:rsidRPr="00103BAE" w:rsidRDefault="00103BAE" w:rsidP="00103BAE">
            <w:pPr>
              <w:rPr>
                <w:b/>
                <w:color w:val="000000" w:themeColor="text1"/>
                <w:sz w:val="22"/>
                <w:szCs w:val="22"/>
                <w:lang w:val="sr-Cyrl-CS"/>
              </w:rPr>
            </w:pPr>
            <w:r w:rsidRPr="00103BAE">
              <w:rPr>
                <w:color w:val="000000" w:themeColor="text1"/>
              </w:rPr>
              <w:t>Кошење парковских травњака, утовар покошене траве и одвоз на депонију</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3BAE" w:rsidRPr="00103BAE" w:rsidRDefault="00103BAE" w:rsidP="00B234FF">
            <w:pPr>
              <w:jc w:val="center"/>
              <w:rPr>
                <w:color w:val="000000" w:themeColor="text1"/>
                <w:sz w:val="22"/>
                <w:szCs w:val="22"/>
                <w:lang w:val="sr-Cyrl-CS"/>
              </w:rPr>
            </w:pPr>
            <w:r w:rsidRPr="00103BAE">
              <w:rPr>
                <w:bCs/>
                <w:color w:val="000000" w:themeColor="text1"/>
                <w:sz w:val="22"/>
                <w:szCs w:val="22"/>
              </w:rPr>
              <w:t>м</w:t>
            </w:r>
            <w:r w:rsidRPr="00103BAE">
              <w:rPr>
                <w:bCs/>
                <w:color w:val="000000" w:themeColor="text1"/>
                <w:sz w:val="22"/>
                <w:szCs w:val="22"/>
                <w:vertAlign w:val="superscript"/>
              </w:rPr>
              <w:t>2</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103BAE" w:rsidRPr="00103BAE" w:rsidRDefault="00103BAE" w:rsidP="00B234FF">
            <w:pPr>
              <w:jc w:val="center"/>
              <w:rPr>
                <w:color w:val="000000" w:themeColor="text1"/>
                <w:sz w:val="22"/>
                <w:szCs w:val="22"/>
                <w:lang w:val="sr-Latn-CS"/>
              </w:rPr>
            </w:pPr>
            <w:r w:rsidRPr="00103BAE">
              <w:rPr>
                <w:color w:val="000000" w:themeColor="text1"/>
              </w:rPr>
              <w:t>456.686 м2</w:t>
            </w:r>
          </w:p>
        </w:tc>
        <w:tc>
          <w:tcPr>
            <w:tcW w:w="1418" w:type="dxa"/>
            <w:tcBorders>
              <w:top w:val="single" w:sz="6" w:space="0" w:color="auto"/>
              <w:left w:val="single" w:sz="4" w:space="0" w:color="auto"/>
              <w:bottom w:val="single" w:sz="6" w:space="0" w:color="auto"/>
              <w:right w:val="single" w:sz="6" w:space="0" w:color="auto"/>
            </w:tcBorders>
          </w:tcPr>
          <w:p w:rsidR="00103BAE" w:rsidRPr="00103BAE" w:rsidRDefault="00103BAE" w:rsidP="007A3C89">
            <w:pPr>
              <w:autoSpaceDE w:val="0"/>
              <w:autoSpaceDN w:val="0"/>
              <w:adjustRightInd w:val="0"/>
              <w:spacing w:line="240" w:lineRule="auto"/>
              <w:jc w:val="right"/>
              <w:rPr>
                <w:color w:val="000000" w:themeColor="text1"/>
                <w:sz w:val="22"/>
                <w:szCs w:val="22"/>
                <w:highlight w:val="yellow"/>
              </w:rPr>
            </w:pPr>
          </w:p>
        </w:tc>
        <w:tc>
          <w:tcPr>
            <w:tcW w:w="1134" w:type="dxa"/>
            <w:tcBorders>
              <w:top w:val="single" w:sz="6" w:space="0" w:color="auto"/>
              <w:left w:val="single" w:sz="6" w:space="0" w:color="auto"/>
              <w:bottom w:val="single" w:sz="6" w:space="0" w:color="auto"/>
              <w:right w:val="single" w:sz="6" w:space="0" w:color="auto"/>
            </w:tcBorders>
          </w:tcPr>
          <w:p w:rsidR="00103BAE" w:rsidRPr="00103BAE" w:rsidRDefault="00103BAE" w:rsidP="007A3C89">
            <w:pPr>
              <w:autoSpaceDE w:val="0"/>
              <w:autoSpaceDN w:val="0"/>
              <w:adjustRightInd w:val="0"/>
              <w:spacing w:line="240" w:lineRule="auto"/>
              <w:jc w:val="right"/>
              <w:rPr>
                <w:color w:val="000000" w:themeColor="text1"/>
                <w:sz w:val="22"/>
                <w:szCs w:val="22"/>
                <w:highlight w:val="yellow"/>
              </w:rPr>
            </w:pPr>
          </w:p>
        </w:tc>
      </w:tr>
      <w:tr w:rsidR="00103BAE" w:rsidRPr="00103BAE" w:rsidTr="00103BAE">
        <w:trPr>
          <w:gridAfter w:val="1"/>
          <w:wAfter w:w="67" w:type="dxa"/>
          <w:trHeight w:val="265"/>
        </w:trPr>
        <w:tc>
          <w:tcPr>
            <w:tcW w:w="8819" w:type="dxa"/>
            <w:gridSpan w:val="10"/>
            <w:tcBorders>
              <w:top w:val="single" w:sz="6" w:space="0" w:color="auto"/>
              <w:left w:val="single" w:sz="6" w:space="0" w:color="auto"/>
              <w:bottom w:val="single" w:sz="6" w:space="0" w:color="auto"/>
              <w:right w:val="single" w:sz="4" w:space="0" w:color="auto"/>
            </w:tcBorders>
          </w:tcPr>
          <w:p w:rsidR="009C7074" w:rsidRPr="00103BAE" w:rsidRDefault="009C7074" w:rsidP="009C7074">
            <w:pPr>
              <w:autoSpaceDE w:val="0"/>
              <w:autoSpaceDN w:val="0"/>
              <w:adjustRightInd w:val="0"/>
              <w:spacing w:line="240" w:lineRule="auto"/>
              <w:jc w:val="right"/>
              <w:rPr>
                <w:color w:val="000000" w:themeColor="text1"/>
                <w:sz w:val="22"/>
                <w:szCs w:val="22"/>
                <w:highlight w:val="yellow"/>
              </w:rPr>
            </w:pPr>
            <w:r w:rsidRPr="00103BAE">
              <w:rPr>
                <w:b/>
                <w:bCs/>
                <w:color w:val="000000" w:themeColor="text1"/>
                <w:sz w:val="22"/>
                <w:szCs w:val="22"/>
              </w:rPr>
              <w:t xml:space="preserve">УКУПНО:   </w:t>
            </w:r>
          </w:p>
        </w:tc>
        <w:tc>
          <w:tcPr>
            <w:tcW w:w="1134" w:type="dxa"/>
            <w:tcBorders>
              <w:top w:val="single" w:sz="6" w:space="0" w:color="auto"/>
              <w:left w:val="single" w:sz="4" w:space="0" w:color="auto"/>
              <w:bottom w:val="single" w:sz="6" w:space="0" w:color="auto"/>
              <w:right w:val="single" w:sz="6" w:space="0" w:color="auto"/>
            </w:tcBorders>
          </w:tcPr>
          <w:p w:rsidR="009C7074" w:rsidRPr="00103BAE" w:rsidRDefault="009C7074" w:rsidP="007A3C89">
            <w:pPr>
              <w:autoSpaceDE w:val="0"/>
              <w:autoSpaceDN w:val="0"/>
              <w:adjustRightInd w:val="0"/>
              <w:spacing w:line="240" w:lineRule="auto"/>
              <w:rPr>
                <w:color w:val="000000" w:themeColor="text1"/>
                <w:sz w:val="22"/>
                <w:szCs w:val="22"/>
                <w:highlight w:val="yellow"/>
              </w:rPr>
            </w:pPr>
          </w:p>
        </w:tc>
      </w:tr>
      <w:tr w:rsidR="00103BAE" w:rsidRPr="00103BAE" w:rsidTr="00103BAE">
        <w:trPr>
          <w:gridAfter w:val="1"/>
          <w:wAfter w:w="67" w:type="dxa"/>
          <w:trHeight w:val="265"/>
        </w:trPr>
        <w:tc>
          <w:tcPr>
            <w:tcW w:w="629" w:type="dxa"/>
            <w:gridSpan w:val="2"/>
            <w:tcBorders>
              <w:top w:val="single" w:sz="6" w:space="0" w:color="auto"/>
              <w:left w:val="single" w:sz="6" w:space="0" w:color="auto"/>
              <w:bottom w:val="single" w:sz="6" w:space="0" w:color="auto"/>
              <w:right w:val="nil"/>
            </w:tcBorders>
          </w:tcPr>
          <w:p w:rsidR="009C7074" w:rsidRPr="00103BAE" w:rsidRDefault="009C7074" w:rsidP="007A3C89">
            <w:pPr>
              <w:autoSpaceDE w:val="0"/>
              <w:autoSpaceDN w:val="0"/>
              <w:adjustRightInd w:val="0"/>
              <w:spacing w:line="240" w:lineRule="auto"/>
              <w:jc w:val="right"/>
              <w:rPr>
                <w:b/>
                <w:bCs/>
                <w:color w:val="000000" w:themeColor="text1"/>
                <w:sz w:val="22"/>
                <w:szCs w:val="22"/>
                <w:highlight w:val="yellow"/>
              </w:rPr>
            </w:pPr>
          </w:p>
        </w:tc>
        <w:tc>
          <w:tcPr>
            <w:tcW w:w="8190" w:type="dxa"/>
            <w:gridSpan w:val="8"/>
            <w:tcBorders>
              <w:top w:val="single" w:sz="6" w:space="0" w:color="auto"/>
              <w:left w:val="nil"/>
              <w:bottom w:val="single" w:sz="6" w:space="0" w:color="auto"/>
              <w:right w:val="single" w:sz="4" w:space="0" w:color="auto"/>
            </w:tcBorders>
          </w:tcPr>
          <w:p w:rsidR="009C7074" w:rsidRPr="00103BAE" w:rsidRDefault="009C7074" w:rsidP="009C7074">
            <w:pPr>
              <w:autoSpaceDE w:val="0"/>
              <w:autoSpaceDN w:val="0"/>
              <w:adjustRightInd w:val="0"/>
              <w:spacing w:line="240" w:lineRule="auto"/>
              <w:jc w:val="right"/>
              <w:rPr>
                <w:color w:val="000000" w:themeColor="text1"/>
                <w:sz w:val="22"/>
                <w:szCs w:val="22"/>
                <w:highlight w:val="yellow"/>
              </w:rPr>
            </w:pPr>
            <w:r w:rsidRPr="00103BAE">
              <w:rPr>
                <w:b/>
                <w:bCs/>
                <w:color w:val="000000" w:themeColor="text1"/>
                <w:sz w:val="22"/>
                <w:szCs w:val="22"/>
              </w:rPr>
              <w:t>ПДВ:</w:t>
            </w:r>
          </w:p>
        </w:tc>
        <w:tc>
          <w:tcPr>
            <w:tcW w:w="1134" w:type="dxa"/>
            <w:tcBorders>
              <w:top w:val="single" w:sz="6" w:space="0" w:color="auto"/>
              <w:left w:val="single" w:sz="4" w:space="0" w:color="auto"/>
              <w:bottom w:val="single" w:sz="6" w:space="0" w:color="auto"/>
              <w:right w:val="single" w:sz="6" w:space="0" w:color="auto"/>
            </w:tcBorders>
          </w:tcPr>
          <w:p w:rsidR="009C7074" w:rsidRPr="00103BAE" w:rsidRDefault="009C7074" w:rsidP="007A3C89">
            <w:pPr>
              <w:autoSpaceDE w:val="0"/>
              <w:autoSpaceDN w:val="0"/>
              <w:adjustRightInd w:val="0"/>
              <w:spacing w:line="240" w:lineRule="auto"/>
              <w:rPr>
                <w:color w:val="000000" w:themeColor="text1"/>
                <w:sz w:val="22"/>
                <w:szCs w:val="22"/>
                <w:highlight w:val="yellow"/>
              </w:rPr>
            </w:pPr>
          </w:p>
        </w:tc>
      </w:tr>
      <w:tr w:rsidR="00103BAE" w:rsidRPr="00103BAE" w:rsidTr="00103BAE">
        <w:trPr>
          <w:gridAfter w:val="1"/>
          <w:wAfter w:w="67" w:type="dxa"/>
          <w:trHeight w:val="265"/>
        </w:trPr>
        <w:tc>
          <w:tcPr>
            <w:tcW w:w="8819" w:type="dxa"/>
            <w:gridSpan w:val="10"/>
            <w:tcBorders>
              <w:top w:val="single" w:sz="6" w:space="0" w:color="auto"/>
              <w:left w:val="single" w:sz="6" w:space="0" w:color="auto"/>
              <w:bottom w:val="single" w:sz="6" w:space="0" w:color="auto"/>
              <w:right w:val="single" w:sz="4" w:space="0" w:color="auto"/>
            </w:tcBorders>
          </w:tcPr>
          <w:p w:rsidR="009C7074" w:rsidRPr="00103BAE" w:rsidRDefault="009C7074" w:rsidP="009C7074">
            <w:pPr>
              <w:autoSpaceDE w:val="0"/>
              <w:autoSpaceDN w:val="0"/>
              <w:adjustRightInd w:val="0"/>
              <w:spacing w:line="240" w:lineRule="auto"/>
              <w:jc w:val="right"/>
              <w:rPr>
                <w:color w:val="000000" w:themeColor="text1"/>
                <w:sz w:val="22"/>
                <w:szCs w:val="22"/>
              </w:rPr>
            </w:pPr>
            <w:r w:rsidRPr="00103BAE">
              <w:rPr>
                <w:b/>
                <w:bCs/>
                <w:color w:val="000000" w:themeColor="text1"/>
                <w:sz w:val="22"/>
                <w:szCs w:val="22"/>
              </w:rPr>
              <w:t>Укупно са пдв-ом:</w:t>
            </w:r>
          </w:p>
        </w:tc>
        <w:tc>
          <w:tcPr>
            <w:tcW w:w="1134" w:type="dxa"/>
            <w:tcBorders>
              <w:top w:val="single" w:sz="6" w:space="0" w:color="auto"/>
              <w:left w:val="single" w:sz="4" w:space="0" w:color="auto"/>
              <w:bottom w:val="single" w:sz="6" w:space="0" w:color="auto"/>
              <w:right w:val="single" w:sz="6" w:space="0" w:color="auto"/>
            </w:tcBorders>
          </w:tcPr>
          <w:p w:rsidR="009C7074" w:rsidRPr="00103BAE" w:rsidRDefault="009C7074" w:rsidP="007A3C89">
            <w:pPr>
              <w:autoSpaceDE w:val="0"/>
              <w:autoSpaceDN w:val="0"/>
              <w:adjustRightInd w:val="0"/>
              <w:spacing w:line="240" w:lineRule="auto"/>
              <w:rPr>
                <w:color w:val="000000" w:themeColor="text1"/>
                <w:sz w:val="22"/>
                <w:szCs w:val="22"/>
              </w:rPr>
            </w:pPr>
          </w:p>
        </w:tc>
      </w:tr>
      <w:tr w:rsidR="00103BAE" w:rsidRPr="00103BAE" w:rsidTr="00103BAE">
        <w:trPr>
          <w:gridAfter w:val="1"/>
          <w:wAfter w:w="67" w:type="dxa"/>
          <w:trHeight w:val="265"/>
        </w:trPr>
        <w:tc>
          <w:tcPr>
            <w:tcW w:w="80" w:type="dxa"/>
            <w:tcBorders>
              <w:top w:val="nil"/>
              <w:left w:val="nil"/>
              <w:bottom w:val="nil"/>
              <w:right w:val="nil"/>
            </w:tcBorders>
          </w:tcPr>
          <w:p w:rsidR="00030982" w:rsidRPr="00103BAE" w:rsidRDefault="00030982" w:rsidP="007A3C89">
            <w:pPr>
              <w:autoSpaceDE w:val="0"/>
              <w:autoSpaceDN w:val="0"/>
              <w:adjustRightInd w:val="0"/>
              <w:spacing w:line="240" w:lineRule="auto"/>
              <w:jc w:val="right"/>
              <w:rPr>
                <w:color w:val="000000" w:themeColor="text1"/>
              </w:rPr>
            </w:pPr>
          </w:p>
        </w:tc>
        <w:tc>
          <w:tcPr>
            <w:tcW w:w="4537" w:type="dxa"/>
            <w:gridSpan w:val="3"/>
            <w:tcBorders>
              <w:top w:val="nil"/>
              <w:left w:val="nil"/>
              <w:bottom w:val="nil"/>
              <w:right w:val="nil"/>
            </w:tcBorders>
          </w:tcPr>
          <w:p w:rsidR="00030982" w:rsidRPr="00103BAE" w:rsidRDefault="00030982" w:rsidP="007A3C89">
            <w:pPr>
              <w:autoSpaceDE w:val="0"/>
              <w:autoSpaceDN w:val="0"/>
              <w:adjustRightInd w:val="0"/>
              <w:spacing w:line="240" w:lineRule="auto"/>
              <w:jc w:val="right"/>
              <w:rPr>
                <w:color w:val="000000" w:themeColor="text1"/>
              </w:rPr>
            </w:pPr>
          </w:p>
        </w:tc>
        <w:tc>
          <w:tcPr>
            <w:tcW w:w="939" w:type="dxa"/>
            <w:gridSpan w:val="2"/>
            <w:tcBorders>
              <w:top w:val="nil"/>
              <w:left w:val="nil"/>
              <w:bottom w:val="nil"/>
              <w:right w:val="nil"/>
            </w:tcBorders>
          </w:tcPr>
          <w:p w:rsidR="00030982" w:rsidRPr="00103BAE" w:rsidRDefault="00030982" w:rsidP="007A3C89">
            <w:pPr>
              <w:autoSpaceDE w:val="0"/>
              <w:autoSpaceDN w:val="0"/>
              <w:adjustRightInd w:val="0"/>
              <w:spacing w:line="240" w:lineRule="auto"/>
              <w:jc w:val="right"/>
              <w:rPr>
                <w:color w:val="000000" w:themeColor="text1"/>
              </w:rPr>
            </w:pPr>
          </w:p>
        </w:tc>
        <w:tc>
          <w:tcPr>
            <w:tcW w:w="992" w:type="dxa"/>
            <w:gridSpan w:val="2"/>
            <w:tcBorders>
              <w:top w:val="nil"/>
              <w:left w:val="nil"/>
              <w:bottom w:val="nil"/>
              <w:right w:val="nil"/>
            </w:tcBorders>
          </w:tcPr>
          <w:p w:rsidR="00030982" w:rsidRPr="00103BAE" w:rsidRDefault="00030982" w:rsidP="007A3C89">
            <w:pPr>
              <w:autoSpaceDE w:val="0"/>
              <w:autoSpaceDN w:val="0"/>
              <w:adjustRightInd w:val="0"/>
              <w:spacing w:line="240" w:lineRule="auto"/>
              <w:jc w:val="right"/>
              <w:rPr>
                <w:color w:val="000000" w:themeColor="text1"/>
              </w:rPr>
            </w:pPr>
          </w:p>
        </w:tc>
        <w:tc>
          <w:tcPr>
            <w:tcW w:w="2271" w:type="dxa"/>
            <w:gridSpan w:val="2"/>
            <w:tcBorders>
              <w:top w:val="nil"/>
              <w:left w:val="nil"/>
              <w:bottom w:val="nil"/>
              <w:right w:val="nil"/>
            </w:tcBorders>
          </w:tcPr>
          <w:p w:rsidR="00030982" w:rsidRPr="00103BAE" w:rsidRDefault="00030982" w:rsidP="007A3C89">
            <w:pPr>
              <w:autoSpaceDE w:val="0"/>
              <w:autoSpaceDN w:val="0"/>
              <w:adjustRightInd w:val="0"/>
              <w:spacing w:line="240" w:lineRule="auto"/>
              <w:jc w:val="right"/>
              <w:rPr>
                <w:color w:val="000000" w:themeColor="text1"/>
              </w:rPr>
            </w:pPr>
          </w:p>
        </w:tc>
        <w:tc>
          <w:tcPr>
            <w:tcW w:w="1134" w:type="dxa"/>
            <w:tcBorders>
              <w:top w:val="nil"/>
              <w:left w:val="nil"/>
              <w:bottom w:val="nil"/>
              <w:right w:val="nil"/>
            </w:tcBorders>
          </w:tcPr>
          <w:p w:rsidR="00030982" w:rsidRPr="00103BAE" w:rsidRDefault="00030982" w:rsidP="007A3C89">
            <w:pPr>
              <w:autoSpaceDE w:val="0"/>
              <w:autoSpaceDN w:val="0"/>
              <w:adjustRightInd w:val="0"/>
              <w:spacing w:line="240" w:lineRule="auto"/>
              <w:jc w:val="right"/>
              <w:rPr>
                <w:color w:val="000000" w:themeColor="text1"/>
              </w:rPr>
            </w:pPr>
          </w:p>
        </w:tc>
      </w:tr>
      <w:tr w:rsidR="009C7074" w:rsidRPr="00103BAE" w:rsidTr="009C7074">
        <w:trPr>
          <w:gridAfter w:val="4"/>
          <w:wAfter w:w="3472" w:type="dxa"/>
          <w:trHeight w:val="363"/>
        </w:trPr>
        <w:tc>
          <w:tcPr>
            <w:tcW w:w="80" w:type="dxa"/>
            <w:tcBorders>
              <w:top w:val="nil"/>
              <w:left w:val="nil"/>
              <w:bottom w:val="nil"/>
              <w:right w:val="nil"/>
            </w:tcBorders>
          </w:tcPr>
          <w:p w:rsidR="009C7074" w:rsidRPr="00103BAE" w:rsidRDefault="009C7074" w:rsidP="007A3C89">
            <w:pPr>
              <w:autoSpaceDE w:val="0"/>
              <w:autoSpaceDN w:val="0"/>
              <w:adjustRightInd w:val="0"/>
              <w:spacing w:line="240" w:lineRule="auto"/>
              <w:jc w:val="right"/>
              <w:rPr>
                <w:color w:val="000000" w:themeColor="text1"/>
              </w:rPr>
            </w:pPr>
          </w:p>
        </w:tc>
        <w:tc>
          <w:tcPr>
            <w:tcW w:w="4537" w:type="dxa"/>
            <w:gridSpan w:val="3"/>
            <w:tcBorders>
              <w:top w:val="nil"/>
              <w:left w:val="nil"/>
              <w:bottom w:val="nil"/>
              <w:right w:val="nil"/>
            </w:tcBorders>
          </w:tcPr>
          <w:p w:rsidR="009C7074" w:rsidRPr="00103BAE" w:rsidRDefault="009C7074" w:rsidP="007A3C89">
            <w:pPr>
              <w:autoSpaceDE w:val="0"/>
              <w:autoSpaceDN w:val="0"/>
              <w:adjustRightInd w:val="0"/>
              <w:spacing w:line="240" w:lineRule="auto"/>
              <w:jc w:val="right"/>
              <w:rPr>
                <w:color w:val="000000" w:themeColor="text1"/>
              </w:rPr>
            </w:pPr>
          </w:p>
        </w:tc>
        <w:tc>
          <w:tcPr>
            <w:tcW w:w="939" w:type="dxa"/>
            <w:gridSpan w:val="2"/>
            <w:tcBorders>
              <w:top w:val="nil"/>
              <w:left w:val="nil"/>
              <w:bottom w:val="nil"/>
              <w:right w:val="nil"/>
            </w:tcBorders>
          </w:tcPr>
          <w:p w:rsidR="009C7074" w:rsidRPr="00103BAE" w:rsidRDefault="009C7074" w:rsidP="007A3C89">
            <w:pPr>
              <w:autoSpaceDE w:val="0"/>
              <w:autoSpaceDN w:val="0"/>
              <w:adjustRightInd w:val="0"/>
              <w:spacing w:line="240" w:lineRule="auto"/>
              <w:jc w:val="right"/>
              <w:rPr>
                <w:color w:val="000000" w:themeColor="text1"/>
              </w:rPr>
            </w:pPr>
          </w:p>
        </w:tc>
        <w:tc>
          <w:tcPr>
            <w:tcW w:w="992" w:type="dxa"/>
            <w:gridSpan w:val="2"/>
            <w:tcBorders>
              <w:top w:val="nil"/>
              <w:left w:val="nil"/>
              <w:bottom w:val="nil"/>
              <w:right w:val="nil"/>
            </w:tcBorders>
          </w:tcPr>
          <w:p w:rsidR="009C7074" w:rsidRPr="00103BAE" w:rsidRDefault="009C7074" w:rsidP="007A3C89">
            <w:pPr>
              <w:autoSpaceDE w:val="0"/>
              <w:autoSpaceDN w:val="0"/>
              <w:adjustRightInd w:val="0"/>
              <w:spacing w:line="240" w:lineRule="auto"/>
              <w:jc w:val="right"/>
              <w:rPr>
                <w:color w:val="000000" w:themeColor="text1"/>
              </w:rPr>
            </w:pPr>
          </w:p>
        </w:tc>
      </w:tr>
    </w:tbl>
    <w:p w:rsidR="00030982" w:rsidRPr="00103BAE" w:rsidRDefault="00030982" w:rsidP="00030982">
      <w:pPr>
        <w:ind w:left="720" w:firstLine="720"/>
        <w:jc w:val="both"/>
        <w:rPr>
          <w:rFonts w:eastAsia="TimesNewRomanPSMT"/>
          <w:bCs/>
          <w:color w:val="000000" w:themeColor="text1"/>
        </w:rPr>
      </w:pPr>
      <w:r w:rsidRPr="00103BAE">
        <w:rPr>
          <w:rFonts w:eastAsia="TimesNewRomanPSMT"/>
          <w:bCs/>
          <w:color w:val="000000" w:themeColor="text1"/>
        </w:rPr>
        <w:t xml:space="preserve">Датум </w:t>
      </w:r>
      <w:r w:rsidRPr="00103BAE">
        <w:rPr>
          <w:rFonts w:eastAsia="TimesNewRomanPSMT"/>
          <w:bCs/>
          <w:color w:val="000000" w:themeColor="text1"/>
        </w:rPr>
        <w:tab/>
      </w:r>
      <w:r w:rsidRPr="00103BAE">
        <w:rPr>
          <w:rFonts w:eastAsia="TimesNewRomanPSMT"/>
          <w:bCs/>
          <w:color w:val="000000" w:themeColor="text1"/>
        </w:rPr>
        <w:tab/>
      </w:r>
      <w:r w:rsidRPr="00103BAE">
        <w:rPr>
          <w:rFonts w:eastAsia="TimesNewRomanPSMT"/>
          <w:bCs/>
          <w:color w:val="000000" w:themeColor="text1"/>
        </w:rPr>
        <w:tab/>
      </w:r>
      <w:r w:rsidRPr="00103BAE">
        <w:rPr>
          <w:rFonts w:eastAsia="TimesNewRomanPSMT"/>
          <w:bCs/>
          <w:color w:val="000000" w:themeColor="text1"/>
        </w:rPr>
        <w:tab/>
      </w:r>
      <w:r w:rsidRPr="00103BAE">
        <w:rPr>
          <w:rFonts w:eastAsia="TimesNewRomanPSMT"/>
          <w:bCs/>
          <w:color w:val="000000" w:themeColor="text1"/>
        </w:rPr>
        <w:tab/>
        <w:t xml:space="preserve">              Понуђач</w:t>
      </w:r>
    </w:p>
    <w:p w:rsidR="00030982" w:rsidRPr="00103BAE" w:rsidRDefault="00030982" w:rsidP="00030982">
      <w:pPr>
        <w:ind w:left="2880" w:firstLine="720"/>
        <w:jc w:val="both"/>
        <w:rPr>
          <w:rFonts w:eastAsia="TimesNewRomanPS-BoldMT"/>
          <w:b/>
          <w:bCs/>
          <w:i/>
          <w:iCs/>
          <w:color w:val="000000" w:themeColor="text1"/>
        </w:rPr>
      </w:pPr>
      <w:r w:rsidRPr="00103BAE">
        <w:rPr>
          <w:rFonts w:eastAsia="TimesNewRomanPSMT"/>
          <w:bCs/>
          <w:color w:val="000000" w:themeColor="text1"/>
        </w:rPr>
        <w:t xml:space="preserve">    М. П. </w:t>
      </w:r>
    </w:p>
    <w:p w:rsidR="00030982" w:rsidRPr="00103BAE" w:rsidRDefault="00030982" w:rsidP="00030982">
      <w:pPr>
        <w:jc w:val="both"/>
        <w:rPr>
          <w:rFonts w:eastAsia="TimesNewRomanPS-BoldMT"/>
          <w:b/>
          <w:bCs/>
          <w:i/>
          <w:iCs/>
          <w:color w:val="000000" w:themeColor="text1"/>
        </w:rPr>
      </w:pPr>
      <w:r w:rsidRPr="00103BAE">
        <w:rPr>
          <w:rFonts w:eastAsia="TimesNewRomanPS-BoldMT"/>
          <w:b/>
          <w:bCs/>
          <w:i/>
          <w:iCs/>
          <w:color w:val="000000" w:themeColor="text1"/>
        </w:rPr>
        <w:t>_____________________________</w:t>
      </w:r>
      <w:r w:rsidRPr="00103BAE">
        <w:rPr>
          <w:rFonts w:eastAsia="TimesNewRomanPS-BoldMT"/>
          <w:b/>
          <w:bCs/>
          <w:i/>
          <w:iCs/>
          <w:color w:val="000000" w:themeColor="text1"/>
        </w:rPr>
        <w:tab/>
      </w:r>
      <w:r w:rsidRPr="00103BAE">
        <w:rPr>
          <w:rFonts w:eastAsia="TimesNewRomanPS-BoldMT"/>
          <w:b/>
          <w:bCs/>
          <w:i/>
          <w:iCs/>
          <w:color w:val="000000" w:themeColor="text1"/>
        </w:rPr>
        <w:tab/>
      </w:r>
      <w:r w:rsidRPr="00103BAE">
        <w:rPr>
          <w:rFonts w:eastAsia="TimesNewRomanPS-BoldMT"/>
          <w:b/>
          <w:bCs/>
          <w:i/>
          <w:iCs/>
          <w:color w:val="000000" w:themeColor="text1"/>
        </w:rPr>
        <w:tab/>
        <w:t>________________________________</w:t>
      </w:r>
    </w:p>
    <w:p w:rsidR="00030982" w:rsidRPr="00103BAE" w:rsidRDefault="00030982" w:rsidP="00030982">
      <w:pPr>
        <w:jc w:val="both"/>
        <w:rPr>
          <w:rFonts w:eastAsia="TimesNewRomanPS-BoldMT"/>
          <w:b/>
          <w:bCs/>
          <w:i/>
          <w:iCs/>
          <w:color w:val="000000" w:themeColor="text1"/>
        </w:rPr>
      </w:pPr>
    </w:p>
    <w:p w:rsidR="00030982" w:rsidRPr="00103BAE" w:rsidRDefault="00030982" w:rsidP="00030982">
      <w:pPr>
        <w:autoSpaceDE w:val="0"/>
        <w:autoSpaceDN w:val="0"/>
        <w:adjustRightInd w:val="0"/>
        <w:rPr>
          <w:rFonts w:ascii="Arial" w:hAnsi="Arial" w:cs="Arial"/>
          <w:b/>
          <w:bCs/>
          <w:i/>
          <w:iCs/>
          <w:color w:val="000000" w:themeColor="text1"/>
          <w:sz w:val="23"/>
          <w:szCs w:val="23"/>
          <w:u w:val="single"/>
        </w:rPr>
      </w:pPr>
      <w:r w:rsidRPr="00103BAE">
        <w:rPr>
          <w:rFonts w:ascii="Arial" w:hAnsi="Arial" w:cs="Arial"/>
          <w:b/>
          <w:bCs/>
          <w:i/>
          <w:iCs/>
          <w:color w:val="000000" w:themeColor="text1"/>
          <w:sz w:val="23"/>
          <w:szCs w:val="23"/>
          <w:u w:val="single"/>
        </w:rPr>
        <w:t>Напомене:</w:t>
      </w:r>
    </w:p>
    <w:p w:rsidR="00030982" w:rsidRPr="00103BAE" w:rsidRDefault="00030982" w:rsidP="00030982">
      <w:pPr>
        <w:autoSpaceDE w:val="0"/>
        <w:autoSpaceDN w:val="0"/>
        <w:adjustRightInd w:val="0"/>
        <w:jc w:val="both"/>
        <w:rPr>
          <w:i/>
          <w:color w:val="000000" w:themeColor="text1"/>
          <w:sz w:val="22"/>
          <w:szCs w:val="22"/>
          <w:lang w:val="sr-Cyrl-CS"/>
        </w:rPr>
      </w:pPr>
      <w:r w:rsidRPr="00103BAE">
        <w:rPr>
          <w:rFonts w:eastAsia="Times New Roman"/>
          <w:bCs/>
          <w:i/>
          <w:iCs/>
          <w:color w:val="000000" w:themeColor="text1"/>
          <w:kern w:val="0"/>
          <w:sz w:val="22"/>
          <w:szCs w:val="22"/>
          <w:lang w:val="sr-Cyrl-CS" w:eastAsia="en-US"/>
        </w:rPr>
        <w:t xml:space="preserve">-Дата </w:t>
      </w:r>
      <w:r w:rsidRPr="00103BAE">
        <w:rPr>
          <w:rFonts w:eastAsia="Times New Roman"/>
          <w:bCs/>
          <w:i/>
          <w:iCs/>
          <w:color w:val="000000" w:themeColor="text1"/>
          <w:kern w:val="0"/>
          <w:sz w:val="22"/>
          <w:szCs w:val="22"/>
          <w:lang w:eastAsia="en-US"/>
        </w:rPr>
        <w:t>количина</w:t>
      </w:r>
      <w:r w:rsidR="00090F5E">
        <w:rPr>
          <w:rFonts w:eastAsia="Times New Roman"/>
          <w:bCs/>
          <w:i/>
          <w:iCs/>
          <w:color w:val="000000" w:themeColor="text1"/>
          <w:kern w:val="0"/>
          <w:sz w:val="22"/>
          <w:szCs w:val="22"/>
          <w:lang w:val="sr-Cyrl-CS" w:eastAsia="en-US"/>
        </w:rPr>
        <w:t xml:space="preserve"> је оквирног карактера</w:t>
      </w:r>
      <w:r w:rsidRPr="00103BAE">
        <w:rPr>
          <w:i/>
          <w:color w:val="000000" w:themeColor="text1"/>
          <w:sz w:val="22"/>
          <w:szCs w:val="22"/>
          <w:lang w:val="sr-Cyrl-CS"/>
        </w:rPr>
        <w:t>.</w:t>
      </w:r>
    </w:p>
    <w:p w:rsidR="00347C3E" w:rsidRPr="00103BAE" w:rsidRDefault="00347C3E" w:rsidP="00030982">
      <w:pPr>
        <w:jc w:val="both"/>
        <w:rPr>
          <w:i/>
          <w:iCs/>
          <w:color w:val="000000" w:themeColor="text1"/>
          <w:sz w:val="22"/>
          <w:szCs w:val="22"/>
        </w:rPr>
      </w:pPr>
    </w:p>
    <w:p w:rsidR="00030982" w:rsidRPr="00103BAE" w:rsidRDefault="00030982" w:rsidP="00030982">
      <w:pPr>
        <w:jc w:val="both"/>
        <w:rPr>
          <w:i/>
          <w:iCs/>
          <w:color w:val="000000" w:themeColor="text1"/>
          <w:sz w:val="22"/>
          <w:szCs w:val="22"/>
          <w:lang w:val="sr-Latn-CS"/>
        </w:rPr>
      </w:pPr>
      <w:r w:rsidRPr="00103BAE">
        <w:rPr>
          <w:i/>
          <w:iCs/>
          <w:color w:val="000000" w:themeColor="text1"/>
          <w:sz w:val="22"/>
          <w:szCs w:val="22"/>
        </w:rPr>
        <w:t>-колона „укупно</w:t>
      </w:r>
      <w:proofErr w:type="gramStart"/>
      <w:r w:rsidRPr="00103BAE">
        <w:rPr>
          <w:i/>
          <w:iCs/>
          <w:color w:val="000000" w:themeColor="text1"/>
          <w:sz w:val="22"/>
          <w:szCs w:val="22"/>
        </w:rPr>
        <w:t>“ се</w:t>
      </w:r>
      <w:proofErr w:type="gramEnd"/>
      <w:r w:rsidRPr="00103BAE">
        <w:rPr>
          <w:i/>
          <w:iCs/>
          <w:color w:val="000000" w:themeColor="text1"/>
          <w:sz w:val="22"/>
          <w:szCs w:val="22"/>
        </w:rPr>
        <w:t xml:space="preserve"> израчунава тако што се помножи количина*јединична цена</w:t>
      </w:r>
    </w:p>
    <w:p w:rsidR="00347C3E" w:rsidRPr="00103BAE" w:rsidRDefault="00347C3E" w:rsidP="00030982">
      <w:pPr>
        <w:autoSpaceDE w:val="0"/>
        <w:autoSpaceDN w:val="0"/>
        <w:adjustRightInd w:val="0"/>
        <w:jc w:val="both"/>
        <w:rPr>
          <w:i/>
          <w:iCs/>
          <w:color w:val="000000" w:themeColor="text1"/>
          <w:sz w:val="22"/>
          <w:szCs w:val="22"/>
        </w:rPr>
      </w:pPr>
    </w:p>
    <w:p w:rsidR="00030982" w:rsidRPr="00103BAE" w:rsidRDefault="00030982" w:rsidP="00030982">
      <w:pPr>
        <w:autoSpaceDE w:val="0"/>
        <w:autoSpaceDN w:val="0"/>
        <w:adjustRightInd w:val="0"/>
        <w:jc w:val="both"/>
        <w:rPr>
          <w:color w:val="000000" w:themeColor="text1"/>
          <w:sz w:val="22"/>
          <w:szCs w:val="22"/>
        </w:rPr>
      </w:pPr>
      <w:r w:rsidRPr="00103BAE">
        <w:rPr>
          <w:i/>
          <w:iCs/>
          <w:color w:val="000000" w:themeColor="text1"/>
          <w:sz w:val="22"/>
          <w:szCs w:val="22"/>
        </w:rPr>
        <w:t xml:space="preserve">Образац </w:t>
      </w:r>
      <w:r w:rsidRPr="00103BAE">
        <w:rPr>
          <w:i/>
          <w:iCs/>
          <w:color w:val="000000" w:themeColor="text1"/>
          <w:sz w:val="22"/>
          <w:szCs w:val="22"/>
          <w:lang w:val="sr-Cyrl-CS"/>
        </w:rPr>
        <w:t xml:space="preserve">структура </w:t>
      </w:r>
      <w:proofErr w:type="gramStart"/>
      <w:r w:rsidRPr="00103BAE">
        <w:rPr>
          <w:i/>
          <w:iCs/>
          <w:color w:val="000000" w:themeColor="text1"/>
          <w:sz w:val="22"/>
          <w:szCs w:val="22"/>
          <w:lang w:val="sr-Cyrl-CS"/>
        </w:rPr>
        <w:t xml:space="preserve">цене </w:t>
      </w:r>
      <w:r w:rsidRPr="00103BAE">
        <w:rPr>
          <w:i/>
          <w:iCs/>
          <w:color w:val="000000" w:themeColor="text1"/>
          <w:sz w:val="22"/>
          <w:szCs w:val="22"/>
        </w:rPr>
        <w:t xml:space="preserve"> понуђач</w:t>
      </w:r>
      <w:proofErr w:type="gramEnd"/>
      <w:r w:rsidRPr="00103BAE">
        <w:rPr>
          <w:i/>
          <w:iCs/>
          <w:color w:val="000000" w:themeColor="text1"/>
          <w:sz w:val="22"/>
          <w:szCs w:val="22"/>
        </w:rPr>
        <w:t xml:space="preserve">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w:t>
      </w:r>
      <w:proofErr w:type="gramStart"/>
      <w:r w:rsidRPr="00103BAE">
        <w:rPr>
          <w:i/>
          <w:iCs/>
          <w:color w:val="000000" w:themeColor="text1"/>
          <w:sz w:val="22"/>
          <w:szCs w:val="22"/>
        </w:rPr>
        <w:t>образац  потписују</w:t>
      </w:r>
      <w:proofErr w:type="gramEnd"/>
      <w:r w:rsidRPr="00103BAE">
        <w:rPr>
          <w:i/>
          <w:iCs/>
          <w:color w:val="000000" w:themeColor="text1"/>
          <w:sz w:val="22"/>
          <w:szCs w:val="22"/>
        </w:rPr>
        <w:t xml:space="preserve">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103BAE">
        <w:rPr>
          <w:i/>
          <w:iCs/>
          <w:color w:val="000000" w:themeColor="text1"/>
          <w:sz w:val="22"/>
          <w:szCs w:val="22"/>
          <w:lang w:val="sr-Cyrl-CS"/>
        </w:rPr>
        <w:t>структура цене</w:t>
      </w:r>
      <w:r w:rsidRPr="00103BAE">
        <w:rPr>
          <w:i/>
          <w:iCs/>
          <w:color w:val="000000" w:themeColor="text1"/>
          <w:sz w:val="22"/>
          <w:szCs w:val="22"/>
        </w:rPr>
        <w:t>.</w:t>
      </w:r>
    </w:p>
    <w:p w:rsidR="00103BAE" w:rsidRDefault="00103BAE" w:rsidP="002D277C">
      <w:pPr>
        <w:keepLines/>
        <w:tabs>
          <w:tab w:val="left" w:pos="-2977"/>
          <w:tab w:val="right" w:pos="4820"/>
        </w:tabs>
        <w:spacing w:before="60"/>
        <w:rPr>
          <w:b/>
          <w:bCs/>
          <w:noProof/>
          <w:color w:val="FF0000"/>
        </w:rPr>
      </w:pPr>
    </w:p>
    <w:p w:rsidR="00103BAE" w:rsidRDefault="00103BAE" w:rsidP="002D277C">
      <w:pPr>
        <w:keepLines/>
        <w:tabs>
          <w:tab w:val="left" w:pos="-2977"/>
          <w:tab w:val="right" w:pos="4820"/>
        </w:tabs>
        <w:spacing w:before="60"/>
        <w:rPr>
          <w:b/>
          <w:bCs/>
          <w:noProof/>
          <w:color w:val="FF0000"/>
        </w:rPr>
      </w:pPr>
    </w:p>
    <w:p w:rsidR="00103BAE" w:rsidRDefault="00103BAE" w:rsidP="002D277C">
      <w:pPr>
        <w:keepLines/>
        <w:tabs>
          <w:tab w:val="left" w:pos="-2977"/>
          <w:tab w:val="right" w:pos="4820"/>
        </w:tabs>
        <w:spacing w:before="60"/>
        <w:rPr>
          <w:b/>
          <w:bCs/>
          <w:noProof/>
          <w:color w:val="FF0000"/>
        </w:rPr>
      </w:pPr>
    </w:p>
    <w:p w:rsidR="00103BAE" w:rsidRDefault="00103BAE" w:rsidP="002D277C">
      <w:pPr>
        <w:keepLines/>
        <w:tabs>
          <w:tab w:val="left" w:pos="-2977"/>
          <w:tab w:val="right" w:pos="4820"/>
        </w:tabs>
        <w:spacing w:before="60"/>
        <w:rPr>
          <w:b/>
          <w:bCs/>
          <w:noProof/>
          <w:color w:val="FF0000"/>
        </w:rPr>
      </w:pPr>
    </w:p>
    <w:p w:rsidR="00103BAE" w:rsidRDefault="00103BAE" w:rsidP="002D277C">
      <w:pPr>
        <w:keepLines/>
        <w:tabs>
          <w:tab w:val="left" w:pos="-2977"/>
          <w:tab w:val="right" w:pos="4820"/>
        </w:tabs>
        <w:spacing w:before="60"/>
        <w:rPr>
          <w:b/>
          <w:bCs/>
          <w:noProof/>
          <w:color w:val="FF0000"/>
        </w:rPr>
      </w:pPr>
    </w:p>
    <w:p w:rsidR="00103BAE" w:rsidRDefault="00103BAE" w:rsidP="002D277C">
      <w:pPr>
        <w:keepLines/>
        <w:tabs>
          <w:tab w:val="left" w:pos="-2977"/>
          <w:tab w:val="right" w:pos="4820"/>
        </w:tabs>
        <w:spacing w:before="60"/>
        <w:rPr>
          <w:b/>
          <w:bCs/>
          <w:noProof/>
          <w:color w:val="FF0000"/>
        </w:rPr>
      </w:pPr>
    </w:p>
    <w:p w:rsidR="00103BAE" w:rsidRDefault="00103BAE" w:rsidP="002D277C">
      <w:pPr>
        <w:keepLines/>
        <w:tabs>
          <w:tab w:val="left" w:pos="-2977"/>
          <w:tab w:val="right" w:pos="4820"/>
        </w:tabs>
        <w:spacing w:before="60"/>
        <w:rPr>
          <w:b/>
          <w:bCs/>
          <w:noProof/>
          <w:color w:val="FF0000"/>
        </w:rPr>
      </w:pPr>
    </w:p>
    <w:p w:rsidR="00103BAE" w:rsidRDefault="00103BAE" w:rsidP="002D277C">
      <w:pPr>
        <w:keepLines/>
        <w:tabs>
          <w:tab w:val="left" w:pos="-2977"/>
          <w:tab w:val="right" w:pos="4820"/>
        </w:tabs>
        <w:spacing w:before="60"/>
        <w:rPr>
          <w:b/>
          <w:bCs/>
          <w:noProof/>
          <w:color w:val="FF0000"/>
        </w:rPr>
      </w:pPr>
    </w:p>
    <w:p w:rsidR="00103BAE" w:rsidRDefault="00103BAE" w:rsidP="002D277C">
      <w:pPr>
        <w:keepLines/>
        <w:tabs>
          <w:tab w:val="left" w:pos="-2977"/>
          <w:tab w:val="right" w:pos="4820"/>
        </w:tabs>
        <w:spacing w:before="60"/>
        <w:rPr>
          <w:b/>
          <w:bCs/>
          <w:noProof/>
          <w:color w:val="FF0000"/>
        </w:rPr>
      </w:pPr>
    </w:p>
    <w:p w:rsidR="00103BAE" w:rsidRDefault="00103BAE" w:rsidP="002D277C">
      <w:pPr>
        <w:keepLines/>
        <w:tabs>
          <w:tab w:val="left" w:pos="-2977"/>
          <w:tab w:val="right" w:pos="4820"/>
        </w:tabs>
        <w:spacing w:before="60"/>
        <w:rPr>
          <w:b/>
          <w:bCs/>
          <w:noProof/>
          <w:color w:val="FF0000"/>
        </w:rPr>
      </w:pPr>
    </w:p>
    <w:p w:rsidR="00103BAE" w:rsidRDefault="00103BAE" w:rsidP="002D277C">
      <w:pPr>
        <w:keepLines/>
        <w:tabs>
          <w:tab w:val="left" w:pos="-2977"/>
          <w:tab w:val="right" w:pos="4820"/>
        </w:tabs>
        <w:spacing w:before="60"/>
        <w:rPr>
          <w:b/>
          <w:bCs/>
          <w:noProof/>
          <w:color w:val="FF0000"/>
        </w:rPr>
      </w:pPr>
    </w:p>
    <w:p w:rsidR="00103BAE" w:rsidRDefault="00103BAE" w:rsidP="002D277C">
      <w:pPr>
        <w:keepLines/>
        <w:tabs>
          <w:tab w:val="left" w:pos="-2977"/>
          <w:tab w:val="right" w:pos="4820"/>
        </w:tabs>
        <w:spacing w:before="60"/>
        <w:rPr>
          <w:b/>
          <w:bCs/>
          <w:noProof/>
          <w:color w:val="FF0000"/>
        </w:rPr>
      </w:pPr>
    </w:p>
    <w:p w:rsidR="00103BAE" w:rsidRDefault="00103BAE" w:rsidP="002D277C">
      <w:pPr>
        <w:keepLines/>
        <w:tabs>
          <w:tab w:val="left" w:pos="-2977"/>
          <w:tab w:val="right" w:pos="4820"/>
        </w:tabs>
        <w:spacing w:before="60"/>
        <w:rPr>
          <w:b/>
          <w:bCs/>
          <w:noProof/>
          <w:color w:val="FF0000"/>
        </w:rPr>
      </w:pPr>
    </w:p>
    <w:p w:rsidR="00103BAE" w:rsidRDefault="00103BAE" w:rsidP="002D277C">
      <w:pPr>
        <w:keepLines/>
        <w:tabs>
          <w:tab w:val="left" w:pos="-2977"/>
          <w:tab w:val="right" w:pos="4820"/>
        </w:tabs>
        <w:spacing w:before="60"/>
        <w:rPr>
          <w:b/>
          <w:bCs/>
          <w:noProof/>
          <w:color w:val="FF0000"/>
        </w:rPr>
      </w:pPr>
    </w:p>
    <w:p w:rsidR="00103BAE" w:rsidRDefault="00103BAE" w:rsidP="002D277C">
      <w:pPr>
        <w:keepLines/>
        <w:tabs>
          <w:tab w:val="left" w:pos="-2977"/>
          <w:tab w:val="right" w:pos="4820"/>
        </w:tabs>
        <w:spacing w:before="60"/>
        <w:rPr>
          <w:b/>
          <w:bCs/>
          <w:noProof/>
          <w:color w:val="FF0000"/>
        </w:rPr>
      </w:pPr>
    </w:p>
    <w:p w:rsidR="00103BAE" w:rsidRDefault="00103BAE" w:rsidP="002D277C">
      <w:pPr>
        <w:keepLines/>
        <w:tabs>
          <w:tab w:val="left" w:pos="-2977"/>
          <w:tab w:val="right" w:pos="4820"/>
        </w:tabs>
        <w:spacing w:before="60"/>
        <w:rPr>
          <w:b/>
          <w:bCs/>
          <w:noProof/>
          <w:color w:val="FF0000"/>
          <w:lang w:val="sr-Cyrl-RS"/>
        </w:rPr>
      </w:pPr>
    </w:p>
    <w:p w:rsidR="00090F5E" w:rsidRDefault="00090F5E" w:rsidP="002D277C">
      <w:pPr>
        <w:keepLines/>
        <w:tabs>
          <w:tab w:val="left" w:pos="-2977"/>
          <w:tab w:val="right" w:pos="4820"/>
        </w:tabs>
        <w:spacing w:before="60"/>
        <w:rPr>
          <w:b/>
          <w:bCs/>
          <w:noProof/>
          <w:color w:val="FF0000"/>
          <w:lang w:val="sr-Cyrl-RS"/>
        </w:rPr>
      </w:pPr>
    </w:p>
    <w:p w:rsidR="00090F5E" w:rsidRPr="00090F5E" w:rsidRDefault="00090F5E" w:rsidP="002D277C">
      <w:pPr>
        <w:keepLines/>
        <w:tabs>
          <w:tab w:val="left" w:pos="-2977"/>
          <w:tab w:val="right" w:pos="4820"/>
        </w:tabs>
        <w:spacing w:before="60"/>
        <w:rPr>
          <w:b/>
          <w:bCs/>
          <w:noProof/>
          <w:color w:val="FF0000"/>
          <w:lang w:val="sr-Cyrl-RS"/>
        </w:rPr>
      </w:pPr>
    </w:p>
    <w:p w:rsidR="00103BAE" w:rsidRDefault="00103BAE" w:rsidP="002D277C">
      <w:pPr>
        <w:keepLines/>
        <w:tabs>
          <w:tab w:val="left" w:pos="-2977"/>
          <w:tab w:val="right" w:pos="4820"/>
        </w:tabs>
        <w:spacing w:before="60"/>
        <w:rPr>
          <w:b/>
          <w:bCs/>
          <w:noProof/>
          <w:color w:val="FF0000"/>
        </w:rPr>
      </w:pPr>
    </w:p>
    <w:p w:rsidR="002D277C" w:rsidRPr="00CD4D5A" w:rsidRDefault="002D277C" w:rsidP="002D277C">
      <w:pPr>
        <w:keepLines/>
        <w:tabs>
          <w:tab w:val="left" w:pos="-2977"/>
          <w:tab w:val="right" w:pos="4820"/>
        </w:tabs>
        <w:spacing w:before="60"/>
        <w:rPr>
          <w:b/>
          <w:bCs/>
          <w:noProof/>
          <w:color w:val="000000" w:themeColor="text1"/>
        </w:rPr>
      </w:pPr>
      <w:r w:rsidRPr="00CD4D5A">
        <w:rPr>
          <w:b/>
          <w:bCs/>
          <w:noProof/>
          <w:color w:val="000000" w:themeColor="text1"/>
        </w:rPr>
        <w:lastRenderedPageBreak/>
        <w:t>ПАРТИЈА 2</w:t>
      </w:r>
    </w:p>
    <w:p w:rsidR="002D277C" w:rsidRPr="00CD4D5A" w:rsidRDefault="002D277C" w:rsidP="002D277C">
      <w:pPr>
        <w:jc w:val="right"/>
        <w:rPr>
          <w:b/>
          <w:bCs/>
          <w:i/>
          <w:iCs/>
          <w:color w:val="000000" w:themeColor="text1"/>
        </w:rPr>
      </w:pPr>
      <w:r w:rsidRPr="00CD4D5A">
        <w:rPr>
          <w:b/>
          <w:bCs/>
          <w:i/>
          <w:iCs/>
          <w:color w:val="000000" w:themeColor="text1"/>
        </w:rPr>
        <w:t>(ОБРАЗАЦ 2)</w:t>
      </w:r>
    </w:p>
    <w:p w:rsidR="002D277C" w:rsidRPr="00CD4D5A" w:rsidRDefault="002D277C" w:rsidP="002D277C">
      <w:pPr>
        <w:jc w:val="right"/>
        <w:rPr>
          <w:rFonts w:ascii="Arial" w:hAnsi="Arial" w:cs="Arial"/>
          <w:b/>
          <w:bCs/>
          <w:i/>
          <w:iCs/>
          <w:color w:val="000000" w:themeColor="text1"/>
        </w:rPr>
      </w:pPr>
    </w:p>
    <w:p w:rsidR="002D277C" w:rsidRPr="00CD4D5A" w:rsidRDefault="002D277C" w:rsidP="002D277C">
      <w:pPr>
        <w:jc w:val="center"/>
        <w:rPr>
          <w:rFonts w:ascii="Arial" w:hAnsi="Arial" w:cs="Arial"/>
          <w:b/>
          <w:bCs/>
          <w:i/>
          <w:iCs/>
          <w:color w:val="000000" w:themeColor="text1"/>
        </w:rPr>
      </w:pPr>
      <w:r w:rsidRPr="00CD4D5A">
        <w:rPr>
          <w:rFonts w:ascii="Arial" w:hAnsi="Arial" w:cs="Arial"/>
          <w:b/>
          <w:bCs/>
          <w:i/>
          <w:iCs/>
          <w:color w:val="000000" w:themeColor="text1"/>
        </w:rPr>
        <w:t>ОБРАЗАЦ СТРУКТУРЕ ЦЕНЕ СА УПУТСТВОМ КАКО ДА СЕ ПОПУНИ</w:t>
      </w:r>
    </w:p>
    <w:tbl>
      <w:tblPr>
        <w:tblW w:w="10020" w:type="dxa"/>
        <w:tblLayout w:type="fixed"/>
        <w:tblCellMar>
          <w:left w:w="30" w:type="dxa"/>
          <w:right w:w="30" w:type="dxa"/>
        </w:tblCellMar>
        <w:tblLook w:val="0000" w:firstRow="0" w:lastRow="0" w:firstColumn="0" w:lastColumn="0" w:noHBand="0" w:noVBand="0"/>
      </w:tblPr>
      <w:tblGrid>
        <w:gridCol w:w="80"/>
        <w:gridCol w:w="549"/>
        <w:gridCol w:w="108"/>
        <w:gridCol w:w="3121"/>
        <w:gridCol w:w="708"/>
        <w:gridCol w:w="51"/>
        <w:gridCol w:w="939"/>
        <w:gridCol w:w="286"/>
        <w:gridCol w:w="706"/>
        <w:gridCol w:w="570"/>
        <w:gridCol w:w="1417"/>
        <w:gridCol w:w="1418"/>
        <w:gridCol w:w="67"/>
      </w:tblGrid>
      <w:tr w:rsidR="00CD4D5A" w:rsidRPr="00CD4D5A" w:rsidTr="00CD4D5A">
        <w:trPr>
          <w:trHeight w:val="265"/>
        </w:trPr>
        <w:tc>
          <w:tcPr>
            <w:tcW w:w="737" w:type="dxa"/>
            <w:gridSpan w:val="3"/>
            <w:tcBorders>
              <w:top w:val="nil"/>
              <w:left w:val="nil"/>
              <w:bottom w:val="nil"/>
              <w:right w:val="nil"/>
            </w:tcBorders>
          </w:tcPr>
          <w:p w:rsidR="002D277C" w:rsidRPr="00CD4D5A" w:rsidRDefault="002D277C" w:rsidP="003C69A3">
            <w:pPr>
              <w:autoSpaceDE w:val="0"/>
              <w:autoSpaceDN w:val="0"/>
              <w:adjustRightInd w:val="0"/>
              <w:spacing w:line="240" w:lineRule="auto"/>
              <w:jc w:val="right"/>
              <w:rPr>
                <w:color w:val="000000" w:themeColor="text1"/>
              </w:rPr>
            </w:pPr>
          </w:p>
        </w:tc>
        <w:tc>
          <w:tcPr>
            <w:tcW w:w="3121" w:type="dxa"/>
            <w:tcBorders>
              <w:top w:val="nil"/>
              <w:left w:val="nil"/>
              <w:bottom w:val="nil"/>
              <w:right w:val="nil"/>
            </w:tcBorders>
          </w:tcPr>
          <w:p w:rsidR="002D277C" w:rsidRPr="00CD4D5A" w:rsidRDefault="002D277C" w:rsidP="003C69A3">
            <w:pPr>
              <w:autoSpaceDE w:val="0"/>
              <w:autoSpaceDN w:val="0"/>
              <w:adjustRightInd w:val="0"/>
              <w:spacing w:line="240" w:lineRule="auto"/>
              <w:jc w:val="right"/>
              <w:rPr>
                <w:color w:val="000000" w:themeColor="text1"/>
              </w:rPr>
            </w:pPr>
          </w:p>
        </w:tc>
        <w:tc>
          <w:tcPr>
            <w:tcW w:w="708" w:type="dxa"/>
            <w:tcBorders>
              <w:top w:val="nil"/>
              <w:left w:val="nil"/>
              <w:bottom w:val="nil"/>
              <w:right w:val="nil"/>
            </w:tcBorders>
          </w:tcPr>
          <w:p w:rsidR="002D277C" w:rsidRPr="00CD4D5A" w:rsidRDefault="002D277C" w:rsidP="003C69A3">
            <w:pPr>
              <w:autoSpaceDE w:val="0"/>
              <w:autoSpaceDN w:val="0"/>
              <w:adjustRightInd w:val="0"/>
              <w:spacing w:line="240" w:lineRule="auto"/>
              <w:jc w:val="right"/>
              <w:rPr>
                <w:color w:val="000000" w:themeColor="text1"/>
              </w:rPr>
            </w:pPr>
          </w:p>
        </w:tc>
        <w:tc>
          <w:tcPr>
            <w:tcW w:w="2552" w:type="dxa"/>
            <w:gridSpan w:val="5"/>
            <w:tcBorders>
              <w:top w:val="nil"/>
              <w:left w:val="nil"/>
              <w:bottom w:val="nil"/>
              <w:right w:val="nil"/>
            </w:tcBorders>
          </w:tcPr>
          <w:p w:rsidR="002D277C" w:rsidRPr="00CD4D5A" w:rsidRDefault="002D277C" w:rsidP="003C69A3">
            <w:pPr>
              <w:autoSpaceDE w:val="0"/>
              <w:autoSpaceDN w:val="0"/>
              <w:adjustRightInd w:val="0"/>
              <w:spacing w:line="240" w:lineRule="auto"/>
              <w:jc w:val="right"/>
              <w:rPr>
                <w:color w:val="000000" w:themeColor="text1"/>
              </w:rPr>
            </w:pPr>
          </w:p>
        </w:tc>
        <w:tc>
          <w:tcPr>
            <w:tcW w:w="1417" w:type="dxa"/>
            <w:tcBorders>
              <w:top w:val="nil"/>
              <w:left w:val="nil"/>
              <w:bottom w:val="nil"/>
              <w:right w:val="nil"/>
            </w:tcBorders>
          </w:tcPr>
          <w:p w:rsidR="002D277C" w:rsidRPr="00CD4D5A" w:rsidRDefault="002D277C" w:rsidP="003C69A3">
            <w:pPr>
              <w:autoSpaceDE w:val="0"/>
              <w:autoSpaceDN w:val="0"/>
              <w:adjustRightInd w:val="0"/>
              <w:spacing w:line="240" w:lineRule="auto"/>
              <w:jc w:val="right"/>
              <w:rPr>
                <w:color w:val="000000" w:themeColor="text1"/>
              </w:rPr>
            </w:pPr>
          </w:p>
        </w:tc>
        <w:tc>
          <w:tcPr>
            <w:tcW w:w="1485" w:type="dxa"/>
            <w:gridSpan w:val="2"/>
            <w:tcBorders>
              <w:top w:val="nil"/>
              <w:left w:val="nil"/>
              <w:bottom w:val="nil"/>
              <w:right w:val="nil"/>
            </w:tcBorders>
          </w:tcPr>
          <w:p w:rsidR="002D277C" w:rsidRPr="00CD4D5A" w:rsidRDefault="002D277C" w:rsidP="003C69A3">
            <w:pPr>
              <w:autoSpaceDE w:val="0"/>
              <w:autoSpaceDN w:val="0"/>
              <w:adjustRightInd w:val="0"/>
              <w:spacing w:line="240" w:lineRule="auto"/>
              <w:jc w:val="right"/>
              <w:rPr>
                <w:color w:val="000000" w:themeColor="text1"/>
              </w:rPr>
            </w:pPr>
          </w:p>
        </w:tc>
      </w:tr>
      <w:tr w:rsidR="00CD4D5A" w:rsidRPr="00CD4D5A" w:rsidTr="00CD4D5A">
        <w:trPr>
          <w:gridAfter w:val="1"/>
          <w:wAfter w:w="67" w:type="dxa"/>
          <w:trHeight w:val="754"/>
        </w:trPr>
        <w:tc>
          <w:tcPr>
            <w:tcW w:w="737" w:type="dxa"/>
            <w:gridSpan w:val="3"/>
            <w:tcBorders>
              <w:top w:val="single" w:sz="6" w:space="0" w:color="auto"/>
              <w:left w:val="single" w:sz="6" w:space="0" w:color="auto"/>
              <w:bottom w:val="single" w:sz="6" w:space="0" w:color="auto"/>
              <w:right w:val="single" w:sz="6" w:space="0" w:color="auto"/>
            </w:tcBorders>
          </w:tcPr>
          <w:p w:rsidR="00A11CC0" w:rsidRPr="00CD4D5A" w:rsidRDefault="00A11CC0" w:rsidP="003C69A3">
            <w:pPr>
              <w:autoSpaceDE w:val="0"/>
              <w:autoSpaceDN w:val="0"/>
              <w:adjustRightInd w:val="0"/>
              <w:spacing w:line="240" w:lineRule="auto"/>
              <w:jc w:val="center"/>
              <w:rPr>
                <w:b/>
                <w:bCs/>
                <w:color w:val="000000" w:themeColor="text1"/>
              </w:rPr>
            </w:pPr>
            <w:r w:rsidRPr="00CD4D5A">
              <w:rPr>
                <w:b/>
                <w:bCs/>
                <w:color w:val="000000" w:themeColor="text1"/>
              </w:rPr>
              <w:t>Р.Б.</w:t>
            </w:r>
          </w:p>
        </w:tc>
        <w:tc>
          <w:tcPr>
            <w:tcW w:w="3121" w:type="dxa"/>
            <w:tcBorders>
              <w:top w:val="single" w:sz="6" w:space="0" w:color="auto"/>
              <w:left w:val="single" w:sz="6" w:space="0" w:color="auto"/>
              <w:bottom w:val="single" w:sz="6" w:space="0" w:color="auto"/>
              <w:right w:val="single" w:sz="6" w:space="0" w:color="auto"/>
            </w:tcBorders>
          </w:tcPr>
          <w:p w:rsidR="00A11CC0" w:rsidRPr="00CD4D5A" w:rsidRDefault="00A11CC0" w:rsidP="003C69A3">
            <w:pPr>
              <w:autoSpaceDE w:val="0"/>
              <w:autoSpaceDN w:val="0"/>
              <w:adjustRightInd w:val="0"/>
              <w:spacing w:line="240" w:lineRule="auto"/>
              <w:jc w:val="center"/>
              <w:rPr>
                <w:b/>
                <w:bCs/>
                <w:color w:val="000000" w:themeColor="text1"/>
              </w:rPr>
            </w:pPr>
            <w:r w:rsidRPr="00CD4D5A">
              <w:rPr>
                <w:b/>
                <w:bCs/>
                <w:color w:val="000000" w:themeColor="text1"/>
              </w:rPr>
              <w:t>Врста услуге</w:t>
            </w:r>
          </w:p>
        </w:tc>
        <w:tc>
          <w:tcPr>
            <w:tcW w:w="708" w:type="dxa"/>
            <w:tcBorders>
              <w:top w:val="single" w:sz="6" w:space="0" w:color="auto"/>
              <w:left w:val="single" w:sz="6" w:space="0" w:color="auto"/>
              <w:bottom w:val="single" w:sz="6" w:space="0" w:color="auto"/>
              <w:right w:val="single" w:sz="6" w:space="0" w:color="auto"/>
            </w:tcBorders>
          </w:tcPr>
          <w:p w:rsidR="00A11CC0" w:rsidRPr="00CD4D5A" w:rsidRDefault="00A11CC0" w:rsidP="003C69A3">
            <w:pPr>
              <w:autoSpaceDE w:val="0"/>
              <w:autoSpaceDN w:val="0"/>
              <w:adjustRightInd w:val="0"/>
              <w:spacing w:line="240" w:lineRule="auto"/>
              <w:jc w:val="center"/>
              <w:rPr>
                <w:b/>
                <w:bCs/>
                <w:color w:val="000000" w:themeColor="text1"/>
              </w:rPr>
            </w:pPr>
            <w:r w:rsidRPr="00CD4D5A">
              <w:rPr>
                <w:b/>
                <w:bCs/>
                <w:color w:val="000000" w:themeColor="text1"/>
              </w:rPr>
              <w:t>Јед. мере</w:t>
            </w:r>
          </w:p>
        </w:tc>
        <w:tc>
          <w:tcPr>
            <w:tcW w:w="1276" w:type="dxa"/>
            <w:gridSpan w:val="3"/>
            <w:tcBorders>
              <w:top w:val="single" w:sz="6" w:space="0" w:color="auto"/>
              <w:left w:val="single" w:sz="6" w:space="0" w:color="auto"/>
              <w:bottom w:val="single" w:sz="6" w:space="0" w:color="auto"/>
              <w:right w:val="single" w:sz="4" w:space="0" w:color="auto"/>
            </w:tcBorders>
          </w:tcPr>
          <w:p w:rsidR="00A11CC0" w:rsidRPr="00CD4D5A" w:rsidRDefault="00A11CC0" w:rsidP="003C69A3">
            <w:pPr>
              <w:autoSpaceDE w:val="0"/>
              <w:autoSpaceDN w:val="0"/>
              <w:adjustRightInd w:val="0"/>
              <w:spacing w:line="240" w:lineRule="auto"/>
              <w:jc w:val="center"/>
              <w:rPr>
                <w:b/>
                <w:bCs/>
                <w:color w:val="000000" w:themeColor="text1"/>
              </w:rPr>
            </w:pPr>
            <w:r w:rsidRPr="00CD4D5A">
              <w:rPr>
                <w:b/>
                <w:bCs/>
                <w:color w:val="000000" w:themeColor="text1"/>
              </w:rPr>
              <w:t>Количина</w:t>
            </w:r>
          </w:p>
        </w:tc>
        <w:tc>
          <w:tcPr>
            <w:tcW w:w="1276" w:type="dxa"/>
            <w:gridSpan w:val="2"/>
            <w:tcBorders>
              <w:top w:val="single" w:sz="6" w:space="0" w:color="auto"/>
              <w:left w:val="single" w:sz="4" w:space="0" w:color="auto"/>
              <w:bottom w:val="single" w:sz="6" w:space="0" w:color="auto"/>
              <w:right w:val="single" w:sz="6" w:space="0" w:color="auto"/>
            </w:tcBorders>
          </w:tcPr>
          <w:p w:rsidR="00A11CC0" w:rsidRPr="00CD4D5A" w:rsidRDefault="00A11CC0" w:rsidP="00A11CC0">
            <w:pPr>
              <w:autoSpaceDE w:val="0"/>
              <w:autoSpaceDN w:val="0"/>
              <w:adjustRightInd w:val="0"/>
              <w:spacing w:line="240" w:lineRule="auto"/>
              <w:jc w:val="center"/>
              <w:rPr>
                <w:b/>
                <w:bCs/>
                <w:color w:val="000000" w:themeColor="text1"/>
                <w:sz w:val="22"/>
                <w:szCs w:val="22"/>
              </w:rPr>
            </w:pPr>
            <w:r w:rsidRPr="00CD4D5A">
              <w:rPr>
                <w:b/>
                <w:bCs/>
                <w:color w:val="000000" w:themeColor="text1"/>
                <w:sz w:val="22"/>
                <w:szCs w:val="22"/>
              </w:rPr>
              <w:t>Број понављања</w:t>
            </w:r>
          </w:p>
        </w:tc>
        <w:tc>
          <w:tcPr>
            <w:tcW w:w="1417" w:type="dxa"/>
            <w:tcBorders>
              <w:top w:val="single" w:sz="6" w:space="0" w:color="auto"/>
              <w:left w:val="single" w:sz="4" w:space="0" w:color="auto"/>
              <w:bottom w:val="single" w:sz="6" w:space="0" w:color="auto"/>
              <w:right w:val="single" w:sz="6" w:space="0" w:color="auto"/>
            </w:tcBorders>
          </w:tcPr>
          <w:p w:rsidR="00A11CC0" w:rsidRPr="00CD4D5A" w:rsidRDefault="00A11CC0" w:rsidP="003C69A3">
            <w:pPr>
              <w:autoSpaceDE w:val="0"/>
              <w:autoSpaceDN w:val="0"/>
              <w:adjustRightInd w:val="0"/>
              <w:spacing w:line="240" w:lineRule="auto"/>
              <w:jc w:val="center"/>
              <w:rPr>
                <w:b/>
                <w:bCs/>
                <w:color w:val="000000" w:themeColor="text1"/>
              </w:rPr>
            </w:pPr>
            <w:r w:rsidRPr="00CD4D5A">
              <w:rPr>
                <w:b/>
                <w:bCs/>
                <w:color w:val="000000" w:themeColor="text1"/>
              </w:rPr>
              <w:t xml:space="preserve">Јединична </w:t>
            </w:r>
          </w:p>
          <w:p w:rsidR="00A11CC0" w:rsidRPr="00CD4D5A" w:rsidRDefault="00A11CC0" w:rsidP="003C69A3">
            <w:pPr>
              <w:autoSpaceDE w:val="0"/>
              <w:autoSpaceDN w:val="0"/>
              <w:adjustRightInd w:val="0"/>
              <w:spacing w:line="240" w:lineRule="auto"/>
              <w:jc w:val="center"/>
              <w:rPr>
                <w:b/>
                <w:bCs/>
                <w:color w:val="000000" w:themeColor="text1"/>
                <w:lang w:val="sr-Cyrl-CS"/>
              </w:rPr>
            </w:pPr>
            <w:r w:rsidRPr="00CD4D5A">
              <w:rPr>
                <w:b/>
                <w:bCs/>
                <w:color w:val="000000" w:themeColor="text1"/>
              </w:rPr>
              <w:t>цена</w:t>
            </w:r>
            <w:r w:rsidRPr="00CD4D5A">
              <w:rPr>
                <w:b/>
                <w:bCs/>
                <w:color w:val="000000" w:themeColor="text1"/>
                <w:lang w:val="sr-Cyrl-CS"/>
              </w:rPr>
              <w:t xml:space="preserve"> без </w:t>
            </w:r>
          </w:p>
          <w:p w:rsidR="00A11CC0" w:rsidRPr="00CD4D5A" w:rsidRDefault="00A11CC0" w:rsidP="003C69A3">
            <w:pPr>
              <w:autoSpaceDE w:val="0"/>
              <w:autoSpaceDN w:val="0"/>
              <w:adjustRightInd w:val="0"/>
              <w:spacing w:line="240" w:lineRule="auto"/>
              <w:jc w:val="center"/>
              <w:rPr>
                <w:b/>
                <w:bCs/>
                <w:color w:val="000000" w:themeColor="text1"/>
                <w:lang w:val="sr-Cyrl-CS"/>
              </w:rPr>
            </w:pPr>
            <w:r w:rsidRPr="00CD4D5A">
              <w:rPr>
                <w:b/>
                <w:bCs/>
                <w:color w:val="000000" w:themeColor="text1"/>
                <w:lang w:val="sr-Cyrl-CS"/>
              </w:rPr>
              <w:t>ПДВ-а</w:t>
            </w:r>
          </w:p>
        </w:tc>
        <w:tc>
          <w:tcPr>
            <w:tcW w:w="1418" w:type="dxa"/>
            <w:tcBorders>
              <w:top w:val="single" w:sz="6" w:space="0" w:color="auto"/>
              <w:left w:val="single" w:sz="6" w:space="0" w:color="auto"/>
              <w:bottom w:val="single" w:sz="6" w:space="0" w:color="auto"/>
              <w:right w:val="single" w:sz="6" w:space="0" w:color="auto"/>
            </w:tcBorders>
          </w:tcPr>
          <w:p w:rsidR="00A11CC0" w:rsidRPr="00CD4D5A" w:rsidRDefault="00A11CC0" w:rsidP="003C69A3">
            <w:pPr>
              <w:autoSpaceDE w:val="0"/>
              <w:autoSpaceDN w:val="0"/>
              <w:adjustRightInd w:val="0"/>
              <w:spacing w:line="240" w:lineRule="auto"/>
              <w:jc w:val="center"/>
              <w:rPr>
                <w:b/>
                <w:bCs/>
                <w:color w:val="000000" w:themeColor="text1"/>
                <w:lang w:val="sr-Cyrl-CS"/>
              </w:rPr>
            </w:pPr>
            <w:r w:rsidRPr="00CD4D5A">
              <w:rPr>
                <w:b/>
                <w:bCs/>
                <w:color w:val="000000" w:themeColor="text1"/>
                <w:lang w:val="sr-Cyrl-CS"/>
              </w:rPr>
              <w:t>Укупно</w:t>
            </w:r>
          </w:p>
        </w:tc>
      </w:tr>
      <w:tr w:rsidR="00CD4D5A" w:rsidRPr="00CD4D5A" w:rsidTr="00CD4D5A">
        <w:trPr>
          <w:gridAfter w:val="1"/>
          <w:wAfter w:w="67" w:type="dxa"/>
          <w:trHeight w:val="530"/>
        </w:trPr>
        <w:tc>
          <w:tcPr>
            <w:tcW w:w="737" w:type="dxa"/>
            <w:gridSpan w:val="3"/>
            <w:tcBorders>
              <w:top w:val="single" w:sz="6" w:space="0" w:color="auto"/>
              <w:left w:val="single" w:sz="6" w:space="0" w:color="auto"/>
              <w:bottom w:val="single" w:sz="6" w:space="0" w:color="auto"/>
              <w:right w:val="single" w:sz="6" w:space="0" w:color="auto"/>
            </w:tcBorders>
          </w:tcPr>
          <w:p w:rsidR="00A11CC0" w:rsidRPr="00CD4D5A" w:rsidRDefault="00CD4D5A" w:rsidP="00A11CC0">
            <w:pPr>
              <w:suppressAutoHyphens w:val="0"/>
              <w:autoSpaceDE w:val="0"/>
              <w:autoSpaceDN w:val="0"/>
              <w:adjustRightInd w:val="0"/>
              <w:spacing w:line="240" w:lineRule="auto"/>
              <w:ind w:left="360"/>
              <w:contextualSpacing/>
              <w:jc w:val="center"/>
              <w:rPr>
                <w:color w:val="000000" w:themeColor="text1"/>
                <w:sz w:val="22"/>
                <w:szCs w:val="22"/>
              </w:rPr>
            </w:pPr>
            <w:r>
              <w:rPr>
                <w:color w:val="000000" w:themeColor="text1"/>
                <w:sz w:val="22"/>
                <w:szCs w:val="22"/>
              </w:rPr>
              <w:t>1.</w:t>
            </w:r>
          </w:p>
        </w:tc>
        <w:tc>
          <w:tcPr>
            <w:tcW w:w="3121" w:type="dxa"/>
            <w:tcBorders>
              <w:top w:val="single" w:sz="6" w:space="0" w:color="auto"/>
              <w:left w:val="single" w:sz="6" w:space="0" w:color="auto"/>
              <w:bottom w:val="single" w:sz="6" w:space="0" w:color="auto"/>
              <w:right w:val="single" w:sz="6" w:space="0" w:color="auto"/>
            </w:tcBorders>
            <w:vAlign w:val="center"/>
          </w:tcPr>
          <w:p w:rsidR="00A11CC0" w:rsidRPr="00CD4D5A" w:rsidRDefault="00A11CC0" w:rsidP="00A11CC0">
            <w:pPr>
              <w:rPr>
                <w:b/>
                <w:color w:val="000000" w:themeColor="text1"/>
                <w:sz w:val="22"/>
                <w:szCs w:val="22"/>
              </w:rPr>
            </w:pPr>
            <w:r w:rsidRPr="00CD4D5A">
              <w:rPr>
                <w:color w:val="000000" w:themeColor="text1"/>
              </w:rPr>
              <w:t>Кошење уличног и линијског зеленила,утовар покошене траве и посеченог растиња и одвоз на депонију</w:t>
            </w:r>
          </w:p>
        </w:tc>
        <w:tc>
          <w:tcPr>
            <w:tcW w:w="708" w:type="dxa"/>
            <w:tcBorders>
              <w:top w:val="single" w:sz="6" w:space="0" w:color="auto"/>
              <w:left w:val="single" w:sz="6" w:space="0" w:color="auto"/>
              <w:bottom w:val="single" w:sz="6" w:space="0" w:color="auto"/>
              <w:right w:val="single" w:sz="6" w:space="0" w:color="auto"/>
            </w:tcBorders>
            <w:vAlign w:val="center"/>
          </w:tcPr>
          <w:p w:rsidR="00A11CC0" w:rsidRPr="00CD4D5A" w:rsidRDefault="00A11CC0" w:rsidP="00A11CC0">
            <w:pPr>
              <w:jc w:val="center"/>
              <w:rPr>
                <w:color w:val="000000" w:themeColor="text1"/>
                <w:sz w:val="22"/>
                <w:szCs w:val="22"/>
              </w:rPr>
            </w:pPr>
            <w:r w:rsidRPr="00CD4D5A">
              <w:rPr>
                <w:color w:val="000000" w:themeColor="text1"/>
                <w:sz w:val="22"/>
                <w:szCs w:val="22"/>
                <w:lang w:val="sr-Cyrl-CS"/>
              </w:rPr>
              <w:t>м</w:t>
            </w:r>
            <w:r w:rsidRPr="00CD4D5A">
              <w:rPr>
                <w:color w:val="000000" w:themeColor="text1"/>
                <w:sz w:val="22"/>
                <w:szCs w:val="22"/>
              </w:rPr>
              <w:t>2</w:t>
            </w:r>
          </w:p>
        </w:tc>
        <w:tc>
          <w:tcPr>
            <w:tcW w:w="1276" w:type="dxa"/>
            <w:gridSpan w:val="3"/>
            <w:tcBorders>
              <w:top w:val="single" w:sz="6" w:space="0" w:color="auto"/>
              <w:left w:val="single" w:sz="6" w:space="0" w:color="auto"/>
              <w:bottom w:val="single" w:sz="6" w:space="0" w:color="auto"/>
              <w:right w:val="single" w:sz="4" w:space="0" w:color="auto"/>
            </w:tcBorders>
            <w:vAlign w:val="center"/>
          </w:tcPr>
          <w:p w:rsidR="00A11CC0" w:rsidRPr="00CD4D5A" w:rsidRDefault="00A11CC0" w:rsidP="00A11CC0">
            <w:pPr>
              <w:jc w:val="center"/>
              <w:rPr>
                <w:color w:val="000000" w:themeColor="text1"/>
                <w:sz w:val="22"/>
                <w:szCs w:val="22"/>
              </w:rPr>
            </w:pPr>
            <w:r w:rsidRPr="00CD4D5A">
              <w:rPr>
                <w:color w:val="000000" w:themeColor="text1"/>
              </w:rPr>
              <w:t>630880</w:t>
            </w:r>
          </w:p>
        </w:tc>
        <w:tc>
          <w:tcPr>
            <w:tcW w:w="1276" w:type="dxa"/>
            <w:gridSpan w:val="2"/>
            <w:tcBorders>
              <w:top w:val="single" w:sz="6" w:space="0" w:color="auto"/>
              <w:left w:val="single" w:sz="4" w:space="0" w:color="auto"/>
              <w:bottom w:val="single" w:sz="6" w:space="0" w:color="auto"/>
              <w:right w:val="single" w:sz="6" w:space="0" w:color="auto"/>
            </w:tcBorders>
            <w:vAlign w:val="center"/>
          </w:tcPr>
          <w:p w:rsidR="00A11CC0" w:rsidRPr="00CD4D5A" w:rsidRDefault="00A11CC0" w:rsidP="00A11CC0">
            <w:pPr>
              <w:jc w:val="center"/>
              <w:rPr>
                <w:color w:val="000000" w:themeColor="text1"/>
                <w:sz w:val="22"/>
                <w:szCs w:val="22"/>
              </w:rPr>
            </w:pPr>
            <w:r w:rsidRPr="00CD4D5A">
              <w:rPr>
                <w:color w:val="000000" w:themeColor="text1"/>
                <w:sz w:val="22"/>
                <w:szCs w:val="22"/>
              </w:rPr>
              <w:t>1</w:t>
            </w:r>
          </w:p>
        </w:tc>
        <w:tc>
          <w:tcPr>
            <w:tcW w:w="1417" w:type="dxa"/>
            <w:tcBorders>
              <w:top w:val="single" w:sz="6" w:space="0" w:color="auto"/>
              <w:left w:val="single" w:sz="4" w:space="0" w:color="auto"/>
              <w:bottom w:val="single" w:sz="6" w:space="0" w:color="auto"/>
              <w:right w:val="single" w:sz="6" w:space="0" w:color="auto"/>
            </w:tcBorders>
          </w:tcPr>
          <w:p w:rsidR="00A11CC0" w:rsidRPr="00CD4D5A" w:rsidRDefault="00A11CC0" w:rsidP="003C69A3">
            <w:pPr>
              <w:autoSpaceDE w:val="0"/>
              <w:autoSpaceDN w:val="0"/>
              <w:adjustRightInd w:val="0"/>
              <w:spacing w:line="240" w:lineRule="auto"/>
              <w:jc w:val="right"/>
              <w:rPr>
                <w:color w:val="000000" w:themeColor="text1"/>
                <w:sz w:val="22"/>
                <w:szCs w:val="22"/>
                <w:highlight w:val="yellow"/>
              </w:rPr>
            </w:pPr>
          </w:p>
        </w:tc>
        <w:tc>
          <w:tcPr>
            <w:tcW w:w="1418" w:type="dxa"/>
            <w:tcBorders>
              <w:top w:val="single" w:sz="6" w:space="0" w:color="auto"/>
              <w:left w:val="single" w:sz="6" w:space="0" w:color="auto"/>
              <w:bottom w:val="single" w:sz="6" w:space="0" w:color="auto"/>
              <w:right w:val="single" w:sz="6" w:space="0" w:color="auto"/>
            </w:tcBorders>
          </w:tcPr>
          <w:p w:rsidR="00A11CC0" w:rsidRPr="00CD4D5A" w:rsidRDefault="00A11CC0" w:rsidP="003C69A3">
            <w:pPr>
              <w:autoSpaceDE w:val="0"/>
              <w:autoSpaceDN w:val="0"/>
              <w:adjustRightInd w:val="0"/>
              <w:spacing w:line="240" w:lineRule="auto"/>
              <w:jc w:val="right"/>
              <w:rPr>
                <w:color w:val="000000" w:themeColor="text1"/>
                <w:sz w:val="22"/>
                <w:szCs w:val="22"/>
                <w:highlight w:val="yellow"/>
              </w:rPr>
            </w:pPr>
          </w:p>
        </w:tc>
      </w:tr>
      <w:tr w:rsidR="00CD4D5A" w:rsidRPr="00CD4D5A" w:rsidTr="00CD4D5A">
        <w:trPr>
          <w:gridAfter w:val="1"/>
          <w:wAfter w:w="67" w:type="dxa"/>
          <w:trHeight w:val="265"/>
        </w:trPr>
        <w:tc>
          <w:tcPr>
            <w:tcW w:w="737" w:type="dxa"/>
            <w:gridSpan w:val="3"/>
            <w:tcBorders>
              <w:top w:val="single" w:sz="6" w:space="0" w:color="auto"/>
              <w:left w:val="single" w:sz="6" w:space="0" w:color="auto"/>
              <w:bottom w:val="single" w:sz="6" w:space="0" w:color="auto"/>
              <w:right w:val="single" w:sz="6" w:space="0" w:color="auto"/>
            </w:tcBorders>
          </w:tcPr>
          <w:p w:rsidR="00A11CC0" w:rsidRPr="00CD4D5A" w:rsidRDefault="00A11CC0" w:rsidP="002D277C">
            <w:pPr>
              <w:pStyle w:val="ListParagraph"/>
              <w:numPr>
                <w:ilvl w:val="0"/>
                <w:numId w:val="5"/>
              </w:numPr>
              <w:suppressAutoHyphens w:val="0"/>
              <w:autoSpaceDE w:val="0"/>
              <w:autoSpaceDN w:val="0"/>
              <w:adjustRightInd w:val="0"/>
              <w:spacing w:line="240" w:lineRule="auto"/>
              <w:contextualSpacing/>
              <w:jc w:val="center"/>
              <w:rPr>
                <w:color w:val="000000" w:themeColor="text1"/>
                <w:sz w:val="22"/>
                <w:szCs w:val="22"/>
              </w:rPr>
            </w:pPr>
            <w:r w:rsidRPr="00CD4D5A">
              <w:rPr>
                <w:color w:val="000000" w:themeColor="text1"/>
                <w:sz w:val="22"/>
                <w:szCs w:val="22"/>
              </w:rPr>
              <w:t>5</w:t>
            </w:r>
          </w:p>
        </w:tc>
        <w:tc>
          <w:tcPr>
            <w:tcW w:w="3121" w:type="dxa"/>
            <w:tcBorders>
              <w:top w:val="single" w:sz="6" w:space="0" w:color="auto"/>
              <w:left w:val="single" w:sz="6" w:space="0" w:color="auto"/>
              <w:bottom w:val="single" w:sz="6" w:space="0" w:color="auto"/>
              <w:right w:val="single" w:sz="6" w:space="0" w:color="auto"/>
            </w:tcBorders>
            <w:vAlign w:val="center"/>
          </w:tcPr>
          <w:p w:rsidR="00A11CC0" w:rsidRPr="00CD4D5A" w:rsidRDefault="00A11CC0" w:rsidP="00A11CC0">
            <w:pPr>
              <w:rPr>
                <w:color w:val="000000" w:themeColor="text1"/>
              </w:rPr>
            </w:pPr>
            <w:r w:rsidRPr="00CD4D5A">
              <w:rPr>
                <w:color w:val="000000" w:themeColor="text1"/>
              </w:rPr>
              <w:t>Кошење банкина локалних путева у ширини од по 1m</w:t>
            </w:r>
          </w:p>
        </w:tc>
        <w:tc>
          <w:tcPr>
            <w:tcW w:w="708" w:type="dxa"/>
            <w:tcBorders>
              <w:top w:val="single" w:sz="6" w:space="0" w:color="auto"/>
              <w:left w:val="single" w:sz="6" w:space="0" w:color="auto"/>
              <w:bottom w:val="single" w:sz="6" w:space="0" w:color="auto"/>
              <w:right w:val="single" w:sz="6" w:space="0" w:color="auto"/>
            </w:tcBorders>
            <w:vAlign w:val="center"/>
          </w:tcPr>
          <w:p w:rsidR="00A11CC0" w:rsidRPr="00CD4D5A" w:rsidRDefault="00A11CC0" w:rsidP="003C69A3">
            <w:pPr>
              <w:jc w:val="center"/>
              <w:rPr>
                <w:color w:val="000000" w:themeColor="text1"/>
              </w:rPr>
            </w:pPr>
            <w:r w:rsidRPr="00CD4D5A">
              <w:rPr>
                <w:bCs/>
                <w:color w:val="000000" w:themeColor="text1"/>
              </w:rPr>
              <w:t>м</w:t>
            </w:r>
          </w:p>
        </w:tc>
        <w:tc>
          <w:tcPr>
            <w:tcW w:w="1276" w:type="dxa"/>
            <w:gridSpan w:val="3"/>
            <w:tcBorders>
              <w:top w:val="single" w:sz="6" w:space="0" w:color="auto"/>
              <w:left w:val="single" w:sz="6" w:space="0" w:color="auto"/>
              <w:bottom w:val="single" w:sz="6" w:space="0" w:color="auto"/>
              <w:right w:val="single" w:sz="4" w:space="0" w:color="auto"/>
            </w:tcBorders>
            <w:vAlign w:val="center"/>
          </w:tcPr>
          <w:p w:rsidR="00A11CC0" w:rsidRPr="00CD4D5A" w:rsidRDefault="00A11CC0" w:rsidP="003C69A3">
            <w:pPr>
              <w:jc w:val="center"/>
              <w:rPr>
                <w:color w:val="000000" w:themeColor="text1"/>
                <w:sz w:val="22"/>
                <w:szCs w:val="22"/>
              </w:rPr>
            </w:pPr>
            <w:r w:rsidRPr="00CD4D5A">
              <w:rPr>
                <w:color w:val="000000" w:themeColor="text1"/>
              </w:rPr>
              <w:t>130.200</w:t>
            </w:r>
          </w:p>
        </w:tc>
        <w:tc>
          <w:tcPr>
            <w:tcW w:w="1276" w:type="dxa"/>
            <w:gridSpan w:val="2"/>
            <w:tcBorders>
              <w:top w:val="single" w:sz="6" w:space="0" w:color="auto"/>
              <w:left w:val="single" w:sz="4" w:space="0" w:color="auto"/>
              <w:bottom w:val="single" w:sz="6" w:space="0" w:color="auto"/>
              <w:right w:val="single" w:sz="6" w:space="0" w:color="auto"/>
            </w:tcBorders>
            <w:vAlign w:val="center"/>
          </w:tcPr>
          <w:p w:rsidR="00A11CC0" w:rsidRPr="00CD4D5A" w:rsidRDefault="00A11CC0" w:rsidP="00A11CC0">
            <w:pPr>
              <w:jc w:val="center"/>
              <w:rPr>
                <w:color w:val="000000" w:themeColor="text1"/>
                <w:sz w:val="22"/>
                <w:szCs w:val="22"/>
              </w:rPr>
            </w:pPr>
            <w:r w:rsidRPr="00CD4D5A">
              <w:rPr>
                <w:color w:val="000000" w:themeColor="text1"/>
                <w:sz w:val="22"/>
                <w:szCs w:val="22"/>
              </w:rPr>
              <w:t>2</w:t>
            </w:r>
          </w:p>
        </w:tc>
        <w:tc>
          <w:tcPr>
            <w:tcW w:w="1417" w:type="dxa"/>
            <w:tcBorders>
              <w:top w:val="single" w:sz="6" w:space="0" w:color="auto"/>
              <w:left w:val="single" w:sz="4" w:space="0" w:color="auto"/>
              <w:bottom w:val="single" w:sz="6" w:space="0" w:color="auto"/>
              <w:right w:val="single" w:sz="6" w:space="0" w:color="auto"/>
            </w:tcBorders>
          </w:tcPr>
          <w:p w:rsidR="00A11CC0" w:rsidRPr="00CD4D5A" w:rsidRDefault="00A11CC0" w:rsidP="003C69A3">
            <w:pPr>
              <w:autoSpaceDE w:val="0"/>
              <w:autoSpaceDN w:val="0"/>
              <w:adjustRightInd w:val="0"/>
              <w:spacing w:line="240" w:lineRule="auto"/>
              <w:jc w:val="right"/>
              <w:rPr>
                <w:color w:val="000000" w:themeColor="text1"/>
                <w:sz w:val="22"/>
                <w:szCs w:val="22"/>
                <w:highlight w:val="yellow"/>
              </w:rPr>
            </w:pPr>
          </w:p>
        </w:tc>
        <w:tc>
          <w:tcPr>
            <w:tcW w:w="1418" w:type="dxa"/>
            <w:tcBorders>
              <w:top w:val="single" w:sz="6" w:space="0" w:color="auto"/>
              <w:left w:val="single" w:sz="6" w:space="0" w:color="auto"/>
              <w:bottom w:val="single" w:sz="6" w:space="0" w:color="auto"/>
              <w:right w:val="single" w:sz="6" w:space="0" w:color="auto"/>
            </w:tcBorders>
          </w:tcPr>
          <w:p w:rsidR="00A11CC0" w:rsidRPr="00CD4D5A" w:rsidRDefault="00A11CC0" w:rsidP="003C69A3">
            <w:pPr>
              <w:autoSpaceDE w:val="0"/>
              <w:autoSpaceDN w:val="0"/>
              <w:adjustRightInd w:val="0"/>
              <w:spacing w:line="240" w:lineRule="auto"/>
              <w:jc w:val="right"/>
              <w:rPr>
                <w:color w:val="000000" w:themeColor="text1"/>
                <w:sz w:val="22"/>
                <w:szCs w:val="22"/>
                <w:highlight w:val="yellow"/>
              </w:rPr>
            </w:pPr>
          </w:p>
        </w:tc>
      </w:tr>
      <w:tr w:rsidR="00CD4D5A" w:rsidRPr="00CD4D5A" w:rsidTr="00CD4D5A">
        <w:trPr>
          <w:gridAfter w:val="1"/>
          <w:wAfter w:w="67" w:type="dxa"/>
          <w:trHeight w:val="265"/>
        </w:trPr>
        <w:tc>
          <w:tcPr>
            <w:tcW w:w="737" w:type="dxa"/>
            <w:gridSpan w:val="3"/>
            <w:tcBorders>
              <w:top w:val="single" w:sz="6" w:space="0" w:color="auto"/>
              <w:left w:val="single" w:sz="6" w:space="0" w:color="auto"/>
              <w:bottom w:val="single" w:sz="6" w:space="0" w:color="auto"/>
              <w:right w:val="single" w:sz="6" w:space="0" w:color="auto"/>
            </w:tcBorders>
          </w:tcPr>
          <w:p w:rsidR="00A11CC0" w:rsidRPr="00CD4D5A" w:rsidRDefault="00A11CC0" w:rsidP="002D277C">
            <w:pPr>
              <w:pStyle w:val="ListParagraph"/>
              <w:numPr>
                <w:ilvl w:val="0"/>
                <w:numId w:val="5"/>
              </w:numPr>
              <w:suppressAutoHyphens w:val="0"/>
              <w:autoSpaceDE w:val="0"/>
              <w:autoSpaceDN w:val="0"/>
              <w:adjustRightInd w:val="0"/>
              <w:spacing w:line="240" w:lineRule="auto"/>
              <w:contextualSpacing/>
              <w:jc w:val="center"/>
              <w:rPr>
                <w:color w:val="000000" w:themeColor="text1"/>
                <w:sz w:val="22"/>
                <w:szCs w:val="22"/>
              </w:rPr>
            </w:pPr>
            <w:r w:rsidRPr="00CD4D5A">
              <w:rPr>
                <w:color w:val="000000" w:themeColor="text1"/>
                <w:sz w:val="22"/>
                <w:szCs w:val="22"/>
              </w:rPr>
              <w:t>6</w:t>
            </w:r>
          </w:p>
        </w:tc>
        <w:tc>
          <w:tcPr>
            <w:tcW w:w="3121" w:type="dxa"/>
            <w:tcBorders>
              <w:top w:val="single" w:sz="6" w:space="0" w:color="auto"/>
              <w:left w:val="single" w:sz="6" w:space="0" w:color="auto"/>
              <w:bottom w:val="single" w:sz="6" w:space="0" w:color="auto"/>
              <w:right w:val="single" w:sz="6" w:space="0" w:color="auto"/>
            </w:tcBorders>
            <w:vAlign w:val="center"/>
          </w:tcPr>
          <w:p w:rsidR="00A11CC0" w:rsidRPr="00CD4D5A" w:rsidRDefault="00A11CC0" w:rsidP="00BB0BDE">
            <w:pPr>
              <w:jc w:val="both"/>
              <w:rPr>
                <w:color w:val="000000" w:themeColor="text1"/>
              </w:rPr>
            </w:pPr>
            <w:r w:rsidRPr="00CD4D5A">
              <w:rPr>
                <w:color w:val="000000" w:themeColor="text1"/>
              </w:rPr>
              <w:t>Сеча растиња поред пута на уда</w:t>
            </w:r>
            <w:r w:rsidR="00BB0BDE">
              <w:rPr>
                <w:color w:val="000000" w:themeColor="text1"/>
              </w:rPr>
              <w:t>љ</w:t>
            </w:r>
            <w:r w:rsidRPr="00CD4D5A">
              <w:rPr>
                <w:color w:val="000000" w:themeColor="text1"/>
              </w:rPr>
              <w:t>ености 2м од ивице банкине, са одношењем грања на градску депонију</w:t>
            </w:r>
          </w:p>
        </w:tc>
        <w:tc>
          <w:tcPr>
            <w:tcW w:w="708" w:type="dxa"/>
            <w:tcBorders>
              <w:top w:val="single" w:sz="6" w:space="0" w:color="auto"/>
              <w:left w:val="single" w:sz="6" w:space="0" w:color="auto"/>
              <w:bottom w:val="single" w:sz="6" w:space="0" w:color="auto"/>
              <w:right w:val="single" w:sz="6" w:space="0" w:color="auto"/>
            </w:tcBorders>
            <w:vAlign w:val="center"/>
          </w:tcPr>
          <w:p w:rsidR="00A11CC0" w:rsidRPr="00CD4D5A" w:rsidRDefault="00A11CC0" w:rsidP="003C69A3">
            <w:pPr>
              <w:jc w:val="center"/>
              <w:rPr>
                <w:color w:val="000000" w:themeColor="text1"/>
                <w:lang w:val="sr-Cyrl-CS"/>
              </w:rPr>
            </w:pPr>
            <w:r w:rsidRPr="00CD4D5A">
              <w:rPr>
                <w:color w:val="000000" w:themeColor="text1"/>
                <w:lang w:val="sr-Cyrl-CS"/>
              </w:rPr>
              <w:t>м</w:t>
            </w:r>
          </w:p>
          <w:p w:rsidR="00A11CC0" w:rsidRPr="00CD4D5A" w:rsidRDefault="00A11CC0" w:rsidP="003C69A3">
            <w:pPr>
              <w:jc w:val="center"/>
              <w:rPr>
                <w:color w:val="000000" w:themeColor="text1"/>
                <w:lang w:val="sr-Cyrl-CS"/>
              </w:rPr>
            </w:pPr>
          </w:p>
        </w:tc>
        <w:tc>
          <w:tcPr>
            <w:tcW w:w="1276" w:type="dxa"/>
            <w:gridSpan w:val="3"/>
            <w:tcBorders>
              <w:top w:val="single" w:sz="6" w:space="0" w:color="auto"/>
              <w:left w:val="single" w:sz="6" w:space="0" w:color="auto"/>
              <w:bottom w:val="single" w:sz="6" w:space="0" w:color="auto"/>
              <w:right w:val="single" w:sz="4" w:space="0" w:color="auto"/>
            </w:tcBorders>
            <w:vAlign w:val="center"/>
          </w:tcPr>
          <w:p w:rsidR="00A11CC0" w:rsidRPr="00CD4D5A" w:rsidRDefault="00A11CC0" w:rsidP="003C69A3">
            <w:pPr>
              <w:jc w:val="center"/>
              <w:rPr>
                <w:color w:val="000000" w:themeColor="text1"/>
                <w:sz w:val="22"/>
                <w:szCs w:val="22"/>
              </w:rPr>
            </w:pPr>
            <w:r w:rsidRPr="00CD4D5A">
              <w:rPr>
                <w:color w:val="000000" w:themeColor="text1"/>
              </w:rPr>
              <w:t>30.000</w:t>
            </w:r>
          </w:p>
        </w:tc>
        <w:tc>
          <w:tcPr>
            <w:tcW w:w="1276" w:type="dxa"/>
            <w:gridSpan w:val="2"/>
            <w:tcBorders>
              <w:top w:val="single" w:sz="6" w:space="0" w:color="auto"/>
              <w:left w:val="single" w:sz="4" w:space="0" w:color="auto"/>
              <w:bottom w:val="single" w:sz="6" w:space="0" w:color="auto"/>
              <w:right w:val="single" w:sz="6" w:space="0" w:color="auto"/>
            </w:tcBorders>
            <w:vAlign w:val="center"/>
          </w:tcPr>
          <w:p w:rsidR="00A11CC0" w:rsidRPr="00CD4D5A" w:rsidRDefault="00A11CC0" w:rsidP="00A11CC0">
            <w:pPr>
              <w:jc w:val="center"/>
              <w:rPr>
                <w:color w:val="000000" w:themeColor="text1"/>
                <w:sz w:val="22"/>
                <w:szCs w:val="22"/>
              </w:rPr>
            </w:pPr>
            <w:r w:rsidRPr="00CD4D5A">
              <w:rPr>
                <w:color w:val="000000" w:themeColor="text1"/>
                <w:sz w:val="22"/>
                <w:szCs w:val="22"/>
              </w:rPr>
              <w:t>1</w:t>
            </w:r>
          </w:p>
        </w:tc>
        <w:tc>
          <w:tcPr>
            <w:tcW w:w="1417" w:type="dxa"/>
            <w:tcBorders>
              <w:top w:val="single" w:sz="6" w:space="0" w:color="auto"/>
              <w:left w:val="single" w:sz="4" w:space="0" w:color="auto"/>
              <w:bottom w:val="single" w:sz="6" w:space="0" w:color="auto"/>
              <w:right w:val="single" w:sz="6" w:space="0" w:color="auto"/>
            </w:tcBorders>
          </w:tcPr>
          <w:p w:rsidR="00A11CC0" w:rsidRPr="00CD4D5A" w:rsidRDefault="00A11CC0" w:rsidP="003C69A3">
            <w:pPr>
              <w:autoSpaceDE w:val="0"/>
              <w:autoSpaceDN w:val="0"/>
              <w:adjustRightInd w:val="0"/>
              <w:spacing w:line="240" w:lineRule="auto"/>
              <w:jc w:val="right"/>
              <w:rPr>
                <w:color w:val="000000" w:themeColor="text1"/>
                <w:sz w:val="22"/>
                <w:szCs w:val="22"/>
                <w:highlight w:val="yellow"/>
              </w:rPr>
            </w:pPr>
          </w:p>
        </w:tc>
        <w:tc>
          <w:tcPr>
            <w:tcW w:w="1418" w:type="dxa"/>
            <w:tcBorders>
              <w:top w:val="single" w:sz="6" w:space="0" w:color="auto"/>
              <w:left w:val="single" w:sz="6" w:space="0" w:color="auto"/>
              <w:bottom w:val="single" w:sz="6" w:space="0" w:color="auto"/>
              <w:right w:val="single" w:sz="6" w:space="0" w:color="auto"/>
            </w:tcBorders>
          </w:tcPr>
          <w:p w:rsidR="00A11CC0" w:rsidRPr="00CD4D5A" w:rsidRDefault="00A11CC0" w:rsidP="003C69A3">
            <w:pPr>
              <w:autoSpaceDE w:val="0"/>
              <w:autoSpaceDN w:val="0"/>
              <w:adjustRightInd w:val="0"/>
              <w:spacing w:line="240" w:lineRule="auto"/>
              <w:jc w:val="right"/>
              <w:rPr>
                <w:color w:val="000000" w:themeColor="text1"/>
                <w:sz w:val="22"/>
                <w:szCs w:val="22"/>
                <w:highlight w:val="yellow"/>
              </w:rPr>
            </w:pPr>
          </w:p>
        </w:tc>
      </w:tr>
      <w:tr w:rsidR="00CD4D5A" w:rsidRPr="00CD4D5A" w:rsidTr="00A11CC0">
        <w:trPr>
          <w:gridAfter w:val="1"/>
          <w:wAfter w:w="67" w:type="dxa"/>
          <w:trHeight w:val="265"/>
        </w:trPr>
        <w:tc>
          <w:tcPr>
            <w:tcW w:w="8535" w:type="dxa"/>
            <w:gridSpan w:val="11"/>
            <w:tcBorders>
              <w:top w:val="single" w:sz="6" w:space="0" w:color="auto"/>
              <w:left w:val="single" w:sz="6" w:space="0" w:color="auto"/>
              <w:bottom w:val="single" w:sz="6" w:space="0" w:color="auto"/>
              <w:right w:val="single" w:sz="4" w:space="0" w:color="auto"/>
            </w:tcBorders>
          </w:tcPr>
          <w:p w:rsidR="002D277C" w:rsidRPr="00CD4D5A" w:rsidRDefault="002D277C" w:rsidP="003C69A3">
            <w:pPr>
              <w:autoSpaceDE w:val="0"/>
              <w:autoSpaceDN w:val="0"/>
              <w:adjustRightInd w:val="0"/>
              <w:spacing w:line="240" w:lineRule="auto"/>
              <w:jc w:val="right"/>
              <w:rPr>
                <w:color w:val="000000" w:themeColor="text1"/>
                <w:sz w:val="22"/>
                <w:szCs w:val="22"/>
                <w:highlight w:val="yellow"/>
              </w:rPr>
            </w:pPr>
            <w:r w:rsidRPr="00CD4D5A">
              <w:rPr>
                <w:b/>
                <w:bCs/>
                <w:color w:val="000000" w:themeColor="text1"/>
                <w:sz w:val="22"/>
                <w:szCs w:val="22"/>
              </w:rPr>
              <w:t xml:space="preserve">УКУПНО:   </w:t>
            </w:r>
          </w:p>
        </w:tc>
        <w:tc>
          <w:tcPr>
            <w:tcW w:w="1418" w:type="dxa"/>
            <w:tcBorders>
              <w:top w:val="single" w:sz="6" w:space="0" w:color="auto"/>
              <w:left w:val="single" w:sz="4" w:space="0" w:color="auto"/>
              <w:bottom w:val="single" w:sz="6" w:space="0" w:color="auto"/>
              <w:right w:val="single" w:sz="6" w:space="0" w:color="auto"/>
            </w:tcBorders>
          </w:tcPr>
          <w:p w:rsidR="002D277C" w:rsidRPr="00CD4D5A" w:rsidRDefault="002D277C" w:rsidP="003C69A3">
            <w:pPr>
              <w:autoSpaceDE w:val="0"/>
              <w:autoSpaceDN w:val="0"/>
              <w:adjustRightInd w:val="0"/>
              <w:spacing w:line="240" w:lineRule="auto"/>
              <w:rPr>
                <w:color w:val="000000" w:themeColor="text1"/>
                <w:sz w:val="22"/>
                <w:szCs w:val="22"/>
                <w:highlight w:val="yellow"/>
              </w:rPr>
            </w:pPr>
          </w:p>
        </w:tc>
      </w:tr>
      <w:tr w:rsidR="00CD4D5A" w:rsidRPr="00CD4D5A" w:rsidTr="00A11CC0">
        <w:trPr>
          <w:gridAfter w:val="1"/>
          <w:wAfter w:w="67" w:type="dxa"/>
          <w:trHeight w:val="265"/>
        </w:trPr>
        <w:tc>
          <w:tcPr>
            <w:tcW w:w="629" w:type="dxa"/>
            <w:gridSpan w:val="2"/>
            <w:tcBorders>
              <w:top w:val="single" w:sz="6" w:space="0" w:color="auto"/>
              <w:left w:val="single" w:sz="6" w:space="0" w:color="auto"/>
              <w:bottom w:val="single" w:sz="6" w:space="0" w:color="auto"/>
              <w:right w:val="nil"/>
            </w:tcBorders>
          </w:tcPr>
          <w:p w:rsidR="002D277C" w:rsidRPr="00CD4D5A" w:rsidRDefault="002D277C" w:rsidP="003C69A3">
            <w:pPr>
              <w:autoSpaceDE w:val="0"/>
              <w:autoSpaceDN w:val="0"/>
              <w:adjustRightInd w:val="0"/>
              <w:spacing w:line="240" w:lineRule="auto"/>
              <w:jc w:val="right"/>
              <w:rPr>
                <w:b/>
                <w:bCs/>
                <w:color w:val="000000" w:themeColor="text1"/>
                <w:sz w:val="22"/>
                <w:szCs w:val="22"/>
                <w:highlight w:val="yellow"/>
              </w:rPr>
            </w:pPr>
          </w:p>
        </w:tc>
        <w:tc>
          <w:tcPr>
            <w:tcW w:w="7906" w:type="dxa"/>
            <w:gridSpan w:val="9"/>
            <w:tcBorders>
              <w:top w:val="single" w:sz="6" w:space="0" w:color="auto"/>
              <w:left w:val="nil"/>
              <w:bottom w:val="single" w:sz="6" w:space="0" w:color="auto"/>
              <w:right w:val="single" w:sz="4" w:space="0" w:color="auto"/>
            </w:tcBorders>
          </w:tcPr>
          <w:p w:rsidR="002D277C" w:rsidRPr="00CD4D5A" w:rsidRDefault="002D277C" w:rsidP="003C69A3">
            <w:pPr>
              <w:autoSpaceDE w:val="0"/>
              <w:autoSpaceDN w:val="0"/>
              <w:adjustRightInd w:val="0"/>
              <w:spacing w:line="240" w:lineRule="auto"/>
              <w:jc w:val="right"/>
              <w:rPr>
                <w:color w:val="000000" w:themeColor="text1"/>
                <w:sz w:val="22"/>
                <w:szCs w:val="22"/>
                <w:highlight w:val="yellow"/>
              </w:rPr>
            </w:pPr>
            <w:r w:rsidRPr="00CD4D5A">
              <w:rPr>
                <w:b/>
                <w:bCs/>
                <w:color w:val="000000" w:themeColor="text1"/>
                <w:sz w:val="22"/>
                <w:szCs w:val="22"/>
              </w:rPr>
              <w:t>ПДВ:</w:t>
            </w:r>
          </w:p>
        </w:tc>
        <w:tc>
          <w:tcPr>
            <w:tcW w:w="1418" w:type="dxa"/>
            <w:tcBorders>
              <w:top w:val="single" w:sz="6" w:space="0" w:color="auto"/>
              <w:left w:val="single" w:sz="4" w:space="0" w:color="auto"/>
              <w:bottom w:val="single" w:sz="6" w:space="0" w:color="auto"/>
              <w:right w:val="single" w:sz="6" w:space="0" w:color="auto"/>
            </w:tcBorders>
          </w:tcPr>
          <w:p w:rsidR="002D277C" w:rsidRPr="00CD4D5A" w:rsidRDefault="002D277C" w:rsidP="003C69A3">
            <w:pPr>
              <w:autoSpaceDE w:val="0"/>
              <w:autoSpaceDN w:val="0"/>
              <w:adjustRightInd w:val="0"/>
              <w:spacing w:line="240" w:lineRule="auto"/>
              <w:rPr>
                <w:color w:val="000000" w:themeColor="text1"/>
                <w:sz w:val="22"/>
                <w:szCs w:val="22"/>
                <w:highlight w:val="yellow"/>
              </w:rPr>
            </w:pPr>
          </w:p>
        </w:tc>
      </w:tr>
      <w:tr w:rsidR="00CD4D5A" w:rsidRPr="00CD4D5A" w:rsidTr="00A11CC0">
        <w:trPr>
          <w:gridAfter w:val="1"/>
          <w:wAfter w:w="67" w:type="dxa"/>
          <w:trHeight w:val="265"/>
        </w:trPr>
        <w:tc>
          <w:tcPr>
            <w:tcW w:w="8535" w:type="dxa"/>
            <w:gridSpan w:val="11"/>
            <w:tcBorders>
              <w:top w:val="single" w:sz="6" w:space="0" w:color="auto"/>
              <w:left w:val="single" w:sz="6" w:space="0" w:color="auto"/>
              <w:bottom w:val="single" w:sz="6" w:space="0" w:color="auto"/>
              <w:right w:val="single" w:sz="4" w:space="0" w:color="auto"/>
            </w:tcBorders>
          </w:tcPr>
          <w:p w:rsidR="002D277C" w:rsidRPr="00CD4D5A" w:rsidRDefault="002D277C" w:rsidP="003C69A3">
            <w:pPr>
              <w:autoSpaceDE w:val="0"/>
              <w:autoSpaceDN w:val="0"/>
              <w:adjustRightInd w:val="0"/>
              <w:spacing w:line="240" w:lineRule="auto"/>
              <w:jc w:val="right"/>
              <w:rPr>
                <w:color w:val="000000" w:themeColor="text1"/>
                <w:sz w:val="22"/>
                <w:szCs w:val="22"/>
              </w:rPr>
            </w:pPr>
            <w:r w:rsidRPr="00CD4D5A">
              <w:rPr>
                <w:b/>
                <w:bCs/>
                <w:color w:val="000000" w:themeColor="text1"/>
                <w:sz w:val="22"/>
                <w:szCs w:val="22"/>
              </w:rPr>
              <w:t xml:space="preserve">Укупно са </w:t>
            </w:r>
            <w:r w:rsidR="00CD4D5A" w:rsidRPr="00CD4D5A">
              <w:rPr>
                <w:b/>
                <w:bCs/>
                <w:color w:val="000000" w:themeColor="text1"/>
                <w:sz w:val="22"/>
                <w:szCs w:val="22"/>
              </w:rPr>
              <w:t>ПДВ</w:t>
            </w:r>
            <w:r w:rsidRPr="00CD4D5A">
              <w:rPr>
                <w:b/>
                <w:bCs/>
                <w:color w:val="000000" w:themeColor="text1"/>
                <w:sz w:val="22"/>
                <w:szCs w:val="22"/>
              </w:rPr>
              <w:t>-ом:</w:t>
            </w:r>
          </w:p>
        </w:tc>
        <w:tc>
          <w:tcPr>
            <w:tcW w:w="1418" w:type="dxa"/>
            <w:tcBorders>
              <w:top w:val="single" w:sz="6" w:space="0" w:color="auto"/>
              <w:left w:val="single" w:sz="4" w:space="0" w:color="auto"/>
              <w:bottom w:val="single" w:sz="6" w:space="0" w:color="auto"/>
              <w:right w:val="single" w:sz="6" w:space="0" w:color="auto"/>
            </w:tcBorders>
          </w:tcPr>
          <w:p w:rsidR="002D277C" w:rsidRPr="00CD4D5A" w:rsidRDefault="002D277C" w:rsidP="003C69A3">
            <w:pPr>
              <w:autoSpaceDE w:val="0"/>
              <w:autoSpaceDN w:val="0"/>
              <w:adjustRightInd w:val="0"/>
              <w:spacing w:line="240" w:lineRule="auto"/>
              <w:rPr>
                <w:color w:val="000000" w:themeColor="text1"/>
                <w:sz w:val="22"/>
                <w:szCs w:val="22"/>
              </w:rPr>
            </w:pPr>
          </w:p>
        </w:tc>
      </w:tr>
      <w:tr w:rsidR="00CD4D5A" w:rsidRPr="00CD4D5A" w:rsidTr="00A11CC0">
        <w:trPr>
          <w:gridAfter w:val="1"/>
          <w:wAfter w:w="67" w:type="dxa"/>
          <w:trHeight w:val="265"/>
        </w:trPr>
        <w:tc>
          <w:tcPr>
            <w:tcW w:w="80" w:type="dxa"/>
            <w:tcBorders>
              <w:top w:val="nil"/>
              <w:left w:val="nil"/>
              <w:bottom w:val="nil"/>
              <w:right w:val="nil"/>
            </w:tcBorders>
          </w:tcPr>
          <w:p w:rsidR="002D277C" w:rsidRPr="00CD4D5A" w:rsidRDefault="002D277C" w:rsidP="003C69A3">
            <w:pPr>
              <w:autoSpaceDE w:val="0"/>
              <w:autoSpaceDN w:val="0"/>
              <w:adjustRightInd w:val="0"/>
              <w:spacing w:line="240" w:lineRule="auto"/>
              <w:jc w:val="right"/>
              <w:rPr>
                <w:color w:val="000000" w:themeColor="text1"/>
              </w:rPr>
            </w:pPr>
          </w:p>
        </w:tc>
        <w:tc>
          <w:tcPr>
            <w:tcW w:w="4537" w:type="dxa"/>
            <w:gridSpan w:val="5"/>
            <w:tcBorders>
              <w:top w:val="nil"/>
              <w:left w:val="nil"/>
              <w:bottom w:val="nil"/>
              <w:right w:val="nil"/>
            </w:tcBorders>
          </w:tcPr>
          <w:p w:rsidR="002D277C" w:rsidRPr="00CD4D5A" w:rsidRDefault="002D277C" w:rsidP="003C69A3">
            <w:pPr>
              <w:autoSpaceDE w:val="0"/>
              <w:autoSpaceDN w:val="0"/>
              <w:adjustRightInd w:val="0"/>
              <w:spacing w:line="240" w:lineRule="auto"/>
              <w:jc w:val="right"/>
              <w:rPr>
                <w:color w:val="000000" w:themeColor="text1"/>
              </w:rPr>
            </w:pPr>
          </w:p>
        </w:tc>
        <w:tc>
          <w:tcPr>
            <w:tcW w:w="939" w:type="dxa"/>
            <w:tcBorders>
              <w:top w:val="nil"/>
              <w:left w:val="nil"/>
              <w:bottom w:val="nil"/>
              <w:right w:val="nil"/>
            </w:tcBorders>
          </w:tcPr>
          <w:p w:rsidR="002D277C" w:rsidRPr="00CD4D5A" w:rsidRDefault="002D277C" w:rsidP="003C69A3">
            <w:pPr>
              <w:autoSpaceDE w:val="0"/>
              <w:autoSpaceDN w:val="0"/>
              <w:adjustRightInd w:val="0"/>
              <w:spacing w:line="240" w:lineRule="auto"/>
              <w:jc w:val="right"/>
              <w:rPr>
                <w:color w:val="000000" w:themeColor="text1"/>
              </w:rPr>
            </w:pPr>
          </w:p>
        </w:tc>
        <w:tc>
          <w:tcPr>
            <w:tcW w:w="992" w:type="dxa"/>
            <w:gridSpan w:val="2"/>
            <w:tcBorders>
              <w:top w:val="nil"/>
              <w:left w:val="nil"/>
              <w:bottom w:val="nil"/>
              <w:right w:val="nil"/>
            </w:tcBorders>
          </w:tcPr>
          <w:p w:rsidR="002D277C" w:rsidRPr="00CD4D5A" w:rsidRDefault="002D277C" w:rsidP="003C69A3">
            <w:pPr>
              <w:autoSpaceDE w:val="0"/>
              <w:autoSpaceDN w:val="0"/>
              <w:adjustRightInd w:val="0"/>
              <w:spacing w:line="240" w:lineRule="auto"/>
              <w:jc w:val="right"/>
              <w:rPr>
                <w:color w:val="000000" w:themeColor="text1"/>
              </w:rPr>
            </w:pPr>
          </w:p>
        </w:tc>
        <w:tc>
          <w:tcPr>
            <w:tcW w:w="1987" w:type="dxa"/>
            <w:gridSpan w:val="2"/>
            <w:tcBorders>
              <w:top w:val="nil"/>
              <w:left w:val="nil"/>
              <w:bottom w:val="nil"/>
              <w:right w:val="nil"/>
            </w:tcBorders>
          </w:tcPr>
          <w:p w:rsidR="002D277C" w:rsidRPr="00CD4D5A" w:rsidRDefault="002D277C" w:rsidP="003C69A3">
            <w:pPr>
              <w:autoSpaceDE w:val="0"/>
              <w:autoSpaceDN w:val="0"/>
              <w:adjustRightInd w:val="0"/>
              <w:spacing w:line="240" w:lineRule="auto"/>
              <w:jc w:val="right"/>
              <w:rPr>
                <w:color w:val="000000" w:themeColor="text1"/>
              </w:rPr>
            </w:pPr>
          </w:p>
        </w:tc>
        <w:tc>
          <w:tcPr>
            <w:tcW w:w="1418" w:type="dxa"/>
            <w:tcBorders>
              <w:top w:val="nil"/>
              <w:left w:val="nil"/>
              <w:bottom w:val="nil"/>
              <w:right w:val="nil"/>
            </w:tcBorders>
          </w:tcPr>
          <w:p w:rsidR="002D277C" w:rsidRPr="00CD4D5A" w:rsidRDefault="002D277C" w:rsidP="003C69A3">
            <w:pPr>
              <w:autoSpaceDE w:val="0"/>
              <w:autoSpaceDN w:val="0"/>
              <w:adjustRightInd w:val="0"/>
              <w:spacing w:line="240" w:lineRule="auto"/>
              <w:jc w:val="right"/>
              <w:rPr>
                <w:color w:val="000000" w:themeColor="text1"/>
              </w:rPr>
            </w:pPr>
          </w:p>
        </w:tc>
      </w:tr>
      <w:tr w:rsidR="00CD4D5A" w:rsidRPr="00CD4D5A" w:rsidTr="00A11CC0">
        <w:trPr>
          <w:gridAfter w:val="4"/>
          <w:wAfter w:w="3472" w:type="dxa"/>
          <w:trHeight w:val="363"/>
        </w:trPr>
        <w:tc>
          <w:tcPr>
            <w:tcW w:w="80" w:type="dxa"/>
            <w:tcBorders>
              <w:top w:val="nil"/>
              <w:left w:val="nil"/>
              <w:bottom w:val="nil"/>
              <w:right w:val="nil"/>
            </w:tcBorders>
          </w:tcPr>
          <w:p w:rsidR="002D277C" w:rsidRPr="00CD4D5A" w:rsidRDefault="002D277C" w:rsidP="003C69A3">
            <w:pPr>
              <w:autoSpaceDE w:val="0"/>
              <w:autoSpaceDN w:val="0"/>
              <w:adjustRightInd w:val="0"/>
              <w:spacing w:line="240" w:lineRule="auto"/>
              <w:jc w:val="right"/>
              <w:rPr>
                <w:color w:val="000000" w:themeColor="text1"/>
              </w:rPr>
            </w:pPr>
          </w:p>
        </w:tc>
        <w:tc>
          <w:tcPr>
            <w:tcW w:w="4537" w:type="dxa"/>
            <w:gridSpan w:val="5"/>
            <w:tcBorders>
              <w:top w:val="nil"/>
              <w:left w:val="nil"/>
              <w:bottom w:val="nil"/>
              <w:right w:val="single" w:sz="4" w:space="0" w:color="auto"/>
            </w:tcBorders>
          </w:tcPr>
          <w:p w:rsidR="002D277C" w:rsidRPr="00CD4D5A" w:rsidRDefault="002D277C" w:rsidP="003C69A3">
            <w:pPr>
              <w:autoSpaceDE w:val="0"/>
              <w:autoSpaceDN w:val="0"/>
              <w:adjustRightInd w:val="0"/>
              <w:spacing w:line="240" w:lineRule="auto"/>
              <w:jc w:val="right"/>
              <w:rPr>
                <w:color w:val="000000" w:themeColor="text1"/>
              </w:rPr>
            </w:pPr>
          </w:p>
        </w:tc>
        <w:tc>
          <w:tcPr>
            <w:tcW w:w="939" w:type="dxa"/>
            <w:tcBorders>
              <w:top w:val="nil"/>
              <w:left w:val="single" w:sz="4" w:space="0" w:color="auto"/>
              <w:bottom w:val="nil"/>
              <w:right w:val="nil"/>
            </w:tcBorders>
          </w:tcPr>
          <w:p w:rsidR="002D277C" w:rsidRPr="00CD4D5A" w:rsidRDefault="002D277C" w:rsidP="003C69A3">
            <w:pPr>
              <w:autoSpaceDE w:val="0"/>
              <w:autoSpaceDN w:val="0"/>
              <w:adjustRightInd w:val="0"/>
              <w:spacing w:line="240" w:lineRule="auto"/>
              <w:jc w:val="right"/>
              <w:rPr>
                <w:color w:val="000000" w:themeColor="text1"/>
              </w:rPr>
            </w:pPr>
          </w:p>
        </w:tc>
        <w:tc>
          <w:tcPr>
            <w:tcW w:w="992" w:type="dxa"/>
            <w:gridSpan w:val="2"/>
            <w:tcBorders>
              <w:top w:val="nil"/>
              <w:left w:val="nil"/>
              <w:bottom w:val="nil"/>
              <w:right w:val="nil"/>
            </w:tcBorders>
          </w:tcPr>
          <w:p w:rsidR="002D277C" w:rsidRPr="00CD4D5A" w:rsidRDefault="002D277C" w:rsidP="003C69A3">
            <w:pPr>
              <w:autoSpaceDE w:val="0"/>
              <w:autoSpaceDN w:val="0"/>
              <w:adjustRightInd w:val="0"/>
              <w:spacing w:line="240" w:lineRule="auto"/>
              <w:jc w:val="right"/>
              <w:rPr>
                <w:color w:val="000000" w:themeColor="text1"/>
              </w:rPr>
            </w:pPr>
          </w:p>
        </w:tc>
      </w:tr>
    </w:tbl>
    <w:p w:rsidR="002D277C" w:rsidRPr="00CD4D5A" w:rsidRDefault="002D277C" w:rsidP="002D277C">
      <w:pPr>
        <w:ind w:left="720" w:firstLine="720"/>
        <w:jc w:val="both"/>
        <w:rPr>
          <w:rFonts w:eastAsia="TimesNewRomanPSMT"/>
          <w:bCs/>
          <w:color w:val="000000" w:themeColor="text1"/>
        </w:rPr>
      </w:pPr>
      <w:r w:rsidRPr="00CD4D5A">
        <w:rPr>
          <w:rFonts w:eastAsia="TimesNewRomanPSMT"/>
          <w:bCs/>
          <w:color w:val="000000" w:themeColor="text1"/>
        </w:rPr>
        <w:t xml:space="preserve">Датум </w:t>
      </w:r>
      <w:r w:rsidRPr="00CD4D5A">
        <w:rPr>
          <w:rFonts w:eastAsia="TimesNewRomanPSMT"/>
          <w:bCs/>
          <w:color w:val="000000" w:themeColor="text1"/>
        </w:rPr>
        <w:tab/>
      </w:r>
      <w:r w:rsidRPr="00CD4D5A">
        <w:rPr>
          <w:rFonts w:eastAsia="TimesNewRomanPSMT"/>
          <w:bCs/>
          <w:color w:val="000000" w:themeColor="text1"/>
        </w:rPr>
        <w:tab/>
      </w:r>
      <w:r w:rsidRPr="00CD4D5A">
        <w:rPr>
          <w:rFonts w:eastAsia="TimesNewRomanPSMT"/>
          <w:bCs/>
          <w:color w:val="000000" w:themeColor="text1"/>
        </w:rPr>
        <w:tab/>
      </w:r>
      <w:r w:rsidRPr="00CD4D5A">
        <w:rPr>
          <w:rFonts w:eastAsia="TimesNewRomanPSMT"/>
          <w:bCs/>
          <w:color w:val="000000" w:themeColor="text1"/>
        </w:rPr>
        <w:tab/>
      </w:r>
      <w:r w:rsidRPr="00CD4D5A">
        <w:rPr>
          <w:rFonts w:eastAsia="TimesNewRomanPSMT"/>
          <w:bCs/>
          <w:color w:val="000000" w:themeColor="text1"/>
        </w:rPr>
        <w:tab/>
        <w:t xml:space="preserve">              Понуђач</w:t>
      </w:r>
    </w:p>
    <w:p w:rsidR="002D277C" w:rsidRPr="00CD4D5A" w:rsidRDefault="002D277C" w:rsidP="002D277C">
      <w:pPr>
        <w:ind w:left="2880" w:firstLine="720"/>
        <w:jc w:val="both"/>
        <w:rPr>
          <w:rFonts w:eastAsia="TimesNewRomanPS-BoldMT"/>
          <w:b/>
          <w:bCs/>
          <w:i/>
          <w:iCs/>
          <w:color w:val="000000" w:themeColor="text1"/>
        </w:rPr>
      </w:pPr>
      <w:r w:rsidRPr="00CD4D5A">
        <w:rPr>
          <w:rFonts w:eastAsia="TimesNewRomanPSMT"/>
          <w:bCs/>
          <w:color w:val="000000" w:themeColor="text1"/>
        </w:rPr>
        <w:t xml:space="preserve">    М. П. </w:t>
      </w:r>
    </w:p>
    <w:p w:rsidR="002D277C" w:rsidRPr="00CD4D5A" w:rsidRDefault="002D277C" w:rsidP="002D277C">
      <w:pPr>
        <w:jc w:val="both"/>
        <w:rPr>
          <w:rFonts w:eastAsia="TimesNewRomanPS-BoldMT"/>
          <w:b/>
          <w:bCs/>
          <w:i/>
          <w:iCs/>
          <w:color w:val="000000" w:themeColor="text1"/>
        </w:rPr>
      </w:pPr>
      <w:r w:rsidRPr="00CD4D5A">
        <w:rPr>
          <w:rFonts w:eastAsia="TimesNewRomanPS-BoldMT"/>
          <w:b/>
          <w:bCs/>
          <w:i/>
          <w:iCs/>
          <w:color w:val="000000" w:themeColor="text1"/>
        </w:rPr>
        <w:t>_____________________________</w:t>
      </w:r>
      <w:r w:rsidRPr="00CD4D5A">
        <w:rPr>
          <w:rFonts w:eastAsia="TimesNewRomanPS-BoldMT"/>
          <w:b/>
          <w:bCs/>
          <w:i/>
          <w:iCs/>
          <w:color w:val="000000" w:themeColor="text1"/>
        </w:rPr>
        <w:tab/>
      </w:r>
      <w:r w:rsidRPr="00CD4D5A">
        <w:rPr>
          <w:rFonts w:eastAsia="TimesNewRomanPS-BoldMT"/>
          <w:b/>
          <w:bCs/>
          <w:i/>
          <w:iCs/>
          <w:color w:val="000000" w:themeColor="text1"/>
        </w:rPr>
        <w:tab/>
      </w:r>
      <w:r w:rsidRPr="00CD4D5A">
        <w:rPr>
          <w:rFonts w:eastAsia="TimesNewRomanPS-BoldMT"/>
          <w:b/>
          <w:bCs/>
          <w:i/>
          <w:iCs/>
          <w:color w:val="000000" w:themeColor="text1"/>
        </w:rPr>
        <w:tab/>
        <w:t>________________________________</w:t>
      </w:r>
    </w:p>
    <w:p w:rsidR="002D277C" w:rsidRPr="00CD4D5A" w:rsidRDefault="002D277C" w:rsidP="002D277C">
      <w:pPr>
        <w:jc w:val="both"/>
        <w:rPr>
          <w:rFonts w:eastAsia="TimesNewRomanPS-BoldMT"/>
          <w:b/>
          <w:bCs/>
          <w:i/>
          <w:iCs/>
          <w:color w:val="000000" w:themeColor="text1"/>
        </w:rPr>
      </w:pPr>
    </w:p>
    <w:p w:rsidR="002D277C" w:rsidRPr="00CD4D5A" w:rsidRDefault="002D277C" w:rsidP="002D277C">
      <w:pPr>
        <w:autoSpaceDE w:val="0"/>
        <w:autoSpaceDN w:val="0"/>
        <w:adjustRightInd w:val="0"/>
        <w:rPr>
          <w:rFonts w:ascii="Arial" w:hAnsi="Arial" w:cs="Arial"/>
          <w:b/>
          <w:bCs/>
          <w:i/>
          <w:iCs/>
          <w:color w:val="000000" w:themeColor="text1"/>
          <w:sz w:val="23"/>
          <w:szCs w:val="23"/>
          <w:u w:val="single"/>
        </w:rPr>
      </w:pPr>
      <w:r w:rsidRPr="00CD4D5A">
        <w:rPr>
          <w:rFonts w:ascii="Arial" w:hAnsi="Arial" w:cs="Arial"/>
          <w:b/>
          <w:bCs/>
          <w:i/>
          <w:iCs/>
          <w:color w:val="000000" w:themeColor="text1"/>
          <w:sz w:val="23"/>
          <w:szCs w:val="23"/>
          <w:u w:val="single"/>
        </w:rPr>
        <w:t>Напомене:</w:t>
      </w:r>
    </w:p>
    <w:p w:rsidR="002D277C" w:rsidRPr="00CD4D5A" w:rsidRDefault="002D277C" w:rsidP="002D277C">
      <w:pPr>
        <w:autoSpaceDE w:val="0"/>
        <w:autoSpaceDN w:val="0"/>
        <w:adjustRightInd w:val="0"/>
        <w:rPr>
          <w:i/>
          <w:iCs/>
          <w:color w:val="000000" w:themeColor="text1"/>
          <w:u w:val="single"/>
          <w:lang w:val="sr-Cyrl-CS"/>
        </w:rPr>
      </w:pPr>
    </w:p>
    <w:p w:rsidR="002D277C" w:rsidRPr="00CD4D5A" w:rsidRDefault="002D277C" w:rsidP="002D277C">
      <w:pPr>
        <w:autoSpaceDE w:val="0"/>
        <w:autoSpaceDN w:val="0"/>
        <w:adjustRightInd w:val="0"/>
        <w:jc w:val="both"/>
        <w:rPr>
          <w:i/>
          <w:color w:val="000000" w:themeColor="text1"/>
          <w:sz w:val="22"/>
          <w:szCs w:val="22"/>
          <w:lang w:val="sr-Cyrl-CS"/>
        </w:rPr>
      </w:pPr>
      <w:r w:rsidRPr="00CD4D5A">
        <w:rPr>
          <w:rFonts w:eastAsia="Times New Roman"/>
          <w:bCs/>
          <w:i/>
          <w:iCs/>
          <w:color w:val="000000" w:themeColor="text1"/>
          <w:kern w:val="0"/>
          <w:sz w:val="22"/>
          <w:szCs w:val="22"/>
          <w:lang w:val="sr-Cyrl-CS" w:eastAsia="en-US"/>
        </w:rPr>
        <w:t xml:space="preserve">-Дата </w:t>
      </w:r>
      <w:r w:rsidRPr="00CD4D5A">
        <w:rPr>
          <w:rFonts w:eastAsia="Times New Roman"/>
          <w:bCs/>
          <w:i/>
          <w:iCs/>
          <w:color w:val="000000" w:themeColor="text1"/>
          <w:kern w:val="0"/>
          <w:sz w:val="22"/>
          <w:szCs w:val="22"/>
          <w:lang w:eastAsia="en-US"/>
        </w:rPr>
        <w:t>количина</w:t>
      </w:r>
      <w:r w:rsidRPr="00CD4D5A">
        <w:rPr>
          <w:rFonts w:eastAsia="Times New Roman"/>
          <w:bCs/>
          <w:i/>
          <w:iCs/>
          <w:color w:val="000000" w:themeColor="text1"/>
          <w:kern w:val="0"/>
          <w:sz w:val="22"/>
          <w:szCs w:val="22"/>
          <w:lang w:val="sr-Cyrl-CS" w:eastAsia="en-US"/>
        </w:rPr>
        <w:t xml:space="preserve"> је оквирног карактера, у току важности уговора може доћи до већих потреба за једном услугом а мање за другом, тако да су могућа одскакања од датих позиција, у</w:t>
      </w:r>
      <w:r w:rsidRPr="00CD4D5A">
        <w:rPr>
          <w:i/>
          <w:color w:val="000000" w:themeColor="text1"/>
          <w:sz w:val="22"/>
          <w:szCs w:val="22"/>
          <w:lang w:val="sr-Cyrl-CS"/>
        </w:rPr>
        <w:t xml:space="preserve"> таквим околностима измена се може реализовати у погледу назначених количина, по јединичним ценама које су дате у оквиру понуде а максимално до износа на који је Уговор закључен.</w:t>
      </w:r>
    </w:p>
    <w:p w:rsidR="002D277C" w:rsidRPr="00CD4D5A" w:rsidRDefault="002D277C" w:rsidP="002D277C">
      <w:pPr>
        <w:jc w:val="both"/>
        <w:rPr>
          <w:i/>
          <w:iCs/>
          <w:color w:val="000000" w:themeColor="text1"/>
          <w:sz w:val="22"/>
          <w:szCs w:val="22"/>
        </w:rPr>
      </w:pPr>
    </w:p>
    <w:p w:rsidR="002D277C" w:rsidRPr="00CD4D5A" w:rsidRDefault="002D277C" w:rsidP="002D277C">
      <w:pPr>
        <w:jc w:val="both"/>
        <w:rPr>
          <w:i/>
          <w:iCs/>
          <w:color w:val="000000" w:themeColor="text1"/>
          <w:sz w:val="22"/>
          <w:szCs w:val="22"/>
          <w:lang w:val="sr-Latn-CS"/>
        </w:rPr>
      </w:pPr>
      <w:r w:rsidRPr="00CD4D5A">
        <w:rPr>
          <w:i/>
          <w:iCs/>
          <w:color w:val="000000" w:themeColor="text1"/>
          <w:sz w:val="22"/>
          <w:szCs w:val="22"/>
        </w:rPr>
        <w:t>-колона „укупно</w:t>
      </w:r>
      <w:proofErr w:type="gramStart"/>
      <w:r w:rsidRPr="00CD4D5A">
        <w:rPr>
          <w:i/>
          <w:iCs/>
          <w:color w:val="000000" w:themeColor="text1"/>
          <w:sz w:val="22"/>
          <w:szCs w:val="22"/>
        </w:rPr>
        <w:t>“ се</w:t>
      </w:r>
      <w:proofErr w:type="gramEnd"/>
      <w:r w:rsidRPr="00CD4D5A">
        <w:rPr>
          <w:i/>
          <w:iCs/>
          <w:color w:val="000000" w:themeColor="text1"/>
          <w:sz w:val="22"/>
          <w:szCs w:val="22"/>
        </w:rPr>
        <w:t xml:space="preserve"> израчунава тако што се помножи количина*број понављања*јединична цена</w:t>
      </w:r>
    </w:p>
    <w:p w:rsidR="002D277C" w:rsidRPr="00CD4D5A" w:rsidRDefault="002D277C" w:rsidP="002D277C">
      <w:pPr>
        <w:autoSpaceDE w:val="0"/>
        <w:autoSpaceDN w:val="0"/>
        <w:adjustRightInd w:val="0"/>
        <w:jc w:val="both"/>
        <w:rPr>
          <w:i/>
          <w:iCs/>
          <w:color w:val="000000" w:themeColor="text1"/>
          <w:sz w:val="22"/>
          <w:szCs w:val="22"/>
        </w:rPr>
      </w:pPr>
    </w:p>
    <w:p w:rsidR="002D277C" w:rsidRPr="00CD4D5A" w:rsidRDefault="002D277C" w:rsidP="002D277C">
      <w:pPr>
        <w:autoSpaceDE w:val="0"/>
        <w:autoSpaceDN w:val="0"/>
        <w:adjustRightInd w:val="0"/>
        <w:jc w:val="both"/>
        <w:rPr>
          <w:color w:val="000000" w:themeColor="text1"/>
          <w:sz w:val="22"/>
          <w:szCs w:val="22"/>
        </w:rPr>
      </w:pPr>
      <w:r w:rsidRPr="00CD4D5A">
        <w:rPr>
          <w:i/>
          <w:iCs/>
          <w:color w:val="000000" w:themeColor="text1"/>
          <w:sz w:val="22"/>
          <w:szCs w:val="22"/>
        </w:rPr>
        <w:t xml:space="preserve">Образац </w:t>
      </w:r>
      <w:r w:rsidRPr="00CD4D5A">
        <w:rPr>
          <w:i/>
          <w:iCs/>
          <w:color w:val="000000" w:themeColor="text1"/>
          <w:sz w:val="22"/>
          <w:szCs w:val="22"/>
          <w:lang w:val="sr-Cyrl-CS"/>
        </w:rPr>
        <w:t xml:space="preserve">структура </w:t>
      </w:r>
      <w:proofErr w:type="gramStart"/>
      <w:r w:rsidRPr="00CD4D5A">
        <w:rPr>
          <w:i/>
          <w:iCs/>
          <w:color w:val="000000" w:themeColor="text1"/>
          <w:sz w:val="22"/>
          <w:szCs w:val="22"/>
          <w:lang w:val="sr-Cyrl-CS"/>
        </w:rPr>
        <w:t xml:space="preserve">цене </w:t>
      </w:r>
      <w:r w:rsidRPr="00CD4D5A">
        <w:rPr>
          <w:i/>
          <w:iCs/>
          <w:color w:val="000000" w:themeColor="text1"/>
          <w:sz w:val="22"/>
          <w:szCs w:val="22"/>
        </w:rPr>
        <w:t xml:space="preserve"> понуђач</w:t>
      </w:r>
      <w:proofErr w:type="gramEnd"/>
      <w:r w:rsidRPr="00CD4D5A">
        <w:rPr>
          <w:i/>
          <w:iCs/>
          <w:color w:val="000000" w:themeColor="text1"/>
          <w:sz w:val="22"/>
          <w:szCs w:val="22"/>
        </w:rPr>
        <w:t xml:space="preserve">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w:t>
      </w:r>
      <w:proofErr w:type="gramStart"/>
      <w:r w:rsidRPr="00CD4D5A">
        <w:rPr>
          <w:i/>
          <w:iCs/>
          <w:color w:val="000000" w:themeColor="text1"/>
          <w:sz w:val="22"/>
          <w:szCs w:val="22"/>
        </w:rPr>
        <w:t>образац  потписују</w:t>
      </w:r>
      <w:proofErr w:type="gramEnd"/>
      <w:r w:rsidRPr="00CD4D5A">
        <w:rPr>
          <w:i/>
          <w:iCs/>
          <w:color w:val="000000" w:themeColor="text1"/>
          <w:sz w:val="22"/>
          <w:szCs w:val="22"/>
        </w:rPr>
        <w:t xml:space="preserve">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CD4D5A">
        <w:rPr>
          <w:i/>
          <w:iCs/>
          <w:color w:val="000000" w:themeColor="text1"/>
          <w:sz w:val="22"/>
          <w:szCs w:val="22"/>
          <w:lang w:val="sr-Cyrl-CS"/>
        </w:rPr>
        <w:t>структура цене</w:t>
      </w:r>
      <w:r w:rsidRPr="00CD4D5A">
        <w:rPr>
          <w:i/>
          <w:iCs/>
          <w:color w:val="000000" w:themeColor="text1"/>
          <w:sz w:val="22"/>
          <w:szCs w:val="22"/>
        </w:rPr>
        <w:t>.</w:t>
      </w:r>
    </w:p>
    <w:p w:rsidR="002D277C" w:rsidRDefault="002D277C" w:rsidP="00030982">
      <w:pPr>
        <w:keepLines/>
        <w:tabs>
          <w:tab w:val="left" w:pos="-2977"/>
          <w:tab w:val="right" w:pos="4820"/>
        </w:tabs>
        <w:spacing w:before="60"/>
        <w:jc w:val="right"/>
        <w:rPr>
          <w:b/>
          <w:bCs/>
          <w:noProof/>
        </w:rPr>
      </w:pPr>
    </w:p>
    <w:p w:rsidR="002D277C" w:rsidRDefault="002D277C" w:rsidP="00030982">
      <w:pPr>
        <w:keepLines/>
        <w:tabs>
          <w:tab w:val="left" w:pos="-2977"/>
          <w:tab w:val="right" w:pos="4820"/>
        </w:tabs>
        <w:spacing w:before="60"/>
        <w:jc w:val="right"/>
        <w:rPr>
          <w:b/>
          <w:bCs/>
          <w:noProof/>
        </w:rPr>
      </w:pPr>
    </w:p>
    <w:p w:rsidR="00CD4D5A" w:rsidRDefault="00CD4D5A" w:rsidP="00030982">
      <w:pPr>
        <w:keepLines/>
        <w:tabs>
          <w:tab w:val="left" w:pos="-2977"/>
          <w:tab w:val="right" w:pos="4820"/>
        </w:tabs>
        <w:spacing w:before="60"/>
        <w:jc w:val="right"/>
        <w:rPr>
          <w:b/>
          <w:bCs/>
          <w:noProof/>
        </w:rPr>
      </w:pPr>
    </w:p>
    <w:p w:rsidR="00CD4D5A" w:rsidRDefault="00CD4D5A" w:rsidP="00030982">
      <w:pPr>
        <w:keepLines/>
        <w:tabs>
          <w:tab w:val="left" w:pos="-2977"/>
          <w:tab w:val="right" w:pos="4820"/>
        </w:tabs>
        <w:spacing w:before="60"/>
        <w:jc w:val="right"/>
        <w:rPr>
          <w:b/>
          <w:bCs/>
          <w:noProof/>
        </w:rPr>
      </w:pPr>
    </w:p>
    <w:p w:rsidR="00CD4D5A" w:rsidRDefault="00CD4D5A" w:rsidP="00030982">
      <w:pPr>
        <w:keepLines/>
        <w:tabs>
          <w:tab w:val="left" w:pos="-2977"/>
          <w:tab w:val="right" w:pos="4820"/>
        </w:tabs>
        <w:spacing w:before="60"/>
        <w:jc w:val="right"/>
        <w:rPr>
          <w:b/>
          <w:bCs/>
          <w:noProof/>
        </w:rPr>
      </w:pPr>
    </w:p>
    <w:p w:rsidR="00CD4D5A" w:rsidRDefault="00CD4D5A" w:rsidP="00030982">
      <w:pPr>
        <w:keepLines/>
        <w:tabs>
          <w:tab w:val="left" w:pos="-2977"/>
          <w:tab w:val="right" w:pos="4820"/>
        </w:tabs>
        <w:spacing w:before="60"/>
        <w:jc w:val="right"/>
        <w:rPr>
          <w:b/>
          <w:bCs/>
          <w:noProof/>
        </w:rPr>
      </w:pPr>
    </w:p>
    <w:p w:rsidR="00CD4D5A" w:rsidRDefault="00CD4D5A" w:rsidP="00030982">
      <w:pPr>
        <w:keepLines/>
        <w:tabs>
          <w:tab w:val="left" w:pos="-2977"/>
          <w:tab w:val="right" w:pos="4820"/>
        </w:tabs>
        <w:spacing w:before="60"/>
        <w:jc w:val="right"/>
        <w:rPr>
          <w:b/>
          <w:bCs/>
          <w:noProof/>
        </w:rPr>
      </w:pPr>
    </w:p>
    <w:p w:rsidR="00CD4D5A" w:rsidRDefault="00CD4D5A" w:rsidP="00030982">
      <w:pPr>
        <w:keepLines/>
        <w:tabs>
          <w:tab w:val="left" w:pos="-2977"/>
          <w:tab w:val="right" w:pos="4820"/>
        </w:tabs>
        <w:spacing w:before="60"/>
        <w:jc w:val="right"/>
        <w:rPr>
          <w:b/>
          <w:bCs/>
          <w:noProof/>
        </w:rPr>
      </w:pPr>
    </w:p>
    <w:p w:rsidR="00CD4D5A" w:rsidRDefault="00CD4D5A" w:rsidP="00030982">
      <w:pPr>
        <w:keepLines/>
        <w:tabs>
          <w:tab w:val="left" w:pos="-2977"/>
          <w:tab w:val="right" w:pos="4820"/>
        </w:tabs>
        <w:spacing w:before="60"/>
        <w:jc w:val="right"/>
        <w:rPr>
          <w:b/>
          <w:bCs/>
          <w:noProof/>
        </w:rPr>
      </w:pPr>
    </w:p>
    <w:p w:rsidR="00CD4D5A" w:rsidRDefault="00CD4D5A" w:rsidP="00030982">
      <w:pPr>
        <w:keepLines/>
        <w:tabs>
          <w:tab w:val="left" w:pos="-2977"/>
          <w:tab w:val="right" w:pos="4820"/>
        </w:tabs>
        <w:spacing w:before="60"/>
        <w:jc w:val="right"/>
        <w:rPr>
          <w:b/>
          <w:bCs/>
          <w:noProof/>
        </w:rPr>
      </w:pPr>
    </w:p>
    <w:p w:rsidR="00030982" w:rsidRPr="00381702" w:rsidRDefault="00CD4D5A" w:rsidP="00030982">
      <w:pPr>
        <w:keepLines/>
        <w:tabs>
          <w:tab w:val="left" w:pos="-2977"/>
          <w:tab w:val="right" w:pos="4820"/>
        </w:tabs>
        <w:spacing w:before="60"/>
        <w:jc w:val="right"/>
        <w:rPr>
          <w:b/>
          <w:bCs/>
          <w:noProof/>
        </w:rPr>
      </w:pPr>
      <w:r>
        <w:rPr>
          <w:b/>
          <w:bCs/>
          <w:noProof/>
        </w:rPr>
        <w:t>(</w:t>
      </w:r>
      <w:r w:rsidR="00030982" w:rsidRPr="00381702">
        <w:rPr>
          <w:b/>
          <w:bCs/>
          <w:noProof/>
        </w:rPr>
        <w:t>ОБРАЗАЦ 3)</w:t>
      </w:r>
    </w:p>
    <w:p w:rsidR="00030982" w:rsidRPr="00381702" w:rsidRDefault="00030982" w:rsidP="00030982">
      <w:pPr>
        <w:keepLines/>
        <w:tabs>
          <w:tab w:val="left" w:pos="-2977"/>
          <w:tab w:val="right" w:pos="4820"/>
        </w:tabs>
        <w:spacing w:before="60"/>
        <w:jc w:val="right"/>
        <w:rPr>
          <w:rFonts w:ascii="Arial" w:hAnsi="Arial" w:cs="Arial"/>
          <w:b/>
          <w:bCs/>
          <w:noProof/>
        </w:rPr>
      </w:pPr>
    </w:p>
    <w:p w:rsidR="00030982" w:rsidRPr="00381702" w:rsidRDefault="00030982" w:rsidP="00030982">
      <w:pPr>
        <w:keepLines/>
        <w:tabs>
          <w:tab w:val="left" w:pos="-2977"/>
          <w:tab w:val="right" w:pos="4820"/>
        </w:tabs>
        <w:spacing w:before="60"/>
        <w:jc w:val="center"/>
        <w:rPr>
          <w:b/>
          <w:bCs/>
          <w:noProof/>
        </w:rPr>
      </w:pPr>
      <w:r w:rsidRPr="00381702">
        <w:rPr>
          <w:b/>
          <w:bCs/>
          <w:noProof/>
        </w:rPr>
        <w:t>ОБРАЗАЦ ТРОШКОВА ПРИПРЕМЕ ПОНУДЕ</w:t>
      </w:r>
    </w:p>
    <w:p w:rsidR="00030982" w:rsidRPr="00381702" w:rsidRDefault="00030982" w:rsidP="00030982">
      <w:pPr>
        <w:rPr>
          <w:b/>
          <w:bCs/>
          <w:i/>
          <w:iCs/>
        </w:rPr>
      </w:pPr>
    </w:p>
    <w:p w:rsidR="00030982" w:rsidRPr="00381702" w:rsidRDefault="00030982" w:rsidP="00030982">
      <w:pPr>
        <w:rPr>
          <w:b/>
          <w:bCs/>
          <w:i/>
          <w:iCs/>
        </w:rPr>
      </w:pPr>
    </w:p>
    <w:p w:rsidR="00030982" w:rsidRPr="00381702" w:rsidRDefault="00030982" w:rsidP="00030982">
      <w:pPr>
        <w:spacing w:after="120"/>
        <w:jc w:val="both"/>
        <w:rPr>
          <w:lang w:val="sr-Cyrl-CS"/>
        </w:rPr>
      </w:pPr>
      <w:r w:rsidRPr="00381702">
        <w:rPr>
          <w:lang w:val="sr-Cyrl-CS"/>
        </w:rPr>
        <w:tab/>
      </w:r>
      <w:proofErr w:type="gramStart"/>
      <w:r w:rsidRPr="00381702">
        <w:t>У складу са чланом 88.</w:t>
      </w:r>
      <w:r w:rsidRPr="00381702">
        <w:rPr>
          <w:lang w:val="sr-Cyrl-CS"/>
        </w:rPr>
        <w:t>став 1.</w:t>
      </w:r>
      <w:proofErr w:type="gramEnd"/>
      <w:r w:rsidRPr="00381702">
        <w:t xml:space="preserve"> ЗЈН, понуђач ____________________ </w:t>
      </w:r>
      <w:r w:rsidRPr="00381702">
        <w:rPr>
          <w:i/>
          <w:lang w:val="ru-RU"/>
        </w:rPr>
        <w:t>[</w:t>
      </w:r>
      <w:r w:rsidRPr="00381702">
        <w:rPr>
          <w:i/>
          <w:iCs/>
        </w:rPr>
        <w:t xml:space="preserve">навести </w:t>
      </w:r>
      <w:r w:rsidRPr="00381702">
        <w:rPr>
          <w:i/>
          <w:iCs/>
          <w:lang w:val="sr-Cyrl-CS"/>
        </w:rPr>
        <w:t>назив понуђача</w:t>
      </w:r>
      <w:r w:rsidRPr="00381702">
        <w:rPr>
          <w:i/>
          <w:iCs/>
        </w:rPr>
        <w:t xml:space="preserve">], </w:t>
      </w:r>
      <w:r w:rsidRPr="00381702">
        <w:t>достав</w:t>
      </w:r>
      <w:r w:rsidRPr="00381702">
        <w:rPr>
          <w:lang w:val="sr-Cyrl-CS"/>
        </w:rPr>
        <w:t xml:space="preserve">ља </w:t>
      </w:r>
      <w:r w:rsidRPr="00381702">
        <w:t xml:space="preserve">укупан износ и структуру трошкова припремања понуде, </w:t>
      </w:r>
      <w:r w:rsidRPr="00381702">
        <w:rPr>
          <w:lang w:val="sr-Cyrl-CS"/>
        </w:rPr>
        <w:t xml:space="preserve">како следи у </w:t>
      </w:r>
      <w:r w:rsidRPr="00381702">
        <w:t>табели:</w:t>
      </w:r>
    </w:p>
    <w:p w:rsidR="00030982" w:rsidRPr="00381702" w:rsidRDefault="00030982" w:rsidP="00030982">
      <w:pPr>
        <w:spacing w:after="120"/>
        <w:jc w:val="both"/>
        <w:rPr>
          <w:b/>
          <w:i/>
          <w:lang w:val="sr-Cyrl-CS"/>
        </w:rPr>
      </w:pPr>
    </w:p>
    <w:tbl>
      <w:tblPr>
        <w:tblW w:w="0" w:type="auto"/>
        <w:jc w:val="center"/>
        <w:tblLayout w:type="fixed"/>
        <w:tblLook w:val="0000" w:firstRow="0" w:lastRow="0" w:firstColumn="0" w:lastColumn="0" w:noHBand="0" w:noVBand="0"/>
      </w:tblPr>
      <w:tblGrid>
        <w:gridCol w:w="5565"/>
        <w:gridCol w:w="3300"/>
      </w:tblGrid>
      <w:tr w:rsidR="00030982" w:rsidRPr="00381702" w:rsidTr="007A3C89">
        <w:trPr>
          <w:jc w:val="center"/>
        </w:trPr>
        <w:tc>
          <w:tcPr>
            <w:tcW w:w="55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jc w:val="center"/>
              <w:rPr>
                <w:b/>
                <w:i/>
              </w:rPr>
            </w:pPr>
            <w:r w:rsidRPr="00381702">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jc w:val="center"/>
            </w:pPr>
            <w:r w:rsidRPr="00381702">
              <w:rPr>
                <w:b/>
                <w:i/>
              </w:rPr>
              <w:t>ИЗНОС ТРОШКА У РСД</w:t>
            </w:r>
          </w:p>
        </w:tc>
      </w:tr>
      <w:tr w:rsidR="00030982" w:rsidRPr="00381702" w:rsidTr="007A3C89">
        <w:trPr>
          <w:jc w:val="center"/>
        </w:trPr>
        <w:tc>
          <w:tcPr>
            <w:tcW w:w="55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snapToGrid w:val="0"/>
              <w:jc w:val="right"/>
            </w:pPr>
          </w:p>
        </w:tc>
      </w:tr>
      <w:tr w:rsidR="00030982" w:rsidRPr="00381702" w:rsidTr="007A3C89">
        <w:trPr>
          <w:jc w:val="center"/>
        </w:trPr>
        <w:tc>
          <w:tcPr>
            <w:tcW w:w="55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snapToGrid w:val="0"/>
              <w:jc w:val="right"/>
            </w:pPr>
          </w:p>
        </w:tc>
      </w:tr>
      <w:tr w:rsidR="00030982" w:rsidRPr="00381702" w:rsidTr="007A3C89">
        <w:trPr>
          <w:jc w:val="center"/>
        </w:trPr>
        <w:tc>
          <w:tcPr>
            <w:tcW w:w="55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snapToGrid w:val="0"/>
            </w:pPr>
          </w:p>
        </w:tc>
      </w:tr>
      <w:tr w:rsidR="00030982" w:rsidRPr="00381702" w:rsidTr="007A3C89">
        <w:trPr>
          <w:jc w:val="center"/>
        </w:trPr>
        <w:tc>
          <w:tcPr>
            <w:tcW w:w="55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snapToGrid w:val="0"/>
            </w:pPr>
          </w:p>
        </w:tc>
      </w:tr>
      <w:tr w:rsidR="00030982" w:rsidRPr="00381702" w:rsidTr="007A3C89">
        <w:trPr>
          <w:jc w:val="center"/>
        </w:trPr>
        <w:tc>
          <w:tcPr>
            <w:tcW w:w="55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snapToGrid w:val="0"/>
            </w:pPr>
          </w:p>
        </w:tc>
      </w:tr>
      <w:tr w:rsidR="00030982" w:rsidRPr="00381702" w:rsidTr="007A3C89">
        <w:trPr>
          <w:jc w:val="center"/>
        </w:trPr>
        <w:tc>
          <w:tcPr>
            <w:tcW w:w="55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snapToGrid w:val="0"/>
            </w:pPr>
          </w:p>
        </w:tc>
      </w:tr>
      <w:tr w:rsidR="00030982" w:rsidRPr="00381702" w:rsidTr="007A3C89">
        <w:trPr>
          <w:jc w:val="center"/>
        </w:trPr>
        <w:tc>
          <w:tcPr>
            <w:tcW w:w="55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snapToGrid w:val="0"/>
              <w:jc w:val="both"/>
              <w:rPr>
                <w:i/>
              </w:rPr>
            </w:pPr>
          </w:p>
          <w:p w:rsidR="00030982" w:rsidRPr="00381702" w:rsidRDefault="00030982" w:rsidP="007A3C89">
            <w:pPr>
              <w:jc w:val="both"/>
              <w:rPr>
                <w:lang w:val="ru-RU"/>
              </w:rPr>
            </w:pPr>
            <w:r w:rsidRPr="00381702">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snapToGrid w:val="0"/>
              <w:rPr>
                <w:lang w:val="ru-RU"/>
              </w:rPr>
            </w:pPr>
          </w:p>
        </w:tc>
      </w:tr>
    </w:tbl>
    <w:p w:rsidR="00030982" w:rsidRPr="00381702" w:rsidRDefault="00030982" w:rsidP="00030982">
      <w:pPr>
        <w:jc w:val="both"/>
      </w:pPr>
    </w:p>
    <w:p w:rsidR="00030982" w:rsidRPr="00381702" w:rsidRDefault="00030982" w:rsidP="00030982">
      <w:pPr>
        <w:jc w:val="both"/>
      </w:pPr>
      <w:proofErr w:type="gramStart"/>
      <w:r w:rsidRPr="00381702">
        <w:t>Трошкове припреме и подношења понуде сноси искључиво понуђач и не може тражити од наручиоца накнаду трошкова.</w:t>
      </w:r>
      <w:proofErr w:type="gramEnd"/>
    </w:p>
    <w:p w:rsidR="00030982" w:rsidRPr="00381702" w:rsidRDefault="00030982" w:rsidP="00030982">
      <w:pPr>
        <w:jc w:val="both"/>
        <w:rPr>
          <w:lang w:val="sr-Cyrl-CS"/>
        </w:rPr>
      </w:pPr>
      <w:r w:rsidRPr="00381702">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30982" w:rsidRPr="00381702" w:rsidRDefault="00030982" w:rsidP="00030982">
      <w:pPr>
        <w:spacing w:after="120"/>
        <w:ind w:firstLine="426"/>
        <w:jc w:val="both"/>
        <w:rPr>
          <w:b/>
          <w:bCs/>
          <w:i/>
        </w:rPr>
      </w:pPr>
    </w:p>
    <w:p w:rsidR="00030982" w:rsidRPr="00381702" w:rsidRDefault="00030982" w:rsidP="00030982">
      <w:pPr>
        <w:spacing w:after="120"/>
        <w:jc w:val="both"/>
        <w:rPr>
          <w:bCs/>
          <w:i/>
          <w:color w:val="FF0000"/>
          <w:lang w:val="sr-Cyrl-CS"/>
        </w:rPr>
      </w:pPr>
      <w:r w:rsidRPr="00381702">
        <w:rPr>
          <w:b/>
          <w:bCs/>
          <w:i/>
        </w:rPr>
        <w:t xml:space="preserve">Напомена: </w:t>
      </w:r>
      <w:r w:rsidRPr="00381702">
        <w:rPr>
          <w:bCs/>
          <w:i/>
        </w:rPr>
        <w:t>достављање овог обрасца није обавезно.</w:t>
      </w:r>
    </w:p>
    <w:p w:rsidR="00030982" w:rsidRPr="00381702" w:rsidRDefault="00030982" w:rsidP="00030982">
      <w:pPr>
        <w:spacing w:after="120"/>
        <w:jc w:val="both"/>
        <w:rPr>
          <w:bCs/>
        </w:rPr>
      </w:pPr>
    </w:p>
    <w:p w:rsidR="00030982" w:rsidRPr="00381702" w:rsidRDefault="00030982" w:rsidP="00030982">
      <w:pPr>
        <w:spacing w:after="120"/>
        <w:ind w:firstLine="425"/>
        <w:jc w:val="both"/>
        <w:rPr>
          <w:bCs/>
        </w:rPr>
      </w:pPr>
    </w:p>
    <w:tbl>
      <w:tblPr>
        <w:tblW w:w="0" w:type="auto"/>
        <w:jc w:val="center"/>
        <w:tblLayout w:type="fixed"/>
        <w:tblLook w:val="0000" w:firstRow="0" w:lastRow="0" w:firstColumn="0" w:lastColumn="0" w:noHBand="0" w:noVBand="0"/>
      </w:tblPr>
      <w:tblGrid>
        <w:gridCol w:w="3080"/>
        <w:gridCol w:w="3068"/>
        <w:gridCol w:w="3094"/>
      </w:tblGrid>
      <w:tr w:rsidR="00030982" w:rsidRPr="00381702" w:rsidTr="007A3C89">
        <w:trPr>
          <w:jc w:val="center"/>
        </w:trPr>
        <w:tc>
          <w:tcPr>
            <w:tcW w:w="3080" w:type="dxa"/>
            <w:shd w:val="clear" w:color="auto" w:fill="auto"/>
            <w:vAlign w:val="center"/>
          </w:tcPr>
          <w:p w:rsidR="00030982" w:rsidRPr="00381702" w:rsidRDefault="00030982" w:rsidP="007A3C89">
            <w:pPr>
              <w:pStyle w:val="BodyText2"/>
              <w:spacing w:line="100" w:lineRule="atLeast"/>
              <w:jc w:val="center"/>
            </w:pPr>
            <w:r w:rsidRPr="00381702">
              <w:t>Датум:</w:t>
            </w:r>
          </w:p>
        </w:tc>
        <w:tc>
          <w:tcPr>
            <w:tcW w:w="3068" w:type="dxa"/>
            <w:shd w:val="clear" w:color="auto" w:fill="auto"/>
            <w:vAlign w:val="center"/>
          </w:tcPr>
          <w:p w:rsidR="00030982" w:rsidRPr="00381702" w:rsidRDefault="00030982" w:rsidP="007A3C89">
            <w:pPr>
              <w:pStyle w:val="BodyText2"/>
              <w:spacing w:line="100" w:lineRule="atLeast"/>
              <w:jc w:val="center"/>
            </w:pPr>
            <w:r w:rsidRPr="00381702">
              <w:t>М.П.</w:t>
            </w:r>
          </w:p>
        </w:tc>
        <w:tc>
          <w:tcPr>
            <w:tcW w:w="3094" w:type="dxa"/>
            <w:shd w:val="clear" w:color="auto" w:fill="auto"/>
            <w:vAlign w:val="center"/>
          </w:tcPr>
          <w:p w:rsidR="00030982" w:rsidRPr="00381702" w:rsidRDefault="00030982" w:rsidP="007A3C89">
            <w:pPr>
              <w:pStyle w:val="BodyText2"/>
              <w:spacing w:line="100" w:lineRule="atLeast"/>
              <w:jc w:val="center"/>
            </w:pPr>
            <w:r w:rsidRPr="00381702">
              <w:t>Потпис понуђача</w:t>
            </w:r>
          </w:p>
        </w:tc>
      </w:tr>
      <w:tr w:rsidR="00030982" w:rsidRPr="00381702" w:rsidTr="007A3C89">
        <w:trPr>
          <w:jc w:val="center"/>
        </w:trPr>
        <w:tc>
          <w:tcPr>
            <w:tcW w:w="3080" w:type="dxa"/>
            <w:tcBorders>
              <w:bottom w:val="single" w:sz="4" w:space="0" w:color="000000"/>
            </w:tcBorders>
            <w:shd w:val="clear" w:color="auto" w:fill="auto"/>
          </w:tcPr>
          <w:p w:rsidR="00030982" w:rsidRPr="00381702" w:rsidRDefault="00030982" w:rsidP="007A3C89">
            <w:pPr>
              <w:pStyle w:val="BodyText2"/>
              <w:snapToGrid w:val="0"/>
              <w:spacing w:line="100" w:lineRule="atLeast"/>
              <w:jc w:val="both"/>
            </w:pPr>
          </w:p>
        </w:tc>
        <w:tc>
          <w:tcPr>
            <w:tcW w:w="3068" w:type="dxa"/>
            <w:shd w:val="clear" w:color="auto" w:fill="auto"/>
          </w:tcPr>
          <w:p w:rsidR="00030982" w:rsidRPr="00381702" w:rsidRDefault="00030982" w:rsidP="007A3C89">
            <w:pPr>
              <w:pStyle w:val="BodyText2"/>
              <w:snapToGrid w:val="0"/>
              <w:spacing w:line="100" w:lineRule="atLeast"/>
              <w:jc w:val="both"/>
            </w:pPr>
          </w:p>
        </w:tc>
        <w:tc>
          <w:tcPr>
            <w:tcW w:w="3094" w:type="dxa"/>
            <w:tcBorders>
              <w:bottom w:val="single" w:sz="4" w:space="0" w:color="000000"/>
            </w:tcBorders>
            <w:shd w:val="clear" w:color="auto" w:fill="auto"/>
          </w:tcPr>
          <w:p w:rsidR="00030982" w:rsidRPr="00381702" w:rsidRDefault="00030982" w:rsidP="007A3C89">
            <w:pPr>
              <w:pStyle w:val="BodyText2"/>
              <w:snapToGrid w:val="0"/>
              <w:spacing w:line="100" w:lineRule="atLeast"/>
              <w:jc w:val="both"/>
            </w:pPr>
          </w:p>
        </w:tc>
      </w:tr>
    </w:tbl>
    <w:p w:rsidR="00030982" w:rsidRPr="00381702" w:rsidRDefault="00030982" w:rsidP="00030982"/>
    <w:p w:rsidR="00030982" w:rsidRPr="00381702" w:rsidRDefault="00030982" w:rsidP="00030982">
      <w:pPr>
        <w:rPr>
          <w:b/>
          <w:bCs/>
          <w:i/>
          <w:iCs/>
        </w:rPr>
      </w:pPr>
    </w:p>
    <w:p w:rsidR="00030982" w:rsidRPr="00381702" w:rsidRDefault="00030982" w:rsidP="00030982">
      <w:pPr>
        <w:rPr>
          <w:b/>
          <w:bCs/>
          <w:i/>
          <w:iCs/>
        </w:rPr>
      </w:pPr>
    </w:p>
    <w:p w:rsidR="00030982" w:rsidRPr="00381702" w:rsidRDefault="00030982" w:rsidP="00030982">
      <w:pPr>
        <w:rPr>
          <w:b/>
          <w:bCs/>
          <w:i/>
          <w:iCs/>
        </w:rPr>
      </w:pPr>
    </w:p>
    <w:p w:rsidR="00030982" w:rsidRPr="00381702" w:rsidRDefault="00030982" w:rsidP="00030982">
      <w:pPr>
        <w:rPr>
          <w:rFonts w:ascii="Arial" w:hAnsi="Arial" w:cs="Arial"/>
          <w:b/>
          <w:bCs/>
          <w:i/>
          <w:iCs/>
        </w:rPr>
      </w:pPr>
    </w:p>
    <w:p w:rsidR="00030982" w:rsidRPr="00381702" w:rsidRDefault="00030982" w:rsidP="00030982">
      <w:pPr>
        <w:rPr>
          <w:lang w:val="sr-Cyrl-CS"/>
        </w:rPr>
      </w:pPr>
    </w:p>
    <w:p w:rsidR="00030982" w:rsidRPr="00381702" w:rsidRDefault="00030982" w:rsidP="00030982">
      <w:pPr>
        <w:rPr>
          <w:lang w:val="sr-Cyrl-CS"/>
        </w:rPr>
      </w:pPr>
    </w:p>
    <w:p w:rsidR="00030982" w:rsidRPr="00381702" w:rsidRDefault="00030982" w:rsidP="00030982">
      <w:pPr>
        <w:rPr>
          <w:lang w:val="sr-Cyrl-CS"/>
        </w:rPr>
      </w:pPr>
    </w:p>
    <w:p w:rsidR="00030982" w:rsidRDefault="00030982" w:rsidP="00030982">
      <w:pPr>
        <w:rPr>
          <w:lang w:val="sr-Cyrl-CS"/>
        </w:rPr>
      </w:pPr>
    </w:p>
    <w:p w:rsidR="00CD4D5A" w:rsidRDefault="00CD4D5A" w:rsidP="00030982">
      <w:pPr>
        <w:rPr>
          <w:lang w:val="sr-Cyrl-CS"/>
        </w:rPr>
      </w:pPr>
    </w:p>
    <w:p w:rsidR="00CD4D5A" w:rsidRDefault="00CD4D5A" w:rsidP="00030982">
      <w:pPr>
        <w:rPr>
          <w:lang w:val="sr-Cyrl-CS"/>
        </w:rPr>
      </w:pPr>
    </w:p>
    <w:p w:rsidR="00CD4D5A" w:rsidRPr="00381702" w:rsidRDefault="00CD4D5A" w:rsidP="00030982">
      <w:pPr>
        <w:rPr>
          <w:lang w:val="sr-Cyrl-CS"/>
        </w:rPr>
      </w:pPr>
    </w:p>
    <w:p w:rsidR="00030982" w:rsidRPr="00381702" w:rsidRDefault="00030982" w:rsidP="00030982">
      <w:pPr>
        <w:rPr>
          <w:lang w:val="sr-Cyrl-CS"/>
        </w:rPr>
      </w:pPr>
    </w:p>
    <w:p w:rsidR="00030982" w:rsidRDefault="00030982" w:rsidP="00030982">
      <w:pPr>
        <w:rPr>
          <w:lang w:val="sr-Cyrl-CS"/>
        </w:rPr>
      </w:pPr>
    </w:p>
    <w:p w:rsidR="00270B22" w:rsidRPr="004D340B" w:rsidRDefault="00270B22" w:rsidP="00270B22">
      <w:pPr>
        <w:jc w:val="both"/>
      </w:pPr>
      <w:r w:rsidRPr="004D340B">
        <w:rPr>
          <w:b/>
          <w:bCs/>
          <w:iCs/>
          <w:sz w:val="28"/>
          <w:szCs w:val="28"/>
        </w:rPr>
        <w:lastRenderedPageBreak/>
        <w:t>ПАРТИЈА __</w:t>
      </w:r>
      <w:proofErr w:type="gramStart"/>
      <w:r w:rsidRPr="004D340B">
        <w:rPr>
          <w:b/>
          <w:bCs/>
          <w:iCs/>
          <w:sz w:val="28"/>
          <w:szCs w:val="28"/>
        </w:rPr>
        <w:t>_</w:t>
      </w:r>
      <w:r>
        <w:rPr>
          <w:i/>
          <w:iCs/>
          <w:lang w:val="sr-Cyrl-CS"/>
        </w:rPr>
        <w:t>(</w:t>
      </w:r>
      <w:proofErr w:type="gramEnd"/>
      <w:r>
        <w:rPr>
          <w:i/>
          <w:iCs/>
          <w:lang w:val="sr-Cyrl-CS"/>
        </w:rPr>
        <w:t>навести број партије 1</w:t>
      </w:r>
      <w:r w:rsidRPr="004D340B">
        <w:rPr>
          <w:i/>
          <w:iCs/>
          <w:lang w:val="sr-Cyrl-CS"/>
        </w:rPr>
        <w:t xml:space="preserve"> или </w:t>
      </w:r>
      <w:r>
        <w:rPr>
          <w:i/>
          <w:iCs/>
          <w:lang w:val="sr-Cyrl-CS"/>
        </w:rPr>
        <w:t>2</w:t>
      </w:r>
      <w:r w:rsidRPr="004D340B">
        <w:rPr>
          <w:i/>
          <w:iCs/>
          <w:lang w:val="sr-Cyrl-CS"/>
        </w:rPr>
        <w:t>)</w:t>
      </w:r>
    </w:p>
    <w:p w:rsidR="00030982" w:rsidRDefault="00030982" w:rsidP="00030982">
      <w:pPr>
        <w:rPr>
          <w:lang w:val="sr-Cyrl-CS"/>
        </w:rPr>
      </w:pPr>
    </w:p>
    <w:p w:rsidR="00030982" w:rsidRDefault="00030982" w:rsidP="00030982">
      <w:pPr>
        <w:rPr>
          <w:lang w:val="sr-Cyrl-CS"/>
        </w:rPr>
      </w:pPr>
    </w:p>
    <w:p w:rsidR="00030982" w:rsidRPr="00381702" w:rsidRDefault="00030982" w:rsidP="00030982">
      <w:pPr>
        <w:rPr>
          <w:lang w:val="sr-Cyrl-CS"/>
        </w:rPr>
      </w:pPr>
    </w:p>
    <w:p w:rsidR="00030982" w:rsidRPr="00381702" w:rsidRDefault="00030982" w:rsidP="00030982">
      <w:pPr>
        <w:rPr>
          <w:lang w:val="sr-Cyrl-CS"/>
        </w:rPr>
      </w:pPr>
    </w:p>
    <w:p w:rsidR="00030982" w:rsidRPr="00381702" w:rsidRDefault="00030982" w:rsidP="00030982">
      <w:pPr>
        <w:rPr>
          <w:lang w:val="sr-Cyrl-CS"/>
        </w:rPr>
      </w:pPr>
    </w:p>
    <w:p w:rsidR="00030982" w:rsidRPr="00140F32" w:rsidRDefault="00030982" w:rsidP="00030982">
      <w:pPr>
        <w:pStyle w:val="BodyText3"/>
        <w:spacing w:after="0"/>
        <w:jc w:val="right"/>
        <w:rPr>
          <w:b/>
          <w:bCs/>
          <w:sz w:val="24"/>
          <w:szCs w:val="24"/>
        </w:rPr>
      </w:pPr>
      <w:r w:rsidRPr="00140F32">
        <w:rPr>
          <w:b/>
          <w:bCs/>
          <w:sz w:val="24"/>
          <w:szCs w:val="24"/>
        </w:rPr>
        <w:t>(ОБРАЗАЦ 4)</w:t>
      </w:r>
    </w:p>
    <w:p w:rsidR="00030982" w:rsidRPr="00140F32" w:rsidRDefault="00030982" w:rsidP="00030982">
      <w:pPr>
        <w:pStyle w:val="BodyText3"/>
        <w:spacing w:after="0"/>
        <w:jc w:val="right"/>
        <w:rPr>
          <w:rFonts w:ascii="Arial" w:hAnsi="Arial" w:cs="Arial"/>
          <w:b/>
          <w:bCs/>
          <w:sz w:val="24"/>
          <w:szCs w:val="24"/>
        </w:rPr>
      </w:pPr>
    </w:p>
    <w:p w:rsidR="00030982" w:rsidRPr="00381702" w:rsidRDefault="00030982" w:rsidP="00030982">
      <w:pPr>
        <w:pStyle w:val="BodyText3"/>
        <w:spacing w:after="0"/>
        <w:jc w:val="center"/>
        <w:rPr>
          <w:rFonts w:ascii="Arial" w:hAnsi="Arial" w:cs="Arial"/>
          <w:b/>
          <w:bCs/>
          <w:sz w:val="24"/>
          <w:szCs w:val="24"/>
        </w:rPr>
      </w:pPr>
      <w:r w:rsidRPr="00140F32">
        <w:rPr>
          <w:rFonts w:ascii="Arial" w:hAnsi="Arial" w:cs="Arial"/>
          <w:b/>
          <w:bCs/>
          <w:sz w:val="24"/>
          <w:szCs w:val="24"/>
        </w:rPr>
        <w:t>ОБРАЗАЦ ИЗЈАВЕ О НЕЗАВИСНОЈ ПОНУДИ</w:t>
      </w:r>
    </w:p>
    <w:p w:rsidR="00030982" w:rsidRPr="00381702" w:rsidRDefault="00030982" w:rsidP="00030982">
      <w:pPr>
        <w:pStyle w:val="BodyText3"/>
        <w:spacing w:after="0"/>
        <w:jc w:val="center"/>
        <w:rPr>
          <w:rFonts w:ascii="Arial" w:hAnsi="Arial" w:cs="Arial"/>
          <w:b/>
          <w:bCs/>
          <w:sz w:val="24"/>
          <w:szCs w:val="24"/>
        </w:rPr>
      </w:pPr>
    </w:p>
    <w:p w:rsidR="00030982" w:rsidRPr="00381702" w:rsidRDefault="00030982" w:rsidP="00030982">
      <w:pPr>
        <w:pStyle w:val="BodyText3"/>
        <w:spacing w:after="0"/>
        <w:jc w:val="center"/>
        <w:rPr>
          <w:rFonts w:ascii="Arial" w:hAnsi="Arial" w:cs="Arial"/>
          <w:bCs/>
          <w:sz w:val="24"/>
          <w:szCs w:val="24"/>
        </w:rPr>
      </w:pPr>
    </w:p>
    <w:p w:rsidR="00030982" w:rsidRPr="00381702" w:rsidRDefault="00030982" w:rsidP="00030982">
      <w:pPr>
        <w:pStyle w:val="BodyText3"/>
        <w:spacing w:after="0"/>
        <w:jc w:val="both"/>
        <w:rPr>
          <w:sz w:val="24"/>
          <w:szCs w:val="24"/>
        </w:rPr>
      </w:pPr>
      <w:proofErr w:type="gramStart"/>
      <w:r w:rsidRPr="00381702">
        <w:rPr>
          <w:sz w:val="24"/>
          <w:szCs w:val="24"/>
        </w:rPr>
        <w:t>У складу са чланом 26.</w:t>
      </w:r>
      <w:proofErr w:type="gramEnd"/>
      <w:r w:rsidRPr="00381702">
        <w:rPr>
          <w:sz w:val="24"/>
          <w:szCs w:val="24"/>
        </w:rPr>
        <w:t xml:space="preserve"> ЗЈН, ________________________________________, </w:t>
      </w:r>
    </w:p>
    <w:p w:rsidR="00030982" w:rsidRPr="00381702" w:rsidRDefault="00030982" w:rsidP="00030982">
      <w:pPr>
        <w:pStyle w:val="BodyText3"/>
        <w:spacing w:after="0"/>
        <w:jc w:val="both"/>
        <w:rPr>
          <w:sz w:val="24"/>
          <w:szCs w:val="24"/>
        </w:rPr>
      </w:pPr>
      <w:r w:rsidRPr="00381702">
        <w:rPr>
          <w:sz w:val="24"/>
          <w:szCs w:val="24"/>
        </w:rPr>
        <w:t xml:space="preserve">                                                                            (Назив понуђача)</w:t>
      </w:r>
    </w:p>
    <w:p w:rsidR="00030982" w:rsidRPr="00381702" w:rsidRDefault="00030982" w:rsidP="00030982">
      <w:pPr>
        <w:pStyle w:val="BodyText3"/>
        <w:spacing w:after="0"/>
        <w:jc w:val="both"/>
        <w:rPr>
          <w:w w:val="200"/>
          <w:sz w:val="24"/>
          <w:szCs w:val="24"/>
        </w:rPr>
      </w:pPr>
      <w:proofErr w:type="gramStart"/>
      <w:r w:rsidRPr="00381702">
        <w:rPr>
          <w:sz w:val="24"/>
          <w:szCs w:val="24"/>
        </w:rPr>
        <w:t>даје</w:t>
      </w:r>
      <w:proofErr w:type="gramEnd"/>
      <w:r w:rsidRPr="00381702">
        <w:rPr>
          <w:sz w:val="24"/>
          <w:szCs w:val="24"/>
        </w:rPr>
        <w:t xml:space="preserve">: </w:t>
      </w:r>
    </w:p>
    <w:p w:rsidR="00030982" w:rsidRPr="00381702" w:rsidRDefault="00030982" w:rsidP="00030982">
      <w:pPr>
        <w:pStyle w:val="BodyText3"/>
        <w:spacing w:before="360" w:after="360"/>
        <w:ind w:firstLine="227"/>
        <w:jc w:val="both"/>
        <w:rPr>
          <w:w w:val="200"/>
          <w:sz w:val="24"/>
          <w:szCs w:val="24"/>
        </w:rPr>
      </w:pPr>
    </w:p>
    <w:p w:rsidR="00030982" w:rsidRPr="00381702" w:rsidRDefault="00030982" w:rsidP="00030982">
      <w:pPr>
        <w:pStyle w:val="BodyText3"/>
        <w:spacing w:before="360" w:after="360"/>
        <w:ind w:firstLine="227"/>
        <w:jc w:val="center"/>
        <w:rPr>
          <w:b/>
          <w:bCs/>
          <w:sz w:val="24"/>
          <w:szCs w:val="24"/>
          <w:lang w:val="sr-Cyrl-CS"/>
        </w:rPr>
      </w:pPr>
      <w:r w:rsidRPr="00381702">
        <w:rPr>
          <w:b/>
          <w:bCs/>
          <w:sz w:val="24"/>
          <w:szCs w:val="24"/>
          <w:lang w:val="sr-Cyrl-CS"/>
        </w:rPr>
        <w:t xml:space="preserve">ИЗЈАВУ </w:t>
      </w:r>
    </w:p>
    <w:p w:rsidR="00030982" w:rsidRPr="00381702" w:rsidRDefault="00030982" w:rsidP="00030982">
      <w:pPr>
        <w:pStyle w:val="BodyText3"/>
        <w:spacing w:before="360" w:after="360"/>
        <w:ind w:firstLine="227"/>
        <w:jc w:val="center"/>
        <w:rPr>
          <w:bCs/>
          <w:sz w:val="24"/>
          <w:szCs w:val="24"/>
        </w:rPr>
      </w:pPr>
      <w:r w:rsidRPr="00381702">
        <w:rPr>
          <w:b/>
          <w:bCs/>
          <w:sz w:val="24"/>
          <w:szCs w:val="24"/>
          <w:lang w:val="sr-Cyrl-CS"/>
        </w:rPr>
        <w:t>О НЕЗАВИСНОЈ</w:t>
      </w:r>
      <w:r w:rsidRPr="00381702">
        <w:rPr>
          <w:b/>
          <w:bCs/>
          <w:sz w:val="24"/>
          <w:szCs w:val="24"/>
        </w:rPr>
        <w:t xml:space="preserve"> ПОНУДИ</w:t>
      </w:r>
    </w:p>
    <w:p w:rsidR="00030982" w:rsidRPr="00381702" w:rsidRDefault="00030982" w:rsidP="00030982">
      <w:pPr>
        <w:pStyle w:val="BodyText3"/>
        <w:spacing w:after="0"/>
        <w:jc w:val="both"/>
        <w:rPr>
          <w:bCs/>
          <w:sz w:val="24"/>
          <w:szCs w:val="24"/>
        </w:rPr>
      </w:pPr>
    </w:p>
    <w:p w:rsidR="00030982" w:rsidRPr="00381702" w:rsidRDefault="00030982" w:rsidP="00030982">
      <w:pPr>
        <w:jc w:val="both"/>
      </w:pPr>
      <w:r w:rsidRPr="00381702">
        <w:tab/>
      </w:r>
      <w:r w:rsidRPr="00381702">
        <w:tab/>
      </w:r>
      <w:r w:rsidRPr="00381702">
        <w:tab/>
      </w:r>
    </w:p>
    <w:p w:rsidR="00030982" w:rsidRPr="00381702" w:rsidRDefault="00030982" w:rsidP="00030982">
      <w:pPr>
        <w:suppressAutoHyphens w:val="0"/>
        <w:spacing w:line="240" w:lineRule="auto"/>
        <w:jc w:val="both"/>
        <w:rPr>
          <w:bCs/>
        </w:rPr>
      </w:pPr>
      <w:r w:rsidRPr="00381702">
        <w:rPr>
          <w:lang w:val="sr-Cyrl-CS"/>
        </w:rPr>
        <w:tab/>
      </w:r>
      <w:r w:rsidRPr="00381702">
        <w:t>Под пуном материјалном и кривичном одговорношћу п</w:t>
      </w:r>
      <w:r w:rsidRPr="00381702">
        <w:rPr>
          <w:bCs/>
        </w:rPr>
        <w:t xml:space="preserve">отврђујем да сам понуду у </w:t>
      </w:r>
      <w:r w:rsidRPr="00381702">
        <w:rPr>
          <w:bCs/>
          <w:lang w:val="sr-Cyrl-CS"/>
        </w:rPr>
        <w:t>поступку</w:t>
      </w:r>
      <w:r w:rsidRPr="00381702">
        <w:rPr>
          <w:bCs/>
        </w:rPr>
        <w:t xml:space="preserve"> јавне набавк</w:t>
      </w:r>
      <w:r w:rsidR="00BB0BDE">
        <w:rPr>
          <w:bCs/>
        </w:rPr>
        <w:t xml:space="preserve">е </w:t>
      </w:r>
      <w:r w:rsidRPr="00381702">
        <w:rPr>
          <w:lang w:val="sr-Cyrl-CS"/>
        </w:rPr>
        <w:t>–</w:t>
      </w:r>
      <w:r w:rsidR="00BB0BDE">
        <w:rPr>
          <w:lang w:val="sr-Cyrl-CS"/>
        </w:rPr>
        <w:t xml:space="preserve"> </w:t>
      </w:r>
      <w:r w:rsidR="0099361C" w:rsidRPr="0099361C">
        <w:rPr>
          <w:b/>
          <w:lang w:val="sr-Cyrl-CS"/>
        </w:rPr>
        <w:t>К</w:t>
      </w:r>
      <w:r>
        <w:rPr>
          <w:b/>
        </w:rPr>
        <w:t>ошење траве</w:t>
      </w:r>
      <w:r w:rsidRPr="00381702">
        <w:rPr>
          <w:i/>
          <w:iCs/>
        </w:rPr>
        <w:t>,</w:t>
      </w:r>
      <w:r w:rsidR="00BB0BDE">
        <w:rPr>
          <w:i/>
          <w:iCs/>
        </w:rPr>
        <w:t xml:space="preserve"> </w:t>
      </w:r>
      <w:r w:rsidRPr="00090F5E">
        <w:t>бр.</w:t>
      </w:r>
      <w:r w:rsidR="00090F5E" w:rsidRPr="00090F5E">
        <w:rPr>
          <w:lang w:val="sr-Cyrl-RS"/>
        </w:rPr>
        <w:t>16</w:t>
      </w:r>
      <w:r w:rsidRPr="00090F5E">
        <w:rPr>
          <w:lang w:val="sr-Cyrl-CS"/>
        </w:rPr>
        <w:t>/201</w:t>
      </w:r>
      <w:r w:rsidR="00CA72A1" w:rsidRPr="00090F5E">
        <w:t>9</w:t>
      </w:r>
      <w:r w:rsidRPr="00090F5E">
        <w:t>,</w:t>
      </w:r>
      <w:r w:rsidR="00BB0BDE">
        <w:t xml:space="preserve"> </w:t>
      </w:r>
      <w:r w:rsidR="00CA72A1" w:rsidRPr="002E2C83">
        <w:rPr>
          <w:b/>
          <w:bCs/>
          <w:iCs/>
        </w:rPr>
        <w:t>ПАРТИЈА</w:t>
      </w:r>
      <w:r w:rsidR="00CA72A1" w:rsidRPr="004D340B">
        <w:rPr>
          <w:b/>
          <w:bCs/>
          <w:iCs/>
          <w:sz w:val="28"/>
          <w:szCs w:val="28"/>
        </w:rPr>
        <w:t>___</w:t>
      </w:r>
      <w:r w:rsidR="00CA72A1">
        <w:rPr>
          <w:b/>
          <w:bCs/>
          <w:iCs/>
          <w:sz w:val="28"/>
          <w:szCs w:val="28"/>
        </w:rPr>
        <w:t>_______</w:t>
      </w:r>
      <w:r w:rsidR="00BB0BDE">
        <w:rPr>
          <w:b/>
          <w:bCs/>
          <w:iCs/>
          <w:sz w:val="28"/>
          <w:szCs w:val="28"/>
        </w:rPr>
        <w:t xml:space="preserve">_____________________ </w:t>
      </w:r>
      <w:r w:rsidR="00CA72A1">
        <w:rPr>
          <w:i/>
          <w:iCs/>
          <w:lang w:val="sr-Cyrl-CS"/>
        </w:rPr>
        <w:t xml:space="preserve">(навести број партије 1 или 2 и назив </w:t>
      </w:r>
      <w:r w:rsidR="00CA72A1" w:rsidRPr="002E2C83">
        <w:rPr>
          <w:i/>
          <w:iCs/>
          <w:lang w:val="sr-Cyrl-CS"/>
        </w:rPr>
        <w:t>)</w:t>
      </w:r>
      <w:r w:rsidR="00CA72A1">
        <w:rPr>
          <w:bCs/>
          <w:iCs/>
          <w:sz w:val="28"/>
          <w:szCs w:val="28"/>
        </w:rPr>
        <w:t xml:space="preserve">, </w:t>
      </w:r>
      <w:r w:rsidRPr="00325E62">
        <w:rPr>
          <w:bCs/>
        </w:rPr>
        <w:t>поднео</w:t>
      </w:r>
      <w:r w:rsidRPr="00381702">
        <w:rPr>
          <w:bCs/>
        </w:rPr>
        <w:t xml:space="preserve"> независно, без договора са другим понуђачима или заинтересованим лицима.</w:t>
      </w:r>
    </w:p>
    <w:p w:rsidR="00030982" w:rsidRPr="00381702" w:rsidRDefault="00030982" w:rsidP="00030982">
      <w:pPr>
        <w:jc w:val="both"/>
        <w:rPr>
          <w:bCs/>
        </w:rPr>
      </w:pPr>
    </w:p>
    <w:p w:rsidR="00030982" w:rsidRPr="00381702" w:rsidRDefault="00030982" w:rsidP="00030982">
      <w:pPr>
        <w:jc w:val="both"/>
        <w:rPr>
          <w:bCs/>
        </w:rPr>
      </w:pPr>
    </w:p>
    <w:p w:rsidR="00030982" w:rsidRPr="00381702" w:rsidRDefault="00030982" w:rsidP="00030982">
      <w:pPr>
        <w:pStyle w:val="BodyText3"/>
        <w:spacing w:after="0"/>
        <w:ind w:firstLine="227"/>
        <w:jc w:val="both"/>
        <w:rPr>
          <w:sz w:val="24"/>
          <w:szCs w:val="24"/>
        </w:rPr>
      </w:pPr>
    </w:p>
    <w:tbl>
      <w:tblPr>
        <w:tblW w:w="0" w:type="auto"/>
        <w:jc w:val="center"/>
        <w:tblLayout w:type="fixed"/>
        <w:tblLook w:val="0000" w:firstRow="0" w:lastRow="0" w:firstColumn="0" w:lastColumn="0" w:noHBand="0" w:noVBand="0"/>
      </w:tblPr>
      <w:tblGrid>
        <w:gridCol w:w="3080"/>
        <w:gridCol w:w="3065"/>
        <w:gridCol w:w="3097"/>
      </w:tblGrid>
      <w:tr w:rsidR="00030982" w:rsidRPr="00381702" w:rsidTr="007A3C89">
        <w:trPr>
          <w:jc w:val="center"/>
        </w:trPr>
        <w:tc>
          <w:tcPr>
            <w:tcW w:w="3080" w:type="dxa"/>
            <w:shd w:val="clear" w:color="auto" w:fill="auto"/>
            <w:vAlign w:val="center"/>
          </w:tcPr>
          <w:p w:rsidR="00030982" w:rsidRPr="00381702" w:rsidRDefault="00030982" w:rsidP="007A3C89">
            <w:pPr>
              <w:pStyle w:val="BodyText2"/>
              <w:spacing w:line="100" w:lineRule="atLeast"/>
              <w:jc w:val="center"/>
            </w:pPr>
            <w:r w:rsidRPr="00381702">
              <w:t>Датум:</w:t>
            </w:r>
          </w:p>
        </w:tc>
        <w:tc>
          <w:tcPr>
            <w:tcW w:w="3065" w:type="dxa"/>
            <w:shd w:val="clear" w:color="auto" w:fill="auto"/>
            <w:vAlign w:val="center"/>
          </w:tcPr>
          <w:p w:rsidR="00030982" w:rsidRPr="00381702" w:rsidRDefault="00030982" w:rsidP="007A3C89">
            <w:pPr>
              <w:pStyle w:val="BodyText2"/>
              <w:spacing w:line="100" w:lineRule="atLeast"/>
              <w:jc w:val="center"/>
            </w:pPr>
            <w:r w:rsidRPr="00381702">
              <w:t>М.П.</w:t>
            </w:r>
          </w:p>
        </w:tc>
        <w:tc>
          <w:tcPr>
            <w:tcW w:w="3097" w:type="dxa"/>
            <w:shd w:val="clear" w:color="auto" w:fill="auto"/>
            <w:vAlign w:val="center"/>
          </w:tcPr>
          <w:p w:rsidR="00030982" w:rsidRPr="00381702" w:rsidRDefault="00030982" w:rsidP="007A3C89">
            <w:pPr>
              <w:pStyle w:val="BodyText2"/>
              <w:spacing w:line="100" w:lineRule="atLeast"/>
              <w:jc w:val="center"/>
            </w:pPr>
            <w:r w:rsidRPr="00381702">
              <w:t>Потпис понуђача</w:t>
            </w:r>
          </w:p>
        </w:tc>
      </w:tr>
      <w:tr w:rsidR="00030982" w:rsidRPr="00381702" w:rsidTr="007A3C89">
        <w:trPr>
          <w:jc w:val="center"/>
        </w:trPr>
        <w:tc>
          <w:tcPr>
            <w:tcW w:w="3080" w:type="dxa"/>
            <w:tcBorders>
              <w:bottom w:val="single" w:sz="4" w:space="0" w:color="000000"/>
            </w:tcBorders>
            <w:shd w:val="clear" w:color="auto" w:fill="auto"/>
          </w:tcPr>
          <w:p w:rsidR="00030982" w:rsidRPr="00381702" w:rsidRDefault="00030982" w:rsidP="007A3C89">
            <w:pPr>
              <w:pStyle w:val="BodyText2"/>
              <w:snapToGrid w:val="0"/>
              <w:spacing w:line="100" w:lineRule="atLeast"/>
              <w:jc w:val="both"/>
            </w:pPr>
          </w:p>
        </w:tc>
        <w:tc>
          <w:tcPr>
            <w:tcW w:w="3065" w:type="dxa"/>
            <w:shd w:val="clear" w:color="auto" w:fill="auto"/>
          </w:tcPr>
          <w:p w:rsidR="00030982" w:rsidRPr="00381702" w:rsidRDefault="00030982" w:rsidP="007A3C89">
            <w:pPr>
              <w:pStyle w:val="BodyText2"/>
              <w:snapToGrid w:val="0"/>
              <w:spacing w:line="100" w:lineRule="atLeast"/>
              <w:jc w:val="both"/>
            </w:pPr>
          </w:p>
        </w:tc>
        <w:tc>
          <w:tcPr>
            <w:tcW w:w="3097" w:type="dxa"/>
            <w:tcBorders>
              <w:bottom w:val="single" w:sz="4" w:space="0" w:color="000000"/>
            </w:tcBorders>
            <w:shd w:val="clear" w:color="auto" w:fill="auto"/>
          </w:tcPr>
          <w:p w:rsidR="00030982" w:rsidRPr="00381702" w:rsidRDefault="00030982" w:rsidP="007A3C89">
            <w:pPr>
              <w:pStyle w:val="BodyText2"/>
              <w:snapToGrid w:val="0"/>
              <w:spacing w:line="100" w:lineRule="atLeast"/>
              <w:jc w:val="both"/>
            </w:pPr>
          </w:p>
        </w:tc>
      </w:tr>
    </w:tbl>
    <w:p w:rsidR="00030982" w:rsidRPr="00381702" w:rsidRDefault="00030982" w:rsidP="00030982">
      <w:pPr>
        <w:pStyle w:val="BodyText3"/>
        <w:spacing w:after="0"/>
        <w:ind w:firstLine="227"/>
        <w:jc w:val="both"/>
        <w:rPr>
          <w:sz w:val="24"/>
          <w:szCs w:val="24"/>
        </w:rPr>
      </w:pPr>
    </w:p>
    <w:p w:rsidR="00030982" w:rsidRPr="00381702" w:rsidRDefault="00030982" w:rsidP="00030982">
      <w:pPr>
        <w:tabs>
          <w:tab w:val="left" w:pos="6028"/>
        </w:tabs>
        <w:autoSpaceDE w:val="0"/>
      </w:pPr>
    </w:p>
    <w:p w:rsidR="00030982" w:rsidRPr="00381702" w:rsidRDefault="00030982" w:rsidP="00030982">
      <w:pPr>
        <w:tabs>
          <w:tab w:val="left" w:pos="6028"/>
        </w:tabs>
        <w:autoSpaceDE w:val="0"/>
        <w:jc w:val="both"/>
        <w:rPr>
          <w:i/>
        </w:rPr>
      </w:pPr>
      <w:r w:rsidRPr="00381702">
        <w:rPr>
          <w:b/>
          <w:bCs/>
          <w:i/>
          <w:iCs/>
        </w:rPr>
        <w:t xml:space="preserve">Напомена: </w:t>
      </w:r>
      <w:r w:rsidRPr="00381702">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 </w:t>
      </w:r>
      <w:proofErr w:type="gramStart"/>
      <w:r w:rsidRPr="00381702">
        <w:rPr>
          <w:bCs/>
          <w:i/>
          <w:iCs/>
        </w:rPr>
        <w:t>Повреда конкуренције представља негативну референцу, у смислу члана 82.став 1.тачка 2) ЗЈН.</w:t>
      </w:r>
      <w:proofErr w:type="gramEnd"/>
    </w:p>
    <w:p w:rsidR="000D77A2" w:rsidRDefault="000D77A2" w:rsidP="00030982">
      <w:pPr>
        <w:tabs>
          <w:tab w:val="left" w:pos="6028"/>
        </w:tabs>
        <w:autoSpaceDE w:val="0"/>
        <w:jc w:val="both"/>
        <w:rPr>
          <w:b/>
          <w:bCs/>
          <w:i/>
          <w:iCs/>
          <w:u w:val="single"/>
        </w:rPr>
      </w:pPr>
    </w:p>
    <w:p w:rsidR="00030982" w:rsidRPr="00381702" w:rsidRDefault="00030982" w:rsidP="00030982">
      <w:pPr>
        <w:tabs>
          <w:tab w:val="left" w:pos="6028"/>
        </w:tabs>
        <w:autoSpaceDE w:val="0"/>
        <w:jc w:val="both"/>
        <w:rPr>
          <w:bCs/>
          <w:i/>
          <w:iCs/>
        </w:rPr>
      </w:pPr>
      <w:proofErr w:type="gramStart"/>
      <w:r w:rsidRPr="00381702">
        <w:rPr>
          <w:b/>
          <w:bCs/>
          <w:i/>
          <w:iCs/>
          <w:u w:val="single"/>
        </w:rPr>
        <w:t>Уколико понуду подноси група понуђача,</w:t>
      </w:r>
      <w:r w:rsidRPr="00381702">
        <w:rPr>
          <w:bCs/>
          <w:i/>
          <w:iCs/>
        </w:rPr>
        <w:t xml:space="preserve"> Изјава мора бити потписана од стране овлашћеног лица сваког понуђача из групе понуђача и оверена печатом.</w:t>
      </w:r>
      <w:proofErr w:type="gramEnd"/>
    </w:p>
    <w:p w:rsidR="00030982" w:rsidRPr="00381702" w:rsidRDefault="00030982" w:rsidP="00030982">
      <w:pPr>
        <w:tabs>
          <w:tab w:val="left" w:pos="6028"/>
        </w:tabs>
        <w:autoSpaceDE w:val="0"/>
        <w:jc w:val="both"/>
        <w:rPr>
          <w:bCs/>
          <w:i/>
          <w:iCs/>
        </w:rPr>
      </w:pPr>
    </w:p>
    <w:p w:rsidR="00030982" w:rsidRPr="00381702" w:rsidRDefault="00030982" w:rsidP="00030982">
      <w:pPr>
        <w:pStyle w:val="BodyText3"/>
        <w:spacing w:after="0"/>
        <w:jc w:val="center"/>
        <w:rPr>
          <w:rFonts w:eastAsia="Arial Unicode MS"/>
          <w:i/>
          <w:sz w:val="24"/>
          <w:szCs w:val="24"/>
        </w:rPr>
      </w:pPr>
    </w:p>
    <w:p w:rsidR="00030982" w:rsidRPr="00381702" w:rsidRDefault="00030982" w:rsidP="00030982">
      <w:pPr>
        <w:jc w:val="both"/>
        <w:rPr>
          <w:color w:val="auto"/>
          <w:lang w:val="sr-Cyrl-CS"/>
        </w:rPr>
      </w:pPr>
    </w:p>
    <w:p w:rsidR="00C3674E" w:rsidRDefault="00C3674E" w:rsidP="00672CED">
      <w:pPr>
        <w:rPr>
          <w:b/>
          <w:bCs/>
        </w:rPr>
      </w:pPr>
    </w:p>
    <w:p w:rsidR="00672CED" w:rsidRDefault="00672CED" w:rsidP="00672CED">
      <w:pPr>
        <w:rPr>
          <w:b/>
          <w:bCs/>
        </w:rPr>
      </w:pPr>
      <w:r>
        <w:rPr>
          <w:b/>
          <w:bCs/>
        </w:rPr>
        <w:lastRenderedPageBreak/>
        <w:t>ПАРТИЈА 1</w:t>
      </w:r>
    </w:p>
    <w:p w:rsidR="00030982" w:rsidRPr="00381702" w:rsidRDefault="00030982" w:rsidP="00C3674E">
      <w:pPr>
        <w:jc w:val="right"/>
        <w:rPr>
          <w:b/>
          <w:bCs/>
        </w:rPr>
      </w:pPr>
      <w:r w:rsidRPr="00381702">
        <w:rPr>
          <w:b/>
          <w:bCs/>
        </w:rPr>
        <w:t>(ОБРАЗАЦ 5)</w:t>
      </w:r>
    </w:p>
    <w:p w:rsidR="00030982" w:rsidRPr="00381702" w:rsidRDefault="00030982" w:rsidP="00030982">
      <w:pPr>
        <w:jc w:val="right"/>
        <w:rPr>
          <w:rFonts w:ascii="Arial" w:hAnsi="Arial" w:cs="Arial"/>
          <w:b/>
          <w:bCs/>
        </w:rPr>
      </w:pPr>
    </w:p>
    <w:p w:rsidR="00030982" w:rsidRPr="00381702" w:rsidRDefault="00030982" w:rsidP="00030982">
      <w:pPr>
        <w:jc w:val="center"/>
        <w:rPr>
          <w:rFonts w:ascii="Arial" w:hAnsi="Arial" w:cs="Arial"/>
          <w:b/>
          <w:bCs/>
        </w:rPr>
      </w:pPr>
      <w:r w:rsidRPr="00381702">
        <w:rPr>
          <w:rFonts w:ascii="Arial" w:hAnsi="Arial" w:cs="Arial"/>
          <w:b/>
          <w:bCs/>
        </w:rPr>
        <w:t xml:space="preserve">ОБРАЗАЦ ИЗЈАВЕ </w:t>
      </w:r>
      <w:proofErr w:type="gramStart"/>
      <w:r w:rsidRPr="00381702">
        <w:rPr>
          <w:rFonts w:ascii="Arial" w:hAnsi="Arial" w:cs="Arial"/>
          <w:b/>
          <w:bCs/>
        </w:rPr>
        <w:t>ПОНУЂАЧА  О</w:t>
      </w:r>
      <w:proofErr w:type="gramEnd"/>
      <w:r w:rsidRPr="00381702">
        <w:rPr>
          <w:rFonts w:ascii="Arial" w:hAnsi="Arial" w:cs="Arial"/>
          <w:b/>
          <w:bCs/>
        </w:rPr>
        <w:t xml:space="preserve"> ИСПУЊЕНОСТИ ОБАВЕЗНИХ И ДОДАТНИХ УСЛОВА ЗА УЧЕШЋЕ У ПОСТУПКУ ЈАВНЕ НАБАВКЕ -  ЧЛ. 75. И 76. ЗЈН</w:t>
      </w:r>
    </w:p>
    <w:p w:rsidR="00030982" w:rsidRPr="00381702" w:rsidRDefault="00030982" w:rsidP="00030982">
      <w:pPr>
        <w:jc w:val="center"/>
        <w:rPr>
          <w:rFonts w:ascii="Arial" w:hAnsi="Arial" w:cs="Arial"/>
          <w:b/>
          <w:bCs/>
        </w:rPr>
      </w:pPr>
    </w:p>
    <w:p w:rsidR="00030982" w:rsidRPr="00051827" w:rsidRDefault="00030982" w:rsidP="00030982">
      <w:pPr>
        <w:jc w:val="both"/>
      </w:pPr>
      <w:r w:rsidRPr="00051827">
        <w:t xml:space="preserve">Под пуном материјалном и кривичном одговорношћу, </w:t>
      </w:r>
      <w:r w:rsidRPr="00051827">
        <w:rPr>
          <w:lang w:val="sr-Cyrl-CS"/>
        </w:rPr>
        <w:t xml:space="preserve">као заступник понуђача, </w:t>
      </w:r>
      <w:r w:rsidRPr="00051827">
        <w:t>дајем следећу</w:t>
      </w:r>
      <w:r w:rsidRPr="00051827">
        <w:tab/>
      </w:r>
      <w:r w:rsidRPr="00051827">
        <w:tab/>
      </w:r>
      <w:r w:rsidRPr="00051827">
        <w:tab/>
      </w:r>
      <w:r w:rsidRPr="00051827">
        <w:tab/>
      </w:r>
    </w:p>
    <w:p w:rsidR="00030982" w:rsidRPr="00051827" w:rsidRDefault="00030982" w:rsidP="00030982">
      <w:pPr>
        <w:jc w:val="center"/>
        <w:rPr>
          <w:b/>
        </w:rPr>
      </w:pPr>
      <w:r w:rsidRPr="00051827">
        <w:rPr>
          <w:b/>
        </w:rPr>
        <w:t>И З Ј А В У</w:t>
      </w:r>
    </w:p>
    <w:p w:rsidR="00030982" w:rsidRPr="00051827" w:rsidRDefault="00030982" w:rsidP="00030982">
      <w:pPr>
        <w:jc w:val="center"/>
      </w:pPr>
    </w:p>
    <w:p w:rsidR="00030982" w:rsidRPr="00051827" w:rsidRDefault="00030982" w:rsidP="00030982">
      <w:pPr>
        <w:suppressAutoHyphens w:val="0"/>
        <w:spacing w:line="240" w:lineRule="auto"/>
        <w:ind w:firstLine="708"/>
        <w:jc w:val="both"/>
        <w:rPr>
          <w:iCs/>
        </w:rPr>
      </w:pPr>
      <w:r w:rsidRPr="00051827">
        <w:rPr>
          <w:lang w:val="sr-Cyrl-CS"/>
        </w:rPr>
        <w:t>П</w:t>
      </w:r>
      <w:r w:rsidRPr="00051827">
        <w:t>онуђач</w:t>
      </w:r>
      <w:r w:rsidRPr="00051827">
        <w:rPr>
          <w:i/>
        </w:rPr>
        <w:t xml:space="preserve"> _____________________________________________</w:t>
      </w:r>
      <w:r w:rsidRPr="00051827">
        <w:rPr>
          <w:i/>
          <w:iCs/>
        </w:rPr>
        <w:t>[</w:t>
      </w:r>
      <w:r w:rsidRPr="00051827">
        <w:rPr>
          <w:i/>
        </w:rPr>
        <w:t>навести назив понуђача</w:t>
      </w:r>
      <w:r w:rsidRPr="00051827">
        <w:rPr>
          <w:i/>
          <w:iCs/>
        </w:rPr>
        <w:t>]</w:t>
      </w:r>
      <w:r w:rsidRPr="00051827">
        <w:t>у поступку јавне набавке</w:t>
      </w:r>
      <w:r w:rsidRPr="00051827">
        <w:rPr>
          <w:lang w:val="sr-Cyrl-CS"/>
        </w:rPr>
        <w:t xml:space="preserve"> –</w:t>
      </w:r>
      <w:r w:rsidR="000D77A2">
        <w:rPr>
          <w:b/>
        </w:rPr>
        <w:t>К</w:t>
      </w:r>
      <w:r>
        <w:rPr>
          <w:b/>
        </w:rPr>
        <w:t>ошење траве</w:t>
      </w:r>
      <w:r w:rsidRPr="00051827">
        <w:rPr>
          <w:lang w:val="sr-Cyrl-CS"/>
        </w:rPr>
        <w:t>,</w:t>
      </w:r>
      <w:r w:rsidR="0007746C">
        <w:rPr>
          <w:lang w:val="sr-Cyrl-CS"/>
        </w:rPr>
        <w:t xml:space="preserve"> </w:t>
      </w:r>
      <w:bookmarkStart w:id="0" w:name="_GoBack"/>
      <w:bookmarkEnd w:id="0"/>
      <w:r w:rsidRPr="00090F5E">
        <w:rPr>
          <w:lang w:val="sr-Cyrl-CS"/>
        </w:rPr>
        <w:t>б</w:t>
      </w:r>
      <w:r w:rsidRPr="00090F5E">
        <w:t>рој</w:t>
      </w:r>
      <w:r w:rsidR="00090F5E" w:rsidRPr="00090F5E">
        <w:rPr>
          <w:lang w:val="sr-Cyrl-RS"/>
        </w:rPr>
        <w:t xml:space="preserve"> 16</w:t>
      </w:r>
      <w:r w:rsidRPr="00090F5E">
        <w:rPr>
          <w:lang w:val="sr-Cyrl-CS"/>
        </w:rPr>
        <w:t>/201</w:t>
      </w:r>
      <w:r w:rsidR="00CA72A1" w:rsidRPr="00090F5E">
        <w:t>9</w:t>
      </w:r>
      <w:r w:rsidRPr="000D77A2">
        <w:t>,</w:t>
      </w:r>
      <w:r w:rsidR="00090F5E">
        <w:rPr>
          <w:lang w:val="sr-Cyrl-RS"/>
        </w:rPr>
        <w:t xml:space="preserve"> </w:t>
      </w:r>
      <w:r w:rsidR="00CA72A1" w:rsidRPr="002E2C83">
        <w:rPr>
          <w:b/>
          <w:bCs/>
          <w:iCs/>
        </w:rPr>
        <w:t>ПАРТИЈА</w:t>
      </w:r>
      <w:r w:rsidR="00C3674E">
        <w:rPr>
          <w:b/>
          <w:bCs/>
          <w:iCs/>
        </w:rPr>
        <w:t xml:space="preserve"> </w:t>
      </w:r>
      <w:r w:rsidR="00CA72A1">
        <w:rPr>
          <w:b/>
          <w:bCs/>
          <w:iCs/>
          <w:sz w:val="28"/>
          <w:szCs w:val="28"/>
        </w:rPr>
        <w:t>1-</w:t>
      </w:r>
      <w:r w:rsidR="00672CED" w:rsidRPr="00672CED">
        <w:rPr>
          <w:b/>
        </w:rPr>
        <w:t>Кошење парковских травњака</w:t>
      </w:r>
      <w:r w:rsidR="00672CED">
        <w:rPr>
          <w:bCs/>
          <w:iCs/>
          <w:sz w:val="28"/>
          <w:szCs w:val="28"/>
        </w:rPr>
        <w:t>,</w:t>
      </w:r>
      <w:r w:rsidRPr="00051827">
        <w:t xml:space="preserve"> испуњава све услове из чл. 75. </w:t>
      </w:r>
      <w:proofErr w:type="gramStart"/>
      <w:r w:rsidRPr="00051827">
        <w:t>и</w:t>
      </w:r>
      <w:proofErr w:type="gramEnd"/>
      <w:r w:rsidRPr="00051827">
        <w:t xml:space="preserve"> 76. ЗЈН, односно услове дефинисане конкурсном документацијомза предметну јавну набавку</w:t>
      </w:r>
      <w:r w:rsidRPr="00051827">
        <w:rPr>
          <w:lang w:val="sr-Cyrl-CS"/>
        </w:rPr>
        <w:t>,</w:t>
      </w:r>
      <w:r w:rsidRPr="00051827">
        <w:t xml:space="preserve"> и то:</w:t>
      </w:r>
    </w:p>
    <w:p w:rsidR="00030982" w:rsidRPr="00051827" w:rsidRDefault="00030982" w:rsidP="00A5694B">
      <w:pPr>
        <w:pStyle w:val="ListParagraph"/>
        <w:numPr>
          <w:ilvl w:val="0"/>
          <w:numId w:val="15"/>
        </w:numPr>
        <w:jc w:val="both"/>
        <w:rPr>
          <w:iCs/>
          <w:lang w:val="sr-Cyrl-CS"/>
        </w:rPr>
      </w:pPr>
      <w:r w:rsidRPr="00051827">
        <w:rPr>
          <w:iCs/>
          <w:lang w:val="sr-Cyrl-CS"/>
        </w:rPr>
        <w:t>Понуђач је р</w:t>
      </w:r>
      <w:r w:rsidRPr="00051827">
        <w:rPr>
          <w:iCs/>
        </w:rPr>
        <w:t xml:space="preserve">егистрован код надлежног органа, односно уписан у одговарајући регистар (чл. 75. </w:t>
      </w:r>
      <w:proofErr w:type="gramStart"/>
      <w:r w:rsidRPr="00051827">
        <w:rPr>
          <w:iCs/>
        </w:rPr>
        <w:t>ст</w:t>
      </w:r>
      <w:proofErr w:type="gramEnd"/>
      <w:r w:rsidRPr="00051827">
        <w:rPr>
          <w:iCs/>
        </w:rPr>
        <w:t xml:space="preserve">. 1. </w:t>
      </w:r>
      <w:proofErr w:type="gramStart"/>
      <w:r w:rsidRPr="00051827">
        <w:rPr>
          <w:iCs/>
        </w:rPr>
        <w:t>тач</w:t>
      </w:r>
      <w:proofErr w:type="gramEnd"/>
      <w:r w:rsidRPr="00051827">
        <w:rPr>
          <w:iCs/>
        </w:rPr>
        <w:t>. 1) ЗЈН);</w:t>
      </w:r>
    </w:p>
    <w:p w:rsidR="00030982" w:rsidRPr="00051827" w:rsidRDefault="00030982" w:rsidP="00A5694B">
      <w:pPr>
        <w:pStyle w:val="ListParagraph"/>
        <w:numPr>
          <w:ilvl w:val="0"/>
          <w:numId w:val="15"/>
        </w:numPr>
        <w:jc w:val="both"/>
        <w:rPr>
          <w:bCs/>
          <w:iCs/>
          <w:lang w:val="sr-Cyrl-CS"/>
        </w:rPr>
      </w:pPr>
      <w:r w:rsidRPr="00051827">
        <w:rPr>
          <w:iCs/>
          <w:lang w:val="sr-Cyrl-CS"/>
        </w:rPr>
        <w:t xml:space="preserve">Понуђач и његов </w:t>
      </w:r>
      <w:r w:rsidRPr="00051827">
        <w:rPr>
          <w:iCs/>
        </w:rPr>
        <w:t xml:space="preserve">законски </w:t>
      </w:r>
      <w:r w:rsidRPr="00051827">
        <w:t>заступник нис</w:t>
      </w:r>
      <w:r w:rsidRPr="00051827">
        <w:rPr>
          <w:lang w:val="sr-Cyrl-CS"/>
        </w:rPr>
        <w:t>у</w:t>
      </w:r>
      <w:r w:rsidRPr="00051827">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51827">
        <w:rPr>
          <w:lang w:val="sr-Cyrl-CS"/>
        </w:rPr>
        <w:t>к</w:t>
      </w:r>
      <w:r w:rsidRPr="00051827">
        <w:t>ривично дело преваре</w:t>
      </w:r>
      <w:r w:rsidRPr="00051827">
        <w:rPr>
          <w:iCs/>
        </w:rPr>
        <w:t xml:space="preserve">(чл. 75. </w:t>
      </w:r>
      <w:proofErr w:type="gramStart"/>
      <w:r w:rsidRPr="00051827">
        <w:rPr>
          <w:iCs/>
        </w:rPr>
        <w:t>ст</w:t>
      </w:r>
      <w:proofErr w:type="gramEnd"/>
      <w:r w:rsidRPr="00051827">
        <w:rPr>
          <w:iCs/>
        </w:rPr>
        <w:t xml:space="preserve">. 1. </w:t>
      </w:r>
      <w:proofErr w:type="gramStart"/>
      <w:r w:rsidRPr="00051827">
        <w:rPr>
          <w:iCs/>
        </w:rPr>
        <w:t>тач</w:t>
      </w:r>
      <w:proofErr w:type="gramEnd"/>
      <w:r w:rsidRPr="00051827">
        <w:rPr>
          <w:iCs/>
        </w:rPr>
        <w:t>. 2) ЗЈН);</w:t>
      </w:r>
    </w:p>
    <w:p w:rsidR="00030982" w:rsidRPr="00051827" w:rsidRDefault="00030982" w:rsidP="00A5694B">
      <w:pPr>
        <w:pStyle w:val="ListParagraph"/>
        <w:numPr>
          <w:ilvl w:val="0"/>
          <w:numId w:val="15"/>
        </w:numPr>
        <w:jc w:val="both"/>
        <w:rPr>
          <w:lang w:val="sr-Cyrl-CS"/>
        </w:rPr>
      </w:pPr>
      <w:r w:rsidRPr="00051827">
        <w:rPr>
          <w:bCs/>
          <w:iCs/>
          <w:lang w:val="sr-Cyrl-CS"/>
        </w:rPr>
        <w:t>Понуђач је и</w:t>
      </w:r>
      <w:r w:rsidRPr="00051827">
        <w:rPr>
          <w:bCs/>
          <w:iCs/>
        </w:rPr>
        <w:t xml:space="preserve">змирио </w:t>
      </w:r>
      <w:r w:rsidRPr="00051827">
        <w:t>доспеле порезе, доприносе и друге јавне дажбине у складу са прописима Републике Србије (</w:t>
      </w:r>
      <w:r w:rsidRPr="00051827">
        <w:rPr>
          <w:i/>
        </w:rPr>
        <w:t>или стране државе када има седиште на њеној територији)</w:t>
      </w:r>
      <w:r w:rsidRPr="00051827">
        <w:rPr>
          <w:iCs/>
        </w:rPr>
        <w:t xml:space="preserve"> (чл. 75. </w:t>
      </w:r>
      <w:proofErr w:type="gramStart"/>
      <w:r w:rsidRPr="00051827">
        <w:rPr>
          <w:iCs/>
        </w:rPr>
        <w:t>ст</w:t>
      </w:r>
      <w:proofErr w:type="gramEnd"/>
      <w:r w:rsidRPr="00051827">
        <w:rPr>
          <w:iCs/>
        </w:rPr>
        <w:t xml:space="preserve">. 1. </w:t>
      </w:r>
      <w:proofErr w:type="gramStart"/>
      <w:r w:rsidRPr="00051827">
        <w:rPr>
          <w:iCs/>
        </w:rPr>
        <w:t>тач</w:t>
      </w:r>
      <w:proofErr w:type="gramEnd"/>
      <w:r w:rsidRPr="00051827">
        <w:rPr>
          <w:iCs/>
        </w:rPr>
        <w:t>. 4) ЗЈН)</w:t>
      </w:r>
      <w:r w:rsidRPr="00051827">
        <w:rPr>
          <w:i/>
        </w:rPr>
        <w:t>;</w:t>
      </w:r>
    </w:p>
    <w:p w:rsidR="00030982" w:rsidRPr="00051827" w:rsidRDefault="00030982" w:rsidP="00A5694B">
      <w:pPr>
        <w:pStyle w:val="ListParagraph"/>
        <w:numPr>
          <w:ilvl w:val="0"/>
          <w:numId w:val="15"/>
        </w:numPr>
        <w:jc w:val="both"/>
        <w:rPr>
          <w:lang w:val="sr-Cyrl-CS"/>
        </w:rPr>
      </w:pPr>
      <w:r w:rsidRPr="00051827">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051827">
        <w:t xml:space="preserve">и нема забрану обављања делатности која је на снази у време подношења понуде за предметну јавну набавку </w:t>
      </w:r>
      <w:r w:rsidRPr="00051827">
        <w:rPr>
          <w:iCs/>
        </w:rPr>
        <w:t xml:space="preserve">(чл. 75. </w:t>
      </w:r>
      <w:proofErr w:type="gramStart"/>
      <w:r w:rsidRPr="00051827">
        <w:rPr>
          <w:iCs/>
        </w:rPr>
        <w:t>ст</w:t>
      </w:r>
      <w:proofErr w:type="gramEnd"/>
      <w:r w:rsidRPr="00051827">
        <w:rPr>
          <w:iCs/>
        </w:rPr>
        <w:t>. 2. ЗЈН)</w:t>
      </w:r>
      <w:r w:rsidRPr="00051827">
        <w:t>;</w:t>
      </w:r>
    </w:p>
    <w:p w:rsidR="00030982" w:rsidRPr="006260E7" w:rsidRDefault="00030982" w:rsidP="00A5694B">
      <w:pPr>
        <w:pStyle w:val="ListParagraph"/>
        <w:numPr>
          <w:ilvl w:val="0"/>
          <w:numId w:val="15"/>
        </w:numPr>
        <w:jc w:val="both"/>
        <w:rPr>
          <w:iCs/>
        </w:rPr>
      </w:pPr>
      <w:r w:rsidRPr="00051827">
        <w:rPr>
          <w:iCs/>
        </w:rPr>
        <w:t>Понуђач испуњава додатне услове:</w:t>
      </w:r>
    </w:p>
    <w:p w:rsidR="00030982" w:rsidRPr="004D340B" w:rsidRDefault="00030982" w:rsidP="00A5694B">
      <w:pPr>
        <w:keepNext/>
        <w:numPr>
          <w:ilvl w:val="0"/>
          <w:numId w:val="18"/>
        </w:numPr>
        <w:ind w:left="709" w:hanging="567"/>
        <w:jc w:val="both"/>
        <w:outlineLvl w:val="1"/>
        <w:rPr>
          <w:rFonts w:eastAsia="Times New Roman"/>
          <w:bCs/>
          <w:lang w:val="sr-Cyrl-CS"/>
        </w:rPr>
      </w:pPr>
      <w:r w:rsidRPr="004D340B">
        <w:rPr>
          <w:rFonts w:eastAsia="Times New Roman"/>
          <w:bCs/>
          <w:lang w:val="sr-Cyrl-CS"/>
        </w:rPr>
        <w:t xml:space="preserve">Располаже са </w:t>
      </w:r>
      <w:r w:rsidRPr="004D340B">
        <w:rPr>
          <w:rFonts w:eastAsia="Times New Roman"/>
          <w:bCs/>
        </w:rPr>
        <w:t xml:space="preserve"> следећ</w:t>
      </w:r>
      <w:r w:rsidRPr="004D340B">
        <w:rPr>
          <w:rFonts w:eastAsia="Times New Roman"/>
          <w:bCs/>
          <w:lang w:val="sr-Cyrl-CS"/>
        </w:rPr>
        <w:t>ом</w:t>
      </w:r>
      <w:r w:rsidRPr="004D340B">
        <w:rPr>
          <w:rFonts w:eastAsia="Times New Roman"/>
          <w:bCs/>
        </w:rPr>
        <w:t xml:space="preserve"> механизациј</w:t>
      </w:r>
      <w:r w:rsidRPr="004D340B">
        <w:rPr>
          <w:rFonts w:eastAsia="Times New Roman"/>
          <w:bCs/>
          <w:lang w:val="sr-Cyrl-CS"/>
        </w:rPr>
        <w:t>ом</w:t>
      </w:r>
      <w:r w:rsidRPr="004D340B">
        <w:rPr>
          <w:rFonts w:eastAsia="Times New Roman"/>
          <w:bCs/>
        </w:rPr>
        <w:t xml:space="preserve"> и опрем</w:t>
      </w:r>
      <w:r w:rsidRPr="004D340B">
        <w:rPr>
          <w:rFonts w:eastAsia="Times New Roman"/>
          <w:bCs/>
          <w:lang w:val="sr-Cyrl-CS"/>
        </w:rPr>
        <w:t>ом</w:t>
      </w:r>
      <w:r w:rsidRPr="004D340B">
        <w:rPr>
          <w:rFonts w:eastAsia="Times New Roman"/>
          <w:bCs/>
        </w:rPr>
        <w:t xml:space="preserve"> (</w:t>
      </w:r>
      <w:r w:rsidRPr="004D340B">
        <w:rPr>
          <w:rFonts w:eastAsia="Times New Roman"/>
          <w:bCs/>
          <w:lang w:val="sr-Cyrl-CS"/>
        </w:rPr>
        <w:t>у свом власништву или по основу уговора о закупу или лизингу), најмање у наведеној количини</w:t>
      </w:r>
    </w:p>
    <w:p w:rsidR="00E10C73" w:rsidRPr="00E10C73" w:rsidRDefault="00030982" w:rsidP="00E10C73">
      <w:pPr>
        <w:keepNext/>
        <w:numPr>
          <w:ilvl w:val="1"/>
          <w:numId w:val="1"/>
        </w:numPr>
        <w:tabs>
          <w:tab w:val="clear" w:pos="0"/>
          <w:tab w:val="num" w:pos="567"/>
        </w:tabs>
        <w:ind w:left="0" w:firstLine="567"/>
        <w:jc w:val="both"/>
        <w:outlineLvl w:val="1"/>
        <w:rPr>
          <w:rFonts w:eastAsia="Times New Roman"/>
          <w:bCs/>
        </w:rPr>
      </w:pPr>
      <w:r w:rsidRPr="00E10C73">
        <w:rPr>
          <w:rFonts w:eastAsia="Times New Roman"/>
          <w:color w:val="000000" w:themeColor="text1"/>
          <w:kern w:val="0"/>
          <w:lang w:eastAsia="en-US"/>
        </w:rPr>
        <w:t>-Професионални тример за кошење</w:t>
      </w:r>
      <w:r w:rsidR="00E10C73" w:rsidRPr="00E10C73">
        <w:rPr>
          <w:rFonts w:eastAsia="Times New Roman"/>
          <w:color w:val="000000" w:themeColor="text1"/>
          <w:kern w:val="0"/>
          <w:lang w:eastAsia="en-US"/>
        </w:rPr>
        <w:t xml:space="preserve"> снаге преко </w:t>
      </w:r>
      <w:r w:rsidR="00E10C73" w:rsidRPr="00E10C73">
        <w:t>2.0 кс</w:t>
      </w:r>
      <w:r w:rsidRPr="00E10C73">
        <w:rPr>
          <w:rFonts w:eastAsia="Times New Roman"/>
          <w:bCs/>
        </w:rPr>
        <w:t xml:space="preserve">.......мин. </w:t>
      </w:r>
      <w:r w:rsidR="00672CED">
        <w:rPr>
          <w:rFonts w:eastAsia="Times New Roman"/>
          <w:bCs/>
        </w:rPr>
        <w:t>3</w:t>
      </w:r>
      <w:r w:rsidRPr="00E10C73">
        <w:rPr>
          <w:rFonts w:eastAsia="Times New Roman"/>
          <w:bCs/>
        </w:rPr>
        <w:t xml:space="preserve"> ком................</w:t>
      </w:r>
    </w:p>
    <w:p w:rsidR="00030982" w:rsidRPr="00E10C73" w:rsidRDefault="00030982" w:rsidP="00E10C73">
      <w:pPr>
        <w:keepNext/>
        <w:numPr>
          <w:ilvl w:val="1"/>
          <w:numId w:val="1"/>
        </w:numPr>
        <w:tabs>
          <w:tab w:val="clear" w:pos="0"/>
          <w:tab w:val="num" w:pos="567"/>
        </w:tabs>
        <w:ind w:left="0" w:firstLine="567"/>
        <w:jc w:val="both"/>
        <w:outlineLvl w:val="1"/>
        <w:rPr>
          <w:rFonts w:eastAsia="Times New Roman"/>
          <w:bCs/>
        </w:rPr>
      </w:pPr>
      <w:r w:rsidRPr="00E10C73">
        <w:rPr>
          <w:rFonts w:eastAsia="Times New Roman"/>
          <w:bCs/>
        </w:rPr>
        <w:t>(број комада______)</w:t>
      </w:r>
    </w:p>
    <w:p w:rsidR="00030982" w:rsidRPr="00E10C73" w:rsidRDefault="00030982" w:rsidP="00030982">
      <w:pPr>
        <w:keepNext/>
        <w:numPr>
          <w:ilvl w:val="1"/>
          <w:numId w:val="1"/>
        </w:numPr>
        <w:ind w:left="0" w:firstLine="567"/>
        <w:jc w:val="both"/>
        <w:outlineLvl w:val="1"/>
        <w:rPr>
          <w:rFonts w:eastAsia="Times New Roman"/>
          <w:bCs/>
        </w:rPr>
      </w:pPr>
      <w:r w:rsidRPr="00E10C73">
        <w:rPr>
          <w:rFonts w:eastAsia="Times New Roman"/>
          <w:bCs/>
        </w:rPr>
        <w:t>_________________________________________________________________________</w:t>
      </w:r>
    </w:p>
    <w:p w:rsidR="00030982" w:rsidRPr="00E10C73" w:rsidRDefault="00030982" w:rsidP="00030982">
      <w:pPr>
        <w:keepNext/>
        <w:numPr>
          <w:ilvl w:val="1"/>
          <w:numId w:val="1"/>
        </w:numPr>
        <w:ind w:left="0" w:firstLine="567"/>
        <w:jc w:val="center"/>
        <w:outlineLvl w:val="1"/>
        <w:rPr>
          <w:rFonts w:eastAsia="Times New Roman"/>
          <w:bCs/>
        </w:rPr>
      </w:pPr>
      <w:r w:rsidRPr="00E10C73">
        <w:rPr>
          <w:rFonts w:eastAsia="Times New Roman"/>
          <w:bCs/>
        </w:rPr>
        <w:t>(подаци о  тримеру)</w:t>
      </w:r>
    </w:p>
    <w:p w:rsidR="00030982" w:rsidRPr="00E10C73" w:rsidRDefault="00030982" w:rsidP="00030982">
      <w:pPr>
        <w:pStyle w:val="ListParagraph"/>
        <w:pBdr>
          <w:bottom w:val="single" w:sz="12" w:space="1" w:color="auto"/>
        </w:pBdr>
        <w:suppressAutoHyphens w:val="0"/>
        <w:autoSpaceDE w:val="0"/>
        <w:autoSpaceDN w:val="0"/>
        <w:adjustRightInd w:val="0"/>
        <w:spacing w:line="240" w:lineRule="auto"/>
        <w:ind w:left="567"/>
        <w:rPr>
          <w:rFonts w:eastAsia="Times New Roman"/>
          <w:color w:val="000000" w:themeColor="text1"/>
          <w:kern w:val="0"/>
          <w:lang w:eastAsia="en-US"/>
        </w:rPr>
      </w:pPr>
      <w:r w:rsidRPr="00E10C73">
        <w:rPr>
          <w:rFonts w:eastAsia="Times New Roman"/>
          <w:color w:val="000000" w:themeColor="text1"/>
          <w:kern w:val="0"/>
          <w:lang w:val="sr-Cyrl-CS" w:eastAsia="en-US"/>
        </w:rPr>
        <w:t xml:space="preserve">- </w:t>
      </w:r>
      <w:r w:rsidRPr="00E10C73">
        <w:rPr>
          <w:rFonts w:eastAsia="Times New Roman"/>
          <w:color w:val="000000" w:themeColor="text1"/>
          <w:kern w:val="0"/>
          <w:lang w:eastAsia="en-US"/>
        </w:rPr>
        <w:t>Професионалн</w:t>
      </w:r>
      <w:r w:rsidR="000D77A2">
        <w:rPr>
          <w:rFonts w:eastAsia="Times New Roman"/>
          <w:color w:val="000000" w:themeColor="text1"/>
          <w:kern w:val="0"/>
          <w:lang w:eastAsia="en-US"/>
        </w:rPr>
        <w:t>а</w:t>
      </w:r>
      <w:r w:rsidRPr="00E10C73">
        <w:rPr>
          <w:rFonts w:eastAsia="Times New Roman"/>
          <w:color w:val="000000" w:themeColor="text1"/>
          <w:kern w:val="0"/>
          <w:lang w:eastAsia="en-US"/>
        </w:rPr>
        <w:t xml:space="preserve"> Ротацион</w:t>
      </w:r>
      <w:r w:rsidR="000D77A2">
        <w:rPr>
          <w:rFonts w:eastAsia="Times New Roman"/>
          <w:color w:val="000000" w:themeColor="text1"/>
          <w:kern w:val="0"/>
          <w:lang w:eastAsia="en-US"/>
        </w:rPr>
        <w:t>а</w:t>
      </w:r>
      <w:r w:rsidRPr="00E10C73">
        <w:rPr>
          <w:rFonts w:eastAsia="Times New Roman"/>
          <w:color w:val="000000" w:themeColor="text1"/>
          <w:kern w:val="0"/>
          <w:lang w:eastAsia="en-US"/>
        </w:rPr>
        <w:t xml:space="preserve"> косачиц</w:t>
      </w:r>
      <w:r w:rsidR="000D77A2">
        <w:rPr>
          <w:rFonts w:eastAsia="Times New Roman"/>
          <w:color w:val="000000" w:themeColor="text1"/>
          <w:kern w:val="0"/>
          <w:lang w:eastAsia="en-US"/>
        </w:rPr>
        <w:t>а</w:t>
      </w:r>
      <w:r w:rsidRPr="00E10C73">
        <w:rPr>
          <w:rFonts w:eastAsia="Times New Roman"/>
          <w:color w:val="000000" w:themeColor="text1"/>
          <w:kern w:val="0"/>
          <w:lang w:eastAsia="en-US"/>
        </w:rPr>
        <w:t xml:space="preserve"> снаге преко </w:t>
      </w:r>
      <w:r w:rsidR="00E10C73" w:rsidRPr="00E10C73">
        <w:rPr>
          <w:rFonts w:eastAsia="Times New Roman"/>
          <w:color w:val="000000" w:themeColor="text1"/>
          <w:kern w:val="0"/>
          <w:lang w:eastAsia="en-US"/>
        </w:rPr>
        <w:t>2,5</w:t>
      </w:r>
      <w:r w:rsidRPr="00E10C73">
        <w:rPr>
          <w:rFonts w:eastAsia="Times New Roman"/>
          <w:color w:val="000000" w:themeColor="text1"/>
          <w:kern w:val="0"/>
          <w:lang w:eastAsia="en-US"/>
        </w:rPr>
        <w:t xml:space="preserve"> кс, са кутијом за прихват покошене траве...................</w:t>
      </w:r>
      <w:proofErr w:type="gramStart"/>
      <w:r w:rsidRPr="00E10C73">
        <w:rPr>
          <w:rFonts w:eastAsia="Times New Roman"/>
          <w:color w:val="000000" w:themeColor="text1"/>
          <w:kern w:val="0"/>
          <w:lang w:eastAsia="en-US"/>
        </w:rPr>
        <w:t>мин</w:t>
      </w:r>
      <w:proofErr w:type="gramEnd"/>
      <w:r w:rsidRPr="00E10C73">
        <w:rPr>
          <w:rFonts w:eastAsia="Times New Roman"/>
          <w:color w:val="000000" w:themeColor="text1"/>
          <w:kern w:val="0"/>
          <w:lang w:eastAsia="en-US"/>
        </w:rPr>
        <w:t xml:space="preserve">.  </w:t>
      </w:r>
      <w:r w:rsidR="00E10C73" w:rsidRPr="00E10C73">
        <w:rPr>
          <w:rFonts w:eastAsia="Times New Roman"/>
          <w:color w:val="000000" w:themeColor="text1"/>
          <w:kern w:val="0"/>
          <w:lang w:eastAsia="en-US"/>
        </w:rPr>
        <w:t>3</w:t>
      </w:r>
      <w:r w:rsidRPr="00E10C73">
        <w:rPr>
          <w:rFonts w:eastAsia="Times New Roman"/>
          <w:color w:val="000000" w:themeColor="text1"/>
          <w:kern w:val="0"/>
          <w:lang w:eastAsia="en-US"/>
        </w:rPr>
        <w:t xml:space="preserve"> ком</w:t>
      </w:r>
      <w:proofErr w:type="gramStart"/>
      <w:r w:rsidRPr="00E10C73">
        <w:rPr>
          <w:rFonts w:eastAsia="Times New Roman"/>
          <w:color w:val="000000" w:themeColor="text1"/>
          <w:kern w:val="0"/>
          <w:lang w:eastAsia="en-US"/>
        </w:rPr>
        <w:t>..............</w:t>
      </w:r>
      <w:r w:rsidR="00E10C73">
        <w:rPr>
          <w:rFonts w:eastAsia="Times New Roman"/>
          <w:color w:val="000000" w:themeColor="text1"/>
          <w:kern w:val="0"/>
          <w:lang w:eastAsia="en-US"/>
        </w:rPr>
        <w:t>........</w:t>
      </w:r>
      <w:r w:rsidRPr="00E10C73">
        <w:rPr>
          <w:rFonts w:eastAsia="Times New Roman"/>
          <w:color w:val="000000" w:themeColor="text1"/>
          <w:kern w:val="0"/>
          <w:lang w:eastAsia="en-US"/>
        </w:rPr>
        <w:t>.........(</w:t>
      </w:r>
      <w:proofErr w:type="gramEnd"/>
      <w:r w:rsidRPr="00E10C73">
        <w:rPr>
          <w:rFonts w:eastAsia="Times New Roman"/>
          <w:color w:val="000000" w:themeColor="text1"/>
          <w:kern w:val="0"/>
          <w:lang w:eastAsia="en-US"/>
        </w:rPr>
        <w:t>број комада__________)</w:t>
      </w:r>
    </w:p>
    <w:p w:rsidR="00030982" w:rsidRPr="00E10C73" w:rsidRDefault="00030982" w:rsidP="00030982">
      <w:pPr>
        <w:pStyle w:val="ListParagraph"/>
        <w:pBdr>
          <w:bottom w:val="single" w:sz="12" w:space="1" w:color="auto"/>
        </w:pBdr>
        <w:suppressAutoHyphens w:val="0"/>
        <w:autoSpaceDE w:val="0"/>
        <w:autoSpaceDN w:val="0"/>
        <w:adjustRightInd w:val="0"/>
        <w:spacing w:line="240" w:lineRule="auto"/>
        <w:ind w:left="567"/>
        <w:rPr>
          <w:rFonts w:eastAsia="Times New Roman"/>
          <w:color w:val="000000" w:themeColor="text1"/>
          <w:kern w:val="0"/>
          <w:lang w:eastAsia="en-US"/>
        </w:rPr>
      </w:pPr>
    </w:p>
    <w:p w:rsidR="00030982" w:rsidRPr="00E10C73" w:rsidRDefault="00030982" w:rsidP="00030982">
      <w:pPr>
        <w:pStyle w:val="ListParagraph"/>
        <w:suppressAutoHyphens w:val="0"/>
        <w:autoSpaceDE w:val="0"/>
        <w:autoSpaceDN w:val="0"/>
        <w:adjustRightInd w:val="0"/>
        <w:spacing w:line="240" w:lineRule="auto"/>
        <w:ind w:left="567"/>
        <w:rPr>
          <w:rFonts w:eastAsia="Times New Roman"/>
          <w:color w:val="000000" w:themeColor="text1"/>
          <w:kern w:val="0"/>
          <w:lang w:eastAsia="en-US"/>
        </w:rPr>
      </w:pPr>
      <w:r w:rsidRPr="00E10C73">
        <w:rPr>
          <w:rFonts w:eastAsia="Times New Roman"/>
          <w:color w:val="000000" w:themeColor="text1"/>
          <w:kern w:val="0"/>
          <w:lang w:eastAsia="en-US"/>
        </w:rPr>
        <w:t xml:space="preserve">                                                 (</w:t>
      </w:r>
      <w:proofErr w:type="gramStart"/>
      <w:r w:rsidRPr="00E10C73">
        <w:rPr>
          <w:rFonts w:eastAsia="Times New Roman"/>
          <w:color w:val="000000" w:themeColor="text1"/>
          <w:kern w:val="0"/>
          <w:lang w:eastAsia="en-US"/>
        </w:rPr>
        <w:t>подаци</w:t>
      </w:r>
      <w:proofErr w:type="gramEnd"/>
      <w:r w:rsidRPr="00E10C73">
        <w:rPr>
          <w:rFonts w:eastAsia="Times New Roman"/>
          <w:color w:val="000000" w:themeColor="text1"/>
          <w:kern w:val="0"/>
          <w:lang w:eastAsia="en-US"/>
        </w:rPr>
        <w:t xml:space="preserve"> о ротационој косачици)</w:t>
      </w:r>
    </w:p>
    <w:p w:rsidR="00030982" w:rsidRDefault="00030982" w:rsidP="00030982">
      <w:pPr>
        <w:snapToGrid w:val="0"/>
        <w:rPr>
          <w:lang w:val="sr-Cyrl-CS"/>
        </w:rPr>
      </w:pPr>
    </w:p>
    <w:p w:rsidR="00030982" w:rsidRPr="00870A39" w:rsidRDefault="00030982" w:rsidP="00030982">
      <w:pPr>
        <w:pStyle w:val="NoSpacing"/>
        <w:rPr>
          <w:rFonts w:ascii="Times New Roman" w:hAnsi="Times New Roman" w:cs="Times New Roman"/>
          <w:kern w:val="0"/>
          <w:sz w:val="24"/>
          <w:szCs w:val="24"/>
          <w:lang w:eastAsia="en-US"/>
        </w:rPr>
      </w:pPr>
    </w:p>
    <w:p w:rsidR="00030982" w:rsidRPr="00051827" w:rsidRDefault="00030982" w:rsidP="00030982">
      <w:pPr>
        <w:spacing w:line="480" w:lineRule="auto"/>
      </w:pPr>
      <w:r w:rsidRPr="00051827">
        <w:t>Место</w:t>
      </w:r>
      <w:proofErr w:type="gramStart"/>
      <w:r w:rsidRPr="00051827">
        <w:t>:_</w:t>
      </w:r>
      <w:proofErr w:type="gramEnd"/>
      <w:r w:rsidRPr="00051827">
        <w:t>____________                                                            Понуђач:</w:t>
      </w:r>
    </w:p>
    <w:p w:rsidR="00030982" w:rsidRPr="00051827" w:rsidRDefault="00030982" w:rsidP="00030982">
      <w:pPr>
        <w:spacing w:line="480" w:lineRule="auto"/>
        <w:rPr>
          <w:b/>
          <w:bCs/>
          <w:i/>
        </w:rPr>
      </w:pPr>
      <w:r w:rsidRPr="00051827">
        <w:t>Датум</w:t>
      </w:r>
      <w:proofErr w:type="gramStart"/>
      <w:r w:rsidRPr="00051827">
        <w:t>:_</w:t>
      </w:r>
      <w:proofErr w:type="gramEnd"/>
      <w:r w:rsidRPr="00051827">
        <w:t>____________                         М.П.                     _____________________</w:t>
      </w:r>
    </w:p>
    <w:p w:rsidR="00030982" w:rsidRPr="00051827" w:rsidRDefault="00030982" w:rsidP="00030982">
      <w:pPr>
        <w:pStyle w:val="ListParagraph"/>
        <w:ind w:left="0"/>
        <w:jc w:val="both"/>
        <w:rPr>
          <w:b/>
          <w:bCs/>
          <w:i/>
        </w:rPr>
      </w:pPr>
    </w:p>
    <w:p w:rsidR="00030982" w:rsidRPr="00553ED9" w:rsidRDefault="00030982" w:rsidP="00030982">
      <w:pPr>
        <w:pStyle w:val="ListParagraph"/>
        <w:ind w:left="0"/>
        <w:jc w:val="both"/>
        <w:rPr>
          <w:bCs/>
          <w:i/>
          <w:iCs/>
          <w:sz w:val="22"/>
          <w:szCs w:val="22"/>
        </w:rPr>
      </w:pPr>
      <w:r w:rsidRPr="00051827">
        <w:rPr>
          <w:b/>
          <w:bCs/>
          <w:i/>
        </w:rPr>
        <w:t>Напомена</w:t>
      </w:r>
      <w:proofErr w:type="gramStart"/>
      <w:r w:rsidRPr="00051827">
        <w:rPr>
          <w:b/>
          <w:bCs/>
          <w:i/>
        </w:rPr>
        <w:t>:</w:t>
      </w:r>
      <w:r w:rsidRPr="00051827">
        <w:rPr>
          <w:b/>
          <w:bCs/>
          <w:i/>
          <w:iCs/>
          <w:u w:val="single"/>
        </w:rPr>
        <w:t>Уколико</w:t>
      </w:r>
      <w:proofErr w:type="gramEnd"/>
      <w:r w:rsidRPr="00051827">
        <w:rPr>
          <w:b/>
          <w:bCs/>
          <w:i/>
          <w:iCs/>
          <w:u w:val="single"/>
        </w:rPr>
        <w:t xml:space="preserve"> понуду подноси група понуђача,</w:t>
      </w:r>
      <w:r w:rsidRPr="00553ED9">
        <w:rPr>
          <w:bCs/>
          <w:i/>
          <w:iCs/>
          <w:sz w:val="22"/>
          <w:szCs w:val="22"/>
        </w:rPr>
        <w:t>Изјава мора бити потписана од стране овлашћеног лица сваког понуђача из групе понуђача и оверена печатом</w:t>
      </w:r>
      <w:r w:rsidRPr="00553ED9">
        <w:rPr>
          <w:bCs/>
          <w:iCs/>
          <w:sz w:val="22"/>
          <w:szCs w:val="22"/>
        </w:rPr>
        <w:t xml:space="preserve">, на који начин сваки понуђач из групе понуђача изјављује да испуњава обавезне услове из члана 75. </w:t>
      </w:r>
      <w:proofErr w:type="gramStart"/>
      <w:r w:rsidRPr="00553ED9">
        <w:rPr>
          <w:bCs/>
          <w:iCs/>
          <w:sz w:val="22"/>
          <w:szCs w:val="22"/>
        </w:rPr>
        <w:t>став</w:t>
      </w:r>
      <w:proofErr w:type="gramEnd"/>
      <w:r w:rsidRPr="00553ED9">
        <w:rPr>
          <w:bCs/>
          <w:iCs/>
          <w:sz w:val="22"/>
          <w:szCs w:val="22"/>
        </w:rPr>
        <w:t xml:space="preserve"> 1. </w:t>
      </w:r>
      <w:proofErr w:type="gramStart"/>
      <w:r w:rsidRPr="00553ED9">
        <w:rPr>
          <w:bCs/>
          <w:iCs/>
          <w:sz w:val="22"/>
          <w:szCs w:val="22"/>
        </w:rPr>
        <w:t>тач</w:t>
      </w:r>
      <w:proofErr w:type="gramEnd"/>
      <w:r w:rsidRPr="00553ED9">
        <w:rPr>
          <w:bCs/>
          <w:iCs/>
          <w:sz w:val="22"/>
          <w:szCs w:val="22"/>
        </w:rPr>
        <w:t xml:space="preserve">. 1) </w:t>
      </w:r>
      <w:proofErr w:type="gramStart"/>
      <w:r w:rsidRPr="00553ED9">
        <w:rPr>
          <w:bCs/>
          <w:iCs/>
          <w:sz w:val="22"/>
          <w:szCs w:val="22"/>
        </w:rPr>
        <w:t>до</w:t>
      </w:r>
      <w:proofErr w:type="gramEnd"/>
      <w:r w:rsidRPr="00553ED9">
        <w:rPr>
          <w:bCs/>
          <w:iCs/>
          <w:sz w:val="22"/>
          <w:szCs w:val="22"/>
        </w:rPr>
        <w:t xml:space="preserve"> 4) ЗЈН, а да додатне услове испуњавају заједно</w:t>
      </w:r>
      <w:r w:rsidRPr="00553ED9">
        <w:rPr>
          <w:bCs/>
          <w:i/>
          <w:iCs/>
          <w:sz w:val="22"/>
          <w:szCs w:val="22"/>
        </w:rPr>
        <w:t>.</w:t>
      </w:r>
    </w:p>
    <w:p w:rsidR="00030982" w:rsidRPr="00051827" w:rsidRDefault="00030982" w:rsidP="00030982">
      <w:pPr>
        <w:jc w:val="right"/>
        <w:rPr>
          <w:b/>
          <w:bCs/>
        </w:rPr>
      </w:pPr>
    </w:p>
    <w:p w:rsidR="00030982" w:rsidRPr="00051827" w:rsidRDefault="00030982" w:rsidP="00030982">
      <w:pPr>
        <w:jc w:val="right"/>
        <w:rPr>
          <w:b/>
          <w:bCs/>
        </w:rPr>
      </w:pPr>
    </w:p>
    <w:p w:rsidR="00030982" w:rsidRDefault="00030982" w:rsidP="00030982">
      <w:pPr>
        <w:jc w:val="right"/>
        <w:rPr>
          <w:b/>
          <w:bCs/>
        </w:rPr>
      </w:pPr>
    </w:p>
    <w:p w:rsidR="00672CED" w:rsidRPr="00672CED" w:rsidRDefault="00672CED" w:rsidP="00672CED">
      <w:pPr>
        <w:rPr>
          <w:b/>
          <w:bCs/>
        </w:rPr>
      </w:pPr>
      <w:r>
        <w:rPr>
          <w:b/>
          <w:bCs/>
        </w:rPr>
        <w:lastRenderedPageBreak/>
        <w:t>ПАРТИЈА 2</w:t>
      </w:r>
    </w:p>
    <w:p w:rsidR="00672CED" w:rsidRPr="00381702" w:rsidRDefault="00672CED" w:rsidP="00672CED">
      <w:pPr>
        <w:jc w:val="right"/>
        <w:rPr>
          <w:b/>
          <w:bCs/>
        </w:rPr>
      </w:pPr>
      <w:r w:rsidRPr="00381702">
        <w:rPr>
          <w:b/>
          <w:bCs/>
        </w:rPr>
        <w:t>(ОБРАЗАЦ 5)</w:t>
      </w:r>
    </w:p>
    <w:p w:rsidR="00672CED" w:rsidRPr="00381702" w:rsidRDefault="00672CED" w:rsidP="00672CED">
      <w:pPr>
        <w:jc w:val="right"/>
        <w:rPr>
          <w:rFonts w:ascii="Arial" w:hAnsi="Arial" w:cs="Arial"/>
          <w:b/>
          <w:bCs/>
        </w:rPr>
      </w:pPr>
    </w:p>
    <w:p w:rsidR="00672CED" w:rsidRPr="00381702" w:rsidRDefault="00672CED" w:rsidP="00672CED">
      <w:pPr>
        <w:jc w:val="center"/>
        <w:rPr>
          <w:rFonts w:ascii="Arial" w:hAnsi="Arial" w:cs="Arial"/>
          <w:b/>
          <w:bCs/>
        </w:rPr>
      </w:pPr>
      <w:r w:rsidRPr="00381702">
        <w:rPr>
          <w:rFonts w:ascii="Arial" w:hAnsi="Arial" w:cs="Arial"/>
          <w:b/>
          <w:bCs/>
        </w:rPr>
        <w:t xml:space="preserve">ОБРАЗАЦ ИЗЈАВЕ </w:t>
      </w:r>
      <w:proofErr w:type="gramStart"/>
      <w:r w:rsidRPr="00381702">
        <w:rPr>
          <w:rFonts w:ascii="Arial" w:hAnsi="Arial" w:cs="Arial"/>
          <w:b/>
          <w:bCs/>
        </w:rPr>
        <w:t>ПОНУЂАЧА  О</w:t>
      </w:r>
      <w:proofErr w:type="gramEnd"/>
      <w:r w:rsidRPr="00381702">
        <w:rPr>
          <w:rFonts w:ascii="Arial" w:hAnsi="Arial" w:cs="Arial"/>
          <w:b/>
          <w:bCs/>
        </w:rPr>
        <w:t xml:space="preserve"> ИСПУЊЕНОСТИ ОБАВЕЗНИХ И ДОДАТНИХ УСЛОВА ЗА УЧЕШЋЕ У ПОСТУПКУ ЈАВНЕ НАБАВКЕ -  ЧЛ. 75. И 76. ЗЈН</w:t>
      </w:r>
    </w:p>
    <w:p w:rsidR="00672CED" w:rsidRPr="00381702" w:rsidRDefault="00672CED" w:rsidP="00672CED">
      <w:pPr>
        <w:jc w:val="center"/>
        <w:rPr>
          <w:rFonts w:ascii="Arial" w:hAnsi="Arial" w:cs="Arial"/>
          <w:b/>
          <w:bCs/>
        </w:rPr>
      </w:pPr>
    </w:p>
    <w:p w:rsidR="00672CED" w:rsidRPr="00051827" w:rsidRDefault="00672CED" w:rsidP="00672CED">
      <w:pPr>
        <w:jc w:val="both"/>
      </w:pPr>
      <w:r w:rsidRPr="00051827">
        <w:t xml:space="preserve">Под пуном материјалном и кривичном одговорношћу, </w:t>
      </w:r>
      <w:r w:rsidRPr="00051827">
        <w:rPr>
          <w:lang w:val="sr-Cyrl-CS"/>
        </w:rPr>
        <w:t xml:space="preserve">као заступник понуђача, </w:t>
      </w:r>
      <w:r w:rsidRPr="00051827">
        <w:t>дајем следећу</w:t>
      </w:r>
      <w:r w:rsidRPr="00051827">
        <w:tab/>
      </w:r>
      <w:r w:rsidRPr="00051827">
        <w:tab/>
      </w:r>
      <w:r w:rsidRPr="00051827">
        <w:tab/>
      </w:r>
      <w:r w:rsidRPr="00051827">
        <w:tab/>
      </w:r>
    </w:p>
    <w:p w:rsidR="00672CED" w:rsidRPr="00051827" w:rsidRDefault="00672CED" w:rsidP="00672CED">
      <w:pPr>
        <w:jc w:val="center"/>
        <w:rPr>
          <w:b/>
        </w:rPr>
      </w:pPr>
      <w:r w:rsidRPr="00051827">
        <w:rPr>
          <w:b/>
        </w:rPr>
        <w:t>И З Ј А В У</w:t>
      </w:r>
    </w:p>
    <w:p w:rsidR="00672CED" w:rsidRPr="00051827" w:rsidRDefault="00672CED" w:rsidP="00672CED">
      <w:pPr>
        <w:jc w:val="center"/>
      </w:pPr>
    </w:p>
    <w:p w:rsidR="00672CED" w:rsidRPr="00051827" w:rsidRDefault="00672CED" w:rsidP="00672CED">
      <w:pPr>
        <w:suppressAutoHyphens w:val="0"/>
        <w:spacing w:line="240" w:lineRule="auto"/>
        <w:ind w:firstLine="708"/>
        <w:jc w:val="both"/>
        <w:rPr>
          <w:iCs/>
        </w:rPr>
      </w:pPr>
      <w:r w:rsidRPr="00051827">
        <w:rPr>
          <w:lang w:val="sr-Cyrl-CS"/>
        </w:rPr>
        <w:t>П</w:t>
      </w:r>
      <w:r w:rsidRPr="00051827">
        <w:t>онуђач</w:t>
      </w:r>
      <w:r w:rsidRPr="00051827">
        <w:rPr>
          <w:i/>
        </w:rPr>
        <w:t xml:space="preserve"> _____________________________________________</w:t>
      </w:r>
      <w:r w:rsidRPr="00051827">
        <w:rPr>
          <w:i/>
          <w:iCs/>
        </w:rPr>
        <w:t>[</w:t>
      </w:r>
      <w:r w:rsidRPr="00051827">
        <w:rPr>
          <w:i/>
        </w:rPr>
        <w:t>навести назив понуђача</w:t>
      </w:r>
      <w:r w:rsidRPr="00051827">
        <w:rPr>
          <w:i/>
          <w:iCs/>
        </w:rPr>
        <w:t>]</w:t>
      </w:r>
      <w:r w:rsidRPr="00051827">
        <w:t>у поступку јавне набавке</w:t>
      </w:r>
      <w:r w:rsidRPr="00051827">
        <w:rPr>
          <w:lang w:val="sr-Cyrl-CS"/>
        </w:rPr>
        <w:t xml:space="preserve"> –</w:t>
      </w:r>
      <w:r>
        <w:rPr>
          <w:b/>
        </w:rPr>
        <w:t>Кошење траве</w:t>
      </w:r>
      <w:r w:rsidRPr="00051827">
        <w:rPr>
          <w:lang w:val="sr-Cyrl-CS"/>
        </w:rPr>
        <w:t>,</w:t>
      </w:r>
      <w:r w:rsidR="00090F5E">
        <w:rPr>
          <w:lang w:val="sr-Cyrl-CS"/>
        </w:rPr>
        <w:t xml:space="preserve"> </w:t>
      </w:r>
      <w:r w:rsidRPr="00090F5E">
        <w:rPr>
          <w:lang w:val="sr-Cyrl-CS"/>
        </w:rPr>
        <w:t>б</w:t>
      </w:r>
      <w:r w:rsidRPr="00090F5E">
        <w:t xml:space="preserve">рој </w:t>
      </w:r>
      <w:r w:rsidR="00090F5E" w:rsidRPr="00090F5E">
        <w:rPr>
          <w:lang w:val="sr-Cyrl-RS"/>
        </w:rPr>
        <w:t>16</w:t>
      </w:r>
      <w:r w:rsidRPr="00090F5E">
        <w:rPr>
          <w:lang w:val="sr-Cyrl-CS"/>
        </w:rPr>
        <w:t>/201</w:t>
      </w:r>
      <w:r w:rsidRPr="00090F5E">
        <w:t>9</w:t>
      </w:r>
      <w:r w:rsidRPr="000D77A2">
        <w:t>,</w:t>
      </w:r>
      <w:r w:rsidR="00090F5E">
        <w:rPr>
          <w:lang w:val="sr-Cyrl-RS"/>
        </w:rPr>
        <w:t xml:space="preserve"> </w:t>
      </w:r>
      <w:r w:rsidRPr="002E2C83">
        <w:rPr>
          <w:b/>
          <w:bCs/>
          <w:iCs/>
        </w:rPr>
        <w:t>ПАРТИЈА</w:t>
      </w:r>
      <w:r>
        <w:rPr>
          <w:b/>
          <w:bCs/>
          <w:iCs/>
          <w:sz w:val="28"/>
          <w:szCs w:val="28"/>
        </w:rPr>
        <w:t>2-</w:t>
      </w:r>
      <w:r w:rsidR="000F38E4" w:rsidRPr="000F38E4">
        <w:rPr>
          <w:b/>
        </w:rPr>
        <w:t>Линијско кошење</w:t>
      </w:r>
      <w:r>
        <w:rPr>
          <w:bCs/>
          <w:iCs/>
          <w:sz w:val="28"/>
          <w:szCs w:val="28"/>
        </w:rPr>
        <w:t>,</w:t>
      </w:r>
      <w:r w:rsidRPr="00051827">
        <w:t xml:space="preserve"> испуњава све услове из чл. 75. </w:t>
      </w:r>
      <w:proofErr w:type="gramStart"/>
      <w:r w:rsidRPr="00051827">
        <w:t>и</w:t>
      </w:r>
      <w:proofErr w:type="gramEnd"/>
      <w:r w:rsidRPr="00051827">
        <w:t xml:space="preserve"> 76. ЗЈН, односно услове дефинисане конкурсном документацијомза предметну јавну набавку</w:t>
      </w:r>
      <w:r w:rsidRPr="00051827">
        <w:rPr>
          <w:lang w:val="sr-Cyrl-CS"/>
        </w:rPr>
        <w:t>,</w:t>
      </w:r>
      <w:r w:rsidRPr="00051827">
        <w:t xml:space="preserve"> и то:</w:t>
      </w:r>
    </w:p>
    <w:p w:rsidR="00672CED" w:rsidRPr="00051827" w:rsidRDefault="00672CED" w:rsidP="00672CED">
      <w:pPr>
        <w:pStyle w:val="ListParagraph"/>
        <w:numPr>
          <w:ilvl w:val="0"/>
          <w:numId w:val="15"/>
        </w:numPr>
        <w:jc w:val="both"/>
        <w:rPr>
          <w:iCs/>
          <w:lang w:val="sr-Cyrl-CS"/>
        </w:rPr>
      </w:pPr>
      <w:r w:rsidRPr="00051827">
        <w:rPr>
          <w:iCs/>
          <w:lang w:val="sr-Cyrl-CS"/>
        </w:rPr>
        <w:t>Понуђач је р</w:t>
      </w:r>
      <w:r w:rsidRPr="00051827">
        <w:rPr>
          <w:iCs/>
        </w:rPr>
        <w:t xml:space="preserve">егистрован код надлежног органа, односно уписан у одговарајући регистар (чл. 75. </w:t>
      </w:r>
      <w:proofErr w:type="gramStart"/>
      <w:r w:rsidRPr="00051827">
        <w:rPr>
          <w:iCs/>
        </w:rPr>
        <w:t>ст</w:t>
      </w:r>
      <w:proofErr w:type="gramEnd"/>
      <w:r w:rsidRPr="00051827">
        <w:rPr>
          <w:iCs/>
        </w:rPr>
        <w:t xml:space="preserve">. 1. </w:t>
      </w:r>
      <w:proofErr w:type="gramStart"/>
      <w:r w:rsidRPr="00051827">
        <w:rPr>
          <w:iCs/>
        </w:rPr>
        <w:t>тач</w:t>
      </w:r>
      <w:proofErr w:type="gramEnd"/>
      <w:r w:rsidRPr="00051827">
        <w:rPr>
          <w:iCs/>
        </w:rPr>
        <w:t>. 1) ЗЈН);</w:t>
      </w:r>
    </w:p>
    <w:p w:rsidR="00672CED" w:rsidRPr="00051827" w:rsidRDefault="00672CED" w:rsidP="00672CED">
      <w:pPr>
        <w:pStyle w:val="ListParagraph"/>
        <w:numPr>
          <w:ilvl w:val="0"/>
          <w:numId w:val="15"/>
        </w:numPr>
        <w:jc w:val="both"/>
        <w:rPr>
          <w:bCs/>
          <w:iCs/>
          <w:lang w:val="sr-Cyrl-CS"/>
        </w:rPr>
      </w:pPr>
      <w:r w:rsidRPr="00051827">
        <w:rPr>
          <w:iCs/>
          <w:lang w:val="sr-Cyrl-CS"/>
        </w:rPr>
        <w:t xml:space="preserve">Понуђач и његов </w:t>
      </w:r>
      <w:r w:rsidRPr="00051827">
        <w:rPr>
          <w:iCs/>
        </w:rPr>
        <w:t xml:space="preserve">законски </w:t>
      </w:r>
      <w:r w:rsidRPr="00051827">
        <w:t>заступник нис</w:t>
      </w:r>
      <w:r w:rsidRPr="00051827">
        <w:rPr>
          <w:lang w:val="sr-Cyrl-CS"/>
        </w:rPr>
        <w:t>у</w:t>
      </w:r>
      <w:r w:rsidRPr="00051827">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51827">
        <w:rPr>
          <w:lang w:val="sr-Cyrl-CS"/>
        </w:rPr>
        <w:t>к</w:t>
      </w:r>
      <w:r w:rsidRPr="00051827">
        <w:t>ривично дело преваре</w:t>
      </w:r>
      <w:r w:rsidRPr="00051827">
        <w:rPr>
          <w:iCs/>
        </w:rPr>
        <w:t xml:space="preserve">(чл. 75. </w:t>
      </w:r>
      <w:proofErr w:type="gramStart"/>
      <w:r w:rsidRPr="00051827">
        <w:rPr>
          <w:iCs/>
        </w:rPr>
        <w:t>ст</w:t>
      </w:r>
      <w:proofErr w:type="gramEnd"/>
      <w:r w:rsidRPr="00051827">
        <w:rPr>
          <w:iCs/>
        </w:rPr>
        <w:t xml:space="preserve">. 1. </w:t>
      </w:r>
      <w:proofErr w:type="gramStart"/>
      <w:r w:rsidRPr="00051827">
        <w:rPr>
          <w:iCs/>
        </w:rPr>
        <w:t>тач</w:t>
      </w:r>
      <w:proofErr w:type="gramEnd"/>
      <w:r w:rsidRPr="00051827">
        <w:rPr>
          <w:iCs/>
        </w:rPr>
        <w:t>. 2) ЗЈН);</w:t>
      </w:r>
    </w:p>
    <w:p w:rsidR="00672CED" w:rsidRPr="00051827" w:rsidRDefault="00672CED" w:rsidP="00672CED">
      <w:pPr>
        <w:pStyle w:val="ListParagraph"/>
        <w:numPr>
          <w:ilvl w:val="0"/>
          <w:numId w:val="15"/>
        </w:numPr>
        <w:jc w:val="both"/>
        <w:rPr>
          <w:lang w:val="sr-Cyrl-CS"/>
        </w:rPr>
      </w:pPr>
      <w:r w:rsidRPr="00051827">
        <w:rPr>
          <w:bCs/>
          <w:iCs/>
          <w:lang w:val="sr-Cyrl-CS"/>
        </w:rPr>
        <w:t>Понуђач је и</w:t>
      </w:r>
      <w:r w:rsidRPr="00051827">
        <w:rPr>
          <w:bCs/>
          <w:iCs/>
        </w:rPr>
        <w:t xml:space="preserve">змирио </w:t>
      </w:r>
      <w:r w:rsidRPr="00051827">
        <w:t>доспеле порезе, доприносе и друге јавне дажбине у складу са прописима Републике Србије (</w:t>
      </w:r>
      <w:r w:rsidRPr="00051827">
        <w:rPr>
          <w:i/>
        </w:rPr>
        <w:t>или стране државе када има седиште на њеној територији)</w:t>
      </w:r>
      <w:r w:rsidRPr="00051827">
        <w:rPr>
          <w:iCs/>
        </w:rPr>
        <w:t xml:space="preserve"> (чл. 75. </w:t>
      </w:r>
      <w:proofErr w:type="gramStart"/>
      <w:r w:rsidRPr="00051827">
        <w:rPr>
          <w:iCs/>
        </w:rPr>
        <w:t>ст</w:t>
      </w:r>
      <w:proofErr w:type="gramEnd"/>
      <w:r w:rsidRPr="00051827">
        <w:rPr>
          <w:iCs/>
        </w:rPr>
        <w:t xml:space="preserve">. 1. </w:t>
      </w:r>
      <w:proofErr w:type="gramStart"/>
      <w:r w:rsidRPr="00051827">
        <w:rPr>
          <w:iCs/>
        </w:rPr>
        <w:t>тач</w:t>
      </w:r>
      <w:proofErr w:type="gramEnd"/>
      <w:r w:rsidRPr="00051827">
        <w:rPr>
          <w:iCs/>
        </w:rPr>
        <w:t>. 4) ЗЈН)</w:t>
      </w:r>
      <w:r w:rsidRPr="00051827">
        <w:rPr>
          <w:i/>
        </w:rPr>
        <w:t>;</w:t>
      </w:r>
    </w:p>
    <w:p w:rsidR="00672CED" w:rsidRPr="00051827" w:rsidRDefault="00672CED" w:rsidP="00672CED">
      <w:pPr>
        <w:pStyle w:val="ListParagraph"/>
        <w:numPr>
          <w:ilvl w:val="0"/>
          <w:numId w:val="15"/>
        </w:numPr>
        <w:jc w:val="both"/>
        <w:rPr>
          <w:lang w:val="sr-Cyrl-CS"/>
        </w:rPr>
      </w:pPr>
      <w:r w:rsidRPr="00051827">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051827">
        <w:t xml:space="preserve">и нема забрану обављања делатности која је на снази у време подношења понуде за предметну јавну набавку </w:t>
      </w:r>
      <w:r w:rsidRPr="00051827">
        <w:rPr>
          <w:iCs/>
        </w:rPr>
        <w:t xml:space="preserve">(чл. 75. </w:t>
      </w:r>
      <w:proofErr w:type="gramStart"/>
      <w:r w:rsidRPr="00051827">
        <w:rPr>
          <w:iCs/>
        </w:rPr>
        <w:t>ст</w:t>
      </w:r>
      <w:proofErr w:type="gramEnd"/>
      <w:r w:rsidRPr="00051827">
        <w:rPr>
          <w:iCs/>
        </w:rPr>
        <w:t>. 2. ЗЈН)</w:t>
      </w:r>
      <w:r w:rsidRPr="00051827">
        <w:t>;</w:t>
      </w:r>
    </w:p>
    <w:p w:rsidR="00672CED" w:rsidRPr="006260E7" w:rsidRDefault="00672CED" w:rsidP="00672CED">
      <w:pPr>
        <w:pStyle w:val="ListParagraph"/>
        <w:numPr>
          <w:ilvl w:val="0"/>
          <w:numId w:val="15"/>
        </w:numPr>
        <w:jc w:val="both"/>
        <w:rPr>
          <w:iCs/>
        </w:rPr>
      </w:pPr>
      <w:r w:rsidRPr="00051827">
        <w:rPr>
          <w:iCs/>
        </w:rPr>
        <w:t>Понуђач испуњава додатне услове:</w:t>
      </w:r>
    </w:p>
    <w:p w:rsidR="00672CED" w:rsidRPr="004D340B" w:rsidRDefault="00672CED" w:rsidP="00672CED">
      <w:pPr>
        <w:keepNext/>
        <w:numPr>
          <w:ilvl w:val="0"/>
          <w:numId w:val="18"/>
        </w:numPr>
        <w:ind w:left="709" w:hanging="567"/>
        <w:jc w:val="both"/>
        <w:outlineLvl w:val="1"/>
        <w:rPr>
          <w:rFonts w:eastAsia="Times New Roman"/>
          <w:bCs/>
          <w:lang w:val="sr-Cyrl-CS"/>
        </w:rPr>
      </w:pPr>
      <w:r w:rsidRPr="004D340B">
        <w:rPr>
          <w:rFonts w:eastAsia="Times New Roman"/>
          <w:bCs/>
          <w:lang w:val="sr-Cyrl-CS"/>
        </w:rPr>
        <w:t xml:space="preserve">Располаже са </w:t>
      </w:r>
      <w:r w:rsidRPr="004D340B">
        <w:rPr>
          <w:rFonts w:eastAsia="Times New Roman"/>
          <w:bCs/>
        </w:rPr>
        <w:t xml:space="preserve"> следећ</w:t>
      </w:r>
      <w:r w:rsidRPr="004D340B">
        <w:rPr>
          <w:rFonts w:eastAsia="Times New Roman"/>
          <w:bCs/>
          <w:lang w:val="sr-Cyrl-CS"/>
        </w:rPr>
        <w:t>ом</w:t>
      </w:r>
      <w:r w:rsidRPr="004D340B">
        <w:rPr>
          <w:rFonts w:eastAsia="Times New Roman"/>
          <w:bCs/>
        </w:rPr>
        <w:t xml:space="preserve"> механизациј</w:t>
      </w:r>
      <w:r w:rsidRPr="004D340B">
        <w:rPr>
          <w:rFonts w:eastAsia="Times New Roman"/>
          <w:bCs/>
          <w:lang w:val="sr-Cyrl-CS"/>
        </w:rPr>
        <w:t>ом</w:t>
      </w:r>
      <w:r w:rsidRPr="004D340B">
        <w:rPr>
          <w:rFonts w:eastAsia="Times New Roman"/>
          <w:bCs/>
        </w:rPr>
        <w:t xml:space="preserve"> и опрем</w:t>
      </w:r>
      <w:r w:rsidRPr="004D340B">
        <w:rPr>
          <w:rFonts w:eastAsia="Times New Roman"/>
          <w:bCs/>
          <w:lang w:val="sr-Cyrl-CS"/>
        </w:rPr>
        <w:t>ом</w:t>
      </w:r>
      <w:r w:rsidRPr="004D340B">
        <w:rPr>
          <w:rFonts w:eastAsia="Times New Roman"/>
          <w:bCs/>
        </w:rPr>
        <w:t xml:space="preserve"> (</w:t>
      </w:r>
      <w:r w:rsidRPr="004D340B">
        <w:rPr>
          <w:rFonts w:eastAsia="Times New Roman"/>
          <w:bCs/>
          <w:lang w:val="sr-Cyrl-CS"/>
        </w:rPr>
        <w:t>у свом власништву или по основу уговора о закупу или лизингу), најмање у наведеној количини</w:t>
      </w:r>
    </w:p>
    <w:p w:rsidR="00672CED" w:rsidRPr="00E10C73" w:rsidRDefault="00672CED" w:rsidP="00672CED">
      <w:pPr>
        <w:keepNext/>
        <w:ind w:left="1143" w:hanging="576"/>
        <w:jc w:val="both"/>
        <w:outlineLvl w:val="1"/>
        <w:rPr>
          <w:rFonts w:eastAsia="Times New Roman"/>
          <w:bCs/>
        </w:rPr>
      </w:pPr>
      <w:r>
        <w:rPr>
          <w:rFonts w:eastAsia="Times New Roman"/>
          <w:bCs/>
        </w:rPr>
        <w:t>-</w:t>
      </w:r>
      <w:r w:rsidRPr="00E10C73">
        <w:rPr>
          <w:rFonts w:eastAsia="Times New Roman"/>
          <w:color w:val="000000" w:themeColor="text1"/>
          <w:kern w:val="0"/>
          <w:lang w:eastAsia="en-US"/>
        </w:rPr>
        <w:t>Моторне тестере</w:t>
      </w:r>
      <w:r w:rsidRPr="00E10C73">
        <w:rPr>
          <w:rFonts w:eastAsia="Times New Roman"/>
          <w:bCs/>
        </w:rPr>
        <w:t xml:space="preserve">......................................мин.2 ком. . </w:t>
      </w:r>
      <w:proofErr w:type="gramStart"/>
      <w:r w:rsidRPr="00E10C73">
        <w:rPr>
          <w:rFonts w:eastAsia="Times New Roman"/>
          <w:bCs/>
        </w:rPr>
        <w:t>..............(</w:t>
      </w:r>
      <w:proofErr w:type="gramEnd"/>
      <w:r w:rsidRPr="00E10C73">
        <w:rPr>
          <w:rFonts w:eastAsia="Times New Roman"/>
          <w:bCs/>
        </w:rPr>
        <w:t>број комада______)</w:t>
      </w:r>
    </w:p>
    <w:p w:rsidR="00672CED" w:rsidRPr="00E10C73" w:rsidRDefault="00672CED" w:rsidP="00672CED">
      <w:pPr>
        <w:keepNext/>
        <w:ind w:left="1143" w:hanging="576"/>
        <w:jc w:val="both"/>
        <w:outlineLvl w:val="1"/>
        <w:rPr>
          <w:rFonts w:eastAsia="Times New Roman"/>
          <w:bCs/>
        </w:rPr>
      </w:pPr>
      <w:r w:rsidRPr="00E10C73">
        <w:rPr>
          <w:rFonts w:eastAsia="Times New Roman"/>
          <w:bCs/>
        </w:rPr>
        <w:t>_________________________________________________________________________</w:t>
      </w:r>
    </w:p>
    <w:p w:rsidR="00672CED" w:rsidRPr="00E10C73" w:rsidRDefault="00672CED" w:rsidP="00672CED">
      <w:pPr>
        <w:keepNext/>
        <w:ind w:left="1143" w:hanging="576"/>
        <w:jc w:val="center"/>
        <w:outlineLvl w:val="1"/>
        <w:rPr>
          <w:rFonts w:eastAsia="Times New Roman"/>
          <w:bCs/>
        </w:rPr>
      </w:pPr>
      <w:r w:rsidRPr="00E10C73">
        <w:rPr>
          <w:rFonts w:eastAsia="Times New Roman"/>
          <w:bCs/>
        </w:rPr>
        <w:t>(</w:t>
      </w:r>
      <w:proofErr w:type="gramStart"/>
      <w:r w:rsidRPr="00E10C73">
        <w:rPr>
          <w:rFonts w:eastAsia="Times New Roman"/>
          <w:bCs/>
        </w:rPr>
        <w:t>подаци</w:t>
      </w:r>
      <w:proofErr w:type="gramEnd"/>
      <w:r w:rsidRPr="00E10C73">
        <w:rPr>
          <w:rFonts w:eastAsia="Times New Roman"/>
          <w:bCs/>
        </w:rPr>
        <w:t xml:space="preserve"> о моторним тестерама)</w:t>
      </w:r>
    </w:p>
    <w:p w:rsidR="00672CED" w:rsidRPr="00E10C73" w:rsidRDefault="00672CED" w:rsidP="00672CED">
      <w:pPr>
        <w:keepNext/>
        <w:numPr>
          <w:ilvl w:val="1"/>
          <w:numId w:val="1"/>
        </w:numPr>
        <w:tabs>
          <w:tab w:val="clear" w:pos="0"/>
          <w:tab w:val="num" w:pos="567"/>
        </w:tabs>
        <w:ind w:left="0" w:firstLine="567"/>
        <w:jc w:val="both"/>
        <w:outlineLvl w:val="1"/>
        <w:rPr>
          <w:rFonts w:eastAsia="Times New Roman"/>
          <w:bCs/>
        </w:rPr>
      </w:pPr>
      <w:r w:rsidRPr="00E10C73">
        <w:rPr>
          <w:rFonts w:eastAsia="Times New Roman"/>
          <w:color w:val="000000" w:themeColor="text1"/>
          <w:kern w:val="0"/>
          <w:lang w:eastAsia="en-US"/>
        </w:rPr>
        <w:t xml:space="preserve">-Професионални тример за кошење снаге преко </w:t>
      </w:r>
      <w:r w:rsidRPr="00E10C73">
        <w:t>2.0 кс</w:t>
      </w:r>
      <w:r w:rsidRPr="00E10C73">
        <w:rPr>
          <w:rFonts w:eastAsia="Times New Roman"/>
          <w:bCs/>
        </w:rPr>
        <w:t>.......мин. 6 ком................</w:t>
      </w:r>
    </w:p>
    <w:p w:rsidR="00672CED" w:rsidRPr="00E10C73" w:rsidRDefault="00672CED" w:rsidP="00672CED">
      <w:pPr>
        <w:keepNext/>
        <w:numPr>
          <w:ilvl w:val="1"/>
          <w:numId w:val="1"/>
        </w:numPr>
        <w:tabs>
          <w:tab w:val="clear" w:pos="0"/>
          <w:tab w:val="num" w:pos="567"/>
        </w:tabs>
        <w:ind w:left="0" w:firstLine="567"/>
        <w:jc w:val="both"/>
        <w:outlineLvl w:val="1"/>
        <w:rPr>
          <w:rFonts w:eastAsia="Times New Roman"/>
          <w:bCs/>
        </w:rPr>
      </w:pPr>
      <w:r w:rsidRPr="00E10C73">
        <w:rPr>
          <w:rFonts w:eastAsia="Times New Roman"/>
          <w:bCs/>
        </w:rPr>
        <w:t>.(број комада______)</w:t>
      </w:r>
    </w:p>
    <w:p w:rsidR="00672CED" w:rsidRPr="00E10C73" w:rsidRDefault="00672CED" w:rsidP="00672CED">
      <w:pPr>
        <w:keepNext/>
        <w:numPr>
          <w:ilvl w:val="1"/>
          <w:numId w:val="1"/>
        </w:numPr>
        <w:ind w:left="0" w:firstLine="567"/>
        <w:jc w:val="both"/>
        <w:outlineLvl w:val="1"/>
        <w:rPr>
          <w:rFonts w:eastAsia="Times New Roman"/>
          <w:bCs/>
        </w:rPr>
      </w:pPr>
      <w:r w:rsidRPr="00E10C73">
        <w:rPr>
          <w:rFonts w:eastAsia="Times New Roman"/>
          <w:bCs/>
        </w:rPr>
        <w:t>_________________________________________________________________________</w:t>
      </w:r>
    </w:p>
    <w:p w:rsidR="00672CED" w:rsidRPr="00E10C73" w:rsidRDefault="00672CED" w:rsidP="00672CED">
      <w:pPr>
        <w:keepNext/>
        <w:numPr>
          <w:ilvl w:val="1"/>
          <w:numId w:val="1"/>
        </w:numPr>
        <w:ind w:left="0" w:firstLine="567"/>
        <w:jc w:val="center"/>
        <w:outlineLvl w:val="1"/>
        <w:rPr>
          <w:rFonts w:eastAsia="Times New Roman"/>
          <w:bCs/>
        </w:rPr>
      </w:pPr>
      <w:r w:rsidRPr="00E10C73">
        <w:rPr>
          <w:rFonts w:eastAsia="Times New Roman"/>
          <w:bCs/>
        </w:rPr>
        <w:t>(подаци о  тримеру)</w:t>
      </w:r>
    </w:p>
    <w:p w:rsidR="00672CED" w:rsidRPr="00E10C73" w:rsidRDefault="00672CED" w:rsidP="00672CED">
      <w:pPr>
        <w:keepNext/>
        <w:numPr>
          <w:ilvl w:val="1"/>
          <w:numId w:val="1"/>
        </w:numPr>
        <w:autoSpaceDE w:val="0"/>
        <w:autoSpaceDN w:val="0"/>
        <w:adjustRightInd w:val="0"/>
        <w:ind w:left="567" w:firstLine="0"/>
        <w:jc w:val="both"/>
        <w:outlineLvl w:val="1"/>
      </w:pPr>
      <w:r w:rsidRPr="00E10C73">
        <w:t>-Тракторска ротациона косачиц</w:t>
      </w:r>
      <w:r>
        <w:t>а</w:t>
      </w:r>
      <w:r w:rsidRPr="00E10C73">
        <w:t>, два диска са по два ножа радне дужине од минимум120 цм................мин. 1 ком.........</w:t>
      </w:r>
      <w:r>
        <w:t>..............................</w:t>
      </w:r>
      <w:r w:rsidRPr="00E10C73">
        <w:t>.....</w:t>
      </w:r>
      <w:r>
        <w:t>........</w:t>
      </w:r>
      <w:r w:rsidRPr="00E10C73">
        <w:t>. (број комада______)</w:t>
      </w:r>
    </w:p>
    <w:p w:rsidR="00672CED" w:rsidRPr="00E10C73" w:rsidRDefault="00672CED" w:rsidP="00672CED">
      <w:pPr>
        <w:keepNext/>
        <w:numPr>
          <w:ilvl w:val="1"/>
          <w:numId w:val="1"/>
        </w:numPr>
        <w:autoSpaceDE w:val="0"/>
        <w:autoSpaceDN w:val="0"/>
        <w:adjustRightInd w:val="0"/>
        <w:ind w:left="1701" w:hanging="1134"/>
        <w:jc w:val="both"/>
        <w:outlineLvl w:val="1"/>
      </w:pPr>
      <w:r w:rsidRPr="00E10C73">
        <w:t>_________________________________________________________________________</w:t>
      </w:r>
    </w:p>
    <w:p w:rsidR="00672CED" w:rsidRPr="00E10C73" w:rsidRDefault="00672CED" w:rsidP="00672CED">
      <w:pPr>
        <w:keepNext/>
        <w:numPr>
          <w:ilvl w:val="1"/>
          <w:numId w:val="1"/>
        </w:numPr>
        <w:autoSpaceDE w:val="0"/>
        <w:autoSpaceDN w:val="0"/>
        <w:adjustRightInd w:val="0"/>
        <w:ind w:left="1701" w:hanging="1134"/>
        <w:jc w:val="center"/>
        <w:outlineLvl w:val="1"/>
      </w:pPr>
      <w:r w:rsidRPr="00E10C73">
        <w:t>(подаци о</w:t>
      </w:r>
      <w:r w:rsidRPr="00E10C73">
        <w:rPr>
          <w:rFonts w:eastAsia="Times New Roman"/>
          <w:color w:val="000000" w:themeColor="text1"/>
          <w:kern w:val="0"/>
          <w:lang w:val="sr-Cyrl-CS" w:eastAsia="en-US"/>
        </w:rPr>
        <w:t xml:space="preserve"> тракторској косачици</w:t>
      </w:r>
      <w:r w:rsidRPr="00E10C73">
        <w:t>)</w:t>
      </w:r>
    </w:p>
    <w:p w:rsidR="00672CED" w:rsidRPr="00E10C73" w:rsidRDefault="00672CED" w:rsidP="00672CED">
      <w:pPr>
        <w:pStyle w:val="ListParagraph"/>
        <w:ind w:left="1080"/>
        <w:jc w:val="both"/>
        <w:rPr>
          <w:iCs/>
        </w:rPr>
      </w:pPr>
    </w:p>
    <w:p w:rsidR="00672CED" w:rsidRPr="00051827" w:rsidRDefault="00672CED" w:rsidP="00672CED">
      <w:pPr>
        <w:spacing w:line="480" w:lineRule="auto"/>
      </w:pPr>
      <w:r w:rsidRPr="00051827">
        <w:t>Место</w:t>
      </w:r>
      <w:proofErr w:type="gramStart"/>
      <w:r w:rsidRPr="00051827">
        <w:t>:_</w:t>
      </w:r>
      <w:proofErr w:type="gramEnd"/>
      <w:r w:rsidRPr="00051827">
        <w:t>____________                                                            Понуђач:</w:t>
      </w:r>
    </w:p>
    <w:p w:rsidR="00672CED" w:rsidRPr="00051827" w:rsidRDefault="00672CED" w:rsidP="00672CED">
      <w:pPr>
        <w:spacing w:line="480" w:lineRule="auto"/>
        <w:rPr>
          <w:b/>
          <w:bCs/>
          <w:i/>
        </w:rPr>
      </w:pPr>
      <w:r w:rsidRPr="00051827">
        <w:t>Датум</w:t>
      </w:r>
      <w:proofErr w:type="gramStart"/>
      <w:r w:rsidRPr="00051827">
        <w:t>:_</w:t>
      </w:r>
      <w:proofErr w:type="gramEnd"/>
      <w:r w:rsidRPr="00051827">
        <w:t>____________                         М.П.                     _____________________</w:t>
      </w:r>
    </w:p>
    <w:p w:rsidR="00672CED" w:rsidRPr="00051827" w:rsidRDefault="00672CED" w:rsidP="00672CED">
      <w:pPr>
        <w:pStyle w:val="ListParagraph"/>
        <w:ind w:left="0"/>
        <w:jc w:val="both"/>
        <w:rPr>
          <w:b/>
          <w:bCs/>
          <w:i/>
        </w:rPr>
      </w:pPr>
    </w:p>
    <w:p w:rsidR="00672CED" w:rsidRPr="00553ED9" w:rsidRDefault="00672CED" w:rsidP="00672CED">
      <w:pPr>
        <w:pStyle w:val="ListParagraph"/>
        <w:ind w:left="0"/>
        <w:jc w:val="both"/>
        <w:rPr>
          <w:bCs/>
          <w:i/>
          <w:iCs/>
          <w:sz w:val="22"/>
          <w:szCs w:val="22"/>
        </w:rPr>
      </w:pPr>
      <w:r w:rsidRPr="00051827">
        <w:rPr>
          <w:b/>
          <w:bCs/>
          <w:i/>
        </w:rPr>
        <w:t>Напомена</w:t>
      </w:r>
      <w:proofErr w:type="gramStart"/>
      <w:r w:rsidRPr="00051827">
        <w:rPr>
          <w:b/>
          <w:bCs/>
          <w:i/>
        </w:rPr>
        <w:t>:</w:t>
      </w:r>
      <w:r w:rsidRPr="00051827">
        <w:rPr>
          <w:b/>
          <w:bCs/>
          <w:i/>
          <w:iCs/>
          <w:u w:val="single"/>
        </w:rPr>
        <w:t>Уколико</w:t>
      </w:r>
      <w:proofErr w:type="gramEnd"/>
      <w:r w:rsidRPr="00051827">
        <w:rPr>
          <w:b/>
          <w:bCs/>
          <w:i/>
          <w:iCs/>
          <w:u w:val="single"/>
        </w:rPr>
        <w:t xml:space="preserve"> понуду подноси група понуђача,</w:t>
      </w:r>
      <w:r w:rsidRPr="00553ED9">
        <w:rPr>
          <w:bCs/>
          <w:i/>
          <w:iCs/>
          <w:sz w:val="22"/>
          <w:szCs w:val="22"/>
        </w:rPr>
        <w:t>Изјава мора бити потписана од стране овлашћеног лица сваког понуђача из групе понуђача и оверена печатом</w:t>
      </w:r>
      <w:r w:rsidRPr="00553ED9">
        <w:rPr>
          <w:bCs/>
          <w:iCs/>
          <w:sz w:val="22"/>
          <w:szCs w:val="22"/>
        </w:rPr>
        <w:t xml:space="preserve">, на који начин сваки понуђач из групе понуђача изјављује да испуњава обавезне услове из члана 75. </w:t>
      </w:r>
      <w:proofErr w:type="gramStart"/>
      <w:r w:rsidRPr="00553ED9">
        <w:rPr>
          <w:bCs/>
          <w:iCs/>
          <w:sz w:val="22"/>
          <w:szCs w:val="22"/>
        </w:rPr>
        <w:t>став</w:t>
      </w:r>
      <w:proofErr w:type="gramEnd"/>
      <w:r w:rsidRPr="00553ED9">
        <w:rPr>
          <w:bCs/>
          <w:iCs/>
          <w:sz w:val="22"/>
          <w:szCs w:val="22"/>
        </w:rPr>
        <w:t xml:space="preserve"> 1. </w:t>
      </w:r>
      <w:proofErr w:type="gramStart"/>
      <w:r w:rsidRPr="00553ED9">
        <w:rPr>
          <w:bCs/>
          <w:iCs/>
          <w:sz w:val="22"/>
          <w:szCs w:val="22"/>
        </w:rPr>
        <w:t>тач</w:t>
      </w:r>
      <w:proofErr w:type="gramEnd"/>
      <w:r w:rsidRPr="00553ED9">
        <w:rPr>
          <w:bCs/>
          <w:iCs/>
          <w:sz w:val="22"/>
          <w:szCs w:val="22"/>
        </w:rPr>
        <w:t xml:space="preserve">. 1) </w:t>
      </w:r>
      <w:proofErr w:type="gramStart"/>
      <w:r w:rsidRPr="00553ED9">
        <w:rPr>
          <w:bCs/>
          <w:iCs/>
          <w:sz w:val="22"/>
          <w:szCs w:val="22"/>
        </w:rPr>
        <w:t>до</w:t>
      </w:r>
      <w:proofErr w:type="gramEnd"/>
      <w:r w:rsidRPr="00553ED9">
        <w:rPr>
          <w:bCs/>
          <w:iCs/>
          <w:sz w:val="22"/>
          <w:szCs w:val="22"/>
        </w:rPr>
        <w:t xml:space="preserve"> 4) ЗЈН, а да додатне услове испуњавају заједно</w:t>
      </w:r>
      <w:r w:rsidRPr="00553ED9">
        <w:rPr>
          <w:bCs/>
          <w:i/>
          <w:iCs/>
          <w:sz w:val="22"/>
          <w:szCs w:val="22"/>
        </w:rPr>
        <w:t>.</w:t>
      </w:r>
    </w:p>
    <w:p w:rsidR="00672CED" w:rsidRPr="00051827" w:rsidRDefault="00672CED" w:rsidP="00672CED">
      <w:pPr>
        <w:jc w:val="right"/>
        <w:rPr>
          <w:b/>
          <w:bCs/>
        </w:rPr>
      </w:pPr>
    </w:p>
    <w:p w:rsidR="00030982" w:rsidRPr="00381702" w:rsidRDefault="00030982" w:rsidP="00030982">
      <w:pPr>
        <w:jc w:val="right"/>
        <w:rPr>
          <w:b/>
          <w:bCs/>
        </w:rPr>
      </w:pPr>
      <w:r w:rsidRPr="00381702">
        <w:rPr>
          <w:b/>
          <w:bCs/>
        </w:rPr>
        <w:lastRenderedPageBreak/>
        <w:t>(ОБРАЗАЦ 6)</w:t>
      </w:r>
    </w:p>
    <w:p w:rsidR="00030982" w:rsidRPr="00381702" w:rsidRDefault="00030982" w:rsidP="00030982">
      <w:pPr>
        <w:jc w:val="right"/>
        <w:rPr>
          <w:rFonts w:ascii="Arial" w:hAnsi="Arial" w:cs="Arial"/>
          <w:b/>
          <w:bCs/>
        </w:rPr>
      </w:pPr>
    </w:p>
    <w:p w:rsidR="00030982" w:rsidRPr="00381702" w:rsidRDefault="00030982" w:rsidP="00030982">
      <w:pPr>
        <w:jc w:val="center"/>
        <w:rPr>
          <w:rFonts w:ascii="Arial" w:hAnsi="Arial" w:cs="Arial"/>
          <w:b/>
          <w:bCs/>
        </w:rPr>
      </w:pPr>
      <w:r w:rsidRPr="00381702">
        <w:rPr>
          <w:rFonts w:ascii="Arial" w:hAnsi="Arial" w:cs="Arial"/>
          <w:b/>
          <w:bCs/>
        </w:rPr>
        <w:t xml:space="preserve">ОБРАЗАЦ ИЗЈАВЕ </w:t>
      </w:r>
      <w:proofErr w:type="gramStart"/>
      <w:r w:rsidRPr="00381702">
        <w:rPr>
          <w:rFonts w:ascii="Arial" w:hAnsi="Arial" w:cs="Arial"/>
          <w:b/>
          <w:bCs/>
        </w:rPr>
        <w:t>ПОДИЗВОЂАЧА  О</w:t>
      </w:r>
      <w:proofErr w:type="gramEnd"/>
      <w:r w:rsidRPr="00381702">
        <w:rPr>
          <w:rFonts w:ascii="Arial" w:hAnsi="Arial" w:cs="Arial"/>
          <w:b/>
          <w:bCs/>
        </w:rPr>
        <w:t xml:space="preserve"> ИСПУЊЕНОСТИ ОБАВЕЗНИХ УСЛОВА ЗА УЧЕШЋЕ У ПОСТУПКУ ЈАВНЕ НАБАВКЕ -  ЧЛ. 75. ЗЈН</w:t>
      </w:r>
    </w:p>
    <w:p w:rsidR="00030982" w:rsidRPr="00381702" w:rsidRDefault="00030982" w:rsidP="00030982">
      <w:pPr>
        <w:jc w:val="both"/>
        <w:rPr>
          <w:rFonts w:ascii="Arial" w:hAnsi="Arial" w:cs="Arial"/>
        </w:rPr>
      </w:pPr>
      <w:r w:rsidRPr="00381702">
        <w:rPr>
          <w:rFonts w:ascii="Arial" w:hAnsi="Arial" w:cs="Arial"/>
        </w:rPr>
        <w:tab/>
      </w:r>
      <w:r w:rsidRPr="00381702">
        <w:rPr>
          <w:rFonts w:ascii="Arial" w:hAnsi="Arial" w:cs="Arial"/>
        </w:rPr>
        <w:tab/>
      </w:r>
      <w:r w:rsidRPr="00381702">
        <w:rPr>
          <w:rFonts w:ascii="Arial" w:hAnsi="Arial" w:cs="Arial"/>
        </w:rPr>
        <w:tab/>
      </w:r>
      <w:r w:rsidRPr="00381702">
        <w:rPr>
          <w:rFonts w:ascii="Arial" w:hAnsi="Arial" w:cs="Arial"/>
        </w:rPr>
        <w:tab/>
      </w:r>
    </w:p>
    <w:p w:rsidR="00030982" w:rsidRPr="00381702" w:rsidRDefault="00030982" w:rsidP="00030982">
      <w:pPr>
        <w:jc w:val="center"/>
        <w:rPr>
          <w:rFonts w:ascii="Arial" w:hAnsi="Arial" w:cs="Arial"/>
          <w:b/>
          <w:bCs/>
        </w:rPr>
      </w:pPr>
    </w:p>
    <w:p w:rsidR="00030982" w:rsidRPr="00381702" w:rsidRDefault="00030982" w:rsidP="00030982">
      <w:pPr>
        <w:jc w:val="center"/>
        <w:rPr>
          <w:rFonts w:ascii="Arial" w:hAnsi="Arial" w:cs="Arial"/>
          <w:b/>
          <w:bCs/>
        </w:rPr>
      </w:pPr>
    </w:p>
    <w:p w:rsidR="00030982" w:rsidRPr="00381702" w:rsidRDefault="00030982" w:rsidP="00030982">
      <w:pPr>
        <w:ind w:firstLine="708"/>
        <w:jc w:val="both"/>
      </w:pPr>
      <w:r w:rsidRPr="00381702">
        <w:t xml:space="preserve">Под пуном материјалном и кривичном одговорношћу, </w:t>
      </w:r>
      <w:r w:rsidRPr="00381702">
        <w:rPr>
          <w:lang w:val="sr-Cyrl-CS"/>
        </w:rPr>
        <w:t xml:space="preserve">као заступник подизвођача, </w:t>
      </w:r>
      <w:r w:rsidRPr="00381702">
        <w:t>дајем следећу</w:t>
      </w:r>
      <w:r w:rsidRPr="00381702">
        <w:tab/>
      </w:r>
      <w:r w:rsidRPr="00381702">
        <w:tab/>
      </w:r>
      <w:r w:rsidRPr="00381702">
        <w:tab/>
      </w:r>
      <w:r w:rsidRPr="00381702">
        <w:tab/>
      </w:r>
    </w:p>
    <w:p w:rsidR="00030982" w:rsidRPr="00381702" w:rsidRDefault="00030982" w:rsidP="00030982">
      <w:pPr>
        <w:jc w:val="both"/>
        <w:rPr>
          <w:lang w:val="sr-Cyrl-CS"/>
        </w:rPr>
      </w:pPr>
    </w:p>
    <w:p w:rsidR="00030982" w:rsidRPr="00381702" w:rsidRDefault="00030982" w:rsidP="00030982">
      <w:pPr>
        <w:jc w:val="both"/>
        <w:rPr>
          <w:lang w:val="sr-Cyrl-CS"/>
        </w:rPr>
      </w:pPr>
    </w:p>
    <w:p w:rsidR="00030982" w:rsidRPr="00381702" w:rsidRDefault="00030982" w:rsidP="00030982">
      <w:pPr>
        <w:jc w:val="center"/>
        <w:rPr>
          <w:b/>
        </w:rPr>
      </w:pPr>
      <w:r w:rsidRPr="00381702">
        <w:rPr>
          <w:b/>
        </w:rPr>
        <w:t>И З Ј А В У</w:t>
      </w:r>
    </w:p>
    <w:p w:rsidR="00030982" w:rsidRPr="00381702" w:rsidRDefault="00030982" w:rsidP="00030982">
      <w:pPr>
        <w:jc w:val="center"/>
      </w:pPr>
    </w:p>
    <w:p w:rsidR="00030982" w:rsidRPr="00381702" w:rsidRDefault="00030982" w:rsidP="00030982">
      <w:pPr>
        <w:jc w:val="both"/>
        <w:rPr>
          <w:lang w:val="sr-Cyrl-CS"/>
        </w:rPr>
      </w:pPr>
    </w:p>
    <w:p w:rsidR="00030982" w:rsidRPr="00381702" w:rsidRDefault="00030982" w:rsidP="00030982">
      <w:pPr>
        <w:suppressAutoHyphens w:val="0"/>
        <w:spacing w:line="240" w:lineRule="auto"/>
        <w:ind w:firstLine="708"/>
        <w:jc w:val="both"/>
        <w:rPr>
          <w:iCs/>
          <w:lang w:val="sr-Cyrl-CS"/>
        </w:rPr>
      </w:pPr>
      <w:r w:rsidRPr="00381702">
        <w:rPr>
          <w:lang w:val="sr-Cyrl-CS"/>
        </w:rPr>
        <w:t>П</w:t>
      </w:r>
      <w:r w:rsidRPr="00381702">
        <w:t xml:space="preserve">одизвођач </w:t>
      </w:r>
      <w:r w:rsidRPr="00381702">
        <w:rPr>
          <w:i/>
        </w:rPr>
        <w:t xml:space="preserve"> _____________________________________________</w:t>
      </w:r>
      <w:r w:rsidRPr="00381702">
        <w:rPr>
          <w:i/>
          <w:iCs/>
        </w:rPr>
        <w:t>[</w:t>
      </w:r>
      <w:r w:rsidRPr="00381702">
        <w:rPr>
          <w:i/>
        </w:rPr>
        <w:t>навести назив подизвођача</w:t>
      </w:r>
      <w:r w:rsidRPr="00381702">
        <w:rPr>
          <w:i/>
          <w:iCs/>
        </w:rPr>
        <w:t>]</w:t>
      </w:r>
      <w:r w:rsidRPr="00381702">
        <w:t>у поступку јавне набавке</w:t>
      </w:r>
      <w:r w:rsidRPr="00381702">
        <w:rPr>
          <w:lang w:val="sr-Cyrl-CS"/>
        </w:rPr>
        <w:t xml:space="preserve"> –</w:t>
      </w:r>
      <w:r w:rsidR="00A96AB1">
        <w:rPr>
          <w:b/>
        </w:rPr>
        <w:t>К</w:t>
      </w:r>
      <w:r>
        <w:rPr>
          <w:b/>
        </w:rPr>
        <w:t>ошење траве</w:t>
      </w:r>
      <w:r w:rsidRPr="00381702">
        <w:rPr>
          <w:lang w:val="sr-Cyrl-CS"/>
        </w:rPr>
        <w:t>,</w:t>
      </w:r>
      <w:r w:rsidR="00EC30C6">
        <w:rPr>
          <w:lang w:val="sr-Cyrl-CS"/>
        </w:rPr>
        <w:t xml:space="preserve"> </w:t>
      </w:r>
      <w:r w:rsidRPr="00EC30C6">
        <w:rPr>
          <w:lang w:val="sr-Cyrl-CS"/>
        </w:rPr>
        <w:t>б</w:t>
      </w:r>
      <w:r w:rsidRPr="00EC30C6">
        <w:t>рој</w:t>
      </w:r>
      <w:r w:rsidR="00EC30C6" w:rsidRPr="00EC30C6">
        <w:rPr>
          <w:lang w:val="sr-Cyrl-RS"/>
        </w:rPr>
        <w:t xml:space="preserve"> 16</w:t>
      </w:r>
      <w:r w:rsidRPr="00EC30C6">
        <w:rPr>
          <w:lang w:val="sr-Cyrl-CS"/>
        </w:rPr>
        <w:t>/201</w:t>
      </w:r>
      <w:r w:rsidR="00A23293" w:rsidRPr="00EC30C6">
        <w:t>9</w:t>
      </w:r>
      <w:r w:rsidRPr="00A96AB1">
        <w:t xml:space="preserve">, </w:t>
      </w:r>
      <w:r w:rsidR="00A23293" w:rsidRPr="00FE61F6">
        <w:rPr>
          <w:b/>
          <w:bCs/>
          <w:iCs/>
        </w:rPr>
        <w:t>ПАРТИЈА</w:t>
      </w:r>
      <w:r w:rsidR="00A23293" w:rsidRPr="00FE61F6">
        <w:rPr>
          <w:b/>
          <w:bCs/>
          <w:iCs/>
          <w:sz w:val="28"/>
          <w:szCs w:val="28"/>
        </w:rPr>
        <w:t xml:space="preserve">________________________________ </w:t>
      </w:r>
      <w:r w:rsidR="00A23293" w:rsidRPr="00FE61F6">
        <w:rPr>
          <w:i/>
          <w:iCs/>
          <w:lang w:val="sr-Cyrl-CS"/>
        </w:rPr>
        <w:t>(навести број партије</w:t>
      </w:r>
      <w:r w:rsidR="00A23293">
        <w:rPr>
          <w:i/>
          <w:iCs/>
          <w:lang w:val="sr-Cyrl-CS"/>
        </w:rPr>
        <w:t xml:space="preserve"> 1 или 2 и назив)</w:t>
      </w:r>
      <w:r w:rsidR="00A23293" w:rsidRPr="004A2095">
        <w:t>,</w:t>
      </w:r>
      <w:r w:rsidRPr="00A96AB1">
        <w:t>испуњава</w:t>
      </w:r>
      <w:r w:rsidRPr="00381702">
        <w:t xml:space="preserve"> све услове из чл. 75. ЗЈН, односно услове дефинисане конкурсном документацијомза предметну јавну набавку</w:t>
      </w:r>
      <w:r w:rsidRPr="00381702">
        <w:rPr>
          <w:lang w:val="sr-Cyrl-CS"/>
        </w:rPr>
        <w:t>,</w:t>
      </w:r>
      <w:r w:rsidRPr="00381702">
        <w:t xml:space="preserve"> и то:</w:t>
      </w:r>
    </w:p>
    <w:p w:rsidR="00030982" w:rsidRPr="00381702" w:rsidRDefault="00030982" w:rsidP="00030982">
      <w:pPr>
        <w:jc w:val="both"/>
        <w:rPr>
          <w:iCs/>
        </w:rPr>
      </w:pPr>
    </w:p>
    <w:p w:rsidR="00030982" w:rsidRPr="00381702" w:rsidRDefault="00030982" w:rsidP="00A5694B">
      <w:pPr>
        <w:pStyle w:val="ListParagraph"/>
        <w:numPr>
          <w:ilvl w:val="0"/>
          <w:numId w:val="16"/>
        </w:numPr>
        <w:jc w:val="both"/>
        <w:rPr>
          <w:iCs/>
          <w:lang w:val="sr-Cyrl-CS"/>
        </w:rPr>
      </w:pPr>
      <w:r w:rsidRPr="00381702">
        <w:rPr>
          <w:iCs/>
          <w:lang w:val="sr-Cyrl-CS"/>
        </w:rPr>
        <w:t>Подизвођач је р</w:t>
      </w:r>
      <w:r w:rsidRPr="00381702">
        <w:rPr>
          <w:iCs/>
        </w:rPr>
        <w:t xml:space="preserve">егистрован код надлежног органа, односно уписан у одговарајући регистар (чл. 75. </w:t>
      </w:r>
      <w:proofErr w:type="gramStart"/>
      <w:r w:rsidRPr="00381702">
        <w:rPr>
          <w:iCs/>
        </w:rPr>
        <w:t>ст</w:t>
      </w:r>
      <w:proofErr w:type="gramEnd"/>
      <w:r w:rsidRPr="00381702">
        <w:rPr>
          <w:iCs/>
        </w:rPr>
        <w:t xml:space="preserve">. 1. </w:t>
      </w:r>
      <w:proofErr w:type="gramStart"/>
      <w:r w:rsidRPr="00381702">
        <w:rPr>
          <w:iCs/>
        </w:rPr>
        <w:t>тач</w:t>
      </w:r>
      <w:proofErr w:type="gramEnd"/>
      <w:r w:rsidRPr="00381702">
        <w:rPr>
          <w:iCs/>
        </w:rPr>
        <w:t>. 1) ЗЈН);</w:t>
      </w:r>
    </w:p>
    <w:p w:rsidR="00030982" w:rsidRPr="00381702" w:rsidRDefault="00030982" w:rsidP="00A5694B">
      <w:pPr>
        <w:pStyle w:val="ListParagraph"/>
        <w:numPr>
          <w:ilvl w:val="0"/>
          <w:numId w:val="16"/>
        </w:numPr>
        <w:jc w:val="both"/>
        <w:rPr>
          <w:bCs/>
          <w:iCs/>
          <w:lang w:val="sr-Cyrl-CS"/>
        </w:rPr>
      </w:pPr>
      <w:r w:rsidRPr="00381702">
        <w:rPr>
          <w:iCs/>
          <w:lang w:val="sr-Cyrl-CS"/>
        </w:rPr>
        <w:t xml:space="preserve">Подизвођач и његов </w:t>
      </w:r>
      <w:r w:rsidRPr="00381702">
        <w:rPr>
          <w:iCs/>
        </w:rPr>
        <w:t xml:space="preserve">законски </w:t>
      </w:r>
      <w:r w:rsidRPr="00381702">
        <w:t>заступник нис</w:t>
      </w:r>
      <w:r w:rsidRPr="00381702">
        <w:rPr>
          <w:lang w:val="sr-Cyrl-CS"/>
        </w:rPr>
        <w:t>у</w:t>
      </w:r>
      <w:r w:rsidRPr="00381702">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81702">
        <w:rPr>
          <w:lang w:val="sr-Cyrl-CS"/>
        </w:rPr>
        <w:t>к</w:t>
      </w:r>
      <w:r w:rsidRPr="00381702">
        <w:t>ривично дело преваре</w:t>
      </w:r>
      <w:r w:rsidRPr="00381702">
        <w:rPr>
          <w:iCs/>
        </w:rPr>
        <w:t xml:space="preserve">(чл. 75. </w:t>
      </w:r>
      <w:proofErr w:type="gramStart"/>
      <w:r w:rsidRPr="00381702">
        <w:rPr>
          <w:iCs/>
        </w:rPr>
        <w:t>ст</w:t>
      </w:r>
      <w:proofErr w:type="gramEnd"/>
      <w:r w:rsidRPr="00381702">
        <w:rPr>
          <w:iCs/>
        </w:rPr>
        <w:t xml:space="preserve">. 1. </w:t>
      </w:r>
      <w:proofErr w:type="gramStart"/>
      <w:r w:rsidRPr="00381702">
        <w:rPr>
          <w:iCs/>
        </w:rPr>
        <w:t>тач</w:t>
      </w:r>
      <w:proofErr w:type="gramEnd"/>
      <w:r w:rsidRPr="00381702">
        <w:rPr>
          <w:iCs/>
        </w:rPr>
        <w:t>. 2) ЗЈН);</w:t>
      </w:r>
    </w:p>
    <w:p w:rsidR="00030982" w:rsidRPr="00381702" w:rsidRDefault="00030982" w:rsidP="00A5694B">
      <w:pPr>
        <w:pStyle w:val="ListParagraph"/>
        <w:numPr>
          <w:ilvl w:val="0"/>
          <w:numId w:val="16"/>
        </w:numPr>
        <w:jc w:val="both"/>
        <w:rPr>
          <w:lang w:val="sr-Cyrl-CS"/>
        </w:rPr>
      </w:pPr>
      <w:r w:rsidRPr="00381702">
        <w:rPr>
          <w:bCs/>
          <w:iCs/>
          <w:lang w:val="sr-Cyrl-CS"/>
        </w:rPr>
        <w:t>Подизвођач је и</w:t>
      </w:r>
      <w:r w:rsidRPr="00381702">
        <w:rPr>
          <w:bCs/>
          <w:iCs/>
        </w:rPr>
        <w:t xml:space="preserve">змирио </w:t>
      </w:r>
      <w:r w:rsidRPr="00381702">
        <w:t>доспеле порезе, доприносе и друге јавне дажбине у складу са прописима Републике Србије (</w:t>
      </w:r>
      <w:r w:rsidRPr="00381702">
        <w:rPr>
          <w:i/>
        </w:rPr>
        <w:t>или стране државе када има седиште на њеној територији)</w:t>
      </w:r>
      <w:r w:rsidRPr="00381702">
        <w:rPr>
          <w:iCs/>
        </w:rPr>
        <w:t xml:space="preserve"> (чл. 75. </w:t>
      </w:r>
      <w:proofErr w:type="gramStart"/>
      <w:r w:rsidRPr="00381702">
        <w:rPr>
          <w:iCs/>
        </w:rPr>
        <w:t>ст</w:t>
      </w:r>
      <w:proofErr w:type="gramEnd"/>
      <w:r w:rsidRPr="00381702">
        <w:rPr>
          <w:iCs/>
        </w:rPr>
        <w:t xml:space="preserve">. 1. </w:t>
      </w:r>
      <w:proofErr w:type="gramStart"/>
      <w:r w:rsidRPr="00381702">
        <w:rPr>
          <w:iCs/>
        </w:rPr>
        <w:t>тач</w:t>
      </w:r>
      <w:proofErr w:type="gramEnd"/>
      <w:r w:rsidRPr="00381702">
        <w:rPr>
          <w:iCs/>
        </w:rPr>
        <w:t>. 4) ЗЈН)</w:t>
      </w:r>
      <w:r w:rsidRPr="00381702">
        <w:rPr>
          <w:i/>
        </w:rPr>
        <w:t>;</w:t>
      </w:r>
    </w:p>
    <w:p w:rsidR="00030982" w:rsidRPr="00381702" w:rsidRDefault="00030982" w:rsidP="00A5694B">
      <w:pPr>
        <w:pStyle w:val="ListParagraph"/>
        <w:numPr>
          <w:ilvl w:val="0"/>
          <w:numId w:val="16"/>
        </w:numPr>
        <w:jc w:val="both"/>
        <w:rPr>
          <w:lang w:val="sr-Cyrl-CS"/>
        </w:rPr>
      </w:pPr>
      <w:r w:rsidRPr="00381702">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81702">
        <w:t xml:space="preserve">и нема забрану обављања делатности која је на снази у време подношења понуде за предметну јавну набавку </w:t>
      </w:r>
      <w:r w:rsidRPr="00381702">
        <w:rPr>
          <w:iCs/>
        </w:rPr>
        <w:t xml:space="preserve">(чл. 75. </w:t>
      </w:r>
      <w:proofErr w:type="gramStart"/>
      <w:r w:rsidRPr="00381702">
        <w:rPr>
          <w:iCs/>
        </w:rPr>
        <w:t>ст</w:t>
      </w:r>
      <w:proofErr w:type="gramEnd"/>
      <w:r w:rsidRPr="00381702">
        <w:rPr>
          <w:iCs/>
        </w:rPr>
        <w:t>. 2. ЗЈН)</w:t>
      </w:r>
      <w:r w:rsidRPr="00381702">
        <w:t>.</w:t>
      </w:r>
    </w:p>
    <w:p w:rsidR="00030982" w:rsidRPr="00381702" w:rsidRDefault="00030982" w:rsidP="00030982">
      <w:pPr>
        <w:pStyle w:val="ListParagraph"/>
        <w:ind w:left="1080"/>
        <w:jc w:val="both"/>
        <w:rPr>
          <w:iCs/>
          <w:lang w:val="sr-Cyrl-CS"/>
        </w:rPr>
      </w:pPr>
    </w:p>
    <w:p w:rsidR="00030982" w:rsidRPr="00381702" w:rsidRDefault="00030982" w:rsidP="00030982">
      <w:pPr>
        <w:pStyle w:val="ListParagraph"/>
        <w:jc w:val="both"/>
        <w:rPr>
          <w:iCs/>
        </w:rPr>
      </w:pPr>
    </w:p>
    <w:p w:rsidR="00030982" w:rsidRPr="00381702" w:rsidRDefault="00030982" w:rsidP="00030982">
      <w:pPr>
        <w:spacing w:line="480" w:lineRule="auto"/>
        <w:jc w:val="both"/>
        <w:rPr>
          <w:i/>
          <w:lang w:val="sr-Cyrl-CS"/>
        </w:rPr>
      </w:pPr>
    </w:p>
    <w:p w:rsidR="00030982" w:rsidRPr="00381702" w:rsidRDefault="00030982" w:rsidP="00030982">
      <w:pPr>
        <w:spacing w:line="480" w:lineRule="auto"/>
      </w:pPr>
      <w:r w:rsidRPr="00381702">
        <w:t>Место</w:t>
      </w:r>
      <w:proofErr w:type="gramStart"/>
      <w:r w:rsidRPr="00381702">
        <w:t>:_</w:t>
      </w:r>
      <w:proofErr w:type="gramEnd"/>
      <w:r w:rsidRPr="00381702">
        <w:t>____________                                                            Подизвођач:</w:t>
      </w:r>
    </w:p>
    <w:p w:rsidR="00030982" w:rsidRPr="00381702" w:rsidRDefault="00030982" w:rsidP="00030982">
      <w:pPr>
        <w:spacing w:line="480" w:lineRule="auto"/>
        <w:rPr>
          <w:b/>
          <w:bCs/>
          <w:i/>
        </w:rPr>
      </w:pPr>
      <w:r w:rsidRPr="00381702">
        <w:t>Датум</w:t>
      </w:r>
      <w:proofErr w:type="gramStart"/>
      <w:r w:rsidRPr="00381702">
        <w:t>:_</w:t>
      </w:r>
      <w:proofErr w:type="gramEnd"/>
      <w:r w:rsidRPr="00381702">
        <w:t xml:space="preserve">____________                         М.П.                     _____________________                                                        </w:t>
      </w:r>
    </w:p>
    <w:p w:rsidR="00030982" w:rsidRPr="00381702" w:rsidRDefault="00030982" w:rsidP="00030982">
      <w:pPr>
        <w:pStyle w:val="BodyText2"/>
        <w:spacing w:line="100" w:lineRule="atLeast"/>
        <w:jc w:val="both"/>
        <w:rPr>
          <w:b/>
          <w:bCs/>
          <w:i/>
          <w:lang w:val="sr-Cyrl-CS"/>
        </w:rPr>
      </w:pPr>
    </w:p>
    <w:p w:rsidR="00030982" w:rsidRPr="00381702" w:rsidRDefault="00030982" w:rsidP="00030982">
      <w:pPr>
        <w:pStyle w:val="ListParagraph"/>
        <w:ind w:left="0"/>
        <w:jc w:val="both"/>
        <w:rPr>
          <w:bCs/>
          <w:i/>
          <w:iCs/>
        </w:rPr>
      </w:pPr>
      <w:r w:rsidRPr="00381702">
        <w:rPr>
          <w:b/>
          <w:bCs/>
          <w:i/>
        </w:rPr>
        <w:t>Напомена</w:t>
      </w:r>
      <w:proofErr w:type="gramStart"/>
      <w:r w:rsidRPr="00381702">
        <w:rPr>
          <w:b/>
          <w:bCs/>
          <w:i/>
        </w:rPr>
        <w:t>:</w:t>
      </w:r>
      <w:r w:rsidRPr="00381702">
        <w:rPr>
          <w:b/>
          <w:bCs/>
          <w:i/>
          <w:iCs/>
          <w:u w:val="single"/>
        </w:rPr>
        <w:t>Уколико</w:t>
      </w:r>
      <w:proofErr w:type="gramEnd"/>
      <w:r w:rsidRPr="00381702">
        <w:rPr>
          <w:b/>
          <w:bCs/>
          <w:i/>
          <w:iCs/>
          <w:u w:val="single"/>
        </w:rPr>
        <w:t xml:space="preserve"> понуђач подноси понуду са подизвођачем</w:t>
      </w:r>
      <w:r w:rsidRPr="00381702">
        <w:rPr>
          <w:bCs/>
          <w:i/>
          <w:iCs/>
        </w:rPr>
        <w:t xml:space="preserve">, Изјавамора бити потписана од стране овлашћеног лица подизвођача и оверена печатом. </w:t>
      </w:r>
    </w:p>
    <w:p w:rsidR="00030982" w:rsidRDefault="00030982" w:rsidP="00030982">
      <w:pPr>
        <w:pStyle w:val="Default"/>
        <w:jc w:val="center"/>
        <w:rPr>
          <w:rFonts w:ascii="Times New Roman" w:hAnsi="Times New Roman" w:cs="Times New Roman"/>
          <w:b/>
          <w:bCs/>
          <w:iCs/>
          <w:sz w:val="28"/>
          <w:szCs w:val="28"/>
        </w:rPr>
      </w:pPr>
    </w:p>
    <w:p w:rsidR="00E843E4" w:rsidRDefault="00E843E4" w:rsidP="00030982">
      <w:pPr>
        <w:pStyle w:val="Default"/>
        <w:jc w:val="center"/>
        <w:rPr>
          <w:rFonts w:ascii="Times New Roman" w:hAnsi="Times New Roman" w:cs="Times New Roman"/>
          <w:b/>
          <w:bCs/>
          <w:iCs/>
          <w:sz w:val="28"/>
          <w:szCs w:val="28"/>
        </w:rPr>
      </w:pPr>
    </w:p>
    <w:p w:rsidR="00E843E4" w:rsidRDefault="00E843E4" w:rsidP="00030982">
      <w:pPr>
        <w:pStyle w:val="Default"/>
        <w:jc w:val="center"/>
        <w:rPr>
          <w:rFonts w:ascii="Times New Roman" w:hAnsi="Times New Roman" w:cs="Times New Roman"/>
          <w:b/>
          <w:bCs/>
          <w:iCs/>
          <w:sz w:val="28"/>
          <w:szCs w:val="28"/>
        </w:rPr>
      </w:pPr>
    </w:p>
    <w:p w:rsidR="00E843E4" w:rsidRDefault="00E843E4" w:rsidP="00030982">
      <w:pPr>
        <w:pStyle w:val="Default"/>
        <w:jc w:val="center"/>
        <w:rPr>
          <w:rFonts w:ascii="Times New Roman" w:hAnsi="Times New Roman" w:cs="Times New Roman"/>
          <w:b/>
          <w:bCs/>
          <w:iCs/>
          <w:sz w:val="28"/>
          <w:szCs w:val="28"/>
        </w:rPr>
      </w:pPr>
    </w:p>
    <w:p w:rsidR="00E843E4" w:rsidRDefault="00E843E4" w:rsidP="00030982">
      <w:pPr>
        <w:pStyle w:val="Default"/>
        <w:jc w:val="center"/>
        <w:rPr>
          <w:rFonts w:ascii="Times New Roman" w:hAnsi="Times New Roman" w:cs="Times New Roman"/>
          <w:b/>
          <w:bCs/>
          <w:iCs/>
          <w:sz w:val="28"/>
          <w:szCs w:val="28"/>
        </w:rPr>
      </w:pPr>
    </w:p>
    <w:p w:rsidR="00E843E4" w:rsidRDefault="00E843E4" w:rsidP="00030982">
      <w:pPr>
        <w:pStyle w:val="Default"/>
        <w:jc w:val="center"/>
        <w:rPr>
          <w:rFonts w:ascii="Times New Roman" w:hAnsi="Times New Roman" w:cs="Times New Roman"/>
          <w:b/>
          <w:bCs/>
          <w:iCs/>
          <w:sz w:val="28"/>
          <w:szCs w:val="28"/>
        </w:rPr>
      </w:pPr>
    </w:p>
    <w:p w:rsidR="00030982" w:rsidRPr="008C315E" w:rsidRDefault="00030982" w:rsidP="00030982">
      <w:pPr>
        <w:pStyle w:val="Default"/>
        <w:shd w:val="clear" w:color="auto" w:fill="C6D9F1" w:themeFill="text2" w:themeFillTint="33"/>
        <w:jc w:val="center"/>
        <w:rPr>
          <w:rFonts w:ascii="Times New Roman" w:hAnsi="Times New Roman" w:cs="Times New Roman"/>
          <w:sz w:val="28"/>
          <w:szCs w:val="28"/>
        </w:rPr>
      </w:pPr>
      <w:r>
        <w:rPr>
          <w:rFonts w:ascii="Times New Roman" w:hAnsi="Times New Roman" w:cs="Times New Roman"/>
          <w:b/>
          <w:bCs/>
          <w:iCs/>
          <w:sz w:val="28"/>
          <w:szCs w:val="28"/>
        </w:rPr>
        <w:lastRenderedPageBreak/>
        <w:t>VII</w:t>
      </w:r>
      <w:r w:rsidRPr="008C315E">
        <w:rPr>
          <w:rFonts w:ascii="Times New Roman" w:hAnsi="Times New Roman" w:cs="Times New Roman"/>
          <w:b/>
          <w:bCs/>
          <w:iCs/>
          <w:sz w:val="28"/>
          <w:szCs w:val="28"/>
        </w:rPr>
        <w:t xml:space="preserve"> МОДЕЛ УГОВОРА</w:t>
      </w:r>
    </w:p>
    <w:p w:rsidR="00030982" w:rsidRPr="008C315E" w:rsidRDefault="00030982" w:rsidP="00030982">
      <w:pPr>
        <w:pStyle w:val="Default"/>
        <w:rPr>
          <w:rFonts w:ascii="Times New Roman" w:hAnsi="Times New Roman" w:cs="Times New Roman"/>
          <w:b/>
          <w:bCs/>
          <w:iCs/>
          <w:sz w:val="23"/>
          <w:szCs w:val="23"/>
          <w:lang w:val="sr-Cyrl-CS"/>
        </w:rPr>
      </w:pPr>
    </w:p>
    <w:p w:rsidR="00030982" w:rsidRPr="008C315E" w:rsidRDefault="00030982" w:rsidP="00030982">
      <w:pPr>
        <w:pStyle w:val="Default"/>
        <w:rPr>
          <w:rFonts w:ascii="Times New Roman" w:hAnsi="Times New Roman" w:cs="Times New Roman"/>
          <w:b/>
          <w:bCs/>
          <w:iCs/>
          <w:sz w:val="23"/>
          <w:szCs w:val="23"/>
          <w:lang w:val="sr-Cyrl-CS"/>
        </w:rPr>
      </w:pPr>
    </w:p>
    <w:p w:rsidR="00030982" w:rsidRDefault="00030982" w:rsidP="00030982">
      <w:pPr>
        <w:pStyle w:val="Default"/>
        <w:jc w:val="center"/>
        <w:rPr>
          <w:rFonts w:ascii="Times New Roman" w:hAnsi="Times New Roman" w:cs="Times New Roman"/>
          <w:b/>
          <w:bCs/>
          <w:iCs/>
        </w:rPr>
      </w:pPr>
      <w:r w:rsidRPr="003E1D12">
        <w:rPr>
          <w:rFonts w:ascii="Times New Roman" w:hAnsi="Times New Roman" w:cs="Times New Roman"/>
          <w:b/>
          <w:bCs/>
          <w:iCs/>
        </w:rPr>
        <w:t xml:space="preserve">УГОВОР </w:t>
      </w:r>
    </w:p>
    <w:p w:rsidR="00030982" w:rsidRPr="00E843E4" w:rsidRDefault="00030982" w:rsidP="00030982">
      <w:pPr>
        <w:pStyle w:val="Default"/>
        <w:jc w:val="center"/>
        <w:rPr>
          <w:rFonts w:ascii="Times New Roman" w:hAnsi="Times New Roman" w:cs="Times New Roman"/>
        </w:rPr>
      </w:pPr>
      <w:r>
        <w:rPr>
          <w:rFonts w:ascii="Times New Roman" w:hAnsi="Times New Roman" w:cs="Times New Roman"/>
          <w:b/>
          <w:bCs/>
          <w:iCs/>
          <w:lang w:val="sr-Cyrl-CS"/>
        </w:rPr>
        <w:t xml:space="preserve">о </w:t>
      </w:r>
      <w:r w:rsidR="00E843E4">
        <w:rPr>
          <w:rFonts w:ascii="Times New Roman" w:hAnsi="Times New Roman" w:cs="Times New Roman"/>
          <w:b/>
          <w:bCs/>
          <w:iCs/>
        </w:rPr>
        <w:t>јавној набавци</w:t>
      </w:r>
    </w:p>
    <w:p w:rsidR="00030982" w:rsidRDefault="00030982" w:rsidP="00030982">
      <w:pPr>
        <w:rPr>
          <w:b/>
          <w:i/>
          <w:iCs/>
        </w:rPr>
      </w:pPr>
    </w:p>
    <w:p w:rsidR="00030982" w:rsidRDefault="00030982" w:rsidP="00030982">
      <w:pPr>
        <w:rPr>
          <w:b/>
          <w:i/>
          <w:iCs/>
        </w:rPr>
      </w:pPr>
      <w:r w:rsidRPr="00FF0FC8">
        <w:rPr>
          <w:b/>
          <w:i/>
          <w:iCs/>
        </w:rPr>
        <w:t>Закључен између:</w:t>
      </w:r>
    </w:p>
    <w:p w:rsidR="00A96AB1" w:rsidRPr="00A96AB1" w:rsidRDefault="00A96AB1" w:rsidP="00030982">
      <w:pPr>
        <w:rPr>
          <w:i/>
          <w:iCs/>
        </w:rPr>
      </w:pPr>
    </w:p>
    <w:p w:rsidR="00030982" w:rsidRPr="00381702" w:rsidRDefault="00030982" w:rsidP="00030982">
      <w:pPr>
        <w:ind w:firstLine="708"/>
        <w:jc w:val="both"/>
        <w:rPr>
          <w:lang w:val="sr-Cyrl-CS"/>
        </w:rPr>
      </w:pPr>
      <w:r w:rsidRPr="006F08C0">
        <w:rPr>
          <w:b/>
          <w:lang w:val="sr-Cyrl-CS"/>
        </w:rPr>
        <w:t>Општинске управе општине Велико Градиште, ул.Житни трг бр.1</w:t>
      </w:r>
      <w:r w:rsidRPr="00381702">
        <w:rPr>
          <w:lang w:val="sr-Cyrl-CS"/>
        </w:rPr>
        <w:t xml:space="preserve"> , коју заступа </w:t>
      </w:r>
      <w:r w:rsidRPr="00DB19A6">
        <w:rPr>
          <w:lang w:val="sr-Cyrl-CS"/>
        </w:rPr>
        <w:t>Сузана Ђорђевић, начелник Општинске управе</w:t>
      </w:r>
      <w:r w:rsidRPr="00381702">
        <w:rPr>
          <w:lang w:val="sr-Cyrl-CS"/>
        </w:rPr>
        <w:t xml:space="preserve"> (у даљем тексту Наручилац), порески </w:t>
      </w:r>
      <w:r w:rsidR="00284107">
        <w:rPr>
          <w:lang w:val="sr-Cyrl-CS"/>
        </w:rPr>
        <w:t xml:space="preserve"> идентификациони број 101364588, МБ  </w:t>
      </w:r>
      <w:r w:rsidR="00284107" w:rsidRPr="00284107">
        <w:rPr>
          <w:color w:val="000000" w:themeColor="text1"/>
          <w:shd w:val="clear" w:color="auto" w:fill="FFFFFF"/>
        </w:rPr>
        <w:t>07163029</w:t>
      </w:r>
    </w:p>
    <w:p w:rsidR="00030982" w:rsidRPr="00381702" w:rsidRDefault="00030982" w:rsidP="00030982">
      <w:pPr>
        <w:pStyle w:val="Default"/>
        <w:rPr>
          <w:rFonts w:ascii="Times New Roman" w:hAnsi="Times New Roman" w:cs="Times New Roman"/>
          <w:lang w:val="sr-Cyrl-CS"/>
        </w:rPr>
      </w:pPr>
      <w:r w:rsidRPr="00381702">
        <w:rPr>
          <w:rFonts w:ascii="Times New Roman" w:hAnsi="Times New Roman" w:cs="Times New Roman"/>
          <w:lang w:val="sr-Cyrl-CS"/>
        </w:rPr>
        <w:t>и</w:t>
      </w:r>
    </w:p>
    <w:p w:rsidR="00030982" w:rsidRPr="00381702" w:rsidRDefault="00030982" w:rsidP="00030982">
      <w:pPr>
        <w:pStyle w:val="Default"/>
        <w:spacing w:line="360" w:lineRule="auto"/>
        <w:jc w:val="both"/>
        <w:rPr>
          <w:rFonts w:ascii="Times New Roman" w:hAnsi="Times New Roman" w:cs="Times New Roman"/>
          <w:lang w:val="sr-Cyrl-CS"/>
        </w:rPr>
      </w:pPr>
      <w:r w:rsidRPr="00381702">
        <w:rPr>
          <w:rFonts w:ascii="Times New Roman" w:hAnsi="Times New Roman" w:cs="Times New Roman"/>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030982" w:rsidRPr="00381702" w:rsidRDefault="00030982" w:rsidP="00030982">
      <w:pPr>
        <w:spacing w:line="360" w:lineRule="auto"/>
        <w:rPr>
          <w:lang w:val="ru-RU"/>
        </w:rPr>
      </w:pPr>
      <w:r w:rsidRPr="00381702">
        <w:rPr>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ru-RU"/>
        </w:rPr>
        <w:t>_____________________________________________________________________________</w:t>
      </w:r>
    </w:p>
    <w:p w:rsidR="00030982" w:rsidRPr="00556B9E" w:rsidRDefault="00030982" w:rsidP="00030982">
      <w:pPr>
        <w:pStyle w:val="NoSpacing"/>
        <w:jc w:val="both"/>
        <w:rPr>
          <w:rFonts w:ascii="Times New Roman" w:hAnsi="Times New Roman" w:cs="Times New Roman"/>
          <w:i/>
          <w:lang w:val="sr-Cyrl-CS"/>
        </w:rPr>
      </w:pPr>
      <w:r w:rsidRPr="00556B9E">
        <w:rPr>
          <w:rFonts w:ascii="Times New Roman" w:hAnsi="Times New Roman" w:cs="Times New Roman"/>
          <w:i/>
          <w:lang w:val="sr-Cyrl-CS"/>
        </w:rPr>
        <w:t>(у дата поља, унети податке за  подизвођаче или учеснике у заједничкој понуди, уколико понуђач не наступа самостално)</w:t>
      </w:r>
    </w:p>
    <w:p w:rsidR="00030982" w:rsidRPr="00556B9E" w:rsidRDefault="00030982" w:rsidP="00030982">
      <w:pPr>
        <w:pStyle w:val="Default"/>
        <w:jc w:val="both"/>
        <w:rPr>
          <w:rFonts w:ascii="Times New Roman" w:hAnsi="Times New Roman" w:cs="Times New Roman"/>
          <w:sz w:val="22"/>
          <w:szCs w:val="22"/>
          <w:lang w:val="sr-Cyrl-CS"/>
        </w:rPr>
      </w:pPr>
    </w:p>
    <w:p w:rsidR="00030982" w:rsidRPr="00171F00" w:rsidRDefault="00030982" w:rsidP="00030982">
      <w:pPr>
        <w:pStyle w:val="Default"/>
        <w:jc w:val="both"/>
        <w:rPr>
          <w:rFonts w:ascii="Times New Roman" w:hAnsi="Times New Roman" w:cs="Times New Roman"/>
          <w:lang w:val="sr-Cyrl-CS"/>
        </w:rPr>
      </w:pPr>
      <w:r w:rsidRPr="00171F00">
        <w:rPr>
          <w:rFonts w:ascii="Times New Roman" w:hAnsi="Times New Roman" w:cs="Times New Roman"/>
          <w:lang w:val="sr-Cyrl-CS"/>
        </w:rPr>
        <w:t>Основ уговора:</w:t>
      </w:r>
    </w:p>
    <w:p w:rsidR="00030982" w:rsidRPr="00171F00" w:rsidRDefault="00030982" w:rsidP="00030982">
      <w:pPr>
        <w:pStyle w:val="Default"/>
        <w:jc w:val="both"/>
        <w:rPr>
          <w:rFonts w:ascii="Times New Roman" w:hAnsi="Times New Roman" w:cs="Times New Roman"/>
          <w:lang w:val="sr-Cyrl-CS"/>
        </w:rPr>
      </w:pPr>
      <w:r w:rsidRPr="00171F00">
        <w:rPr>
          <w:rFonts w:ascii="Times New Roman" w:hAnsi="Times New Roman" w:cs="Times New Roman"/>
          <w:iCs/>
        </w:rPr>
        <w:t xml:space="preserve">ЈН </w:t>
      </w:r>
      <w:r w:rsidRPr="00EC30C6">
        <w:rPr>
          <w:rFonts w:ascii="Times New Roman" w:hAnsi="Times New Roman" w:cs="Times New Roman"/>
          <w:iCs/>
          <w:lang w:val="sr-Cyrl-CS"/>
        </w:rPr>
        <w:t>б</w:t>
      </w:r>
      <w:r w:rsidRPr="00EC30C6">
        <w:rPr>
          <w:rFonts w:ascii="Times New Roman" w:hAnsi="Times New Roman" w:cs="Times New Roman"/>
          <w:iCs/>
        </w:rPr>
        <w:t>рој</w:t>
      </w:r>
      <w:r w:rsidR="00EC30C6" w:rsidRPr="00EC30C6">
        <w:rPr>
          <w:rFonts w:ascii="Times New Roman" w:hAnsi="Times New Roman" w:cs="Times New Roman"/>
          <w:iCs/>
          <w:lang w:val="sr-Cyrl-RS"/>
        </w:rPr>
        <w:t xml:space="preserve"> </w:t>
      </w:r>
      <w:r w:rsidR="00EC30C6" w:rsidRPr="00EC30C6">
        <w:rPr>
          <w:rFonts w:ascii="Times New Roman" w:hAnsi="Times New Roman" w:cs="Times New Roman"/>
          <w:iCs/>
          <w:lang w:val="sr-Cyrl-CS"/>
        </w:rPr>
        <w:t>16</w:t>
      </w:r>
      <w:r w:rsidRPr="00EC30C6">
        <w:rPr>
          <w:rFonts w:ascii="Times New Roman" w:hAnsi="Times New Roman" w:cs="Times New Roman"/>
          <w:iCs/>
          <w:lang w:val="sr-Cyrl-CS"/>
        </w:rPr>
        <w:t>/201</w:t>
      </w:r>
      <w:r w:rsidR="00E538A0" w:rsidRPr="00EC30C6">
        <w:rPr>
          <w:rFonts w:ascii="Times New Roman" w:hAnsi="Times New Roman" w:cs="Times New Roman"/>
          <w:iCs/>
          <w:lang w:val="sr-Cyrl-CS"/>
        </w:rPr>
        <w:t>9</w:t>
      </w:r>
      <w:r w:rsidR="00C3674E">
        <w:rPr>
          <w:rFonts w:ascii="Times New Roman" w:hAnsi="Times New Roman" w:cs="Times New Roman"/>
          <w:iCs/>
          <w:lang w:val="sr-Cyrl-CS"/>
        </w:rPr>
        <w:t>, Партија _______</w:t>
      </w:r>
    </w:p>
    <w:p w:rsidR="00030982" w:rsidRPr="00171F00" w:rsidRDefault="00030982" w:rsidP="00030982">
      <w:pPr>
        <w:pStyle w:val="Default"/>
        <w:jc w:val="both"/>
        <w:rPr>
          <w:rFonts w:ascii="Times New Roman" w:hAnsi="Times New Roman" w:cs="Times New Roman"/>
          <w:lang w:val="sr-Cyrl-CS"/>
        </w:rPr>
      </w:pPr>
      <w:r w:rsidRPr="00171F00">
        <w:rPr>
          <w:rFonts w:ascii="Times New Roman" w:hAnsi="Times New Roman" w:cs="Times New Roman"/>
          <w:iCs/>
        </w:rPr>
        <w:t xml:space="preserve">Број и датум </w:t>
      </w:r>
      <w:r w:rsidRPr="00171F00">
        <w:rPr>
          <w:rFonts w:ascii="Times New Roman" w:hAnsi="Times New Roman" w:cs="Times New Roman"/>
          <w:iCs/>
          <w:lang w:val="sr-Cyrl-CS"/>
        </w:rPr>
        <w:t>О</w:t>
      </w:r>
      <w:r w:rsidRPr="00171F00">
        <w:rPr>
          <w:rFonts w:ascii="Times New Roman" w:hAnsi="Times New Roman" w:cs="Times New Roman"/>
          <w:iCs/>
        </w:rPr>
        <w:t xml:space="preserve">длуке о додели </w:t>
      </w:r>
      <w:proofErr w:type="gramStart"/>
      <w:r w:rsidRPr="00171F00">
        <w:rPr>
          <w:rFonts w:ascii="Times New Roman" w:hAnsi="Times New Roman" w:cs="Times New Roman"/>
          <w:iCs/>
        </w:rPr>
        <w:t>уговора:</w:t>
      </w:r>
      <w:proofErr w:type="gramEnd"/>
      <w:r w:rsidRPr="00171F00">
        <w:rPr>
          <w:rFonts w:ascii="Times New Roman" w:hAnsi="Times New Roman" w:cs="Times New Roman"/>
          <w:iCs/>
          <w:lang w:val="sr-Cyrl-CS"/>
        </w:rPr>
        <w:t>______________________</w:t>
      </w:r>
      <w:r w:rsidRPr="00171F00">
        <w:rPr>
          <w:rFonts w:ascii="Times New Roman" w:hAnsi="Times New Roman" w:cs="Times New Roman"/>
          <w:i/>
          <w:iCs/>
          <w:lang w:val="sr-Cyrl-CS"/>
        </w:rPr>
        <w:t>(попуњава Наручилац)</w:t>
      </w:r>
    </w:p>
    <w:p w:rsidR="00030982" w:rsidRPr="00171F00" w:rsidRDefault="00030982" w:rsidP="00030982">
      <w:pPr>
        <w:jc w:val="both"/>
        <w:rPr>
          <w:lang w:val="sr-Cyrl-CS"/>
        </w:rPr>
      </w:pPr>
      <w:proofErr w:type="gramStart"/>
      <w:r w:rsidRPr="00171F00">
        <w:rPr>
          <w:iCs/>
        </w:rPr>
        <w:t>Понуда изабраног понуђача бр.</w:t>
      </w:r>
      <w:r w:rsidRPr="00171F00">
        <w:rPr>
          <w:iCs/>
          <w:lang w:val="sr-Cyrl-CS"/>
        </w:rPr>
        <w:t>___</w:t>
      </w:r>
      <w:r w:rsidRPr="00171F00">
        <w:rPr>
          <w:iCs/>
        </w:rPr>
        <w:t>______ од</w:t>
      </w:r>
      <w:r w:rsidRPr="00171F00">
        <w:rPr>
          <w:iCs/>
          <w:lang w:val="sr-Cyrl-CS"/>
        </w:rPr>
        <w:t xml:space="preserve"> _____________201</w:t>
      </w:r>
      <w:r w:rsidR="00E538A0">
        <w:rPr>
          <w:iCs/>
          <w:lang w:val="sr-Cyrl-CS"/>
        </w:rPr>
        <w:t>9</w:t>
      </w:r>
      <w:r w:rsidRPr="00171F00">
        <w:rPr>
          <w:iCs/>
          <w:lang w:val="sr-Cyrl-CS"/>
        </w:rPr>
        <w:t>.</w:t>
      </w:r>
      <w:proofErr w:type="gramEnd"/>
      <w:r w:rsidRPr="00171F00">
        <w:rPr>
          <w:iCs/>
          <w:lang w:val="sr-Cyrl-CS"/>
        </w:rPr>
        <w:t xml:space="preserve"> године</w:t>
      </w:r>
      <w:r w:rsidRPr="00171F00">
        <w:rPr>
          <w:iCs/>
        </w:rPr>
        <w:t>.</w:t>
      </w:r>
    </w:p>
    <w:p w:rsidR="00030982" w:rsidRPr="00171F00" w:rsidRDefault="00030982" w:rsidP="00030982">
      <w:pPr>
        <w:autoSpaceDE w:val="0"/>
        <w:autoSpaceDN w:val="0"/>
        <w:adjustRightInd w:val="0"/>
        <w:jc w:val="center"/>
        <w:rPr>
          <w:b/>
          <w:bCs/>
          <w:lang w:val="sr-Cyrl-CS"/>
        </w:rPr>
      </w:pPr>
    </w:p>
    <w:p w:rsidR="00030982" w:rsidRPr="00171F00" w:rsidRDefault="00030982" w:rsidP="00030982">
      <w:pPr>
        <w:autoSpaceDE w:val="0"/>
        <w:autoSpaceDN w:val="0"/>
        <w:adjustRightInd w:val="0"/>
        <w:jc w:val="center"/>
        <w:rPr>
          <w:b/>
          <w:bCs/>
          <w:lang w:val="ru-RU"/>
        </w:rPr>
      </w:pPr>
      <w:r w:rsidRPr="00171F00">
        <w:rPr>
          <w:b/>
          <w:bCs/>
          <w:lang w:val="sr-Cyrl-CS"/>
        </w:rPr>
        <w:t>Члан</w:t>
      </w:r>
      <w:r w:rsidRPr="00171F00">
        <w:rPr>
          <w:b/>
          <w:bCs/>
          <w:lang w:val="ru-RU"/>
        </w:rPr>
        <w:t xml:space="preserve"> 1.</w:t>
      </w:r>
    </w:p>
    <w:p w:rsidR="00030982" w:rsidRPr="00171F00" w:rsidRDefault="00030982" w:rsidP="00030982">
      <w:pPr>
        <w:jc w:val="both"/>
        <w:rPr>
          <w:lang w:val="sr-Cyrl-CS"/>
        </w:rPr>
      </w:pPr>
      <w:r w:rsidRPr="00171F00">
        <w:rPr>
          <w:lang w:val="sr-Cyrl-CS"/>
        </w:rPr>
        <w:t>Уговорне стране констатују:</w:t>
      </w:r>
    </w:p>
    <w:p w:rsidR="00030982" w:rsidRPr="00EC30C6" w:rsidRDefault="00030982" w:rsidP="00A5694B">
      <w:pPr>
        <w:numPr>
          <w:ilvl w:val="0"/>
          <w:numId w:val="3"/>
        </w:numPr>
        <w:suppressAutoHyphens w:val="0"/>
        <w:spacing w:line="240" w:lineRule="auto"/>
        <w:jc w:val="both"/>
        <w:rPr>
          <w:lang w:val="sr-Cyrl-CS"/>
        </w:rPr>
      </w:pPr>
      <w:r w:rsidRPr="00EC30C6">
        <w:rPr>
          <w:lang w:val="sr-Cyrl-CS"/>
        </w:rPr>
        <w:t>да је Наручилац, на основу чл. 39.</w:t>
      </w:r>
      <w:r w:rsidR="00C3674E" w:rsidRPr="00EC30C6">
        <w:rPr>
          <w:lang w:val="sr-Cyrl-CS"/>
        </w:rPr>
        <w:t xml:space="preserve"> </w:t>
      </w:r>
      <w:r w:rsidRPr="00EC30C6">
        <w:rPr>
          <w:lang w:val="sr-Cyrl-CS"/>
        </w:rPr>
        <w:t>Закона о јавним набавкама („Сл. гласник РС“, број 124/2012,14/2015 и 68/2015), спровео поступ</w:t>
      </w:r>
      <w:r w:rsidR="007E598D" w:rsidRPr="00EC30C6">
        <w:rPr>
          <w:lang w:val="sr-Cyrl-CS"/>
        </w:rPr>
        <w:t>ак јавне набавке мале вредности</w:t>
      </w:r>
      <w:r w:rsidRPr="00EC30C6">
        <w:rPr>
          <w:lang w:val="sr-Cyrl-CS"/>
        </w:rPr>
        <w:t xml:space="preserve">, ред. бр. </w:t>
      </w:r>
      <w:r w:rsidR="00EC30C6" w:rsidRPr="00EC30C6">
        <w:rPr>
          <w:lang w:val="sr-Cyrl-CS"/>
        </w:rPr>
        <w:t>16</w:t>
      </w:r>
      <w:r w:rsidRPr="00EC30C6">
        <w:rPr>
          <w:lang w:val="sr-Cyrl-CS"/>
        </w:rPr>
        <w:t>/201</w:t>
      </w:r>
      <w:r w:rsidR="00E538A0" w:rsidRPr="00EC30C6">
        <w:rPr>
          <w:lang w:val="sr-Cyrl-CS"/>
        </w:rPr>
        <w:t>9</w:t>
      </w:r>
      <w:r w:rsidRPr="00EC30C6">
        <w:rPr>
          <w:lang w:val="sr-Cyrl-CS"/>
        </w:rPr>
        <w:t>;</w:t>
      </w:r>
    </w:p>
    <w:p w:rsidR="00030982" w:rsidRPr="00171F00" w:rsidRDefault="00030982" w:rsidP="00A5694B">
      <w:pPr>
        <w:numPr>
          <w:ilvl w:val="0"/>
          <w:numId w:val="3"/>
        </w:numPr>
        <w:suppressAutoHyphens w:val="0"/>
        <w:spacing w:line="240" w:lineRule="auto"/>
        <w:jc w:val="both"/>
        <w:rPr>
          <w:lang w:val="sr-Cyrl-CS"/>
        </w:rPr>
      </w:pPr>
      <w:r w:rsidRPr="00171F00">
        <w:rPr>
          <w:lang w:val="sr-Cyrl-CS"/>
        </w:rPr>
        <w:t xml:space="preserve">да је </w:t>
      </w:r>
      <w:r w:rsidR="00C3674E">
        <w:rPr>
          <w:lang w:val="sr-Cyrl-CS"/>
        </w:rPr>
        <w:t>Добављач</w:t>
      </w:r>
      <w:r w:rsidRPr="00171F00">
        <w:rPr>
          <w:lang w:val="sr-Cyrl-CS"/>
        </w:rPr>
        <w:t>, доставио понуду бр. _________, која се налази у прилогу уговора и саставни је део истог;</w:t>
      </w:r>
    </w:p>
    <w:p w:rsidR="00030982" w:rsidRPr="00171F00" w:rsidRDefault="00030982" w:rsidP="00A5694B">
      <w:pPr>
        <w:numPr>
          <w:ilvl w:val="0"/>
          <w:numId w:val="3"/>
        </w:numPr>
        <w:suppressAutoHyphens w:val="0"/>
        <w:spacing w:line="240" w:lineRule="auto"/>
        <w:jc w:val="both"/>
        <w:rPr>
          <w:lang w:val="sr-Cyrl-CS"/>
        </w:rPr>
      </w:pPr>
      <w:r w:rsidRPr="00171F00">
        <w:rPr>
          <w:lang w:val="sr-Cyrl-CS"/>
        </w:rPr>
        <w:t>понуда је код Наручиоца, заведена под бројем __________ од ___________201</w:t>
      </w:r>
      <w:r w:rsidR="00E538A0">
        <w:rPr>
          <w:lang w:val="sr-Cyrl-CS"/>
        </w:rPr>
        <w:t>9</w:t>
      </w:r>
      <w:r w:rsidRPr="00171F00">
        <w:rPr>
          <w:lang w:val="sr-Cyrl-CS"/>
        </w:rPr>
        <w:t xml:space="preserve">. године </w:t>
      </w:r>
      <w:r w:rsidRPr="00171F00">
        <w:rPr>
          <w:i/>
          <w:lang w:val="sr-Cyrl-CS"/>
        </w:rPr>
        <w:t>(попуњава Наручилац</w:t>
      </w:r>
      <w:r w:rsidRPr="00171F00">
        <w:rPr>
          <w:lang w:val="sr-Cyrl-CS"/>
        </w:rPr>
        <w:t>)</w:t>
      </w:r>
      <w:r w:rsidR="00A96AB1" w:rsidRPr="00171F00">
        <w:rPr>
          <w:lang w:val="sr-Cyrl-CS"/>
        </w:rPr>
        <w:t>;</w:t>
      </w:r>
    </w:p>
    <w:p w:rsidR="00030982" w:rsidRPr="00171F00" w:rsidRDefault="00030982" w:rsidP="00A5694B">
      <w:pPr>
        <w:numPr>
          <w:ilvl w:val="0"/>
          <w:numId w:val="3"/>
        </w:numPr>
        <w:suppressAutoHyphens w:val="0"/>
        <w:spacing w:line="240" w:lineRule="auto"/>
        <w:jc w:val="both"/>
        <w:rPr>
          <w:lang w:val="sr-Cyrl-CS"/>
        </w:rPr>
      </w:pPr>
      <w:r w:rsidRPr="00171F00">
        <w:rPr>
          <w:lang w:val="sr-Cyrl-CS"/>
        </w:rPr>
        <w:t>да понуда у потпуности одговара условима из конкурсне документације.</w:t>
      </w:r>
    </w:p>
    <w:p w:rsidR="00030982" w:rsidRPr="00171F00" w:rsidRDefault="00030982" w:rsidP="00030982">
      <w:pPr>
        <w:ind w:firstLine="360"/>
        <w:rPr>
          <w:b/>
          <w:kern w:val="2"/>
          <w:lang w:val="sr-Cyrl-CS"/>
        </w:rPr>
      </w:pPr>
    </w:p>
    <w:p w:rsidR="00030982" w:rsidRPr="00171F00" w:rsidRDefault="00030982" w:rsidP="000D218D">
      <w:pPr>
        <w:rPr>
          <w:kern w:val="2"/>
          <w:lang w:val="sr-Cyrl-CS"/>
        </w:rPr>
      </w:pPr>
      <w:r w:rsidRPr="00171F00">
        <w:rPr>
          <w:b/>
          <w:kern w:val="2"/>
          <w:lang w:val="sr-Cyrl-CS"/>
        </w:rPr>
        <w:t>ПРЕДМЕТ УГОВОРА</w:t>
      </w:r>
    </w:p>
    <w:p w:rsidR="00030982" w:rsidRPr="00171F00" w:rsidRDefault="00030982" w:rsidP="00030982">
      <w:pPr>
        <w:jc w:val="center"/>
        <w:rPr>
          <w:b/>
          <w:kern w:val="2"/>
          <w:lang w:val="sr-Cyrl-CS"/>
        </w:rPr>
      </w:pPr>
      <w:proofErr w:type="gramStart"/>
      <w:r w:rsidRPr="00171F00">
        <w:rPr>
          <w:b/>
          <w:kern w:val="2"/>
        </w:rPr>
        <w:t xml:space="preserve">Члан </w:t>
      </w:r>
      <w:r w:rsidRPr="00171F00">
        <w:rPr>
          <w:b/>
          <w:kern w:val="2"/>
          <w:lang w:val="sr-Cyrl-CS"/>
        </w:rPr>
        <w:t>2.</w:t>
      </w:r>
      <w:proofErr w:type="gramEnd"/>
    </w:p>
    <w:p w:rsidR="00030982" w:rsidRPr="00171F00" w:rsidRDefault="00030982" w:rsidP="00030982">
      <w:pPr>
        <w:ind w:firstLine="720"/>
        <w:jc w:val="both"/>
        <w:rPr>
          <w:b/>
          <w:kern w:val="2"/>
          <w:lang w:val="sr-Cyrl-CS"/>
        </w:rPr>
      </w:pPr>
      <w:r w:rsidRPr="00171F00">
        <w:rPr>
          <w:kern w:val="2"/>
        </w:rPr>
        <w:lastRenderedPageBreak/>
        <w:t xml:space="preserve">Предмет овог уговора </w:t>
      </w:r>
      <w:r w:rsidRPr="00171F00">
        <w:rPr>
          <w:kern w:val="2"/>
          <w:lang w:val="sr-Cyrl-CS"/>
        </w:rPr>
        <w:t xml:space="preserve"> је</w:t>
      </w:r>
      <w:r w:rsidR="00C3674E">
        <w:rPr>
          <w:kern w:val="2"/>
          <w:lang w:val="sr-Cyrl-CS"/>
        </w:rPr>
        <w:t xml:space="preserve"> </w:t>
      </w:r>
      <w:r w:rsidR="00A96AB1" w:rsidRPr="00171F00">
        <w:rPr>
          <w:b/>
          <w:kern w:val="2"/>
          <w:lang w:val="sr-Cyrl-CS"/>
        </w:rPr>
        <w:t>К</w:t>
      </w:r>
      <w:r w:rsidRPr="00171F00">
        <w:rPr>
          <w:b/>
        </w:rPr>
        <w:t>ошење траве</w:t>
      </w:r>
      <w:r w:rsidR="00C3674E">
        <w:rPr>
          <w:b/>
        </w:rPr>
        <w:t xml:space="preserve"> </w:t>
      </w:r>
      <w:r w:rsidR="00E538A0">
        <w:rPr>
          <w:b/>
        </w:rPr>
        <w:t>-</w:t>
      </w:r>
      <w:r w:rsidR="00C3674E">
        <w:rPr>
          <w:b/>
        </w:rPr>
        <w:t xml:space="preserve"> </w:t>
      </w:r>
      <w:r w:rsidR="00E538A0">
        <w:rPr>
          <w:b/>
        </w:rPr>
        <w:t xml:space="preserve">Партија__________________________ </w:t>
      </w:r>
      <w:r w:rsidR="00E538A0" w:rsidRPr="00A23293">
        <w:rPr>
          <w:i/>
          <w:iCs/>
          <w:lang w:val="sr-Cyrl-CS"/>
        </w:rPr>
        <w:t>(навести број партије 1 или 2 и назив)</w:t>
      </w:r>
      <w:r w:rsidRPr="00171F00">
        <w:rPr>
          <w:b/>
          <w:lang w:val="sr-Cyrl-CS"/>
        </w:rPr>
        <w:t>,</w:t>
      </w:r>
      <w:r w:rsidR="00C3674E">
        <w:rPr>
          <w:b/>
          <w:lang w:val="sr-Cyrl-CS"/>
        </w:rPr>
        <w:t xml:space="preserve"> </w:t>
      </w:r>
      <w:r w:rsidRPr="00171F00">
        <w:rPr>
          <w:kern w:val="2"/>
        </w:rPr>
        <w:t xml:space="preserve">у свему према </w:t>
      </w:r>
      <w:r w:rsidRPr="00171F00">
        <w:rPr>
          <w:kern w:val="2"/>
          <w:lang w:val="sr-Cyrl-CS"/>
        </w:rPr>
        <w:t>усвојеној понуди</w:t>
      </w:r>
      <w:r w:rsidRPr="00171F00">
        <w:rPr>
          <w:kern w:val="2"/>
        </w:rPr>
        <w:t xml:space="preserve">, </w:t>
      </w:r>
      <w:r w:rsidRPr="00171F00">
        <w:rPr>
          <w:lang w:val="sr-Cyrl-CS"/>
        </w:rPr>
        <w:t>а према спецификацији Наручиоца и јединичним ценама из спецификације која је саставни део овог уговора.</w:t>
      </w:r>
    </w:p>
    <w:p w:rsidR="00E10C73" w:rsidRPr="00171F00" w:rsidRDefault="00E10C73" w:rsidP="00030982">
      <w:pPr>
        <w:tabs>
          <w:tab w:val="left" w:pos="3600"/>
        </w:tabs>
        <w:jc w:val="both"/>
        <w:rPr>
          <w:b/>
          <w:kern w:val="2"/>
          <w:lang w:val="sr-Cyrl-CS"/>
        </w:rPr>
      </w:pPr>
    </w:p>
    <w:p w:rsidR="00030982" w:rsidRPr="00171F00" w:rsidRDefault="00030982" w:rsidP="00030982">
      <w:pPr>
        <w:tabs>
          <w:tab w:val="left" w:pos="3600"/>
        </w:tabs>
        <w:jc w:val="both"/>
        <w:rPr>
          <w:b/>
          <w:kern w:val="2"/>
          <w:lang w:val="sr-Cyrl-CS"/>
        </w:rPr>
      </w:pPr>
      <w:r w:rsidRPr="00171F00">
        <w:rPr>
          <w:b/>
          <w:kern w:val="2"/>
          <w:lang w:val="sr-Cyrl-CS"/>
        </w:rPr>
        <w:t>ЦЕНА</w:t>
      </w:r>
    </w:p>
    <w:p w:rsidR="00030982" w:rsidRPr="00171F00" w:rsidRDefault="00030982" w:rsidP="009C7074">
      <w:pPr>
        <w:tabs>
          <w:tab w:val="left" w:pos="0"/>
        </w:tabs>
        <w:jc w:val="center"/>
        <w:rPr>
          <w:b/>
          <w:kern w:val="2"/>
          <w:lang w:val="sr-Cyrl-CS"/>
        </w:rPr>
      </w:pPr>
      <w:proofErr w:type="gramStart"/>
      <w:r w:rsidRPr="00171F00">
        <w:rPr>
          <w:b/>
          <w:kern w:val="2"/>
        </w:rPr>
        <w:t xml:space="preserve">Члан </w:t>
      </w:r>
      <w:r w:rsidRPr="00171F00">
        <w:rPr>
          <w:b/>
          <w:kern w:val="2"/>
          <w:lang w:val="sr-Cyrl-CS"/>
        </w:rPr>
        <w:t>3</w:t>
      </w:r>
      <w:r w:rsidRPr="00171F00">
        <w:rPr>
          <w:kern w:val="2"/>
          <w:lang w:val="sr-Cyrl-CS"/>
        </w:rPr>
        <w:t>.</w:t>
      </w:r>
      <w:proofErr w:type="gramEnd"/>
    </w:p>
    <w:p w:rsidR="00030982" w:rsidRPr="00171F00" w:rsidRDefault="00A96AB1" w:rsidP="00030982">
      <w:pPr>
        <w:jc w:val="both"/>
        <w:rPr>
          <w:lang w:val="sr-Cyrl-CS"/>
        </w:rPr>
      </w:pPr>
      <w:r w:rsidRPr="00171F00">
        <w:rPr>
          <w:lang w:val="sr-Cyrl-CS"/>
        </w:rPr>
        <w:tab/>
      </w:r>
      <w:r w:rsidR="00030982" w:rsidRPr="00171F00">
        <w:rPr>
          <w:lang w:val="sr-Cyrl-CS"/>
        </w:rPr>
        <w:t xml:space="preserve">Вредност уговора, износи ___________ динара без ПДВ-а, односно _____________ динара са ПДВ-ом. </w:t>
      </w:r>
    </w:p>
    <w:p w:rsidR="00030982" w:rsidRPr="00171F00" w:rsidRDefault="00030982" w:rsidP="00030982">
      <w:pPr>
        <w:ind w:firstLine="708"/>
        <w:jc w:val="both"/>
        <w:rPr>
          <w:lang w:val="sr-Cyrl-CS"/>
        </w:rPr>
      </w:pPr>
      <w:r w:rsidRPr="00171F00">
        <w:rPr>
          <w:lang w:val="sr-Cyrl-CS"/>
        </w:rPr>
        <w:t xml:space="preserve">Добављач </w:t>
      </w:r>
      <w:r w:rsidR="00A96AB1" w:rsidRPr="00171F00">
        <w:rPr>
          <w:lang w:val="sr-Cyrl-CS"/>
        </w:rPr>
        <w:t>пружене</w:t>
      </w:r>
      <w:r w:rsidRPr="00171F00">
        <w:rPr>
          <w:lang w:val="sr-Cyrl-CS"/>
        </w:rPr>
        <w:t xml:space="preserve"> услуг</w:t>
      </w:r>
      <w:r w:rsidR="00A96AB1" w:rsidRPr="00171F00">
        <w:rPr>
          <w:lang w:val="sr-Cyrl-CS"/>
        </w:rPr>
        <w:t>е</w:t>
      </w:r>
      <w:r w:rsidRPr="00171F00">
        <w:rPr>
          <w:lang w:val="sr-Cyrl-CS"/>
        </w:rPr>
        <w:t xml:space="preserve"> обрачунава по јединичним ценама, које су  исказане у обрасцу структура цене,  који чини саставни део овог уговора.</w:t>
      </w:r>
    </w:p>
    <w:p w:rsidR="00030982" w:rsidRPr="00171F00" w:rsidRDefault="00030982" w:rsidP="00030982">
      <w:pPr>
        <w:ind w:firstLine="708"/>
        <w:jc w:val="both"/>
        <w:rPr>
          <w:lang w:val="sr-Cyrl-CS"/>
        </w:rPr>
      </w:pPr>
      <w:r w:rsidRPr="00171F00">
        <w:rPr>
          <w:lang w:val="sr-Latn-CS"/>
        </w:rPr>
        <w:t xml:space="preserve">Ценом су обухваћени сви трошкови </w:t>
      </w:r>
      <w:r w:rsidRPr="00171F00">
        <w:rPr>
          <w:lang w:val="sr-Cyrl-CS"/>
        </w:rPr>
        <w:t>Добављача</w:t>
      </w:r>
      <w:r w:rsidRPr="00171F00">
        <w:rPr>
          <w:lang w:val="sr-Latn-CS"/>
        </w:rPr>
        <w:t xml:space="preserve">. </w:t>
      </w:r>
    </w:p>
    <w:p w:rsidR="00030982" w:rsidRPr="00171F00" w:rsidRDefault="00030982" w:rsidP="00030982">
      <w:pPr>
        <w:ind w:firstLine="708"/>
        <w:jc w:val="both"/>
        <w:rPr>
          <w:lang w:val="sr-Cyrl-CS"/>
        </w:rPr>
      </w:pPr>
      <w:r w:rsidRPr="00171F00">
        <w:rPr>
          <w:lang w:val="sr-Cyrl-CS"/>
        </w:rPr>
        <w:t xml:space="preserve">Вредност уговора, као и дате јединичне цене су фиксног карактера, односно исте се неће мењати у току </w:t>
      </w:r>
      <w:r w:rsidR="00A96AB1" w:rsidRPr="00171F00">
        <w:rPr>
          <w:lang w:val="sr-Cyrl-CS"/>
        </w:rPr>
        <w:t>важности</w:t>
      </w:r>
      <w:r w:rsidRPr="00171F00">
        <w:rPr>
          <w:lang w:val="sr-Cyrl-CS"/>
        </w:rPr>
        <w:t xml:space="preserve"> уговора, услед повећања цене елемената на основу којих су одређене.</w:t>
      </w:r>
    </w:p>
    <w:p w:rsidR="00030982" w:rsidRPr="00171F00" w:rsidRDefault="00030982" w:rsidP="00030982">
      <w:pPr>
        <w:ind w:firstLine="708"/>
        <w:jc w:val="both"/>
        <w:rPr>
          <w:lang w:val="sr-Cyrl-CS"/>
        </w:rPr>
      </w:pPr>
      <w:r w:rsidRPr="00171F00">
        <w:rPr>
          <w:lang w:val="sr-Cyrl-CS"/>
        </w:rPr>
        <w:t>Наручилац није у обавези да користи услуге до укупне вредности уговора, већ према исказаним потребама, сукцесивно у току важности уговора.</w:t>
      </w:r>
    </w:p>
    <w:p w:rsidR="00030982" w:rsidRPr="00171F00" w:rsidRDefault="00030982" w:rsidP="00030982">
      <w:pPr>
        <w:ind w:firstLine="708"/>
        <w:rPr>
          <w:b/>
          <w:kern w:val="2"/>
        </w:rPr>
      </w:pPr>
    </w:p>
    <w:p w:rsidR="00030982" w:rsidRPr="00171F00" w:rsidRDefault="00030982" w:rsidP="00AD02E0">
      <w:pPr>
        <w:rPr>
          <w:b/>
          <w:kern w:val="2"/>
        </w:rPr>
      </w:pPr>
      <w:r w:rsidRPr="00171F00">
        <w:rPr>
          <w:b/>
          <w:kern w:val="2"/>
          <w:lang w:val="sr-Latn-CS"/>
        </w:rPr>
        <w:t>ПЛАЋАЊЕ</w:t>
      </w:r>
    </w:p>
    <w:p w:rsidR="00030982" w:rsidRPr="00171F00" w:rsidRDefault="00030982" w:rsidP="007E598D">
      <w:pPr>
        <w:jc w:val="center"/>
        <w:rPr>
          <w:lang w:val="sr-Cyrl-CS"/>
        </w:rPr>
      </w:pPr>
      <w:r w:rsidRPr="00171F00">
        <w:rPr>
          <w:b/>
          <w:kern w:val="2"/>
          <w:lang w:val="sr-Latn-CS"/>
        </w:rPr>
        <w:t>Члан 4</w:t>
      </w:r>
      <w:r w:rsidRPr="00171F00">
        <w:rPr>
          <w:kern w:val="2"/>
          <w:lang w:val="sr-Latn-CS"/>
        </w:rPr>
        <w:t>.</w:t>
      </w:r>
      <w:r w:rsidRPr="00171F00">
        <w:rPr>
          <w:lang w:val="sr-Cyrl-CS"/>
        </w:rPr>
        <w:tab/>
      </w:r>
    </w:p>
    <w:p w:rsidR="00030982" w:rsidRPr="00171F00" w:rsidRDefault="00030982" w:rsidP="00030982">
      <w:pPr>
        <w:ind w:firstLine="708"/>
        <w:jc w:val="both"/>
        <w:rPr>
          <w:lang w:val="ru-RU"/>
        </w:rPr>
      </w:pPr>
      <w:r w:rsidRPr="00171F00">
        <w:rPr>
          <w:bCs/>
          <w:lang w:val="ru-RU"/>
        </w:rPr>
        <w:t xml:space="preserve">Добављач доставља фактуру до 5-ог у месецу за </w:t>
      </w:r>
      <w:r w:rsidR="002A5566" w:rsidRPr="00171F00">
        <w:rPr>
          <w:bCs/>
          <w:lang w:val="ru-RU"/>
        </w:rPr>
        <w:t>пружене</w:t>
      </w:r>
      <w:r w:rsidRPr="00171F00">
        <w:rPr>
          <w:bCs/>
          <w:lang w:val="ru-RU"/>
        </w:rPr>
        <w:t xml:space="preserve"> услуге из предходног месеца. Д</w:t>
      </w:r>
      <w:r w:rsidRPr="00171F00">
        <w:rPr>
          <w:bCs/>
          <w:lang w:val="sr-Cyrl-CS"/>
        </w:rPr>
        <w:t>остављена фактура Наручиоцу</w:t>
      </w:r>
      <w:r w:rsidRPr="00171F00">
        <w:rPr>
          <w:iCs/>
          <w:lang w:val="sr-Cyrl-CS"/>
        </w:rPr>
        <w:t xml:space="preserve"> и радни налози издати од стране овлашћеног лица Наручиоца</w:t>
      </w:r>
      <w:r w:rsidR="007E598D" w:rsidRPr="00171F00">
        <w:rPr>
          <w:bCs/>
          <w:lang w:val="sr-Cyrl-CS"/>
        </w:rPr>
        <w:t>, представља основ за плаћање.</w:t>
      </w:r>
    </w:p>
    <w:p w:rsidR="00030982" w:rsidRPr="00171F00" w:rsidRDefault="00030982" w:rsidP="00030982">
      <w:pPr>
        <w:autoSpaceDE w:val="0"/>
        <w:autoSpaceDN w:val="0"/>
        <w:adjustRightInd w:val="0"/>
        <w:ind w:firstLine="720"/>
        <w:jc w:val="both"/>
        <w:rPr>
          <w:lang w:val="sr-Cyrl-CS"/>
        </w:rPr>
      </w:pPr>
      <w:r w:rsidRPr="00171F00">
        <w:rPr>
          <w:bCs/>
          <w:lang w:val="ru-RU"/>
        </w:rPr>
        <w:t>Наручилац</w:t>
      </w:r>
      <w:r w:rsidRPr="00171F00">
        <w:rPr>
          <w:bCs/>
          <w:lang w:val="sr-Cyrl-CS"/>
        </w:rPr>
        <w:t xml:space="preserve"> се обавезује да у року од 45 дана од дана пријема исправно испостављене фактуре, уплати вредност исте,  на рачун Добављача бр. ____________</w:t>
      </w:r>
      <w:r w:rsidR="007E598D" w:rsidRPr="00171F00">
        <w:rPr>
          <w:bCs/>
          <w:lang w:val="sr-Cyrl-CS"/>
        </w:rPr>
        <w:t>_______, код ____________ банке</w:t>
      </w:r>
      <w:r w:rsidRPr="00171F00">
        <w:rPr>
          <w:bCs/>
          <w:lang w:val="sr-Cyrl-CS"/>
        </w:rPr>
        <w:t>.</w:t>
      </w:r>
    </w:p>
    <w:p w:rsidR="00030982" w:rsidRPr="00171F00" w:rsidRDefault="00030982" w:rsidP="00030982">
      <w:pPr>
        <w:autoSpaceDE w:val="0"/>
        <w:autoSpaceDN w:val="0"/>
        <w:adjustRightInd w:val="0"/>
        <w:ind w:firstLine="720"/>
        <w:jc w:val="both"/>
        <w:rPr>
          <w:bCs/>
          <w:lang w:val="sr-Cyrl-CS"/>
        </w:rPr>
      </w:pPr>
      <w:r w:rsidRPr="00171F00">
        <w:rPr>
          <w:bCs/>
          <w:lang w:val="sr-Cyrl-CS"/>
        </w:rPr>
        <w:t>У случају прекорачења рокова из предходне клаузуле, овог уговора, Наручилац дугује Добављачу и износ законски затезне камате.</w:t>
      </w:r>
    </w:p>
    <w:p w:rsidR="00030982" w:rsidRPr="00171F00" w:rsidRDefault="00030982" w:rsidP="00030982">
      <w:pPr>
        <w:pStyle w:val="NoSpacing"/>
        <w:jc w:val="both"/>
        <w:rPr>
          <w:rFonts w:ascii="Times New Roman" w:hAnsi="Times New Roman" w:cs="Times New Roman"/>
          <w:sz w:val="24"/>
          <w:szCs w:val="24"/>
          <w:lang w:val="sr-Cyrl-CS"/>
        </w:rPr>
      </w:pPr>
      <w:r w:rsidRPr="00171F00">
        <w:rPr>
          <w:rFonts w:ascii="Times New Roman" w:hAnsi="Times New Roman" w:cs="Times New Roman"/>
          <w:sz w:val="24"/>
          <w:szCs w:val="24"/>
          <w:lang w:val="sr-Cyrl-CS"/>
        </w:rPr>
        <w:t xml:space="preserve">          </w:t>
      </w:r>
      <w:r w:rsidR="00C3674E">
        <w:rPr>
          <w:rFonts w:ascii="Times New Roman" w:hAnsi="Times New Roman" w:cs="Times New Roman"/>
          <w:sz w:val="24"/>
          <w:szCs w:val="24"/>
          <w:lang w:val="sr-Cyrl-CS"/>
        </w:rPr>
        <w:tab/>
      </w:r>
      <w:r w:rsidRPr="00171F00">
        <w:rPr>
          <w:rFonts w:ascii="Times New Roman" w:hAnsi="Times New Roman" w:cs="Times New Roman"/>
          <w:sz w:val="24"/>
          <w:szCs w:val="24"/>
          <w:lang w:val="sr-Cyrl-CS"/>
        </w:rPr>
        <w:t>Добављач</w:t>
      </w:r>
      <w:r w:rsidRPr="00171F00">
        <w:rPr>
          <w:rFonts w:ascii="Times New Roman" w:hAnsi="Times New Roman" w:cs="Times New Roman"/>
          <w:sz w:val="24"/>
          <w:szCs w:val="24"/>
        </w:rPr>
        <w:t xml:space="preserve"> се обавезује да за свако неслагање или оспоравањ</w:t>
      </w:r>
      <w:r w:rsidR="007E598D" w:rsidRPr="00171F00">
        <w:rPr>
          <w:rFonts w:ascii="Times New Roman" w:hAnsi="Times New Roman" w:cs="Times New Roman"/>
          <w:sz w:val="24"/>
          <w:szCs w:val="24"/>
        </w:rPr>
        <w:t xml:space="preserve">е дуговања, на које Наручилац  </w:t>
      </w:r>
      <w:r w:rsidRPr="00171F00">
        <w:rPr>
          <w:rFonts w:ascii="Times New Roman" w:hAnsi="Times New Roman" w:cs="Times New Roman"/>
          <w:sz w:val="24"/>
          <w:szCs w:val="24"/>
        </w:rPr>
        <w:t>укаже у року од 8 дана од пријема фактуре, обезбеди релевантне информације</w:t>
      </w:r>
      <w:r w:rsidRPr="00171F00">
        <w:rPr>
          <w:rFonts w:ascii="Times New Roman" w:hAnsi="Times New Roman" w:cs="Times New Roman"/>
          <w:sz w:val="24"/>
          <w:szCs w:val="24"/>
          <w:lang w:val="sr-Cyrl-CS"/>
        </w:rPr>
        <w:t>,</w:t>
      </w:r>
      <w:r w:rsidRPr="00171F00">
        <w:rPr>
          <w:rFonts w:ascii="Times New Roman" w:hAnsi="Times New Roman" w:cs="Times New Roman"/>
          <w:sz w:val="24"/>
          <w:szCs w:val="24"/>
        </w:rPr>
        <w:t xml:space="preserve"> и у зависности од њих, изврши потребне корекције фактуре.</w:t>
      </w:r>
    </w:p>
    <w:p w:rsidR="00030982" w:rsidRPr="00171F00" w:rsidRDefault="00030982" w:rsidP="00030982">
      <w:pPr>
        <w:pStyle w:val="NoSpacing"/>
        <w:jc w:val="both"/>
        <w:rPr>
          <w:rFonts w:ascii="Times New Roman" w:hAnsi="Times New Roman" w:cs="Times New Roman"/>
          <w:sz w:val="24"/>
          <w:szCs w:val="24"/>
        </w:rPr>
      </w:pPr>
      <w:r w:rsidRPr="00171F00">
        <w:rPr>
          <w:rFonts w:ascii="Times New Roman" w:hAnsi="Times New Roman" w:cs="Times New Roman"/>
          <w:kern w:val="2"/>
          <w:sz w:val="24"/>
          <w:szCs w:val="24"/>
          <w:lang w:val="sr-Cyrl-CS"/>
        </w:rPr>
        <w:tab/>
        <w:t>Наручилац</w:t>
      </w:r>
      <w:r w:rsidRPr="00171F00">
        <w:rPr>
          <w:rFonts w:ascii="Times New Roman" w:hAnsi="Times New Roman" w:cs="Times New Roman"/>
          <w:kern w:val="2"/>
          <w:sz w:val="24"/>
          <w:szCs w:val="24"/>
        </w:rPr>
        <w:t xml:space="preserve"> може оспорити износ исказан у испостављеној фактури у погледу количине, појединачне цене, квалитета и сл. </w:t>
      </w:r>
      <w:proofErr w:type="gramStart"/>
      <w:r w:rsidRPr="00171F00">
        <w:rPr>
          <w:rFonts w:ascii="Times New Roman" w:hAnsi="Times New Roman" w:cs="Times New Roman"/>
          <w:kern w:val="2"/>
          <w:sz w:val="24"/>
          <w:szCs w:val="24"/>
        </w:rPr>
        <w:t xml:space="preserve">Уколико Наручилац оспори само део исказане вредности у </w:t>
      </w:r>
      <w:r w:rsidRPr="00171F00">
        <w:rPr>
          <w:rFonts w:ascii="Times New Roman" w:hAnsi="Times New Roman" w:cs="Times New Roman"/>
          <w:kern w:val="2"/>
          <w:sz w:val="24"/>
          <w:szCs w:val="24"/>
          <w:lang w:val="sr-Cyrl-CS"/>
        </w:rPr>
        <w:t>фактури</w:t>
      </w:r>
      <w:r w:rsidRPr="00171F00">
        <w:rPr>
          <w:rFonts w:ascii="Times New Roman" w:hAnsi="Times New Roman" w:cs="Times New Roman"/>
          <w:kern w:val="2"/>
          <w:sz w:val="24"/>
          <w:szCs w:val="24"/>
        </w:rPr>
        <w:t xml:space="preserve"> дужан је да у уговореном року исплати неоспорену вредност извршених услуга.</w:t>
      </w:r>
      <w:proofErr w:type="gramEnd"/>
    </w:p>
    <w:p w:rsidR="00030982" w:rsidRPr="00171F00" w:rsidRDefault="00030982" w:rsidP="00030982">
      <w:pPr>
        <w:ind w:firstLine="708"/>
        <w:rPr>
          <w:b/>
          <w:kern w:val="2"/>
        </w:rPr>
      </w:pPr>
    </w:p>
    <w:p w:rsidR="00030982" w:rsidRPr="00171F00" w:rsidRDefault="00030982" w:rsidP="00030982">
      <w:pPr>
        <w:rPr>
          <w:lang w:val="ru-RU"/>
        </w:rPr>
      </w:pPr>
      <w:r w:rsidRPr="00171F00">
        <w:rPr>
          <w:b/>
        </w:rPr>
        <w:t>ПРИМОПРЕДАЈА И РЕКЛАМАЦИЈА</w:t>
      </w:r>
    </w:p>
    <w:p w:rsidR="00030982" w:rsidRPr="00171F00" w:rsidRDefault="00030982" w:rsidP="007E598D">
      <w:pPr>
        <w:jc w:val="center"/>
        <w:rPr>
          <w:b/>
          <w:lang w:val="sr-Cyrl-CS"/>
        </w:rPr>
      </w:pPr>
      <w:proofErr w:type="gramStart"/>
      <w:r w:rsidRPr="00171F00">
        <w:rPr>
          <w:b/>
          <w:kern w:val="2"/>
        </w:rPr>
        <w:t>Члан 5</w:t>
      </w:r>
      <w:r w:rsidRPr="00171F00">
        <w:rPr>
          <w:b/>
          <w:kern w:val="2"/>
          <w:lang w:val="sr-Cyrl-CS"/>
        </w:rPr>
        <w:t>.</w:t>
      </w:r>
      <w:proofErr w:type="gramEnd"/>
    </w:p>
    <w:p w:rsidR="00030982" w:rsidRPr="00171F00" w:rsidRDefault="00030982" w:rsidP="00030982">
      <w:pPr>
        <w:pStyle w:val="Default"/>
        <w:jc w:val="both"/>
        <w:rPr>
          <w:rFonts w:ascii="Times New Roman" w:hAnsi="Times New Roman" w:cs="Times New Roman"/>
          <w:lang w:val="sr-Cyrl-CS"/>
        </w:rPr>
      </w:pPr>
      <w:r w:rsidRPr="00171F00">
        <w:rPr>
          <w:rFonts w:ascii="Times New Roman" w:hAnsi="Times New Roman" w:cs="Times New Roman"/>
          <w:lang w:val="sr-Cyrl-CS"/>
        </w:rPr>
        <w:t xml:space="preserve">           По окончању радног налога, Добављач доставља извештај о </w:t>
      </w:r>
      <w:r w:rsidR="002A5566" w:rsidRPr="00171F00">
        <w:rPr>
          <w:rFonts w:ascii="Times New Roman" w:hAnsi="Times New Roman" w:cs="Times New Roman"/>
          <w:lang w:val="sr-Cyrl-CS"/>
        </w:rPr>
        <w:t>пруженим</w:t>
      </w:r>
      <w:r w:rsidR="00A72F6C" w:rsidRPr="00171F00">
        <w:rPr>
          <w:rFonts w:ascii="Times New Roman" w:hAnsi="Times New Roman" w:cs="Times New Roman"/>
          <w:lang w:val="sr-Cyrl-CS"/>
        </w:rPr>
        <w:t xml:space="preserve"> услугама из радног налога</w:t>
      </w:r>
      <w:r w:rsidRPr="00171F00">
        <w:rPr>
          <w:rFonts w:ascii="Times New Roman" w:hAnsi="Times New Roman" w:cs="Times New Roman"/>
          <w:lang w:val="sr-Cyrl-CS"/>
        </w:rPr>
        <w:t>у седиште наручиоца, Општинска управа општине Велико Градиште, Житни трг бр.1, особи која је издала радни налог.</w:t>
      </w:r>
    </w:p>
    <w:p w:rsidR="00030982" w:rsidRPr="00171F00" w:rsidRDefault="00030982" w:rsidP="00030982">
      <w:pPr>
        <w:pStyle w:val="NoSpacing"/>
        <w:jc w:val="both"/>
        <w:rPr>
          <w:rFonts w:ascii="Times New Roman" w:hAnsi="Times New Roman" w:cs="Times New Roman"/>
          <w:sz w:val="24"/>
          <w:szCs w:val="24"/>
        </w:rPr>
      </w:pPr>
      <w:r w:rsidRPr="00171F00">
        <w:rPr>
          <w:rFonts w:ascii="Times New Roman" w:hAnsi="Times New Roman" w:cs="Times New Roman"/>
          <w:sz w:val="24"/>
          <w:szCs w:val="24"/>
        </w:rPr>
        <w:tab/>
      </w:r>
      <w:r w:rsidRPr="00171F00">
        <w:rPr>
          <w:rFonts w:ascii="Times New Roman" w:hAnsi="Times New Roman" w:cs="Times New Roman"/>
          <w:sz w:val="24"/>
          <w:szCs w:val="24"/>
          <w:lang w:val="sr-Latn-CS"/>
        </w:rPr>
        <w:t xml:space="preserve">Наручиоц има право на рекламацију </w:t>
      </w:r>
      <w:r w:rsidRPr="00171F00">
        <w:rPr>
          <w:rFonts w:ascii="Times New Roman" w:hAnsi="Times New Roman" w:cs="Times New Roman"/>
          <w:sz w:val="24"/>
          <w:szCs w:val="24"/>
          <w:lang w:val="sr-Cyrl-CS"/>
        </w:rPr>
        <w:t xml:space="preserve"> достављеног извештаја</w:t>
      </w:r>
      <w:r w:rsidRPr="00171F00">
        <w:rPr>
          <w:rFonts w:ascii="Times New Roman" w:hAnsi="Times New Roman" w:cs="Times New Roman"/>
          <w:sz w:val="24"/>
          <w:szCs w:val="24"/>
          <w:lang w:val="sr-Latn-CS"/>
        </w:rPr>
        <w:t>, у ком случају је дужан да уложи приговор без одлагања, одмах након</w:t>
      </w:r>
      <w:r w:rsidRPr="00171F00">
        <w:rPr>
          <w:rFonts w:ascii="Times New Roman" w:hAnsi="Times New Roman" w:cs="Times New Roman"/>
          <w:sz w:val="24"/>
          <w:szCs w:val="24"/>
        </w:rPr>
        <w:t xml:space="preserve"> преузимања</w:t>
      </w:r>
      <w:r w:rsidRPr="00171F00">
        <w:rPr>
          <w:rFonts w:ascii="Times New Roman" w:hAnsi="Times New Roman" w:cs="Times New Roman"/>
          <w:sz w:val="24"/>
          <w:szCs w:val="24"/>
          <w:lang w:val="sr-Cyrl-CS"/>
        </w:rPr>
        <w:t xml:space="preserve"> истог</w:t>
      </w:r>
      <w:r w:rsidRPr="00171F00">
        <w:rPr>
          <w:rFonts w:ascii="Times New Roman" w:hAnsi="Times New Roman" w:cs="Times New Roman"/>
          <w:sz w:val="24"/>
          <w:szCs w:val="24"/>
          <w:lang w:val="sr-Latn-CS"/>
        </w:rPr>
        <w:t xml:space="preserve">, а </w:t>
      </w:r>
      <w:r w:rsidRPr="00171F00">
        <w:rPr>
          <w:rFonts w:ascii="Times New Roman" w:hAnsi="Times New Roman" w:cs="Times New Roman"/>
          <w:sz w:val="24"/>
          <w:szCs w:val="24"/>
          <w:lang w:val="sr-Cyrl-CS"/>
        </w:rPr>
        <w:t>најкасније</w:t>
      </w:r>
      <w:r w:rsidRPr="00171F00">
        <w:rPr>
          <w:rFonts w:ascii="Times New Roman" w:hAnsi="Times New Roman" w:cs="Times New Roman"/>
          <w:sz w:val="24"/>
          <w:szCs w:val="24"/>
        </w:rPr>
        <w:t xml:space="preserve"> у року од 24 часа од </w:t>
      </w:r>
      <w:r w:rsidRPr="00171F00">
        <w:rPr>
          <w:rFonts w:ascii="Times New Roman" w:hAnsi="Times New Roman" w:cs="Times New Roman"/>
          <w:sz w:val="24"/>
          <w:szCs w:val="24"/>
          <w:lang w:val="sr-Cyrl-CS"/>
        </w:rPr>
        <w:t>преузимања</w:t>
      </w:r>
      <w:r w:rsidRPr="00171F00">
        <w:rPr>
          <w:rFonts w:ascii="Times New Roman" w:hAnsi="Times New Roman" w:cs="Times New Roman"/>
          <w:sz w:val="24"/>
          <w:szCs w:val="24"/>
        </w:rPr>
        <w:t>.</w:t>
      </w:r>
    </w:p>
    <w:p w:rsidR="00030982" w:rsidRPr="00171F00" w:rsidRDefault="00030982" w:rsidP="00030982">
      <w:pPr>
        <w:tabs>
          <w:tab w:val="left" w:pos="709"/>
        </w:tabs>
        <w:jc w:val="both"/>
        <w:rPr>
          <w:lang w:val="sr-Cyrl-CS"/>
        </w:rPr>
      </w:pPr>
      <w:r w:rsidRPr="00171F00">
        <w:rPr>
          <w:lang w:val="sr-Cyrl-CS"/>
        </w:rPr>
        <w:t xml:space="preserve">           Добављач је дужан да о свом трошку отклони све недостатке који се утврде приликом </w:t>
      </w:r>
      <w:r w:rsidR="002A5566" w:rsidRPr="00171F00">
        <w:rPr>
          <w:lang w:val="sr-Cyrl-CS"/>
        </w:rPr>
        <w:t>пружања</w:t>
      </w:r>
      <w:r w:rsidRPr="00171F00">
        <w:rPr>
          <w:lang w:val="sr-Cyrl-CS"/>
        </w:rPr>
        <w:t xml:space="preserve"> уговорених услуга, у најкраћем примереном року, односно у року од два календарска дана од дана издавања рекламације.</w:t>
      </w:r>
    </w:p>
    <w:p w:rsidR="00030982" w:rsidRPr="00171F00" w:rsidRDefault="00030982" w:rsidP="00030982">
      <w:pPr>
        <w:spacing w:line="276" w:lineRule="auto"/>
        <w:jc w:val="both"/>
        <w:rPr>
          <w:lang w:val="sr-Cyrl-CS" w:eastAsia="zh-SG"/>
        </w:rPr>
      </w:pPr>
      <w:r w:rsidRPr="00171F00">
        <w:rPr>
          <w:bCs/>
        </w:rPr>
        <w:tab/>
      </w:r>
      <w:proofErr w:type="gramStart"/>
      <w:r w:rsidRPr="00171F00">
        <w:rPr>
          <w:bCs/>
        </w:rPr>
        <w:t xml:space="preserve">Евентуално уступање отклањања недостатака </w:t>
      </w:r>
      <w:r w:rsidRPr="00171F00">
        <w:rPr>
          <w:bCs/>
          <w:lang w:val="sr-Cyrl-CS"/>
        </w:rPr>
        <w:t xml:space="preserve">у </w:t>
      </w:r>
      <w:r w:rsidR="002A5566" w:rsidRPr="00171F00">
        <w:rPr>
          <w:bCs/>
          <w:lang w:val="sr-Cyrl-CS"/>
        </w:rPr>
        <w:t>пружању</w:t>
      </w:r>
      <w:r w:rsidRPr="00171F00">
        <w:rPr>
          <w:bCs/>
          <w:lang w:val="sr-Cyrl-CS"/>
        </w:rPr>
        <w:t xml:space="preserve"> услуга из радног налога </w:t>
      </w:r>
      <w:r w:rsidRPr="00171F00">
        <w:rPr>
          <w:bCs/>
        </w:rPr>
        <w:t>другом Добављачу, Наручилац ће учинити по тржишним ценама и са пажњом доброг привредника.</w:t>
      </w:r>
      <w:r w:rsidRPr="00171F00">
        <w:rPr>
          <w:bCs/>
          <w:lang w:val="sr-Cyrl-CS"/>
        </w:rPr>
        <w:t>За износ, издате фактуре, Наручилац, умањује испостављену фактуру Добављача.</w:t>
      </w:r>
      <w:proofErr w:type="gramEnd"/>
    </w:p>
    <w:p w:rsidR="00030982" w:rsidRPr="00171F00" w:rsidRDefault="00030982" w:rsidP="002A5566">
      <w:pPr>
        <w:rPr>
          <w:b/>
          <w:kern w:val="2"/>
        </w:rPr>
      </w:pPr>
      <w:r w:rsidRPr="00171F00">
        <w:rPr>
          <w:b/>
          <w:kern w:val="2"/>
          <w:lang w:val="sr-Latn-CS"/>
        </w:rPr>
        <w:lastRenderedPageBreak/>
        <w:t xml:space="preserve">РОК </w:t>
      </w:r>
      <w:r w:rsidRPr="00171F00">
        <w:rPr>
          <w:b/>
          <w:kern w:val="2"/>
        </w:rPr>
        <w:t>ИЗВРШЕЊА УСЛУГА</w:t>
      </w:r>
    </w:p>
    <w:p w:rsidR="00030982" w:rsidRPr="00171F00" w:rsidRDefault="00030982" w:rsidP="00030982">
      <w:pPr>
        <w:jc w:val="center"/>
        <w:rPr>
          <w:b/>
          <w:kern w:val="2"/>
          <w:lang w:val="sr-Latn-CS"/>
        </w:rPr>
      </w:pPr>
      <w:r w:rsidRPr="00171F00">
        <w:rPr>
          <w:b/>
          <w:kern w:val="2"/>
          <w:lang w:val="sr-Latn-CS"/>
        </w:rPr>
        <w:t xml:space="preserve">Члан </w:t>
      </w:r>
      <w:r w:rsidRPr="00171F00">
        <w:rPr>
          <w:b/>
          <w:kern w:val="2"/>
          <w:lang w:val="sr-Cyrl-CS"/>
        </w:rPr>
        <w:t>6</w:t>
      </w:r>
      <w:r w:rsidRPr="00171F00">
        <w:rPr>
          <w:b/>
          <w:kern w:val="2"/>
          <w:lang w:val="sr-Latn-CS"/>
        </w:rPr>
        <w:t>.</w:t>
      </w:r>
    </w:p>
    <w:p w:rsidR="00030982" w:rsidRPr="00171F00" w:rsidRDefault="00030982" w:rsidP="00030982">
      <w:pPr>
        <w:pStyle w:val="NoSpacing"/>
        <w:jc w:val="both"/>
        <w:rPr>
          <w:rFonts w:ascii="Times New Roman" w:hAnsi="Times New Roman" w:cs="Times New Roman"/>
          <w:sz w:val="24"/>
          <w:szCs w:val="24"/>
          <w:lang w:val="sr-Cyrl-CS" w:eastAsia="zh-SG"/>
        </w:rPr>
      </w:pPr>
      <w:r w:rsidRPr="00171F00">
        <w:rPr>
          <w:rFonts w:ascii="Times New Roman" w:hAnsi="Times New Roman" w:cs="Times New Roman"/>
          <w:sz w:val="24"/>
          <w:szCs w:val="24"/>
          <w:lang w:val="sr-Cyrl-CS" w:eastAsia="zh-SG"/>
        </w:rPr>
        <w:tab/>
        <w:t>Добављач се обавезује да поштује дате и прихваћене  рокове у складу са издатим налозима.</w:t>
      </w:r>
    </w:p>
    <w:p w:rsidR="00030982" w:rsidRPr="00171F00" w:rsidRDefault="00030982" w:rsidP="00030982">
      <w:pPr>
        <w:ind w:firstLine="708"/>
        <w:jc w:val="both"/>
        <w:rPr>
          <w:b/>
          <w:bCs/>
          <w:iCs/>
        </w:rPr>
      </w:pPr>
      <w:r w:rsidRPr="00171F00">
        <w:t>Добављач је у обавези да приступи пружању услуга најкасније у року од 24 часа по издатом налогу, без обзира на садржину налога (једна или више интервенција), осим у хитним случајевима када је неопходна хитна интервенција одмах након издатог налога од стране Наручиоца.</w:t>
      </w:r>
    </w:p>
    <w:p w:rsidR="00030982" w:rsidRPr="00171F00" w:rsidRDefault="00030982" w:rsidP="00030982">
      <w:pPr>
        <w:pStyle w:val="NoSpacing"/>
        <w:jc w:val="both"/>
        <w:rPr>
          <w:rFonts w:ascii="Times New Roman" w:hAnsi="Times New Roman" w:cs="Times New Roman"/>
          <w:sz w:val="24"/>
          <w:szCs w:val="24"/>
          <w:lang w:eastAsia="zh-SG"/>
        </w:rPr>
      </w:pPr>
      <w:r w:rsidRPr="00171F00">
        <w:rPr>
          <w:rFonts w:ascii="Times New Roman" w:hAnsi="Times New Roman" w:cs="Times New Roman"/>
          <w:sz w:val="24"/>
          <w:szCs w:val="24"/>
        </w:rPr>
        <w:tab/>
        <w:t xml:space="preserve">Добављач је дужан </w:t>
      </w:r>
      <w:proofErr w:type="gramStart"/>
      <w:r w:rsidRPr="00171F00">
        <w:rPr>
          <w:rFonts w:ascii="Times New Roman" w:hAnsi="Times New Roman" w:cs="Times New Roman"/>
          <w:sz w:val="24"/>
          <w:szCs w:val="24"/>
        </w:rPr>
        <w:t>да  уклони</w:t>
      </w:r>
      <w:proofErr w:type="gramEnd"/>
      <w:r w:rsidRPr="00171F00">
        <w:rPr>
          <w:rFonts w:ascii="Times New Roman" w:hAnsi="Times New Roman" w:cs="Times New Roman"/>
          <w:sz w:val="24"/>
          <w:szCs w:val="24"/>
        </w:rPr>
        <w:t xml:space="preserve"> са места пружања услуге  сав отпадни материјал</w:t>
      </w:r>
      <w:r w:rsidR="00C3674E">
        <w:rPr>
          <w:rFonts w:ascii="Times New Roman" w:hAnsi="Times New Roman" w:cs="Times New Roman"/>
          <w:sz w:val="24"/>
          <w:szCs w:val="24"/>
        </w:rPr>
        <w:t xml:space="preserve"> </w:t>
      </w:r>
      <w:r w:rsidRPr="00171F00">
        <w:rPr>
          <w:rFonts w:ascii="Times New Roman" w:hAnsi="Times New Roman" w:cs="Times New Roman"/>
          <w:sz w:val="24"/>
          <w:szCs w:val="24"/>
        </w:rPr>
        <w:t>који  настане на месту пружања услуга.</w:t>
      </w:r>
    </w:p>
    <w:p w:rsidR="00030982" w:rsidRPr="00171F00" w:rsidRDefault="00030982" w:rsidP="00030982">
      <w:pPr>
        <w:pStyle w:val="NoSpacing"/>
        <w:jc w:val="both"/>
        <w:rPr>
          <w:rFonts w:ascii="Times New Roman" w:hAnsi="Times New Roman" w:cs="Times New Roman"/>
          <w:sz w:val="24"/>
          <w:szCs w:val="24"/>
          <w:lang w:val="sr-Cyrl-CS" w:eastAsia="zh-SG"/>
        </w:rPr>
      </w:pPr>
      <w:r w:rsidRPr="00171F00">
        <w:rPr>
          <w:rFonts w:ascii="Times New Roman" w:hAnsi="Times New Roman" w:cs="Times New Roman"/>
          <w:sz w:val="24"/>
          <w:szCs w:val="24"/>
          <w:lang w:val="sr-Cyrl-CS" w:eastAsia="zh-SG"/>
        </w:rPr>
        <w:t xml:space="preserve">          Свако одлагање извршења уговорене обавезе или прекид од стране Добављача, коју у писменој форми не одобри Наручилац, сматраће се неоправданим кашњењем.</w:t>
      </w:r>
    </w:p>
    <w:p w:rsidR="00030982" w:rsidRPr="00171F00" w:rsidRDefault="00030982" w:rsidP="00030982">
      <w:pPr>
        <w:pStyle w:val="NoSpacing"/>
        <w:jc w:val="both"/>
        <w:rPr>
          <w:rFonts w:ascii="Times New Roman" w:hAnsi="Times New Roman" w:cs="Times New Roman"/>
          <w:sz w:val="24"/>
          <w:szCs w:val="24"/>
          <w:lang w:val="sr-Cyrl-CS" w:eastAsia="zh-SG"/>
        </w:rPr>
      </w:pPr>
      <w:r w:rsidRPr="00171F00">
        <w:rPr>
          <w:rFonts w:ascii="Times New Roman" w:hAnsi="Times New Roman" w:cs="Times New Roman"/>
          <w:sz w:val="24"/>
          <w:szCs w:val="24"/>
          <w:lang w:val="sr-Cyrl-CS" w:eastAsia="zh-SG"/>
        </w:rPr>
        <w:t xml:space="preserve">           У случају неоправданог кашњења Добављача са </w:t>
      </w:r>
      <w:r w:rsidR="00171F00" w:rsidRPr="00171F00">
        <w:rPr>
          <w:rFonts w:ascii="Times New Roman" w:hAnsi="Times New Roman" w:cs="Times New Roman"/>
          <w:sz w:val="24"/>
          <w:szCs w:val="24"/>
          <w:lang w:val="sr-Cyrl-CS" w:eastAsia="zh-SG"/>
        </w:rPr>
        <w:t>пружањем</w:t>
      </w:r>
      <w:r w:rsidRPr="00171F00">
        <w:rPr>
          <w:rFonts w:ascii="Times New Roman" w:hAnsi="Times New Roman" w:cs="Times New Roman"/>
          <w:sz w:val="24"/>
          <w:szCs w:val="24"/>
          <w:lang w:val="sr-Cyrl-CS" w:eastAsia="zh-SG"/>
        </w:rPr>
        <w:t xml:space="preserve"> уговорене обавезе, исти је у обавези да Наручиоцу плати уговорену казну од 2% од уговорене вредности из радног налога за сваки дан кашњења. </w:t>
      </w:r>
    </w:p>
    <w:p w:rsidR="00030982" w:rsidRPr="00171F00" w:rsidRDefault="00030982" w:rsidP="00030982">
      <w:pPr>
        <w:pStyle w:val="NoSpacing"/>
        <w:jc w:val="both"/>
        <w:rPr>
          <w:rFonts w:ascii="Times New Roman" w:hAnsi="Times New Roman" w:cs="Times New Roman"/>
          <w:sz w:val="24"/>
          <w:szCs w:val="24"/>
          <w:lang w:val="sr-Cyrl-CS" w:eastAsia="zh-SG"/>
        </w:rPr>
      </w:pPr>
      <w:r w:rsidRPr="00171F00">
        <w:rPr>
          <w:rFonts w:ascii="Times New Roman" w:hAnsi="Times New Roman" w:cs="Times New Roman"/>
          <w:sz w:val="24"/>
          <w:szCs w:val="24"/>
          <w:lang w:val="sr-Cyrl-CS" w:eastAsia="zh-SG"/>
        </w:rPr>
        <w:t xml:space="preserve">          За износ казне Наручилац, ће без сагласности Добављача, умањити испостављену фактуру.</w:t>
      </w:r>
    </w:p>
    <w:p w:rsidR="00030982" w:rsidRPr="00171F00" w:rsidRDefault="00030982" w:rsidP="00030982">
      <w:pPr>
        <w:ind w:firstLine="708"/>
        <w:rPr>
          <w:b/>
          <w:kern w:val="2"/>
        </w:rPr>
      </w:pPr>
    </w:p>
    <w:p w:rsidR="00030982" w:rsidRPr="00171F00" w:rsidRDefault="00030982" w:rsidP="00030982">
      <w:pPr>
        <w:pStyle w:val="NoSpacing"/>
        <w:jc w:val="center"/>
        <w:rPr>
          <w:rFonts w:ascii="Times New Roman" w:hAnsi="Times New Roman" w:cs="Times New Roman"/>
          <w:b/>
          <w:sz w:val="24"/>
          <w:szCs w:val="24"/>
          <w:lang w:val="sr-Cyrl-CS" w:eastAsia="zh-SG"/>
        </w:rPr>
      </w:pPr>
      <w:r w:rsidRPr="00171F00">
        <w:rPr>
          <w:rFonts w:ascii="Times New Roman" w:hAnsi="Times New Roman" w:cs="Times New Roman"/>
          <w:b/>
          <w:sz w:val="24"/>
          <w:szCs w:val="24"/>
          <w:lang w:val="sr-Cyrl-CS" w:eastAsia="zh-SG"/>
        </w:rPr>
        <w:t>Члан 7.</w:t>
      </w:r>
    </w:p>
    <w:p w:rsidR="00030982" w:rsidRPr="00171F00" w:rsidRDefault="00030982" w:rsidP="00030982">
      <w:pPr>
        <w:pStyle w:val="NoSpacing"/>
        <w:ind w:firstLine="708"/>
        <w:jc w:val="both"/>
        <w:rPr>
          <w:rFonts w:ascii="Times New Roman" w:hAnsi="Times New Roman" w:cs="Times New Roman"/>
          <w:sz w:val="24"/>
          <w:szCs w:val="24"/>
          <w:lang w:val="sr-Cyrl-CS" w:eastAsia="zh-SG"/>
        </w:rPr>
      </w:pPr>
      <w:r w:rsidRPr="00171F00">
        <w:rPr>
          <w:rFonts w:ascii="Times New Roman" w:hAnsi="Times New Roman" w:cs="Times New Roman"/>
          <w:sz w:val="24"/>
          <w:szCs w:val="24"/>
          <w:lang w:val="sr-Cyrl-CS" w:eastAsia="zh-SG"/>
        </w:rPr>
        <w:t>Добављач је дужан да у тренутку потписивања уговора достави средство финансијског обезбеђења за добро извршење посла-бланко меницу са пратећом документацијом.</w:t>
      </w:r>
    </w:p>
    <w:p w:rsidR="00030982" w:rsidRPr="00171F00" w:rsidRDefault="00030982" w:rsidP="00030982">
      <w:pPr>
        <w:pStyle w:val="NoSpacing"/>
        <w:ind w:firstLine="708"/>
        <w:jc w:val="both"/>
        <w:rPr>
          <w:rFonts w:ascii="Times New Roman" w:hAnsi="Times New Roman" w:cs="Times New Roman"/>
          <w:sz w:val="24"/>
          <w:szCs w:val="24"/>
          <w:lang w:val="sr-Cyrl-CS" w:eastAsia="zh-SG"/>
        </w:rPr>
      </w:pPr>
      <w:r w:rsidRPr="00171F00">
        <w:rPr>
          <w:rFonts w:ascii="Times New Roman" w:hAnsi="Times New Roman" w:cs="Times New Roman"/>
          <w:sz w:val="24"/>
          <w:szCs w:val="24"/>
          <w:lang w:val="sr-Cyrl-CS" w:eastAsia="zh-SG"/>
        </w:rPr>
        <w:t>Наручилац има право да уновчи достављену меницу за добро извршење  посла у случају да понуђач не буде извршавао своје уговорне обавезе у  роковима и на начин предвиђен уговором.</w:t>
      </w:r>
    </w:p>
    <w:p w:rsidR="00030982" w:rsidRPr="00171F00" w:rsidRDefault="00030982" w:rsidP="00030982">
      <w:pPr>
        <w:ind w:firstLine="708"/>
        <w:rPr>
          <w:b/>
          <w:kern w:val="2"/>
        </w:rPr>
      </w:pPr>
    </w:p>
    <w:p w:rsidR="00030982" w:rsidRPr="00171F00" w:rsidRDefault="00030982" w:rsidP="00030982">
      <w:pPr>
        <w:suppressAutoHyphens w:val="0"/>
        <w:autoSpaceDE w:val="0"/>
        <w:autoSpaceDN w:val="0"/>
        <w:adjustRightInd w:val="0"/>
        <w:spacing w:line="240" w:lineRule="auto"/>
        <w:rPr>
          <w:rFonts w:eastAsia="Times New Roman"/>
          <w:b/>
          <w:bCs/>
          <w:color w:val="auto"/>
          <w:kern w:val="0"/>
          <w:lang w:eastAsia="en-US"/>
        </w:rPr>
      </w:pPr>
      <w:r w:rsidRPr="00171F00">
        <w:rPr>
          <w:rFonts w:eastAsia="Times New Roman"/>
          <w:b/>
          <w:bCs/>
          <w:color w:val="auto"/>
          <w:kern w:val="0"/>
          <w:lang w:eastAsia="en-US"/>
        </w:rPr>
        <w:t>МЕРЕ БЕЗБЕДНОСТИ И ЗАШТИТЕ НА РАДУ</w:t>
      </w:r>
    </w:p>
    <w:p w:rsidR="00030982" w:rsidRPr="00171F00" w:rsidRDefault="00030982" w:rsidP="00030982">
      <w:pPr>
        <w:suppressAutoHyphens w:val="0"/>
        <w:autoSpaceDE w:val="0"/>
        <w:autoSpaceDN w:val="0"/>
        <w:adjustRightInd w:val="0"/>
        <w:spacing w:line="240" w:lineRule="auto"/>
        <w:jc w:val="center"/>
        <w:rPr>
          <w:rFonts w:eastAsia="Times New Roman"/>
          <w:b/>
          <w:bCs/>
          <w:color w:val="auto"/>
          <w:kern w:val="0"/>
          <w:lang w:eastAsia="en-US"/>
        </w:rPr>
      </w:pPr>
      <w:proofErr w:type="gramStart"/>
      <w:r w:rsidRPr="00171F00">
        <w:rPr>
          <w:rFonts w:eastAsia="Times New Roman"/>
          <w:b/>
          <w:bCs/>
          <w:color w:val="auto"/>
          <w:kern w:val="0"/>
          <w:lang w:eastAsia="en-US"/>
        </w:rPr>
        <w:t>Члан 8.</w:t>
      </w:r>
      <w:proofErr w:type="gramEnd"/>
    </w:p>
    <w:p w:rsidR="00171F00" w:rsidRPr="00171F00" w:rsidRDefault="00030982" w:rsidP="00030982">
      <w:pPr>
        <w:suppressAutoHyphens w:val="0"/>
        <w:autoSpaceDE w:val="0"/>
        <w:autoSpaceDN w:val="0"/>
        <w:adjustRightInd w:val="0"/>
        <w:spacing w:line="240" w:lineRule="auto"/>
        <w:ind w:firstLine="708"/>
        <w:jc w:val="both"/>
        <w:rPr>
          <w:rFonts w:eastAsia="Times New Roman"/>
          <w:color w:val="auto"/>
          <w:kern w:val="0"/>
          <w:lang w:eastAsia="en-US"/>
        </w:rPr>
      </w:pPr>
      <w:r w:rsidRPr="00171F00">
        <w:rPr>
          <w:rFonts w:eastAsia="Times New Roman"/>
          <w:color w:val="auto"/>
          <w:kern w:val="0"/>
          <w:lang w:eastAsia="en-US"/>
        </w:rPr>
        <w:t xml:space="preserve">Добављач је дужан да се за све време пружања </w:t>
      </w:r>
      <w:proofErr w:type="gramStart"/>
      <w:r w:rsidRPr="00171F00">
        <w:rPr>
          <w:rFonts w:eastAsia="Times New Roman"/>
          <w:color w:val="auto"/>
          <w:kern w:val="0"/>
          <w:lang w:eastAsia="en-US"/>
        </w:rPr>
        <w:t>услуга  придржава</w:t>
      </w:r>
      <w:proofErr w:type="gramEnd"/>
      <w:r w:rsidRPr="00171F00">
        <w:rPr>
          <w:rFonts w:eastAsia="Times New Roman"/>
          <w:color w:val="auto"/>
          <w:kern w:val="0"/>
          <w:lang w:eastAsia="en-US"/>
        </w:rPr>
        <w:t xml:space="preserve"> прописа из области Закона о безбедности и заштите здравља на раду, односно да запослене који су ангажовани на пружању услуга осигура према важећим прописима од последица незгоде. </w:t>
      </w:r>
    </w:p>
    <w:p w:rsidR="00030982" w:rsidRPr="00171F00" w:rsidRDefault="00030982" w:rsidP="00030982">
      <w:pPr>
        <w:suppressAutoHyphens w:val="0"/>
        <w:autoSpaceDE w:val="0"/>
        <w:autoSpaceDN w:val="0"/>
        <w:adjustRightInd w:val="0"/>
        <w:spacing w:line="240" w:lineRule="auto"/>
        <w:ind w:firstLine="708"/>
        <w:jc w:val="both"/>
        <w:rPr>
          <w:rFonts w:eastAsia="Times New Roman"/>
          <w:color w:val="auto"/>
          <w:kern w:val="0"/>
          <w:lang w:eastAsia="en-US"/>
        </w:rPr>
      </w:pPr>
      <w:proofErr w:type="gramStart"/>
      <w:r w:rsidRPr="00171F00">
        <w:rPr>
          <w:rFonts w:eastAsia="Times New Roman"/>
          <w:color w:val="auto"/>
          <w:kern w:val="0"/>
          <w:lang w:eastAsia="en-US"/>
        </w:rPr>
        <w:t>Добављач је дужан да обезбеди стручну и квалификовану радну снагу, обучену за благовремено и правилно пружање услуга које су предмет овог Уговора.</w:t>
      </w:r>
      <w:proofErr w:type="gramEnd"/>
    </w:p>
    <w:p w:rsidR="00030982" w:rsidRPr="00171F00" w:rsidRDefault="00030982" w:rsidP="00030982">
      <w:pPr>
        <w:suppressAutoHyphens w:val="0"/>
        <w:autoSpaceDE w:val="0"/>
        <w:autoSpaceDN w:val="0"/>
        <w:adjustRightInd w:val="0"/>
        <w:spacing w:line="240" w:lineRule="auto"/>
        <w:ind w:firstLine="708"/>
        <w:jc w:val="both"/>
        <w:rPr>
          <w:rFonts w:eastAsia="Times New Roman"/>
          <w:color w:val="auto"/>
          <w:kern w:val="0"/>
          <w:lang w:eastAsia="en-US"/>
        </w:rPr>
      </w:pPr>
      <w:proofErr w:type="gramStart"/>
      <w:r w:rsidRPr="00171F00">
        <w:rPr>
          <w:rFonts w:eastAsia="Times New Roman"/>
          <w:color w:val="auto"/>
          <w:kern w:val="0"/>
          <w:lang w:eastAsia="en-US"/>
        </w:rPr>
        <w:t>Запослени код Добављача су дужни да се у свему придржавају правила понашања која захтева Наручилац.</w:t>
      </w:r>
      <w:proofErr w:type="gramEnd"/>
    </w:p>
    <w:p w:rsidR="00030982" w:rsidRPr="00171F00" w:rsidRDefault="00030982" w:rsidP="00030982">
      <w:pPr>
        <w:suppressAutoHyphens w:val="0"/>
        <w:autoSpaceDE w:val="0"/>
        <w:autoSpaceDN w:val="0"/>
        <w:adjustRightInd w:val="0"/>
        <w:spacing w:line="240" w:lineRule="auto"/>
        <w:jc w:val="both"/>
        <w:rPr>
          <w:rFonts w:eastAsia="Times New Roman"/>
          <w:color w:val="auto"/>
          <w:kern w:val="0"/>
          <w:lang w:eastAsia="en-US"/>
        </w:rPr>
      </w:pPr>
    </w:p>
    <w:p w:rsidR="00030982" w:rsidRPr="00171F00" w:rsidRDefault="00030982" w:rsidP="00030982">
      <w:pPr>
        <w:suppressAutoHyphens w:val="0"/>
        <w:autoSpaceDE w:val="0"/>
        <w:autoSpaceDN w:val="0"/>
        <w:adjustRightInd w:val="0"/>
        <w:spacing w:line="240" w:lineRule="auto"/>
        <w:jc w:val="center"/>
        <w:rPr>
          <w:rFonts w:eastAsia="Times New Roman"/>
          <w:b/>
          <w:bCs/>
          <w:color w:val="auto"/>
          <w:kern w:val="0"/>
          <w:lang w:eastAsia="en-US"/>
        </w:rPr>
      </w:pPr>
      <w:proofErr w:type="gramStart"/>
      <w:r w:rsidRPr="00171F00">
        <w:rPr>
          <w:rFonts w:eastAsia="Times New Roman"/>
          <w:b/>
          <w:bCs/>
          <w:color w:val="auto"/>
          <w:kern w:val="0"/>
          <w:lang w:eastAsia="en-US"/>
        </w:rPr>
        <w:t>Члан 9.</w:t>
      </w:r>
      <w:proofErr w:type="gramEnd"/>
    </w:p>
    <w:p w:rsidR="00030982" w:rsidRPr="00171F00" w:rsidRDefault="00030982" w:rsidP="00030982">
      <w:pPr>
        <w:suppressAutoHyphens w:val="0"/>
        <w:autoSpaceDE w:val="0"/>
        <w:autoSpaceDN w:val="0"/>
        <w:adjustRightInd w:val="0"/>
        <w:spacing w:line="240" w:lineRule="auto"/>
        <w:jc w:val="both"/>
        <w:rPr>
          <w:rFonts w:eastAsia="Times New Roman"/>
          <w:color w:val="auto"/>
          <w:kern w:val="0"/>
          <w:lang w:eastAsia="en-US"/>
        </w:rPr>
      </w:pPr>
      <w:r w:rsidRPr="00171F00">
        <w:rPr>
          <w:rFonts w:eastAsia="Times New Roman"/>
          <w:color w:val="auto"/>
          <w:kern w:val="0"/>
          <w:lang w:eastAsia="en-US"/>
        </w:rPr>
        <w:tab/>
      </w:r>
      <w:proofErr w:type="gramStart"/>
      <w:r w:rsidRPr="00171F00">
        <w:rPr>
          <w:rFonts w:eastAsia="Times New Roman"/>
          <w:color w:val="auto"/>
          <w:kern w:val="0"/>
          <w:lang w:eastAsia="en-US"/>
        </w:rPr>
        <w:t>Добављач је дужан да изврши обезбеђење суседних објеката, саобраћаја, околине и заштиту животне средине.</w:t>
      </w:r>
      <w:proofErr w:type="gramEnd"/>
    </w:p>
    <w:p w:rsidR="00030982" w:rsidRPr="00171F00" w:rsidRDefault="00030982" w:rsidP="00030982">
      <w:pPr>
        <w:suppressAutoHyphens w:val="0"/>
        <w:autoSpaceDE w:val="0"/>
        <w:autoSpaceDN w:val="0"/>
        <w:adjustRightInd w:val="0"/>
        <w:spacing w:line="240" w:lineRule="auto"/>
        <w:ind w:firstLine="708"/>
        <w:jc w:val="both"/>
        <w:rPr>
          <w:rFonts w:eastAsia="Times New Roman"/>
          <w:color w:val="auto"/>
          <w:kern w:val="0"/>
          <w:lang w:eastAsia="en-US"/>
        </w:rPr>
      </w:pPr>
      <w:proofErr w:type="gramStart"/>
      <w:r w:rsidRPr="00171F00">
        <w:rPr>
          <w:rFonts w:eastAsia="Times New Roman"/>
          <w:color w:val="auto"/>
          <w:kern w:val="0"/>
          <w:lang w:eastAsia="en-US"/>
        </w:rPr>
        <w:t>Добављач је дужан да предузме мере техничке заштите и све друге мере за обезбеђење сигурности трећих лица, а све у складу са Уредбом о безбедности и здрављу на раду на привременим или покретним градилиштима, као и осталом позитивно правном регулативом из ове области.</w:t>
      </w:r>
      <w:proofErr w:type="gramEnd"/>
    </w:p>
    <w:p w:rsidR="00030982" w:rsidRPr="00171F00" w:rsidRDefault="00030982" w:rsidP="00030982">
      <w:pPr>
        <w:suppressAutoHyphens w:val="0"/>
        <w:autoSpaceDE w:val="0"/>
        <w:autoSpaceDN w:val="0"/>
        <w:adjustRightInd w:val="0"/>
        <w:spacing w:line="240" w:lineRule="auto"/>
        <w:ind w:firstLine="708"/>
        <w:jc w:val="both"/>
        <w:rPr>
          <w:rFonts w:eastAsia="Times New Roman"/>
          <w:color w:val="auto"/>
          <w:kern w:val="0"/>
          <w:lang w:eastAsia="en-US"/>
        </w:rPr>
      </w:pPr>
      <w:proofErr w:type="gramStart"/>
      <w:r w:rsidRPr="00171F00">
        <w:rPr>
          <w:rFonts w:eastAsia="Times New Roman"/>
          <w:color w:val="auto"/>
          <w:kern w:val="0"/>
          <w:lang w:eastAsia="en-US"/>
        </w:rPr>
        <w:t>Добављач је одговоран за сву причињену штету насталу искључиво кривицом Добављача.</w:t>
      </w:r>
      <w:proofErr w:type="gramEnd"/>
    </w:p>
    <w:p w:rsidR="00030982" w:rsidRPr="00171F00" w:rsidRDefault="00030982" w:rsidP="00030982">
      <w:pPr>
        <w:jc w:val="center"/>
        <w:rPr>
          <w:lang w:val="ru-RU"/>
        </w:rPr>
      </w:pPr>
    </w:p>
    <w:p w:rsidR="00030982" w:rsidRPr="00171F00" w:rsidRDefault="00030982" w:rsidP="00030982">
      <w:pPr>
        <w:jc w:val="center"/>
        <w:rPr>
          <w:b/>
          <w:kern w:val="2"/>
          <w:lang w:val="sr-Cyrl-CS"/>
        </w:rPr>
      </w:pPr>
      <w:proofErr w:type="gramStart"/>
      <w:r w:rsidRPr="00171F00">
        <w:rPr>
          <w:b/>
          <w:kern w:val="2"/>
        </w:rPr>
        <w:t xml:space="preserve">Члан </w:t>
      </w:r>
      <w:r w:rsidRPr="00171F00">
        <w:rPr>
          <w:b/>
          <w:kern w:val="2"/>
          <w:lang w:val="sr-Cyrl-CS"/>
        </w:rPr>
        <w:t>10.</w:t>
      </w:r>
      <w:proofErr w:type="gramEnd"/>
    </w:p>
    <w:p w:rsidR="00030982" w:rsidRPr="00171F00" w:rsidRDefault="00030982" w:rsidP="00030982">
      <w:pPr>
        <w:jc w:val="both"/>
        <w:rPr>
          <w:bCs/>
          <w:iCs/>
          <w:lang w:val="sr-Cyrl-CS"/>
        </w:rPr>
      </w:pPr>
      <w:r w:rsidRPr="00171F00">
        <w:rPr>
          <w:bCs/>
          <w:iCs/>
          <w:lang w:val="sr-Cyrl-CS"/>
        </w:rPr>
        <w:t xml:space="preserve">          Овлашћено лице Наручиоца, може у било ком тренутку да изврши контролу над извођењем услуга на  предмету јавне набавке. О уоченим недостацима, сачињава Записник у коме наводи све релевантне податке за квалитет и квантитет пружених услуга. Записник потписују  овлашћена лица обе уговорне стране.                               </w:t>
      </w:r>
    </w:p>
    <w:p w:rsidR="00030982" w:rsidRPr="00171F00" w:rsidRDefault="00030982" w:rsidP="00030982">
      <w:pPr>
        <w:jc w:val="both"/>
        <w:rPr>
          <w:bCs/>
          <w:iCs/>
          <w:lang w:val="sr-Cyrl-CS"/>
        </w:rPr>
      </w:pPr>
      <w:r w:rsidRPr="00171F00">
        <w:rPr>
          <w:bCs/>
          <w:iCs/>
          <w:lang w:val="sr-Cyrl-CS"/>
        </w:rPr>
        <w:lastRenderedPageBreak/>
        <w:t xml:space="preserve">          Уколико друга уговорна страна одбије да потпише записник, овлашћено лице Наручиоца о томе сачињава  службену белешку. Овако сачињен записник, представља основ за умањење испостављене фактуре за предметни месец.</w:t>
      </w:r>
    </w:p>
    <w:p w:rsidR="00030982" w:rsidRPr="00171F00" w:rsidRDefault="00030982" w:rsidP="00030982">
      <w:pPr>
        <w:jc w:val="both"/>
        <w:rPr>
          <w:bCs/>
          <w:iCs/>
          <w:lang w:val="sr-Cyrl-CS"/>
        </w:rPr>
      </w:pPr>
      <w:r w:rsidRPr="00171F00">
        <w:rPr>
          <w:bCs/>
          <w:iCs/>
          <w:lang w:val="sr-Cyrl-CS"/>
        </w:rPr>
        <w:t xml:space="preserve">           На основу сачињеног Записни</w:t>
      </w:r>
      <w:r w:rsidR="007E598D" w:rsidRPr="00171F00">
        <w:rPr>
          <w:bCs/>
          <w:iCs/>
          <w:lang w:val="sr-Cyrl-CS"/>
        </w:rPr>
        <w:t>ка о извршеној контроли, Наручила</w:t>
      </w:r>
      <w:r w:rsidRPr="00171F00">
        <w:rPr>
          <w:bCs/>
          <w:iCs/>
          <w:lang w:val="sr-Cyrl-CS"/>
        </w:rPr>
        <w:t xml:space="preserve">ц може умањити испостављену фактуру до износа од </w:t>
      </w:r>
      <w:r w:rsidR="00171F00" w:rsidRPr="00171F00">
        <w:rPr>
          <w:bCs/>
          <w:iCs/>
          <w:lang w:val="sr-Cyrl-CS"/>
        </w:rPr>
        <w:t>5</w:t>
      </w:r>
      <w:r w:rsidRPr="00171F00">
        <w:rPr>
          <w:bCs/>
          <w:iCs/>
          <w:lang w:val="sr-Cyrl-CS"/>
        </w:rPr>
        <w:t xml:space="preserve"> % од вредности фактуре, без предходног упозорења Добављача.</w:t>
      </w:r>
    </w:p>
    <w:p w:rsidR="00171F00" w:rsidRPr="00171F00" w:rsidRDefault="00171F00" w:rsidP="00030982">
      <w:pPr>
        <w:pStyle w:val="NoSpacing"/>
        <w:jc w:val="both"/>
        <w:rPr>
          <w:rFonts w:ascii="Times New Roman" w:hAnsi="Times New Roman" w:cs="Times New Roman"/>
          <w:b/>
          <w:sz w:val="24"/>
          <w:szCs w:val="24"/>
          <w:lang w:eastAsia="zh-SG"/>
        </w:rPr>
      </w:pPr>
    </w:p>
    <w:p w:rsidR="00030982" w:rsidRPr="00171F00" w:rsidRDefault="00030982" w:rsidP="00030982">
      <w:pPr>
        <w:pStyle w:val="NoSpacing"/>
        <w:jc w:val="both"/>
        <w:rPr>
          <w:rFonts w:ascii="Times New Roman" w:hAnsi="Times New Roman" w:cs="Times New Roman"/>
          <w:sz w:val="24"/>
          <w:szCs w:val="24"/>
          <w:highlight w:val="yellow"/>
          <w:lang w:eastAsia="zh-SG"/>
        </w:rPr>
      </w:pPr>
      <w:r w:rsidRPr="00171F00">
        <w:rPr>
          <w:rFonts w:ascii="Times New Roman" w:hAnsi="Times New Roman" w:cs="Times New Roman"/>
          <w:b/>
          <w:sz w:val="24"/>
          <w:szCs w:val="24"/>
          <w:lang w:eastAsia="zh-SG"/>
        </w:rPr>
        <w:t>ВИША СИЛА</w:t>
      </w:r>
    </w:p>
    <w:p w:rsidR="00030982" w:rsidRPr="00171F00" w:rsidRDefault="00030982" w:rsidP="00030982">
      <w:pPr>
        <w:pStyle w:val="NoSpacing"/>
        <w:jc w:val="center"/>
        <w:rPr>
          <w:rFonts w:ascii="Times New Roman" w:hAnsi="Times New Roman" w:cs="Times New Roman"/>
          <w:b/>
          <w:sz w:val="24"/>
          <w:szCs w:val="24"/>
          <w:lang w:eastAsia="zh-SG"/>
        </w:rPr>
      </w:pPr>
      <w:r w:rsidRPr="00171F00">
        <w:rPr>
          <w:rFonts w:ascii="Times New Roman" w:hAnsi="Times New Roman" w:cs="Times New Roman"/>
          <w:b/>
          <w:sz w:val="24"/>
          <w:szCs w:val="24"/>
          <w:lang w:val="sr-Latn-CS" w:eastAsia="zh-SG"/>
        </w:rPr>
        <w:t xml:space="preserve">Члан </w:t>
      </w:r>
      <w:r w:rsidRPr="00171F00">
        <w:rPr>
          <w:rFonts w:ascii="Times New Roman" w:hAnsi="Times New Roman" w:cs="Times New Roman"/>
          <w:b/>
          <w:sz w:val="24"/>
          <w:szCs w:val="24"/>
          <w:lang w:val="sr-Cyrl-CS" w:eastAsia="zh-SG"/>
        </w:rPr>
        <w:t>11</w:t>
      </w:r>
      <w:r w:rsidRPr="00171F00">
        <w:rPr>
          <w:rFonts w:ascii="Times New Roman" w:hAnsi="Times New Roman" w:cs="Times New Roman"/>
          <w:b/>
          <w:sz w:val="24"/>
          <w:szCs w:val="24"/>
          <w:lang w:val="sr-Latn-CS" w:eastAsia="zh-SG"/>
        </w:rPr>
        <w:t>.</w:t>
      </w:r>
    </w:p>
    <w:p w:rsidR="00030982" w:rsidRPr="00171F00" w:rsidRDefault="00030982" w:rsidP="00030982">
      <w:pPr>
        <w:autoSpaceDE w:val="0"/>
        <w:autoSpaceDN w:val="0"/>
        <w:adjustRightInd w:val="0"/>
        <w:ind w:firstLine="708"/>
        <w:jc w:val="both"/>
        <w:rPr>
          <w:color w:val="auto"/>
          <w:lang w:val="sr-Latn-CS" w:eastAsia="zh-SG"/>
        </w:rPr>
      </w:pPr>
      <w:r w:rsidRPr="00171F00">
        <w:rPr>
          <w:color w:val="auto"/>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030982" w:rsidRPr="00171F00" w:rsidRDefault="00030982" w:rsidP="00030982">
      <w:pPr>
        <w:autoSpaceDE w:val="0"/>
        <w:autoSpaceDN w:val="0"/>
        <w:adjustRightInd w:val="0"/>
        <w:jc w:val="both"/>
        <w:rPr>
          <w:b/>
          <w:bCs/>
        </w:rPr>
      </w:pPr>
      <w:r w:rsidRPr="00171F00">
        <w:rPr>
          <w:color w:val="auto"/>
          <w:lang w:val="sr-Latn-CS" w:eastAsia="zh-SG"/>
        </w:rPr>
        <w:tab/>
        <w:t>Уговорна страна погођена вишом силом дужна је писменим путем да обавести другу уговорну страну о настанку околности које спречавају извршење обавеза, као и тренутку престанка тих околности.</w:t>
      </w:r>
    </w:p>
    <w:p w:rsidR="00030982" w:rsidRPr="00171F00" w:rsidRDefault="00030982" w:rsidP="00030982">
      <w:pPr>
        <w:autoSpaceDE w:val="0"/>
        <w:autoSpaceDN w:val="0"/>
        <w:adjustRightInd w:val="0"/>
        <w:jc w:val="both"/>
        <w:rPr>
          <w:b/>
          <w:bCs/>
        </w:rPr>
      </w:pPr>
    </w:p>
    <w:p w:rsidR="00030982" w:rsidRPr="00171F00" w:rsidRDefault="00030982" w:rsidP="00030982">
      <w:pPr>
        <w:pStyle w:val="NoSpacing"/>
        <w:jc w:val="both"/>
        <w:rPr>
          <w:rFonts w:ascii="Times New Roman" w:hAnsi="Times New Roman" w:cs="Times New Roman"/>
          <w:b/>
          <w:sz w:val="24"/>
          <w:szCs w:val="24"/>
          <w:lang w:val="sr-Cyrl-CS" w:eastAsia="zh-SG"/>
        </w:rPr>
      </w:pPr>
      <w:r w:rsidRPr="00171F00">
        <w:rPr>
          <w:rFonts w:ascii="Times New Roman" w:hAnsi="Times New Roman" w:cs="Times New Roman"/>
          <w:b/>
          <w:sz w:val="24"/>
          <w:szCs w:val="24"/>
          <w:lang w:eastAsia="zh-SG"/>
        </w:rPr>
        <w:t>РОК ТРАЈАЊА УГОВОРА</w:t>
      </w:r>
    </w:p>
    <w:p w:rsidR="00030982" w:rsidRPr="00171F00" w:rsidRDefault="00030982" w:rsidP="00030982">
      <w:pPr>
        <w:pStyle w:val="NoSpacing"/>
        <w:jc w:val="center"/>
        <w:rPr>
          <w:rFonts w:ascii="Times New Roman" w:hAnsi="Times New Roman" w:cs="Times New Roman"/>
          <w:sz w:val="24"/>
          <w:szCs w:val="24"/>
          <w:lang w:eastAsia="zh-SG"/>
        </w:rPr>
      </w:pPr>
      <w:proofErr w:type="gramStart"/>
      <w:r w:rsidRPr="00171F00">
        <w:rPr>
          <w:rFonts w:ascii="Times New Roman" w:hAnsi="Times New Roman" w:cs="Times New Roman"/>
          <w:b/>
          <w:sz w:val="24"/>
          <w:szCs w:val="24"/>
          <w:lang w:eastAsia="zh-SG"/>
        </w:rPr>
        <w:t xml:space="preserve">Члан </w:t>
      </w:r>
      <w:r w:rsidRPr="00171F00">
        <w:rPr>
          <w:rFonts w:ascii="Times New Roman" w:hAnsi="Times New Roman" w:cs="Times New Roman"/>
          <w:b/>
          <w:sz w:val="24"/>
          <w:szCs w:val="24"/>
          <w:lang w:val="sr-Cyrl-CS" w:eastAsia="zh-SG"/>
        </w:rPr>
        <w:t>12</w:t>
      </w:r>
      <w:r w:rsidRPr="00171F00">
        <w:rPr>
          <w:rFonts w:ascii="Times New Roman" w:hAnsi="Times New Roman" w:cs="Times New Roman"/>
          <w:b/>
          <w:sz w:val="24"/>
          <w:szCs w:val="24"/>
          <w:lang w:eastAsia="zh-SG"/>
        </w:rPr>
        <w:t>.</w:t>
      </w:r>
      <w:proofErr w:type="gramEnd"/>
    </w:p>
    <w:p w:rsidR="00030982" w:rsidRPr="00171F00" w:rsidRDefault="00030982" w:rsidP="00030982">
      <w:pPr>
        <w:tabs>
          <w:tab w:val="left" w:pos="709"/>
        </w:tabs>
        <w:jc w:val="both"/>
        <w:rPr>
          <w:b/>
          <w:lang w:val="sr-Cyrl-CS"/>
        </w:rPr>
      </w:pPr>
      <w:r w:rsidRPr="00171F00">
        <w:rPr>
          <w:lang w:val="sr-Cyrl-CS"/>
        </w:rPr>
        <w:tab/>
        <w:t xml:space="preserve">Овај уговор престаје да важи по утрошку уговорених средстава за предметну набавку, а најкасније </w:t>
      </w:r>
      <w:r w:rsidR="00171F00" w:rsidRPr="00171F00">
        <w:rPr>
          <w:lang w:val="sr-Cyrl-CS"/>
        </w:rPr>
        <w:t xml:space="preserve">закључно </w:t>
      </w:r>
      <w:r w:rsidR="00171F00" w:rsidRPr="00C3674E">
        <w:rPr>
          <w:lang w:val="sr-Cyrl-CS"/>
        </w:rPr>
        <w:t>са 31.12.201</w:t>
      </w:r>
      <w:r w:rsidR="00E538A0" w:rsidRPr="00C3674E">
        <w:rPr>
          <w:lang w:val="sr-Cyrl-CS"/>
        </w:rPr>
        <w:t>9</w:t>
      </w:r>
      <w:r w:rsidR="00171F00" w:rsidRPr="00C3674E">
        <w:rPr>
          <w:lang w:val="sr-Cyrl-CS"/>
        </w:rPr>
        <w:t>.године.</w:t>
      </w:r>
      <w:r w:rsidRPr="00171F00">
        <w:rPr>
          <w:lang w:val="sr-Cyrl-CS"/>
        </w:rPr>
        <w:tab/>
      </w:r>
    </w:p>
    <w:p w:rsidR="00030982" w:rsidRPr="00171F00" w:rsidRDefault="00030982" w:rsidP="00030982">
      <w:pPr>
        <w:pStyle w:val="NoSpacing"/>
        <w:jc w:val="center"/>
        <w:rPr>
          <w:rFonts w:ascii="Times New Roman" w:hAnsi="Times New Roman" w:cs="Times New Roman"/>
          <w:b/>
          <w:sz w:val="24"/>
          <w:szCs w:val="24"/>
          <w:lang w:val="sr-Cyrl-CS"/>
        </w:rPr>
      </w:pPr>
    </w:p>
    <w:p w:rsidR="00030982" w:rsidRPr="00171F00" w:rsidRDefault="00030982" w:rsidP="00030982">
      <w:pPr>
        <w:pStyle w:val="NoSpacing"/>
        <w:jc w:val="center"/>
        <w:rPr>
          <w:rFonts w:ascii="Times New Roman" w:hAnsi="Times New Roman" w:cs="Times New Roman"/>
          <w:sz w:val="24"/>
          <w:szCs w:val="24"/>
          <w:lang w:val="sr-Cyrl-CS"/>
        </w:rPr>
      </w:pPr>
      <w:r w:rsidRPr="00171F00">
        <w:rPr>
          <w:rFonts w:ascii="Times New Roman" w:hAnsi="Times New Roman" w:cs="Times New Roman"/>
          <w:b/>
          <w:sz w:val="24"/>
          <w:szCs w:val="24"/>
          <w:lang w:val="sr-Cyrl-CS"/>
        </w:rPr>
        <w:t>Члан 13</w:t>
      </w:r>
      <w:r w:rsidRPr="00171F00">
        <w:rPr>
          <w:rFonts w:ascii="Times New Roman" w:hAnsi="Times New Roman" w:cs="Times New Roman"/>
          <w:sz w:val="24"/>
          <w:szCs w:val="24"/>
          <w:lang w:val="sr-Cyrl-CS"/>
        </w:rPr>
        <w:t>.</w:t>
      </w:r>
    </w:p>
    <w:p w:rsidR="00030982" w:rsidRPr="00171F00" w:rsidRDefault="00030982" w:rsidP="00030982">
      <w:pPr>
        <w:pStyle w:val="NoSpacing"/>
        <w:ind w:firstLine="708"/>
        <w:jc w:val="both"/>
        <w:rPr>
          <w:rFonts w:ascii="Times New Roman" w:hAnsi="Times New Roman" w:cs="Times New Roman"/>
          <w:sz w:val="24"/>
          <w:szCs w:val="24"/>
          <w:lang w:val="sr-Latn-CS"/>
        </w:rPr>
      </w:pPr>
      <w:r w:rsidRPr="00171F00">
        <w:rPr>
          <w:rFonts w:ascii="Times New Roman" w:hAnsi="Times New Roman" w:cs="Times New Roman"/>
          <w:sz w:val="24"/>
          <w:szCs w:val="24"/>
          <w:lang w:val="sr-Latn-CS"/>
        </w:rPr>
        <w:t>Овај Уговор</w:t>
      </w:r>
      <w:r w:rsidRPr="00171F00">
        <w:rPr>
          <w:rFonts w:ascii="Times New Roman" w:hAnsi="Times New Roman" w:cs="Times New Roman"/>
          <w:sz w:val="24"/>
          <w:szCs w:val="24"/>
          <w:lang w:val="sr-Cyrl-CS"/>
        </w:rPr>
        <w:t xml:space="preserve"> може престати</w:t>
      </w:r>
      <w:r w:rsidRPr="00171F00">
        <w:rPr>
          <w:rFonts w:ascii="Times New Roman" w:hAnsi="Times New Roman" w:cs="Times New Roman"/>
          <w:sz w:val="24"/>
          <w:szCs w:val="24"/>
          <w:lang w:val="sr-Latn-CS"/>
        </w:rPr>
        <w:t xml:space="preserve"> да важи и пре истека периода на који је закључен:</w:t>
      </w:r>
    </w:p>
    <w:p w:rsidR="00030982" w:rsidRPr="00171F00" w:rsidRDefault="00030982" w:rsidP="00030982">
      <w:pPr>
        <w:pStyle w:val="NoSpacing"/>
        <w:jc w:val="both"/>
        <w:rPr>
          <w:rFonts w:ascii="Times New Roman" w:hAnsi="Times New Roman" w:cs="Times New Roman"/>
          <w:sz w:val="24"/>
          <w:szCs w:val="24"/>
          <w:lang w:val="sr-Latn-CS"/>
        </w:rPr>
      </w:pPr>
      <w:r w:rsidRPr="00171F00">
        <w:rPr>
          <w:rFonts w:ascii="Times New Roman" w:hAnsi="Times New Roman" w:cs="Times New Roman"/>
          <w:sz w:val="24"/>
          <w:szCs w:val="24"/>
          <w:lang w:val="sr-Cyrl-CS"/>
        </w:rPr>
        <w:t>-</w:t>
      </w:r>
      <w:r w:rsidRPr="00171F00">
        <w:rPr>
          <w:rFonts w:ascii="Times New Roman" w:hAnsi="Times New Roman" w:cs="Times New Roman"/>
          <w:sz w:val="24"/>
          <w:szCs w:val="24"/>
          <w:lang w:val="sr-Latn-CS"/>
        </w:rPr>
        <w:t>Споразумом уговорних страна у писменој форми и без отказног рока;</w:t>
      </w:r>
    </w:p>
    <w:p w:rsidR="00030982" w:rsidRPr="00171F00" w:rsidRDefault="00030982" w:rsidP="00030982">
      <w:pPr>
        <w:pStyle w:val="NoSpacing"/>
        <w:jc w:val="both"/>
        <w:rPr>
          <w:rFonts w:ascii="Times New Roman" w:hAnsi="Times New Roman" w:cs="Times New Roman"/>
          <w:sz w:val="24"/>
          <w:szCs w:val="24"/>
          <w:lang w:val="sr-Latn-CS"/>
        </w:rPr>
      </w:pPr>
      <w:r w:rsidRPr="00171F00">
        <w:rPr>
          <w:rFonts w:ascii="Times New Roman" w:hAnsi="Times New Roman" w:cs="Times New Roman"/>
          <w:sz w:val="24"/>
          <w:szCs w:val="24"/>
          <w:lang w:val="sr-Cyrl-CS"/>
        </w:rPr>
        <w:t>-</w:t>
      </w:r>
      <w:r w:rsidRPr="00171F00">
        <w:rPr>
          <w:rFonts w:ascii="Times New Roman" w:hAnsi="Times New Roman" w:cs="Times New Roman"/>
          <w:sz w:val="24"/>
          <w:szCs w:val="24"/>
          <w:lang w:val="sr-Latn-CS"/>
        </w:rPr>
        <w:t xml:space="preserve">Једностраним раскидом од стране Наручиоца, уколико </w:t>
      </w:r>
      <w:r w:rsidRPr="00171F00">
        <w:rPr>
          <w:rFonts w:ascii="Times New Roman" w:hAnsi="Times New Roman" w:cs="Times New Roman"/>
          <w:sz w:val="24"/>
          <w:szCs w:val="24"/>
          <w:lang w:val="sr-Cyrl-CS"/>
        </w:rPr>
        <w:t xml:space="preserve">Добављач, </w:t>
      </w:r>
      <w:r w:rsidRPr="00171F00">
        <w:rPr>
          <w:rFonts w:ascii="Times New Roman" w:hAnsi="Times New Roman" w:cs="Times New Roman"/>
          <w:sz w:val="24"/>
          <w:szCs w:val="24"/>
          <w:lang w:val="sr-Latn-CS"/>
        </w:rPr>
        <w:t xml:space="preserve"> делимично или у потпуности не извршава своје уговорне обавезе</w:t>
      </w:r>
      <w:r w:rsidRPr="00171F00">
        <w:rPr>
          <w:rFonts w:ascii="Times New Roman" w:hAnsi="Times New Roman" w:cs="Times New Roman"/>
          <w:sz w:val="24"/>
          <w:szCs w:val="24"/>
          <w:lang w:val="sr-Cyrl-CS"/>
        </w:rPr>
        <w:t xml:space="preserve">, </w:t>
      </w:r>
      <w:r w:rsidRPr="00171F00">
        <w:rPr>
          <w:rFonts w:ascii="Times New Roman" w:hAnsi="Times New Roman" w:cs="Times New Roman"/>
          <w:sz w:val="24"/>
          <w:szCs w:val="24"/>
          <w:lang w:val="sr-Latn-CS"/>
        </w:rPr>
        <w:t>са отказним роком од 7 дана од дана пријем</w:t>
      </w:r>
      <w:r w:rsidRPr="00171F00">
        <w:rPr>
          <w:rFonts w:ascii="Times New Roman" w:hAnsi="Times New Roman" w:cs="Times New Roman"/>
          <w:sz w:val="24"/>
          <w:szCs w:val="24"/>
          <w:lang w:val="sr-Cyrl-CS"/>
        </w:rPr>
        <w:t>а</w:t>
      </w:r>
      <w:r w:rsidRPr="00171F00">
        <w:rPr>
          <w:rFonts w:ascii="Times New Roman" w:hAnsi="Times New Roman" w:cs="Times New Roman"/>
          <w:sz w:val="24"/>
          <w:szCs w:val="24"/>
          <w:lang w:val="sr-Latn-CS"/>
        </w:rPr>
        <w:t xml:space="preserve"> обавештења о једностраном раскиду; </w:t>
      </w:r>
    </w:p>
    <w:p w:rsidR="00030982" w:rsidRPr="00171F00" w:rsidRDefault="00030982" w:rsidP="00030982">
      <w:pPr>
        <w:pStyle w:val="NoSpacing"/>
        <w:jc w:val="both"/>
        <w:rPr>
          <w:rFonts w:ascii="Times New Roman" w:hAnsi="Times New Roman" w:cs="Times New Roman"/>
          <w:sz w:val="24"/>
          <w:szCs w:val="24"/>
          <w:lang w:val="sr-Latn-CS"/>
        </w:rPr>
      </w:pPr>
      <w:r w:rsidRPr="00171F00">
        <w:rPr>
          <w:rFonts w:ascii="Times New Roman" w:hAnsi="Times New Roman" w:cs="Times New Roman"/>
          <w:sz w:val="24"/>
          <w:szCs w:val="24"/>
          <w:lang w:val="sr-Cyrl-CS"/>
        </w:rPr>
        <w:t>-</w:t>
      </w:r>
      <w:r w:rsidRPr="00171F00">
        <w:rPr>
          <w:rFonts w:ascii="Times New Roman" w:hAnsi="Times New Roman" w:cs="Times New Roman"/>
          <w:sz w:val="24"/>
          <w:szCs w:val="24"/>
          <w:lang w:val="sr-Latn-CS"/>
        </w:rPr>
        <w:t xml:space="preserve">Једностраним раскидом од стране </w:t>
      </w:r>
      <w:r w:rsidRPr="00171F00">
        <w:rPr>
          <w:rFonts w:ascii="Times New Roman" w:hAnsi="Times New Roman" w:cs="Times New Roman"/>
          <w:sz w:val="24"/>
          <w:szCs w:val="24"/>
          <w:lang w:val="sr-Cyrl-CS"/>
        </w:rPr>
        <w:t>Добављача</w:t>
      </w:r>
      <w:r w:rsidRPr="00171F00">
        <w:rPr>
          <w:rFonts w:ascii="Times New Roman" w:hAnsi="Times New Roman" w:cs="Times New Roman"/>
          <w:sz w:val="24"/>
          <w:szCs w:val="24"/>
          <w:lang w:val="sr-Latn-CS"/>
        </w:rPr>
        <w:t>, уколико Наручилац не испуњава своје уговорне обавезе, са отказним роком од 7 дана од дана пријем</w:t>
      </w:r>
      <w:r w:rsidRPr="00171F00">
        <w:rPr>
          <w:rFonts w:ascii="Times New Roman" w:hAnsi="Times New Roman" w:cs="Times New Roman"/>
          <w:sz w:val="24"/>
          <w:szCs w:val="24"/>
          <w:lang w:val="sr-Cyrl-CS"/>
        </w:rPr>
        <w:t>а</w:t>
      </w:r>
      <w:r w:rsidRPr="00171F00">
        <w:rPr>
          <w:rFonts w:ascii="Times New Roman" w:hAnsi="Times New Roman" w:cs="Times New Roman"/>
          <w:sz w:val="24"/>
          <w:szCs w:val="24"/>
          <w:lang w:val="sr-Latn-CS"/>
        </w:rPr>
        <w:t xml:space="preserve"> обавештења о једностраном раскиду; </w:t>
      </w:r>
    </w:p>
    <w:p w:rsidR="00030982" w:rsidRPr="00171F00" w:rsidRDefault="00030982" w:rsidP="00030982">
      <w:pPr>
        <w:pStyle w:val="NoSpacing"/>
        <w:jc w:val="both"/>
        <w:rPr>
          <w:rFonts w:ascii="Times New Roman" w:hAnsi="Times New Roman" w:cs="Times New Roman"/>
          <w:sz w:val="24"/>
          <w:szCs w:val="24"/>
        </w:rPr>
      </w:pPr>
      <w:r w:rsidRPr="00171F00">
        <w:rPr>
          <w:rFonts w:ascii="Times New Roman" w:hAnsi="Times New Roman" w:cs="Times New Roman"/>
          <w:sz w:val="24"/>
          <w:szCs w:val="24"/>
          <w:lang w:val="sr-Cyrl-CS"/>
        </w:rPr>
        <w:t>-</w:t>
      </w:r>
      <w:r w:rsidRPr="00171F00">
        <w:rPr>
          <w:rFonts w:ascii="Times New Roman" w:hAnsi="Times New Roman" w:cs="Times New Roman"/>
          <w:sz w:val="24"/>
          <w:szCs w:val="24"/>
          <w:lang w:val="sr-Latn-CS"/>
        </w:rPr>
        <w:t xml:space="preserve">Једностраним раскидом од стране Наручиоца, у случају престанка потребе Наручиоца за </w:t>
      </w:r>
      <w:r w:rsidRPr="00171F00">
        <w:rPr>
          <w:rFonts w:ascii="Times New Roman" w:hAnsi="Times New Roman" w:cs="Times New Roman"/>
          <w:sz w:val="24"/>
          <w:szCs w:val="24"/>
          <w:lang w:val="sr-Cyrl-CS"/>
        </w:rPr>
        <w:t>предметним услугама</w:t>
      </w:r>
      <w:r w:rsidRPr="00171F00">
        <w:rPr>
          <w:rFonts w:ascii="Times New Roman" w:hAnsi="Times New Roman" w:cs="Times New Roman"/>
          <w:sz w:val="24"/>
          <w:szCs w:val="24"/>
          <w:lang w:val="sr-Latn-CS"/>
        </w:rPr>
        <w:t xml:space="preserve">, у ком случају уговор престаје да важи даном пријема обавештења о престанку потребе, без обавезе Наручиоца да </w:t>
      </w:r>
      <w:r w:rsidRPr="00171F00">
        <w:rPr>
          <w:rFonts w:ascii="Times New Roman" w:hAnsi="Times New Roman" w:cs="Times New Roman"/>
          <w:sz w:val="24"/>
          <w:szCs w:val="24"/>
          <w:lang w:val="sr-Cyrl-CS"/>
        </w:rPr>
        <w:t>Добављачу</w:t>
      </w:r>
      <w:r w:rsidRPr="00171F00">
        <w:rPr>
          <w:rFonts w:ascii="Times New Roman" w:hAnsi="Times New Roman" w:cs="Times New Roman"/>
          <w:sz w:val="24"/>
          <w:szCs w:val="24"/>
          <w:lang w:val="sr-Latn-CS"/>
        </w:rPr>
        <w:t xml:space="preserve"> на</w:t>
      </w:r>
      <w:r w:rsidRPr="00171F00">
        <w:rPr>
          <w:rFonts w:ascii="Times New Roman" w:hAnsi="Times New Roman" w:cs="Times New Roman"/>
          <w:sz w:val="24"/>
          <w:szCs w:val="24"/>
          <w:lang w:val="sr-Cyrl-CS"/>
        </w:rPr>
        <w:t>до</w:t>
      </w:r>
      <w:r w:rsidRPr="00171F00">
        <w:rPr>
          <w:rFonts w:ascii="Times New Roman" w:hAnsi="Times New Roman" w:cs="Times New Roman"/>
          <w:sz w:val="24"/>
          <w:szCs w:val="24"/>
          <w:lang w:val="sr-Latn-CS"/>
        </w:rPr>
        <w:t>кнади евентуалну штету коју би услед тога претрпео и трошкове које је имао у вези са закључењем овог Уговора</w:t>
      </w:r>
    </w:p>
    <w:p w:rsidR="00030982" w:rsidRPr="00171F00" w:rsidRDefault="00030982" w:rsidP="00030982">
      <w:pPr>
        <w:pStyle w:val="NoSpacing"/>
        <w:jc w:val="both"/>
        <w:rPr>
          <w:rFonts w:ascii="Times New Roman" w:hAnsi="Times New Roman" w:cs="Times New Roman"/>
          <w:sz w:val="24"/>
          <w:szCs w:val="24"/>
        </w:rPr>
      </w:pPr>
      <w:proofErr w:type="gramStart"/>
      <w:r w:rsidRPr="00171F00">
        <w:rPr>
          <w:rFonts w:ascii="Times New Roman" w:hAnsi="Times New Roman" w:cs="Times New Roman"/>
          <w:sz w:val="24"/>
          <w:szCs w:val="24"/>
        </w:rPr>
        <w:t>-У случају утрошка средстава предвиђених за реализацију овог уговора.</w:t>
      </w:r>
      <w:proofErr w:type="gramEnd"/>
    </w:p>
    <w:p w:rsidR="00030982" w:rsidRPr="00171F00" w:rsidRDefault="00030982" w:rsidP="00030982">
      <w:pPr>
        <w:pStyle w:val="NoSpacing"/>
        <w:jc w:val="both"/>
        <w:rPr>
          <w:rFonts w:ascii="Times New Roman" w:hAnsi="Times New Roman" w:cs="Times New Roman"/>
          <w:sz w:val="24"/>
          <w:szCs w:val="24"/>
          <w:lang w:val="sr-Latn-CS"/>
        </w:rPr>
      </w:pPr>
      <w:r w:rsidRPr="00171F00">
        <w:rPr>
          <w:rFonts w:ascii="Times New Roman" w:hAnsi="Times New Roman" w:cs="Times New Roman"/>
          <w:sz w:val="24"/>
          <w:szCs w:val="24"/>
          <w:lang w:val="sr-Cyrl-CS"/>
        </w:rPr>
        <w:t>-</w:t>
      </w:r>
      <w:r w:rsidRPr="00171F00">
        <w:rPr>
          <w:rFonts w:ascii="Times New Roman" w:hAnsi="Times New Roman" w:cs="Times New Roman"/>
          <w:sz w:val="24"/>
          <w:szCs w:val="24"/>
          <w:lang w:val="sr-Latn-CS"/>
        </w:rPr>
        <w:t>У другим случ</w:t>
      </w:r>
      <w:r w:rsidRPr="00171F00">
        <w:rPr>
          <w:rFonts w:ascii="Times New Roman" w:hAnsi="Times New Roman" w:cs="Times New Roman"/>
          <w:sz w:val="24"/>
          <w:szCs w:val="24"/>
          <w:lang w:val="sr-Cyrl-CS"/>
        </w:rPr>
        <w:t>а</w:t>
      </w:r>
      <w:r w:rsidRPr="00171F00">
        <w:rPr>
          <w:rFonts w:ascii="Times New Roman" w:hAnsi="Times New Roman" w:cs="Times New Roman"/>
          <w:sz w:val="24"/>
          <w:szCs w:val="24"/>
          <w:lang w:val="sr-Latn-CS"/>
        </w:rPr>
        <w:t>јевима предвиђеним Законом и овим Уговором.</w:t>
      </w:r>
    </w:p>
    <w:p w:rsidR="00030982" w:rsidRPr="00171F00" w:rsidRDefault="00030982" w:rsidP="00030982">
      <w:pPr>
        <w:pStyle w:val="NoSpacing"/>
        <w:ind w:firstLine="708"/>
        <w:jc w:val="both"/>
        <w:rPr>
          <w:rFonts w:ascii="Times New Roman" w:hAnsi="Times New Roman" w:cs="Times New Roman"/>
          <w:sz w:val="24"/>
          <w:szCs w:val="24"/>
          <w:lang w:val="sr-Cyrl-CS" w:eastAsia="zh-SG"/>
        </w:rPr>
      </w:pPr>
      <w:r w:rsidRPr="00171F00">
        <w:rPr>
          <w:rFonts w:ascii="Times New Roman" w:hAnsi="Times New Roman" w:cs="Times New Roman"/>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171F00">
        <w:rPr>
          <w:rFonts w:ascii="Times New Roman" w:hAnsi="Times New Roman" w:cs="Times New Roman"/>
          <w:sz w:val="24"/>
          <w:szCs w:val="24"/>
          <w:lang w:val="sr-Cyrl-CS" w:eastAsia="zh-SG"/>
        </w:rPr>
        <w:t>.</w:t>
      </w:r>
    </w:p>
    <w:p w:rsidR="00030982" w:rsidRPr="00171F00" w:rsidRDefault="00030982" w:rsidP="00030982">
      <w:pPr>
        <w:pStyle w:val="NoSpacing"/>
        <w:jc w:val="both"/>
        <w:rPr>
          <w:rFonts w:ascii="Times New Roman" w:hAnsi="Times New Roman" w:cs="Times New Roman"/>
          <w:b/>
          <w:sz w:val="24"/>
          <w:szCs w:val="24"/>
          <w:lang w:val="sr-Cyrl-CS" w:eastAsia="zh-SG"/>
        </w:rPr>
      </w:pPr>
    </w:p>
    <w:p w:rsidR="00030982" w:rsidRPr="00171F00" w:rsidRDefault="00030982" w:rsidP="00030982">
      <w:pPr>
        <w:pStyle w:val="NoSpacing"/>
        <w:jc w:val="both"/>
        <w:rPr>
          <w:b/>
          <w:bCs/>
          <w:sz w:val="24"/>
          <w:szCs w:val="24"/>
          <w:lang w:val="sr-Cyrl-CS"/>
        </w:rPr>
      </w:pPr>
      <w:r w:rsidRPr="00171F00">
        <w:rPr>
          <w:rFonts w:ascii="Times New Roman" w:hAnsi="Times New Roman" w:cs="Times New Roman"/>
          <w:b/>
          <w:sz w:val="24"/>
          <w:szCs w:val="24"/>
          <w:lang w:val="sr-Cyrl-CS" w:eastAsia="zh-SG"/>
        </w:rPr>
        <w:t>ОСТАЛЕ ОДРЕДБЕ</w:t>
      </w:r>
    </w:p>
    <w:p w:rsidR="00030982" w:rsidRPr="00171F00" w:rsidRDefault="00030982" w:rsidP="00030982">
      <w:pPr>
        <w:autoSpaceDE w:val="0"/>
        <w:autoSpaceDN w:val="0"/>
        <w:adjustRightInd w:val="0"/>
        <w:jc w:val="center"/>
        <w:rPr>
          <w:b/>
          <w:bCs/>
          <w:lang w:val="ru-RU"/>
        </w:rPr>
      </w:pPr>
      <w:r w:rsidRPr="00171F00">
        <w:rPr>
          <w:b/>
          <w:bCs/>
          <w:lang w:val="sr-Cyrl-CS"/>
        </w:rPr>
        <w:t>Члан 14</w:t>
      </w:r>
      <w:r w:rsidRPr="00171F00">
        <w:rPr>
          <w:b/>
          <w:bCs/>
          <w:lang w:val="ru-RU"/>
        </w:rPr>
        <w:t>.</w:t>
      </w:r>
    </w:p>
    <w:p w:rsidR="00030982" w:rsidRPr="00171F00" w:rsidRDefault="00030982" w:rsidP="00030982">
      <w:pPr>
        <w:autoSpaceDE w:val="0"/>
        <w:autoSpaceDN w:val="0"/>
        <w:adjustRightInd w:val="0"/>
        <w:ind w:firstLine="720"/>
        <w:jc w:val="both"/>
        <w:rPr>
          <w:lang w:val="ru-RU"/>
        </w:rPr>
      </w:pPr>
      <w:r w:rsidRPr="00171F00">
        <w:rPr>
          <w:lang w:val="ru-RU"/>
        </w:rPr>
        <w:t xml:space="preserve">Све евентуалне спорове који настану из, или поводом, овог уговора - уговорне стране ће покушати да реше споразумно. </w:t>
      </w:r>
    </w:p>
    <w:p w:rsidR="00030982" w:rsidRPr="00171F00" w:rsidRDefault="00030982" w:rsidP="00030982">
      <w:pPr>
        <w:autoSpaceDE w:val="0"/>
        <w:autoSpaceDN w:val="0"/>
        <w:adjustRightInd w:val="0"/>
        <w:ind w:firstLine="720"/>
        <w:jc w:val="both"/>
        <w:rPr>
          <w:lang w:val="ru-RU"/>
        </w:rPr>
      </w:pPr>
      <w:r w:rsidRPr="00171F00">
        <w:rPr>
          <w:bCs/>
          <w:lang w:val="ru-RU"/>
        </w:rPr>
        <w:t>Уколико спорови између Наручиоца и Добављача не буду решени споразумно, уговара се надлежност  Привредног суда у Пожаревцу.</w:t>
      </w:r>
    </w:p>
    <w:p w:rsidR="00030982" w:rsidRPr="00171F00" w:rsidRDefault="00030982" w:rsidP="00030982">
      <w:pPr>
        <w:autoSpaceDE w:val="0"/>
        <w:autoSpaceDN w:val="0"/>
        <w:adjustRightInd w:val="0"/>
        <w:jc w:val="center"/>
        <w:rPr>
          <w:b/>
          <w:bCs/>
          <w:lang w:val="ru-RU"/>
        </w:rPr>
      </w:pPr>
    </w:p>
    <w:p w:rsidR="00030982" w:rsidRPr="00171F00" w:rsidRDefault="00030982" w:rsidP="00030982">
      <w:pPr>
        <w:autoSpaceDE w:val="0"/>
        <w:autoSpaceDN w:val="0"/>
        <w:adjustRightInd w:val="0"/>
        <w:jc w:val="center"/>
        <w:rPr>
          <w:lang w:val="ru-RU"/>
        </w:rPr>
      </w:pPr>
      <w:r w:rsidRPr="00171F00">
        <w:rPr>
          <w:b/>
          <w:bCs/>
          <w:lang w:val="sr-Cyrl-CS"/>
        </w:rPr>
        <w:t>Члан 15</w:t>
      </w:r>
      <w:r w:rsidRPr="00171F00">
        <w:rPr>
          <w:lang w:val="ru-RU"/>
        </w:rPr>
        <w:t>.</w:t>
      </w:r>
    </w:p>
    <w:p w:rsidR="00030982" w:rsidRPr="00171F00" w:rsidRDefault="00030982" w:rsidP="00030982">
      <w:pPr>
        <w:autoSpaceDE w:val="0"/>
        <w:autoSpaceDN w:val="0"/>
        <w:adjustRightInd w:val="0"/>
        <w:ind w:firstLine="720"/>
        <w:jc w:val="both"/>
        <w:rPr>
          <w:lang w:val="sr-Cyrl-CS"/>
        </w:rPr>
      </w:pPr>
      <w:r w:rsidRPr="00171F00">
        <w:rPr>
          <w:bCs/>
          <w:lang w:val="sr-Cyrl-CS"/>
        </w:rPr>
        <w:t>На све што није регулисано клаузулама овог уговора, примениће се одредбе Закона о облигационим односима.</w:t>
      </w:r>
    </w:p>
    <w:p w:rsidR="00030982" w:rsidRPr="00171F00" w:rsidRDefault="00030982" w:rsidP="00030982">
      <w:pPr>
        <w:autoSpaceDE w:val="0"/>
        <w:autoSpaceDN w:val="0"/>
        <w:adjustRightInd w:val="0"/>
        <w:ind w:firstLine="720"/>
        <w:jc w:val="both"/>
        <w:rPr>
          <w:lang w:val="ru-RU"/>
        </w:rPr>
      </w:pPr>
      <w:r w:rsidRPr="00171F00">
        <w:rPr>
          <w:bCs/>
          <w:lang w:val="sr-Cyrl-CS"/>
        </w:rPr>
        <w:t>Овај уговор је сачињен у 4 (четири) истоветна примерка, по 2 (два) за обе уговорне стране.</w:t>
      </w:r>
    </w:p>
    <w:p w:rsidR="00030982" w:rsidRPr="00171F00" w:rsidRDefault="00030982" w:rsidP="00030982">
      <w:pPr>
        <w:autoSpaceDE w:val="0"/>
        <w:autoSpaceDN w:val="0"/>
        <w:adjustRightInd w:val="0"/>
        <w:ind w:firstLine="720"/>
        <w:jc w:val="both"/>
        <w:rPr>
          <w:bCs/>
          <w:lang w:val="sr-Cyrl-CS"/>
        </w:rPr>
      </w:pPr>
      <w:r w:rsidRPr="00171F00">
        <w:rPr>
          <w:bCs/>
          <w:lang w:val="sr-Cyrl-CS"/>
        </w:rPr>
        <w:lastRenderedPageBreak/>
        <w:t>Уговорне стране сагласно изјављују да су уговор прочитале, разумеле и да уговорне одредбе у свему представљају израз њихове стварне воље.</w:t>
      </w:r>
    </w:p>
    <w:p w:rsidR="00030982" w:rsidRPr="00171F00" w:rsidRDefault="00030982" w:rsidP="003D50DB">
      <w:pPr>
        <w:pStyle w:val="NoSpacing"/>
        <w:ind w:firstLine="708"/>
        <w:jc w:val="both"/>
        <w:rPr>
          <w:rFonts w:ascii="Times New Roman" w:hAnsi="Times New Roman" w:cs="Times New Roman"/>
          <w:b/>
          <w:sz w:val="24"/>
          <w:szCs w:val="24"/>
          <w:lang w:val="sr-Cyrl-CS"/>
        </w:rPr>
      </w:pPr>
      <w:proofErr w:type="gramStart"/>
      <w:r w:rsidRPr="00171F00">
        <w:rPr>
          <w:rFonts w:ascii="Times New Roman" w:hAnsi="Times New Roman" w:cs="Times New Roman"/>
          <w:sz w:val="24"/>
          <w:szCs w:val="24"/>
        </w:rPr>
        <w:t>Сваки уредно потписан и оверен примерак уговора представља оригинал и производи једнако правно дејство</w:t>
      </w:r>
      <w:r w:rsidRPr="00171F00">
        <w:rPr>
          <w:rFonts w:ascii="Times New Roman" w:hAnsi="Times New Roman" w:cs="Times New Roman"/>
          <w:sz w:val="24"/>
          <w:szCs w:val="24"/>
          <w:lang w:val="sr-Cyrl-CS"/>
        </w:rPr>
        <w:t>.</w:t>
      </w:r>
      <w:proofErr w:type="gramEnd"/>
    </w:p>
    <w:p w:rsidR="00030982" w:rsidRPr="00171F00" w:rsidRDefault="00030982" w:rsidP="00030982">
      <w:pPr>
        <w:ind w:firstLine="2592"/>
        <w:jc w:val="both"/>
        <w:rPr>
          <w:b/>
          <w:kern w:val="2"/>
          <w:lang w:val="sr-Cyrl-CS"/>
        </w:rPr>
      </w:pPr>
    </w:p>
    <w:p w:rsidR="00030982" w:rsidRPr="00171F00" w:rsidRDefault="00030982" w:rsidP="00030982">
      <w:pPr>
        <w:ind w:firstLine="2592"/>
        <w:jc w:val="both"/>
        <w:rPr>
          <w:b/>
          <w:kern w:val="2"/>
          <w:lang w:val="sr-Cyrl-CS"/>
        </w:rPr>
      </w:pPr>
    </w:p>
    <w:p w:rsidR="00030982" w:rsidRPr="00171F00" w:rsidRDefault="00030982" w:rsidP="00030982">
      <w:pPr>
        <w:ind w:firstLine="2592"/>
        <w:jc w:val="both"/>
        <w:rPr>
          <w:b/>
          <w:kern w:val="2"/>
          <w:lang w:val="sr-Cyrl-CS"/>
        </w:rPr>
      </w:pPr>
    </w:p>
    <w:p w:rsidR="00030982" w:rsidRPr="00171F00" w:rsidRDefault="00030982" w:rsidP="00030982">
      <w:pPr>
        <w:ind w:firstLine="2592"/>
        <w:jc w:val="both"/>
        <w:rPr>
          <w:b/>
          <w:kern w:val="2"/>
          <w:lang w:val="sr-Cyrl-CS"/>
        </w:rPr>
      </w:pPr>
    </w:p>
    <w:p w:rsidR="00030982" w:rsidRPr="00171F00" w:rsidRDefault="00030982" w:rsidP="00030982">
      <w:pPr>
        <w:ind w:firstLine="2592"/>
        <w:jc w:val="both"/>
        <w:rPr>
          <w:b/>
          <w:kern w:val="2"/>
          <w:lang w:val="sr-Cyrl-CS"/>
        </w:rPr>
      </w:pPr>
    </w:p>
    <w:p w:rsidR="00030982" w:rsidRPr="00171F00" w:rsidRDefault="00030982" w:rsidP="00030982">
      <w:pPr>
        <w:jc w:val="both"/>
        <w:rPr>
          <w:b/>
          <w:kern w:val="2"/>
          <w:lang w:val="sr-Cyrl-CS"/>
        </w:rPr>
      </w:pPr>
      <w:r w:rsidRPr="00171F00">
        <w:rPr>
          <w:b/>
          <w:kern w:val="2"/>
          <w:lang w:val="sr-Cyrl-CS"/>
        </w:rPr>
        <w:t xml:space="preserve">                            НАРУЧИЛАЦ</w:t>
      </w:r>
      <w:r w:rsidRPr="00171F00">
        <w:rPr>
          <w:b/>
          <w:kern w:val="2"/>
        </w:rPr>
        <w:tab/>
      </w:r>
      <w:r w:rsidRPr="00171F00">
        <w:rPr>
          <w:b/>
          <w:kern w:val="2"/>
        </w:rPr>
        <w:tab/>
      </w:r>
      <w:r w:rsidRPr="00171F00">
        <w:rPr>
          <w:b/>
          <w:kern w:val="2"/>
        </w:rPr>
        <w:tab/>
      </w:r>
      <w:r w:rsidRPr="00171F00">
        <w:rPr>
          <w:b/>
          <w:kern w:val="2"/>
        </w:rPr>
        <w:tab/>
      </w:r>
      <w:r w:rsidRPr="00171F00">
        <w:rPr>
          <w:b/>
          <w:kern w:val="2"/>
          <w:lang w:val="sr-Cyrl-CS"/>
        </w:rPr>
        <w:tab/>
        <w:t xml:space="preserve">              ДОБАВЉАЧ</w:t>
      </w:r>
    </w:p>
    <w:p w:rsidR="00030982" w:rsidRPr="00171F00" w:rsidRDefault="00030982" w:rsidP="00030982">
      <w:pPr>
        <w:ind w:firstLine="2592"/>
        <w:rPr>
          <w:kern w:val="2"/>
          <w:lang w:val="sr-Cyrl-CS"/>
        </w:rPr>
      </w:pPr>
    </w:p>
    <w:p w:rsidR="00030982" w:rsidRPr="00171F00" w:rsidRDefault="00030982" w:rsidP="00030982">
      <w:pPr>
        <w:rPr>
          <w:kern w:val="2"/>
          <w:lang w:val="sr-Cyrl-CS"/>
        </w:rPr>
      </w:pPr>
      <w:r w:rsidRPr="00171F00">
        <w:rPr>
          <w:kern w:val="2"/>
          <w:lang w:val="sr-Cyrl-CS"/>
        </w:rPr>
        <w:t xml:space="preserve">                  __________________________</w:t>
      </w:r>
      <w:r w:rsidRPr="00171F00">
        <w:rPr>
          <w:kern w:val="2"/>
          <w:lang w:val="sr-Cyrl-CS"/>
        </w:rPr>
        <w:tab/>
      </w:r>
      <w:r w:rsidRPr="00171F00">
        <w:rPr>
          <w:kern w:val="2"/>
          <w:lang w:val="sr-Cyrl-CS"/>
        </w:rPr>
        <w:tab/>
      </w:r>
      <w:r w:rsidRPr="00171F00">
        <w:rPr>
          <w:kern w:val="2"/>
          <w:lang w:val="sr-Cyrl-CS"/>
        </w:rPr>
        <w:tab/>
        <w:t xml:space="preserve">        ____________________________</w:t>
      </w:r>
    </w:p>
    <w:p w:rsidR="00030982" w:rsidRPr="00171F00" w:rsidRDefault="00030982" w:rsidP="00030982">
      <w:pPr>
        <w:jc w:val="center"/>
        <w:rPr>
          <w:bCs/>
          <w:color w:val="auto"/>
          <w:kern w:val="2"/>
          <w:lang w:val="sr-Cyrl-CS"/>
        </w:rPr>
      </w:pPr>
      <w:r w:rsidRPr="00171F00">
        <w:rPr>
          <w:kern w:val="2"/>
          <w:lang w:val="sr-Cyrl-CS"/>
        </w:rPr>
        <w:tab/>
      </w:r>
    </w:p>
    <w:p w:rsidR="00030982" w:rsidRDefault="00030982" w:rsidP="00030982">
      <w:pPr>
        <w:rPr>
          <w:kern w:val="0"/>
          <w:sz w:val="22"/>
          <w:szCs w:val="22"/>
          <w:lang w:val="sr-Cyrl-CS" w:eastAsia="en-US"/>
        </w:rPr>
      </w:pPr>
    </w:p>
    <w:p w:rsidR="00030982" w:rsidRDefault="00030982" w:rsidP="00030982">
      <w:pPr>
        <w:rPr>
          <w:kern w:val="0"/>
          <w:sz w:val="22"/>
          <w:szCs w:val="22"/>
          <w:lang w:val="sr-Cyrl-CS" w:eastAsia="en-US"/>
        </w:rPr>
      </w:pPr>
    </w:p>
    <w:p w:rsidR="00030982" w:rsidRDefault="00030982" w:rsidP="00030982">
      <w:pPr>
        <w:rPr>
          <w:kern w:val="0"/>
          <w:sz w:val="22"/>
          <w:szCs w:val="22"/>
          <w:lang w:val="sr-Cyrl-CS" w:eastAsia="en-US"/>
        </w:rPr>
      </w:pPr>
    </w:p>
    <w:p w:rsidR="00030982" w:rsidRPr="00E769DB" w:rsidRDefault="00030982" w:rsidP="00030982">
      <w:pPr>
        <w:ind w:left="720"/>
        <w:jc w:val="both"/>
        <w:rPr>
          <w:b/>
          <w:bCs/>
          <w:color w:val="auto"/>
        </w:rPr>
      </w:pPr>
      <w:r w:rsidRPr="00E769DB">
        <w:rPr>
          <w:b/>
          <w:bCs/>
          <w:i/>
          <w:iCs/>
          <w:color w:val="auto"/>
        </w:rPr>
        <w:t xml:space="preserve">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w:t>
      </w:r>
      <w:proofErr w:type="gramStart"/>
      <w:r w:rsidRPr="00E769DB">
        <w:rPr>
          <w:b/>
          <w:bCs/>
          <w:i/>
          <w:iCs/>
          <w:color w:val="auto"/>
        </w:rPr>
        <w:t>став</w:t>
      </w:r>
      <w:proofErr w:type="gramEnd"/>
      <w:r w:rsidRPr="00E769DB">
        <w:rPr>
          <w:b/>
          <w:bCs/>
          <w:i/>
          <w:iCs/>
          <w:color w:val="auto"/>
        </w:rPr>
        <w:t xml:space="preserve"> 1. </w:t>
      </w:r>
      <w:proofErr w:type="gramStart"/>
      <w:r w:rsidRPr="00E769DB">
        <w:rPr>
          <w:b/>
          <w:bCs/>
          <w:i/>
          <w:iCs/>
          <w:color w:val="auto"/>
        </w:rPr>
        <w:t>тачка</w:t>
      </w:r>
      <w:proofErr w:type="gramEnd"/>
      <w:r w:rsidRPr="00E769DB">
        <w:rPr>
          <w:b/>
          <w:bCs/>
          <w:i/>
          <w:iCs/>
          <w:color w:val="auto"/>
        </w:rPr>
        <w:t xml:space="preserve"> 3. ЗЈН;</w:t>
      </w:r>
    </w:p>
    <w:p w:rsidR="00030982" w:rsidRDefault="00030982" w:rsidP="00030982">
      <w:pPr>
        <w:rPr>
          <w:kern w:val="0"/>
          <w:sz w:val="22"/>
          <w:szCs w:val="22"/>
          <w:lang w:val="sr-Latn-CS" w:eastAsia="en-US"/>
        </w:rPr>
      </w:pPr>
    </w:p>
    <w:p w:rsidR="00030982" w:rsidRDefault="00030982" w:rsidP="00030982">
      <w:pPr>
        <w:rPr>
          <w:kern w:val="0"/>
          <w:sz w:val="22"/>
          <w:szCs w:val="22"/>
          <w:lang w:val="sr-Latn-CS" w:eastAsia="en-US"/>
        </w:rPr>
      </w:pPr>
    </w:p>
    <w:p w:rsidR="00030982" w:rsidRPr="00D6655F" w:rsidRDefault="00030982" w:rsidP="00030982">
      <w:pPr>
        <w:autoSpaceDE w:val="0"/>
        <w:autoSpaceDN w:val="0"/>
        <w:adjustRightInd w:val="0"/>
        <w:jc w:val="both"/>
        <w:rPr>
          <w:sz w:val="22"/>
          <w:szCs w:val="22"/>
          <w:lang w:val="sr-Latn-CS"/>
        </w:rPr>
      </w:pPr>
      <w:r w:rsidRPr="00831608">
        <w:rPr>
          <w:rFonts w:ascii="TimesNewRomanPS-BoldMT" w:hAnsi="TimesNewRomanPS-BoldMT" w:cs="TimesNewRomanPS-BoldMT"/>
          <w:b/>
          <w:bCs/>
          <w:i/>
          <w:color w:val="auto"/>
          <w:kern w:val="0"/>
          <w:u w:val="single"/>
          <w:lang w:val="sr-Cyrl-CS" w:eastAsia="en-US"/>
        </w:rPr>
        <w:t xml:space="preserve">Понуђач, у знак прихватања </w:t>
      </w:r>
      <w:r w:rsidRPr="00831608">
        <w:rPr>
          <w:rFonts w:cs="TimesNewRomanPS-BoldMT"/>
          <w:b/>
          <w:bCs/>
          <w:i/>
          <w:color w:val="auto"/>
          <w:kern w:val="0"/>
          <w:u w:val="single"/>
          <w:lang w:val="sr-Cyrl-CS" w:eastAsia="en-US"/>
        </w:rPr>
        <w:t>М</w:t>
      </w:r>
      <w:r w:rsidRPr="00831608">
        <w:rPr>
          <w:rFonts w:ascii="TimesNewRomanPS-BoldMT" w:hAnsi="TimesNewRomanPS-BoldMT" w:cs="TimesNewRomanPS-BoldMT"/>
          <w:b/>
          <w:bCs/>
          <w:i/>
          <w:color w:val="auto"/>
          <w:kern w:val="0"/>
          <w:u w:val="single"/>
          <w:lang w:val="sr-Cyrl-CS" w:eastAsia="en-US"/>
        </w:rPr>
        <w:t xml:space="preserve">одела </w:t>
      </w:r>
      <w:r w:rsidRPr="00831608">
        <w:rPr>
          <w:rFonts w:cs="TimesNewRomanPS-BoldMT"/>
          <w:b/>
          <w:bCs/>
          <w:i/>
          <w:color w:val="auto"/>
          <w:kern w:val="0"/>
          <w:u w:val="single"/>
          <w:lang w:val="sr-Cyrl-CS" w:eastAsia="en-US"/>
        </w:rPr>
        <w:t>у</w:t>
      </w:r>
      <w:r w:rsidRPr="00831608">
        <w:rPr>
          <w:rFonts w:ascii="TimesNewRomanPS-BoldMT" w:hAnsi="TimesNewRomanPS-BoldMT" w:cs="TimesNewRomanPS-BoldMT"/>
          <w:b/>
          <w:bCs/>
          <w:i/>
          <w:color w:val="auto"/>
          <w:kern w:val="0"/>
          <w:u w:val="single"/>
          <w:lang w:val="sr-Cyrl-CS" w:eastAsia="en-US"/>
        </w:rPr>
        <w:t xml:space="preserve">говора, мора </w:t>
      </w:r>
      <w:r w:rsidRPr="00831608">
        <w:rPr>
          <w:rFonts w:cs="TimesNewRomanPS-BoldMT"/>
          <w:b/>
          <w:bCs/>
          <w:i/>
          <w:color w:val="auto"/>
          <w:kern w:val="0"/>
          <w:u w:val="single"/>
          <w:lang w:val="sr-Cyrl-CS" w:eastAsia="en-US"/>
        </w:rPr>
        <w:t xml:space="preserve">исти </w:t>
      </w:r>
      <w:r w:rsidRPr="00831608">
        <w:rPr>
          <w:rFonts w:ascii="TimesNewRomanPS-BoldMT" w:hAnsi="TimesNewRomanPS-BoldMT" w:cs="TimesNewRomanPS-BoldMT"/>
          <w:b/>
          <w:bCs/>
          <w:i/>
          <w:color w:val="auto"/>
          <w:kern w:val="0"/>
          <w:u w:val="single"/>
          <w:lang w:val="sr-Cyrl-CS" w:eastAsia="en-US"/>
        </w:rPr>
        <w:t>попунити, потписатии оверити печатом.</w:t>
      </w:r>
    </w:p>
    <w:p w:rsidR="00030982" w:rsidRDefault="00030982" w:rsidP="00030982">
      <w:pPr>
        <w:rPr>
          <w:kern w:val="0"/>
          <w:sz w:val="22"/>
          <w:szCs w:val="22"/>
          <w:lang w:val="sr-Latn-CS" w:eastAsia="en-US"/>
        </w:rPr>
      </w:pPr>
    </w:p>
    <w:p w:rsidR="00030982" w:rsidRDefault="00030982" w:rsidP="00030982">
      <w:pPr>
        <w:rPr>
          <w:kern w:val="0"/>
          <w:sz w:val="22"/>
          <w:szCs w:val="22"/>
          <w:lang w:eastAsia="en-US"/>
        </w:rPr>
      </w:pPr>
    </w:p>
    <w:p w:rsidR="00030982" w:rsidRDefault="00030982" w:rsidP="00030982">
      <w:pPr>
        <w:rPr>
          <w:kern w:val="0"/>
          <w:sz w:val="22"/>
          <w:szCs w:val="22"/>
          <w:lang w:val="sr-Cyrl-CS" w:eastAsia="en-US"/>
        </w:rPr>
      </w:pPr>
    </w:p>
    <w:p w:rsidR="00030982" w:rsidRDefault="00030982" w:rsidP="00030982">
      <w:pPr>
        <w:rPr>
          <w:kern w:val="0"/>
          <w:sz w:val="22"/>
          <w:szCs w:val="22"/>
          <w:lang w:val="sr-Latn-CS" w:eastAsia="en-U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Pr="00EA636C" w:rsidRDefault="00030982" w:rsidP="00030982">
      <w:pPr>
        <w:jc w:val="center"/>
        <w:rPr>
          <w:b/>
          <w:kern w:val="2"/>
        </w:rPr>
      </w:pPr>
    </w:p>
    <w:p w:rsidR="00030982" w:rsidRDefault="00030982" w:rsidP="00030982">
      <w:pPr>
        <w:jc w:val="center"/>
        <w:rPr>
          <w:lang w:val="ru-RU"/>
        </w:rPr>
      </w:pPr>
    </w:p>
    <w:p w:rsidR="00030982" w:rsidRDefault="00030982" w:rsidP="00030982">
      <w:pPr>
        <w:pStyle w:val="NoSpacing"/>
        <w:jc w:val="both"/>
        <w:rPr>
          <w:rFonts w:ascii="Times New Roman" w:hAnsi="Times New Roman" w:cs="Times New Roman"/>
          <w:sz w:val="24"/>
          <w:szCs w:val="24"/>
          <w:lang w:val="sr-Cyrl-CS" w:eastAsia="zh-SG"/>
        </w:rPr>
      </w:pPr>
    </w:p>
    <w:p w:rsidR="00030982" w:rsidRDefault="00030982" w:rsidP="00030982">
      <w:pPr>
        <w:rPr>
          <w:kern w:val="0"/>
          <w:sz w:val="22"/>
          <w:szCs w:val="22"/>
          <w:lang w:eastAsia="en-US"/>
        </w:rPr>
      </w:pPr>
    </w:p>
    <w:p w:rsidR="00030982" w:rsidRDefault="00030982" w:rsidP="00030982">
      <w:pPr>
        <w:rPr>
          <w:kern w:val="0"/>
          <w:sz w:val="22"/>
          <w:szCs w:val="22"/>
          <w:lang w:eastAsia="en-US"/>
        </w:rPr>
      </w:pPr>
    </w:p>
    <w:p w:rsidR="00030982" w:rsidRDefault="00030982" w:rsidP="00030982">
      <w:pPr>
        <w:rPr>
          <w:kern w:val="0"/>
          <w:sz w:val="22"/>
          <w:szCs w:val="22"/>
          <w:lang w:eastAsia="en-US"/>
        </w:rPr>
      </w:pPr>
    </w:p>
    <w:p w:rsidR="00030982" w:rsidRDefault="00030982" w:rsidP="00030982">
      <w:pPr>
        <w:rPr>
          <w:kern w:val="0"/>
          <w:sz w:val="22"/>
          <w:szCs w:val="22"/>
          <w:lang w:eastAsia="en-US"/>
        </w:rPr>
      </w:pPr>
    </w:p>
    <w:p w:rsidR="00C3674E" w:rsidRDefault="00C3674E" w:rsidP="00030982">
      <w:pPr>
        <w:rPr>
          <w:kern w:val="0"/>
          <w:sz w:val="22"/>
          <w:szCs w:val="22"/>
          <w:lang w:eastAsia="en-US"/>
        </w:rPr>
      </w:pPr>
    </w:p>
    <w:p w:rsidR="00C3674E" w:rsidRPr="00C3674E" w:rsidRDefault="00C3674E" w:rsidP="00030982">
      <w:pPr>
        <w:rPr>
          <w:kern w:val="0"/>
          <w:sz w:val="22"/>
          <w:szCs w:val="22"/>
          <w:lang w:eastAsia="en-US"/>
        </w:rPr>
      </w:pPr>
    </w:p>
    <w:p w:rsidR="00030982" w:rsidRPr="00381702" w:rsidRDefault="00030982" w:rsidP="00030982">
      <w:pPr>
        <w:shd w:val="clear" w:color="auto" w:fill="C6D9F1"/>
        <w:jc w:val="center"/>
        <w:rPr>
          <w:rFonts w:ascii="Arial" w:hAnsi="Arial" w:cs="Arial"/>
          <w:b/>
          <w:bCs/>
          <w:i/>
          <w:iCs/>
        </w:rPr>
      </w:pPr>
      <w:r w:rsidRPr="00EE2195">
        <w:rPr>
          <w:rFonts w:ascii="Arial" w:hAnsi="Arial" w:cs="Arial"/>
          <w:b/>
          <w:bCs/>
          <w:i/>
          <w:iCs/>
        </w:rPr>
        <w:lastRenderedPageBreak/>
        <w:t>VIII УПУТСТВО ПОНУЂАЧИМА КАКО ДА САЧИНЕ ПОНУДУ</w:t>
      </w:r>
    </w:p>
    <w:p w:rsidR="00030982" w:rsidRPr="00381702" w:rsidRDefault="00030982" w:rsidP="00030982">
      <w:pPr>
        <w:pStyle w:val="BodyText2"/>
        <w:spacing w:line="100" w:lineRule="atLeast"/>
        <w:jc w:val="both"/>
        <w:rPr>
          <w:bCs/>
          <w:i/>
          <w:color w:val="auto"/>
          <w:lang w:val="sr-Cyrl-CS"/>
        </w:rPr>
      </w:pPr>
    </w:p>
    <w:p w:rsidR="00030982" w:rsidRPr="00381702" w:rsidRDefault="00030982" w:rsidP="00030982">
      <w:pPr>
        <w:jc w:val="both"/>
        <w:rPr>
          <w:b/>
          <w:bCs/>
          <w:i/>
          <w:iCs/>
        </w:rPr>
      </w:pPr>
      <w:r w:rsidRPr="00381702">
        <w:rPr>
          <w:b/>
          <w:bCs/>
          <w:i/>
          <w:iCs/>
        </w:rPr>
        <w:t>1. ПОДАЦИ О ЈЕЗИКУ НА КОЈЕМ ПОНУДА МОРА ДА БУДЕ САСТАВЉЕНА</w:t>
      </w:r>
    </w:p>
    <w:p w:rsidR="00030982" w:rsidRPr="00381702" w:rsidRDefault="00030982" w:rsidP="00030982">
      <w:pPr>
        <w:jc w:val="both"/>
        <w:rPr>
          <w:b/>
          <w:bCs/>
          <w:i/>
          <w:iCs/>
        </w:rPr>
      </w:pPr>
    </w:p>
    <w:p w:rsidR="00030982" w:rsidRPr="00381702" w:rsidRDefault="00030982" w:rsidP="00030982">
      <w:pPr>
        <w:jc w:val="both"/>
        <w:rPr>
          <w:b/>
          <w:bCs/>
          <w:i/>
          <w:iCs/>
        </w:rPr>
      </w:pPr>
      <w:proofErr w:type="gramStart"/>
      <w:r w:rsidRPr="00381702">
        <w:t>Понуђач подноси понуду на српском језику.</w:t>
      </w:r>
      <w:proofErr w:type="gramEnd"/>
    </w:p>
    <w:p w:rsidR="00030982" w:rsidRDefault="00030982" w:rsidP="00030982">
      <w:pPr>
        <w:jc w:val="both"/>
        <w:rPr>
          <w:b/>
          <w:bCs/>
          <w:i/>
          <w:iCs/>
        </w:rPr>
      </w:pPr>
    </w:p>
    <w:p w:rsidR="00030982" w:rsidRPr="00381702" w:rsidRDefault="00030982" w:rsidP="00030982">
      <w:pPr>
        <w:jc w:val="both"/>
        <w:rPr>
          <w:rFonts w:eastAsia="TimesNewRomanPSMT"/>
          <w:bCs/>
          <w:lang w:val="sr-Cyrl-CS"/>
        </w:rPr>
      </w:pPr>
      <w:r w:rsidRPr="00381702">
        <w:rPr>
          <w:b/>
          <w:bCs/>
          <w:i/>
          <w:iCs/>
        </w:rPr>
        <w:t>2. НАЧИН НА КОЈИ ПОНУДА МОРА ДА БУДЕ САЧИЊЕНА</w:t>
      </w:r>
    </w:p>
    <w:p w:rsidR="00030982" w:rsidRPr="00381702" w:rsidRDefault="00030982" w:rsidP="00030982">
      <w:pPr>
        <w:jc w:val="both"/>
        <w:rPr>
          <w:rFonts w:eastAsia="TimesNewRomanPSMT"/>
          <w:bCs/>
        </w:rPr>
      </w:pPr>
    </w:p>
    <w:p w:rsidR="00030982" w:rsidRPr="00381702" w:rsidRDefault="00030982" w:rsidP="00030982">
      <w:pPr>
        <w:ind w:firstLine="708"/>
        <w:jc w:val="both"/>
        <w:rPr>
          <w:rFonts w:eastAsia="TimesNewRomanPSMT"/>
          <w:bCs/>
        </w:rPr>
      </w:pPr>
      <w:proofErr w:type="gramStart"/>
      <w:r w:rsidRPr="00381702">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030982" w:rsidRPr="00381702" w:rsidRDefault="00030982" w:rsidP="00030982">
      <w:pPr>
        <w:ind w:firstLine="708"/>
        <w:jc w:val="both"/>
        <w:rPr>
          <w:rFonts w:eastAsia="TimesNewRomanPSMT"/>
          <w:bCs/>
        </w:rPr>
      </w:pPr>
      <w:proofErr w:type="gramStart"/>
      <w:r w:rsidRPr="00381702">
        <w:rPr>
          <w:rFonts w:eastAsia="TimesNewRomanPSMT"/>
          <w:bCs/>
        </w:rPr>
        <w:t>На полеђини коверте или на кутији навести назив</w:t>
      </w:r>
      <w:r w:rsidRPr="00381702">
        <w:rPr>
          <w:rFonts w:eastAsia="TimesNewRomanPSMT"/>
          <w:bCs/>
          <w:lang w:val="sr-Cyrl-CS"/>
        </w:rPr>
        <w:t xml:space="preserve"> и адресу</w:t>
      </w:r>
      <w:r w:rsidRPr="00381702">
        <w:rPr>
          <w:rFonts w:eastAsia="TimesNewRomanPSMT"/>
          <w:bCs/>
        </w:rPr>
        <w:t xml:space="preserve"> понуђача.</w:t>
      </w:r>
      <w:proofErr w:type="gramEnd"/>
    </w:p>
    <w:p w:rsidR="00030982" w:rsidRPr="00381702" w:rsidRDefault="00030982" w:rsidP="00030982">
      <w:pPr>
        <w:ind w:firstLine="708"/>
        <w:jc w:val="both"/>
        <w:rPr>
          <w:rFonts w:eastAsia="TimesNewRomanPSMT"/>
          <w:bCs/>
        </w:rPr>
      </w:pPr>
      <w:proofErr w:type="gramStart"/>
      <w:r w:rsidRPr="0038170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030982" w:rsidRPr="00EC30C6" w:rsidRDefault="00030982" w:rsidP="00030982">
      <w:pPr>
        <w:autoSpaceDE w:val="0"/>
        <w:autoSpaceDN w:val="0"/>
        <w:adjustRightInd w:val="0"/>
        <w:spacing w:line="240" w:lineRule="auto"/>
        <w:ind w:firstLine="708"/>
        <w:jc w:val="both"/>
        <w:rPr>
          <w:color w:val="auto"/>
          <w:lang w:val="sr-Cyrl-CS"/>
        </w:rPr>
      </w:pPr>
      <w:r w:rsidRPr="00381702">
        <w:rPr>
          <w:rFonts w:eastAsia="TimesNewRomanPSMT"/>
          <w:bCs/>
        </w:rPr>
        <w:t>Понуду доставити на адресу:</w:t>
      </w:r>
      <w:r w:rsidRPr="00381702">
        <w:rPr>
          <w:rFonts w:eastAsia="TimesNewRomanPSMT"/>
          <w:bCs/>
          <w:lang w:val="sr-Cyrl-CS"/>
        </w:rPr>
        <w:t xml:space="preserve"> Општинска управа општине Велико Градиште, Житни трг бр.1</w:t>
      </w:r>
      <w:r w:rsidRPr="00381702">
        <w:rPr>
          <w:i/>
          <w:iCs/>
        </w:rPr>
        <w:t xml:space="preserve">, </w:t>
      </w:r>
      <w:r w:rsidRPr="00381702">
        <w:rPr>
          <w:rFonts w:eastAsia="TimesNewRomanPSMT"/>
          <w:bCs/>
        </w:rPr>
        <w:t>са назнаком</w:t>
      </w:r>
      <w:proofErr w:type="gramStart"/>
      <w:r w:rsidRPr="00381702">
        <w:rPr>
          <w:rFonts w:eastAsia="TimesNewRomanPSMT"/>
          <w:bCs/>
        </w:rPr>
        <w:t xml:space="preserve">: </w:t>
      </w:r>
      <w:r w:rsidRPr="00381702">
        <w:rPr>
          <w:rFonts w:eastAsia="TimesNewRomanPS-BoldMT"/>
          <w:b/>
          <w:bCs/>
        </w:rPr>
        <w:t>,,</w:t>
      </w:r>
      <w:proofErr w:type="gramEnd"/>
      <w:r w:rsidRPr="00381702">
        <w:rPr>
          <w:rFonts w:eastAsia="TimesNewRomanPS-BoldMT"/>
          <w:b/>
          <w:bCs/>
        </w:rPr>
        <w:t>Понуда за јавну набавку</w:t>
      </w:r>
      <w:r w:rsidR="00C3674E">
        <w:rPr>
          <w:rFonts w:eastAsia="TimesNewRomanPS-BoldMT"/>
          <w:b/>
          <w:bCs/>
        </w:rPr>
        <w:t xml:space="preserve"> </w:t>
      </w:r>
      <w:r>
        <w:t>услуга</w:t>
      </w:r>
      <w:r w:rsidRPr="00381702">
        <w:rPr>
          <w:lang w:val="sr-Cyrl-CS"/>
        </w:rPr>
        <w:t xml:space="preserve">  – </w:t>
      </w:r>
      <w:r w:rsidR="000074C9" w:rsidRPr="000074C9">
        <w:rPr>
          <w:b/>
          <w:lang w:val="sr-Cyrl-CS"/>
        </w:rPr>
        <w:t>К</w:t>
      </w:r>
      <w:r>
        <w:rPr>
          <w:b/>
        </w:rPr>
        <w:t>ошење траве</w:t>
      </w:r>
      <w:r w:rsidRPr="004F070E">
        <w:rPr>
          <w:b/>
          <w:sz w:val="22"/>
          <w:szCs w:val="22"/>
          <w:lang w:val="sr-Cyrl-CS"/>
        </w:rPr>
        <w:t>,</w:t>
      </w:r>
      <w:r w:rsidR="00C3674E">
        <w:rPr>
          <w:b/>
          <w:sz w:val="22"/>
          <w:szCs w:val="22"/>
          <w:lang w:val="sr-Cyrl-CS"/>
        </w:rPr>
        <w:t xml:space="preserve"> </w:t>
      </w:r>
      <w:r w:rsidR="00E538A0">
        <w:rPr>
          <w:b/>
          <w:sz w:val="22"/>
          <w:szCs w:val="22"/>
          <w:lang w:val="sr-Cyrl-CS"/>
        </w:rPr>
        <w:t>ПАРТИЈА___________________________</w:t>
      </w:r>
      <w:r w:rsidR="00E538A0" w:rsidRPr="00A23293">
        <w:rPr>
          <w:i/>
          <w:iCs/>
          <w:lang w:val="sr-Cyrl-CS"/>
        </w:rPr>
        <w:t>(навести број партије 1 или 2 и назив)</w:t>
      </w:r>
      <w:r w:rsidR="00E538A0" w:rsidRPr="00A23293">
        <w:t>,</w:t>
      </w:r>
      <w:r w:rsidR="00C3674E">
        <w:t xml:space="preserve"> </w:t>
      </w:r>
      <w:r w:rsidRPr="00EC30C6">
        <w:rPr>
          <w:b/>
          <w:bCs/>
          <w:lang w:val="sr-Cyrl-CS"/>
        </w:rPr>
        <w:t>ЈН бр.</w:t>
      </w:r>
      <w:r w:rsidR="00EC30C6" w:rsidRPr="00EC30C6">
        <w:rPr>
          <w:b/>
          <w:bCs/>
          <w:lang w:val="sr-Cyrl-CS"/>
        </w:rPr>
        <w:t>16</w:t>
      </w:r>
      <w:r w:rsidRPr="00EC30C6">
        <w:rPr>
          <w:b/>
          <w:bCs/>
          <w:lang w:val="sr-Cyrl-CS"/>
        </w:rPr>
        <w:t>/201</w:t>
      </w:r>
      <w:r w:rsidR="00E538A0" w:rsidRPr="00EC30C6">
        <w:rPr>
          <w:b/>
          <w:bCs/>
          <w:lang w:val="sr-Cyrl-CS"/>
        </w:rPr>
        <w:t>9</w:t>
      </w:r>
      <w:r w:rsidRPr="000074C9">
        <w:rPr>
          <w:b/>
          <w:bCs/>
          <w:lang w:val="sr-Cyrl-CS"/>
        </w:rPr>
        <w:t>-</w:t>
      </w:r>
      <w:r w:rsidRPr="00381702">
        <w:rPr>
          <w:b/>
          <w:bCs/>
          <w:lang w:val="sr-Cyrl-CS"/>
        </w:rPr>
        <w:t xml:space="preserve"> НЕ ОТВАРАТИ”</w:t>
      </w:r>
      <w:r w:rsidRPr="00381702">
        <w:rPr>
          <w:rFonts w:eastAsia="TimesNewRomanPS-BoldMT"/>
          <w:b/>
          <w:bCs/>
        </w:rPr>
        <w:t>.</w:t>
      </w:r>
      <w:r w:rsidR="00C3674E">
        <w:rPr>
          <w:rFonts w:eastAsia="TimesNewRomanPS-BoldMT"/>
          <w:b/>
          <w:bCs/>
        </w:rPr>
        <w:t xml:space="preserve"> </w:t>
      </w:r>
      <w:proofErr w:type="gramStart"/>
      <w:r w:rsidRPr="00381702">
        <w:rPr>
          <w:color w:val="auto"/>
        </w:rPr>
        <w:t xml:space="preserve">Понуда се сматра благовременом уколико је примљена од стране наручиоца </w:t>
      </w:r>
      <w:r w:rsidRPr="00EC30C6">
        <w:rPr>
          <w:color w:val="auto"/>
        </w:rPr>
        <w:t xml:space="preserve">до </w:t>
      </w:r>
      <w:r w:rsidR="00EC30C6" w:rsidRPr="00EC30C6">
        <w:rPr>
          <w:b/>
          <w:color w:val="auto"/>
          <w:u w:val="single"/>
          <w:lang w:val="sr-Cyrl-RS"/>
        </w:rPr>
        <w:t>13</w:t>
      </w:r>
      <w:r w:rsidR="000074C9" w:rsidRPr="00EC30C6">
        <w:rPr>
          <w:b/>
          <w:color w:val="auto"/>
          <w:u w:val="single"/>
        </w:rPr>
        <w:t>.03.</w:t>
      </w:r>
      <w:r w:rsidR="00D67EF6" w:rsidRPr="00EC30C6">
        <w:rPr>
          <w:b/>
          <w:color w:val="auto"/>
          <w:u w:val="single"/>
        </w:rPr>
        <w:t>201</w:t>
      </w:r>
      <w:r w:rsidR="00E538A0" w:rsidRPr="00EC30C6">
        <w:rPr>
          <w:b/>
          <w:color w:val="auto"/>
          <w:u w:val="single"/>
        </w:rPr>
        <w:t>9</w:t>
      </w:r>
      <w:r w:rsidRPr="00EC30C6">
        <w:rPr>
          <w:color w:val="auto"/>
          <w:lang w:val="sr-Cyrl-CS"/>
        </w:rPr>
        <w:t>.</w:t>
      </w:r>
      <w:r w:rsidR="00D67EF6" w:rsidRPr="00EC30C6">
        <w:rPr>
          <w:color w:val="auto"/>
          <w:lang w:val="sr-Cyrl-CS"/>
        </w:rPr>
        <w:t>г</w:t>
      </w:r>
      <w:r w:rsidRPr="00EC30C6">
        <w:rPr>
          <w:color w:val="auto"/>
          <w:lang w:val="sr-Cyrl-CS"/>
        </w:rPr>
        <w:t>одине</w:t>
      </w:r>
      <w:r w:rsidRPr="00EC30C6">
        <w:rPr>
          <w:color w:val="auto"/>
        </w:rPr>
        <w:t xml:space="preserve">до </w:t>
      </w:r>
      <w:r w:rsidRPr="00EC30C6">
        <w:rPr>
          <w:b/>
          <w:color w:val="auto"/>
          <w:u w:val="single"/>
          <w:lang w:val="sr-Cyrl-CS"/>
        </w:rPr>
        <w:t>11.00</w:t>
      </w:r>
      <w:r w:rsidR="00EC30C6" w:rsidRPr="00EC30C6">
        <w:rPr>
          <w:b/>
          <w:color w:val="auto"/>
          <w:u w:val="single"/>
          <w:lang w:val="sr-Cyrl-CS"/>
        </w:rPr>
        <w:t xml:space="preserve"> </w:t>
      </w:r>
      <w:r w:rsidRPr="00EC30C6">
        <w:rPr>
          <w:color w:val="auto"/>
        </w:rPr>
        <w:t>часова</w:t>
      </w:r>
      <w:r w:rsidRPr="00EC30C6">
        <w:rPr>
          <w:color w:val="auto"/>
          <w:lang w:val="sr-Cyrl-CS"/>
        </w:rPr>
        <w:t>.</w:t>
      </w:r>
      <w:proofErr w:type="gramEnd"/>
    </w:p>
    <w:p w:rsidR="00030982" w:rsidRPr="00EC30C6" w:rsidRDefault="00030982" w:rsidP="00030982">
      <w:pPr>
        <w:autoSpaceDE w:val="0"/>
        <w:autoSpaceDN w:val="0"/>
        <w:adjustRightInd w:val="0"/>
        <w:spacing w:line="240" w:lineRule="auto"/>
        <w:jc w:val="both"/>
        <w:rPr>
          <w:color w:val="FF0000"/>
          <w:lang w:val="sr-Cyrl-CS"/>
        </w:rPr>
      </w:pPr>
    </w:p>
    <w:p w:rsidR="00030982" w:rsidRPr="00EC30C6" w:rsidRDefault="00030982" w:rsidP="00030982">
      <w:pPr>
        <w:autoSpaceDE w:val="0"/>
        <w:autoSpaceDN w:val="0"/>
        <w:adjustRightInd w:val="0"/>
        <w:spacing w:line="240" w:lineRule="auto"/>
        <w:ind w:firstLine="708"/>
        <w:jc w:val="both"/>
        <w:rPr>
          <w:color w:val="auto"/>
        </w:rPr>
      </w:pPr>
      <w:r w:rsidRPr="00EC30C6">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EC30C6">
        <w:rPr>
          <w:color w:val="auto"/>
          <w:lang w:val="sr-Cyrl-CS"/>
        </w:rPr>
        <w:t>н</w:t>
      </w:r>
      <w:r w:rsidRPr="00EC30C6">
        <w:rPr>
          <w:color w:val="auto"/>
        </w:rPr>
        <w:t>аруч</w:t>
      </w:r>
      <w:r w:rsidRPr="00EC30C6">
        <w:rPr>
          <w:color w:val="auto"/>
          <w:lang w:val="sr-Cyrl-CS"/>
        </w:rPr>
        <w:t>и</w:t>
      </w:r>
      <w:r w:rsidRPr="00EC30C6">
        <w:rPr>
          <w:color w:val="auto"/>
        </w:rPr>
        <w:t>лац ће понуђачу предати потврду пријема понуде.У потврди о пријему наручилац ће навести датум и сат пријема понуде.</w:t>
      </w:r>
    </w:p>
    <w:p w:rsidR="00030982" w:rsidRPr="00EC30C6" w:rsidRDefault="00030982" w:rsidP="00030982">
      <w:pPr>
        <w:autoSpaceDE w:val="0"/>
        <w:autoSpaceDN w:val="0"/>
        <w:adjustRightInd w:val="0"/>
        <w:spacing w:line="240" w:lineRule="auto"/>
        <w:ind w:firstLine="708"/>
        <w:jc w:val="both"/>
        <w:rPr>
          <w:color w:val="auto"/>
        </w:rPr>
      </w:pPr>
      <w:proofErr w:type="gramStart"/>
      <w:r w:rsidRPr="00EC30C6">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F524A1" w:rsidRPr="00381702" w:rsidRDefault="00F524A1" w:rsidP="00F524A1">
      <w:pPr>
        <w:ind w:firstLine="708"/>
        <w:jc w:val="both"/>
        <w:rPr>
          <w:rFonts w:eastAsia="TimesNewRomanPSMT"/>
          <w:bCs/>
        </w:rPr>
      </w:pPr>
      <w:r w:rsidRPr="00EC30C6">
        <w:rPr>
          <w:lang w:val="sr-Cyrl-CS"/>
        </w:rPr>
        <w:t xml:space="preserve">Отварање понуда је јавно, исте ће се отворити </w:t>
      </w:r>
      <w:r w:rsidR="00EC30C6" w:rsidRPr="00EC30C6">
        <w:rPr>
          <w:b/>
          <w:color w:val="auto"/>
          <w:u w:val="single"/>
          <w:lang w:val="sr-Cyrl-RS"/>
        </w:rPr>
        <w:t>13</w:t>
      </w:r>
      <w:r w:rsidRPr="00EC30C6">
        <w:rPr>
          <w:b/>
          <w:color w:val="auto"/>
          <w:u w:val="single"/>
        </w:rPr>
        <w:t>.03.2019.</w:t>
      </w:r>
      <w:r w:rsidRPr="00EC30C6">
        <w:rPr>
          <w:lang w:val="sr-Cyrl-CS"/>
        </w:rPr>
        <w:t xml:space="preserve"> године</w:t>
      </w:r>
      <w:r w:rsidRPr="00A05395">
        <w:rPr>
          <w:lang w:val="sr-Cyrl-CS"/>
        </w:rPr>
        <w:t xml:space="preserve"> за Партију 1</w:t>
      </w:r>
      <w:r w:rsidRPr="00A05395">
        <w:rPr>
          <w:lang w:val="sr-Latn-CS"/>
        </w:rPr>
        <w:t>:</w:t>
      </w:r>
      <w:r w:rsidR="00EC30C6">
        <w:rPr>
          <w:lang w:val="sr-Cyrl-RS"/>
        </w:rPr>
        <w:t xml:space="preserve"> </w:t>
      </w:r>
      <w:r w:rsidRPr="00A05395">
        <w:rPr>
          <w:lang w:val="sr-Cyrl-CS"/>
        </w:rPr>
        <w:t xml:space="preserve">у </w:t>
      </w:r>
      <w:r w:rsidRPr="00A05395">
        <w:rPr>
          <w:b/>
          <w:lang w:val="sr-Cyrl-CS"/>
        </w:rPr>
        <w:t>1</w:t>
      </w:r>
      <w:r>
        <w:rPr>
          <w:b/>
          <w:lang w:val="sr-Cyrl-CS"/>
        </w:rPr>
        <w:t>1</w:t>
      </w:r>
      <w:r w:rsidRPr="00A05395">
        <w:rPr>
          <w:b/>
          <w:lang w:val="sr-Cyrl-CS"/>
        </w:rPr>
        <w:t>.30</w:t>
      </w:r>
      <w:r w:rsidR="00C3674E">
        <w:rPr>
          <w:b/>
          <w:lang w:val="sr-Cyrl-CS"/>
        </w:rPr>
        <w:t xml:space="preserve"> </w:t>
      </w:r>
      <w:r w:rsidRPr="00A05395">
        <w:rPr>
          <w:lang w:val="sr-Cyrl-CS"/>
        </w:rPr>
        <w:t xml:space="preserve">часова, за Партију 2: у </w:t>
      </w:r>
      <w:r w:rsidRPr="0096151F">
        <w:rPr>
          <w:b/>
          <w:lang w:val="sr-Latn-CS"/>
        </w:rPr>
        <w:t>1</w:t>
      </w:r>
      <w:r w:rsidRPr="0096151F">
        <w:rPr>
          <w:b/>
        </w:rPr>
        <w:t>1</w:t>
      </w:r>
      <w:r w:rsidRPr="0096151F">
        <w:rPr>
          <w:b/>
          <w:lang w:val="sr-Latn-CS"/>
        </w:rPr>
        <w:t>.45</w:t>
      </w:r>
      <w:r w:rsidR="00C3674E">
        <w:rPr>
          <w:b/>
        </w:rPr>
        <w:t xml:space="preserve"> </w:t>
      </w:r>
      <w:r w:rsidRPr="00A05395">
        <w:t>часова</w:t>
      </w:r>
      <w:r w:rsidRPr="00A05395">
        <w:rPr>
          <w:lang w:val="sr-Cyrl-CS"/>
        </w:rPr>
        <w:t>, у просторијама Општинске управе општине Велико Градиште</w:t>
      </w:r>
      <w:r w:rsidRPr="00381702">
        <w:rPr>
          <w:lang w:val="sr-Cyrl-CS"/>
        </w:rPr>
        <w:t>, Житни трг бр. 1, канцеларија бр.4.</w:t>
      </w:r>
    </w:p>
    <w:p w:rsidR="00F524A1" w:rsidRDefault="00F524A1" w:rsidP="00F524A1">
      <w:pPr>
        <w:tabs>
          <w:tab w:val="left" w:pos="7601"/>
        </w:tabs>
        <w:jc w:val="both"/>
        <w:rPr>
          <w:rFonts w:ascii="Arial" w:eastAsia="TimesNewRomanPSMT" w:hAnsi="Arial" w:cs="Arial"/>
          <w:bCs/>
          <w:lang w:val="sr-Cyrl-CS"/>
        </w:rPr>
      </w:pPr>
      <w:r>
        <w:rPr>
          <w:rFonts w:ascii="Arial" w:eastAsia="TimesNewRomanPSMT" w:hAnsi="Arial" w:cs="Arial"/>
          <w:bCs/>
          <w:lang w:val="sr-Cyrl-CS"/>
        </w:rPr>
        <w:tab/>
      </w:r>
    </w:p>
    <w:p w:rsidR="00F524A1" w:rsidRPr="00933E73" w:rsidRDefault="00F524A1" w:rsidP="00F524A1">
      <w:pPr>
        <w:jc w:val="both"/>
        <w:rPr>
          <w:rFonts w:eastAsia="TimesNewRomanPSMT"/>
          <w:b/>
          <w:bCs/>
          <w:u w:val="single"/>
          <w:lang w:val="sr-Cyrl-CS"/>
        </w:rPr>
      </w:pPr>
      <w:r w:rsidRPr="00933E73">
        <w:rPr>
          <w:rFonts w:eastAsia="TimesNewRomanPSMT"/>
          <w:b/>
          <w:bCs/>
          <w:u w:val="single"/>
          <w:lang w:val="sr-Cyrl-CS"/>
        </w:rPr>
        <w:t>Понуда се пакује за сваку партију у посебну коверту, независно од других партија.</w:t>
      </w:r>
    </w:p>
    <w:p w:rsidR="00F524A1" w:rsidRDefault="00F524A1" w:rsidP="00030982">
      <w:pPr>
        <w:autoSpaceDE w:val="0"/>
        <w:autoSpaceDN w:val="0"/>
        <w:adjustRightInd w:val="0"/>
        <w:jc w:val="both"/>
        <w:rPr>
          <w:u w:val="single"/>
        </w:rPr>
      </w:pPr>
    </w:p>
    <w:p w:rsidR="00030982" w:rsidRPr="00381702" w:rsidRDefault="00030982" w:rsidP="00030982">
      <w:pPr>
        <w:autoSpaceDE w:val="0"/>
        <w:autoSpaceDN w:val="0"/>
        <w:adjustRightInd w:val="0"/>
        <w:jc w:val="both"/>
        <w:rPr>
          <w:u w:val="single"/>
        </w:rPr>
      </w:pPr>
      <w:r w:rsidRPr="00381702">
        <w:rPr>
          <w:u w:val="single"/>
        </w:rPr>
        <w:t xml:space="preserve">Понуда мора да садржи оверен и потписан: </w:t>
      </w:r>
    </w:p>
    <w:p w:rsidR="00030982" w:rsidRPr="00381702" w:rsidRDefault="00030982" w:rsidP="00A5694B">
      <w:pPr>
        <w:numPr>
          <w:ilvl w:val="0"/>
          <w:numId w:val="17"/>
        </w:numPr>
        <w:autoSpaceDE w:val="0"/>
        <w:autoSpaceDN w:val="0"/>
        <w:adjustRightInd w:val="0"/>
        <w:spacing w:line="240" w:lineRule="auto"/>
        <w:jc w:val="both"/>
      </w:pPr>
      <w:r w:rsidRPr="00381702">
        <w:t xml:space="preserve">Образац понуде (Образац 1); </w:t>
      </w:r>
    </w:p>
    <w:p w:rsidR="00030982" w:rsidRPr="00381702" w:rsidRDefault="00030982" w:rsidP="00A5694B">
      <w:pPr>
        <w:numPr>
          <w:ilvl w:val="0"/>
          <w:numId w:val="17"/>
        </w:numPr>
        <w:autoSpaceDE w:val="0"/>
        <w:autoSpaceDN w:val="0"/>
        <w:adjustRightInd w:val="0"/>
        <w:spacing w:line="240" w:lineRule="auto"/>
        <w:jc w:val="both"/>
      </w:pPr>
      <w:r w:rsidRPr="00381702">
        <w:t>Образац структуре понуђене цене (Образац 2);</w:t>
      </w:r>
    </w:p>
    <w:p w:rsidR="00030982" w:rsidRPr="00381702" w:rsidRDefault="00030982" w:rsidP="00A5694B">
      <w:pPr>
        <w:numPr>
          <w:ilvl w:val="0"/>
          <w:numId w:val="17"/>
        </w:numPr>
        <w:autoSpaceDE w:val="0"/>
        <w:autoSpaceDN w:val="0"/>
        <w:adjustRightInd w:val="0"/>
        <w:spacing w:line="240" w:lineRule="auto"/>
        <w:jc w:val="both"/>
      </w:pPr>
      <w:r w:rsidRPr="00381702">
        <w:t>Образац трошкова припреме понуде (Образац 3);</w:t>
      </w:r>
    </w:p>
    <w:p w:rsidR="00030982" w:rsidRPr="00381702" w:rsidRDefault="00030982" w:rsidP="00A5694B">
      <w:pPr>
        <w:numPr>
          <w:ilvl w:val="0"/>
          <w:numId w:val="17"/>
        </w:numPr>
        <w:autoSpaceDE w:val="0"/>
        <w:autoSpaceDN w:val="0"/>
        <w:adjustRightInd w:val="0"/>
        <w:spacing w:line="240" w:lineRule="auto"/>
        <w:jc w:val="both"/>
      </w:pPr>
      <w:r w:rsidRPr="00381702">
        <w:t>Образац изјаве о независној понуди (Образац 4);</w:t>
      </w:r>
    </w:p>
    <w:p w:rsidR="00030982" w:rsidRPr="00381702" w:rsidRDefault="00030982" w:rsidP="00A5694B">
      <w:pPr>
        <w:numPr>
          <w:ilvl w:val="0"/>
          <w:numId w:val="17"/>
        </w:numPr>
        <w:autoSpaceDE w:val="0"/>
        <w:autoSpaceDN w:val="0"/>
        <w:adjustRightInd w:val="0"/>
        <w:spacing w:line="240" w:lineRule="auto"/>
        <w:jc w:val="both"/>
      </w:pPr>
      <w:r w:rsidRPr="00381702">
        <w:t xml:space="preserve">Образац изјаве понуђача о испуњености услова за учешће у поступку јавне набавке - чл. 75. </w:t>
      </w:r>
      <w:proofErr w:type="gramStart"/>
      <w:r w:rsidRPr="00381702">
        <w:t>и</w:t>
      </w:r>
      <w:proofErr w:type="gramEnd"/>
      <w:r w:rsidRPr="00381702">
        <w:t xml:space="preserve"> 76. ЗЈН (Образац 5);</w:t>
      </w:r>
    </w:p>
    <w:p w:rsidR="00030982" w:rsidRPr="00381702" w:rsidRDefault="00030982" w:rsidP="00A5694B">
      <w:pPr>
        <w:numPr>
          <w:ilvl w:val="0"/>
          <w:numId w:val="17"/>
        </w:numPr>
        <w:autoSpaceDE w:val="0"/>
        <w:autoSpaceDN w:val="0"/>
        <w:adjustRightInd w:val="0"/>
        <w:spacing w:line="240" w:lineRule="auto"/>
        <w:jc w:val="both"/>
      </w:pPr>
      <w:r w:rsidRPr="00381702">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030982" w:rsidRPr="00381702" w:rsidRDefault="00030982" w:rsidP="00A5694B">
      <w:pPr>
        <w:numPr>
          <w:ilvl w:val="0"/>
          <w:numId w:val="17"/>
        </w:numPr>
        <w:autoSpaceDE w:val="0"/>
        <w:autoSpaceDN w:val="0"/>
        <w:adjustRightInd w:val="0"/>
        <w:spacing w:line="240" w:lineRule="auto"/>
        <w:jc w:val="both"/>
      </w:pPr>
      <w:r w:rsidRPr="00381702">
        <w:t>Модел уговора;</w:t>
      </w:r>
    </w:p>
    <w:p w:rsidR="00030982" w:rsidRPr="00381702" w:rsidRDefault="00030982" w:rsidP="00A5694B">
      <w:pPr>
        <w:pStyle w:val="Default"/>
        <w:numPr>
          <w:ilvl w:val="0"/>
          <w:numId w:val="17"/>
        </w:numPr>
        <w:jc w:val="both"/>
        <w:rPr>
          <w:rFonts w:ascii="Times New Roman" w:hAnsi="Times New Roman" w:cs="Times New Roman"/>
          <w:lang w:val="sr-Cyrl-CS"/>
        </w:rPr>
      </w:pPr>
      <w:r w:rsidRPr="00381702">
        <w:rPr>
          <w:rFonts w:ascii="Times New Roman" w:eastAsia="TimesNewRomanPSMT" w:hAnsi="Times New Roman" w:cs="Times New Roman"/>
          <w:bCs/>
          <w:iCs/>
          <w:color w:val="auto"/>
          <w:lang w:val="sr-Cyrl-CS"/>
        </w:rPr>
        <w:t>Споразум о заједничком подношењу понуде групе понуђача (опционо)</w:t>
      </w:r>
    </w:p>
    <w:p w:rsidR="00030982" w:rsidRPr="00381702" w:rsidRDefault="00030982" w:rsidP="00030982">
      <w:pPr>
        <w:pStyle w:val="Default"/>
        <w:rPr>
          <w:rFonts w:ascii="Times New Roman" w:hAnsi="Times New Roman" w:cs="Times New Roman"/>
          <w:iCs/>
          <w:lang w:val="sr-Cyrl-CS"/>
        </w:rPr>
      </w:pPr>
    </w:p>
    <w:p w:rsidR="00030982" w:rsidRPr="00381702" w:rsidRDefault="00030982" w:rsidP="00030982">
      <w:pPr>
        <w:jc w:val="both"/>
      </w:pPr>
      <w:r w:rsidRPr="00381702">
        <w:rPr>
          <w:b/>
          <w:i/>
          <w:iCs/>
        </w:rPr>
        <w:t>3.</w:t>
      </w:r>
      <w:r w:rsidRPr="00381702">
        <w:rPr>
          <w:b/>
          <w:bCs/>
          <w:i/>
          <w:iCs/>
        </w:rPr>
        <w:t xml:space="preserve"> ПАРТИЈЕ</w:t>
      </w:r>
    </w:p>
    <w:p w:rsidR="00F524A1" w:rsidRPr="008F0347" w:rsidRDefault="00F524A1" w:rsidP="00F524A1">
      <w:pPr>
        <w:pStyle w:val="NoSpacing"/>
        <w:rPr>
          <w:rFonts w:ascii="Times New Roman" w:hAnsi="Times New Roman" w:cs="Times New Roman"/>
          <w:sz w:val="24"/>
          <w:szCs w:val="24"/>
        </w:rPr>
      </w:pPr>
      <w:r w:rsidRPr="008F0347">
        <w:rPr>
          <w:rFonts w:ascii="Times New Roman" w:hAnsi="Times New Roman" w:cs="Times New Roman"/>
          <w:sz w:val="24"/>
          <w:szCs w:val="24"/>
        </w:rPr>
        <w:t>Партија 1: Кошење парковских травњака,</w:t>
      </w:r>
    </w:p>
    <w:p w:rsidR="00F524A1" w:rsidRPr="008F0347" w:rsidRDefault="00F524A1" w:rsidP="00F524A1">
      <w:pPr>
        <w:jc w:val="both"/>
      </w:pPr>
      <w:r w:rsidRPr="008F0347">
        <w:t>Партија 2: Линијско кошење</w:t>
      </w:r>
    </w:p>
    <w:p w:rsidR="00F524A1" w:rsidRDefault="00F524A1" w:rsidP="00030982">
      <w:pPr>
        <w:jc w:val="both"/>
        <w:rPr>
          <w:b/>
          <w:i/>
          <w:iCs/>
        </w:rPr>
      </w:pPr>
    </w:p>
    <w:p w:rsidR="00F524A1" w:rsidRDefault="00F524A1" w:rsidP="00030982">
      <w:pPr>
        <w:jc w:val="both"/>
        <w:rPr>
          <w:b/>
          <w:i/>
          <w:iCs/>
        </w:rPr>
      </w:pPr>
    </w:p>
    <w:p w:rsidR="00030982" w:rsidRPr="00381702" w:rsidRDefault="00030982" w:rsidP="00030982">
      <w:pPr>
        <w:jc w:val="both"/>
        <w:rPr>
          <w:bCs/>
          <w:iCs/>
        </w:rPr>
      </w:pPr>
      <w:r w:rsidRPr="00381702">
        <w:rPr>
          <w:b/>
          <w:i/>
          <w:iCs/>
        </w:rPr>
        <w:lastRenderedPageBreak/>
        <w:t>4.</w:t>
      </w:r>
      <w:r w:rsidRPr="00381702">
        <w:rPr>
          <w:b/>
          <w:bCs/>
          <w:i/>
          <w:iCs/>
        </w:rPr>
        <w:t xml:space="preserve">  ПОНУДА СА ВАРИЈАНТАМА</w:t>
      </w:r>
    </w:p>
    <w:p w:rsidR="00030982" w:rsidRDefault="00030982" w:rsidP="00030982">
      <w:pPr>
        <w:jc w:val="both"/>
        <w:rPr>
          <w:bCs/>
          <w:iCs/>
        </w:rPr>
      </w:pPr>
      <w:proofErr w:type="gramStart"/>
      <w:r w:rsidRPr="00381702">
        <w:rPr>
          <w:bCs/>
          <w:iCs/>
        </w:rPr>
        <w:t>Подношење понуде са варијантама није дозвољено.</w:t>
      </w:r>
      <w:proofErr w:type="gramEnd"/>
    </w:p>
    <w:p w:rsidR="00030982" w:rsidRDefault="00030982" w:rsidP="00030982">
      <w:pPr>
        <w:jc w:val="both"/>
        <w:rPr>
          <w:bCs/>
          <w:iCs/>
        </w:rPr>
      </w:pPr>
    </w:p>
    <w:p w:rsidR="00030982" w:rsidRPr="00381702" w:rsidRDefault="00030982" w:rsidP="00030982">
      <w:pPr>
        <w:jc w:val="both"/>
      </w:pPr>
      <w:r w:rsidRPr="00381702">
        <w:rPr>
          <w:b/>
          <w:bCs/>
          <w:i/>
          <w:iCs/>
        </w:rPr>
        <w:t xml:space="preserve">5. </w:t>
      </w:r>
      <w:r w:rsidRPr="00381702">
        <w:rPr>
          <w:b/>
          <w:i/>
          <w:iCs/>
        </w:rPr>
        <w:t>НАЧИН ИЗМЕНЕ, ДОПУНЕ И ОПОЗИВА ПОНУДЕ</w:t>
      </w:r>
    </w:p>
    <w:p w:rsidR="00030982" w:rsidRPr="00381702" w:rsidRDefault="00030982" w:rsidP="00030982">
      <w:pPr>
        <w:ind w:firstLine="708"/>
        <w:jc w:val="both"/>
      </w:pPr>
      <w:proofErr w:type="gramStart"/>
      <w:r w:rsidRPr="00381702">
        <w:t>У року за подношење понуде понуђач може да измени, допуни или опозове своју понуду на начин који је одређен за подношење понуде.</w:t>
      </w:r>
      <w:proofErr w:type="gramEnd"/>
    </w:p>
    <w:p w:rsidR="00030982" w:rsidRPr="00381702" w:rsidRDefault="00030982" w:rsidP="00030982">
      <w:pPr>
        <w:ind w:firstLine="708"/>
        <w:jc w:val="both"/>
        <w:rPr>
          <w:rFonts w:eastAsia="TimesNewRomanPSMT"/>
          <w:bCs/>
          <w:iCs/>
        </w:rPr>
      </w:pPr>
      <w:proofErr w:type="gramStart"/>
      <w:r w:rsidRPr="00381702">
        <w:t>Понуђач је дужан да јасно назначи који део понуде мења односно која документа накнадно доставља.</w:t>
      </w:r>
      <w:proofErr w:type="gramEnd"/>
    </w:p>
    <w:p w:rsidR="00030982" w:rsidRPr="00381702" w:rsidRDefault="00030982" w:rsidP="00030982">
      <w:pPr>
        <w:ind w:firstLine="708"/>
        <w:jc w:val="both"/>
        <w:rPr>
          <w:rFonts w:eastAsia="TimesNewRomanPSMT"/>
          <w:bCs/>
          <w:iCs/>
        </w:rPr>
      </w:pPr>
      <w:r w:rsidRPr="00381702">
        <w:rPr>
          <w:rFonts w:eastAsia="TimesNewRomanPSMT"/>
          <w:bCs/>
          <w:iCs/>
        </w:rPr>
        <w:t xml:space="preserve">Измену, допуну или опозив понуде треба доставити на адресу: </w:t>
      </w:r>
      <w:r w:rsidRPr="00381702">
        <w:rPr>
          <w:rFonts w:eastAsia="TimesNewRomanPSMT"/>
          <w:bCs/>
          <w:iCs/>
          <w:lang w:val="sr-Cyrl-CS"/>
        </w:rPr>
        <w:t>Општинска управа општине Велико Градиште, Житни трг бр. 1, 12220 Велико Градиште</w:t>
      </w:r>
      <w:r w:rsidRPr="00381702">
        <w:rPr>
          <w:i/>
          <w:iCs/>
        </w:rPr>
        <w:t xml:space="preserve">, </w:t>
      </w:r>
      <w:r w:rsidRPr="00381702">
        <w:rPr>
          <w:rFonts w:eastAsia="TimesNewRomanPSMT"/>
          <w:bCs/>
          <w:iCs/>
        </w:rPr>
        <w:t>са назнаком:</w:t>
      </w:r>
    </w:p>
    <w:p w:rsidR="00030982" w:rsidRPr="00EC30C6" w:rsidRDefault="00030982" w:rsidP="00030982">
      <w:pPr>
        <w:jc w:val="both"/>
        <w:rPr>
          <w:rFonts w:eastAsia="TimesNewRomanPSMT"/>
          <w:bCs/>
          <w:iCs/>
        </w:rPr>
      </w:pPr>
      <w:r w:rsidRPr="00381702">
        <w:rPr>
          <w:rFonts w:eastAsia="TimesNewRomanPSMT"/>
          <w:bCs/>
          <w:iCs/>
        </w:rPr>
        <w:t>„</w:t>
      </w:r>
      <w:r w:rsidRPr="00381702">
        <w:rPr>
          <w:rFonts w:eastAsia="TimesNewRomanPSMT"/>
          <w:b/>
          <w:bCs/>
          <w:iCs/>
        </w:rPr>
        <w:t>Измена понуде</w:t>
      </w:r>
      <w:r w:rsidRPr="00381702">
        <w:rPr>
          <w:rFonts w:eastAsia="TimesNewRomanPS-BoldMT"/>
          <w:b/>
          <w:bCs/>
        </w:rPr>
        <w:t xml:space="preserve"> за јавну набавку</w:t>
      </w:r>
      <w:r w:rsidR="00A04F0C">
        <w:rPr>
          <w:rFonts w:eastAsia="TimesNewRomanPS-BoldMT"/>
          <w:b/>
          <w:bCs/>
        </w:rPr>
        <w:t xml:space="preserve"> </w:t>
      </w:r>
      <w:r>
        <w:rPr>
          <w:lang w:val="sr-Cyrl-CS"/>
        </w:rPr>
        <w:t>услуга</w:t>
      </w:r>
      <w:r w:rsidR="00A04F0C">
        <w:rPr>
          <w:lang w:val="sr-Cyrl-CS"/>
        </w:rPr>
        <w:t xml:space="preserve"> </w:t>
      </w:r>
      <w:r>
        <w:rPr>
          <w:lang w:val="sr-Cyrl-CS"/>
        </w:rPr>
        <w:t>–</w:t>
      </w:r>
      <w:r w:rsidR="00A04F0C">
        <w:rPr>
          <w:lang w:val="sr-Cyrl-CS"/>
        </w:rPr>
        <w:t xml:space="preserve"> </w:t>
      </w:r>
      <w:r>
        <w:rPr>
          <w:b/>
        </w:rPr>
        <w:t>кошење траве</w:t>
      </w:r>
      <w:r w:rsidR="00F524A1">
        <w:rPr>
          <w:b/>
        </w:rPr>
        <w:t>, Партија____</w:t>
      </w:r>
      <w:r w:rsidR="00A04F0C" w:rsidRPr="00A23293">
        <w:rPr>
          <w:i/>
          <w:iCs/>
          <w:lang w:val="sr-Cyrl-CS"/>
        </w:rPr>
        <w:t xml:space="preserve"> </w:t>
      </w:r>
      <w:r w:rsidR="00F524A1" w:rsidRPr="00A23293">
        <w:rPr>
          <w:i/>
          <w:iCs/>
          <w:lang w:val="sr-Cyrl-CS"/>
        </w:rPr>
        <w:t>(навести број партије 1 или 2)</w:t>
      </w:r>
      <w:r w:rsidR="00F524A1" w:rsidRPr="00A23293">
        <w:t>,</w:t>
      </w:r>
      <w:proofErr w:type="gramStart"/>
      <w:r w:rsidRPr="004F070E">
        <w:rPr>
          <w:b/>
          <w:sz w:val="22"/>
          <w:szCs w:val="22"/>
          <w:lang w:val="sr-Cyrl-CS"/>
        </w:rPr>
        <w:t>,</w:t>
      </w:r>
      <w:r w:rsidRPr="00381702">
        <w:rPr>
          <w:rFonts w:eastAsia="TimesNewRomanPS-BoldMT"/>
          <w:b/>
          <w:bCs/>
        </w:rPr>
        <w:t>ЈН</w:t>
      </w:r>
      <w:proofErr w:type="gramEnd"/>
      <w:r w:rsidRPr="00381702">
        <w:rPr>
          <w:rFonts w:eastAsia="TimesNewRomanPS-BoldMT"/>
          <w:b/>
          <w:bCs/>
        </w:rPr>
        <w:t xml:space="preserve"> </w:t>
      </w:r>
      <w:r w:rsidRPr="00EC30C6">
        <w:rPr>
          <w:rFonts w:eastAsia="TimesNewRomanPS-BoldMT"/>
          <w:b/>
          <w:bCs/>
        </w:rPr>
        <w:t>бр.</w:t>
      </w:r>
      <w:r w:rsidR="00EC30C6" w:rsidRPr="00EC30C6">
        <w:rPr>
          <w:rFonts w:eastAsia="TimesNewRomanPS-BoldMT"/>
          <w:b/>
          <w:bCs/>
          <w:lang w:val="sr-Cyrl-CS"/>
        </w:rPr>
        <w:t>16</w:t>
      </w:r>
      <w:r w:rsidRPr="00EC30C6">
        <w:rPr>
          <w:rFonts w:eastAsia="TimesNewRomanPS-BoldMT"/>
          <w:b/>
          <w:bCs/>
          <w:lang w:val="sr-Cyrl-CS"/>
        </w:rPr>
        <w:t>/201</w:t>
      </w:r>
      <w:r w:rsidR="00F524A1" w:rsidRPr="00EC30C6">
        <w:rPr>
          <w:rFonts w:eastAsia="TimesNewRomanPS-BoldMT"/>
          <w:b/>
          <w:bCs/>
          <w:lang w:val="sr-Cyrl-CS"/>
        </w:rPr>
        <w:t>9</w:t>
      </w:r>
      <w:r w:rsidRPr="00EC30C6">
        <w:rPr>
          <w:rFonts w:eastAsia="TimesNewRomanPSMT"/>
          <w:b/>
          <w:bCs/>
        </w:rPr>
        <w:t xml:space="preserve">- </w:t>
      </w:r>
      <w:r w:rsidRPr="00EC30C6">
        <w:rPr>
          <w:rFonts w:eastAsia="TimesNewRomanPS-BoldMT"/>
          <w:b/>
          <w:bCs/>
        </w:rPr>
        <w:t>НЕ ОТВАРАТИ”</w:t>
      </w:r>
      <w:r w:rsidRPr="00EC30C6">
        <w:rPr>
          <w:rFonts w:eastAsia="TimesNewRomanPSMT"/>
          <w:bCs/>
          <w:iCs/>
        </w:rPr>
        <w:t xml:space="preserve"> или</w:t>
      </w:r>
    </w:p>
    <w:p w:rsidR="00030982" w:rsidRPr="00EC30C6" w:rsidRDefault="00030982" w:rsidP="00030982">
      <w:pPr>
        <w:jc w:val="both"/>
        <w:rPr>
          <w:rFonts w:eastAsia="TimesNewRomanPSMT"/>
          <w:bCs/>
          <w:iCs/>
        </w:rPr>
      </w:pPr>
      <w:r w:rsidRPr="00EC30C6">
        <w:rPr>
          <w:rFonts w:eastAsia="TimesNewRomanPSMT"/>
          <w:bCs/>
          <w:iCs/>
        </w:rPr>
        <w:t>„</w:t>
      </w:r>
      <w:r w:rsidRPr="00EC30C6">
        <w:rPr>
          <w:rFonts w:eastAsia="TimesNewRomanPSMT"/>
          <w:b/>
          <w:bCs/>
          <w:iCs/>
        </w:rPr>
        <w:t>Допуна понуде</w:t>
      </w:r>
      <w:r w:rsidRPr="00EC30C6">
        <w:rPr>
          <w:rFonts w:eastAsia="TimesNewRomanPS-BoldMT"/>
          <w:b/>
          <w:bCs/>
        </w:rPr>
        <w:t>за јавну набавку</w:t>
      </w:r>
      <w:r w:rsidR="00A04F0C" w:rsidRPr="00EC30C6">
        <w:rPr>
          <w:rFonts w:eastAsia="TimesNewRomanPS-BoldMT"/>
          <w:b/>
          <w:bCs/>
        </w:rPr>
        <w:t xml:space="preserve"> </w:t>
      </w:r>
      <w:r w:rsidRPr="00EC30C6">
        <w:rPr>
          <w:lang w:val="sr-Cyrl-CS"/>
        </w:rPr>
        <w:t xml:space="preserve">услуга - </w:t>
      </w:r>
      <w:r w:rsidRPr="00EC30C6">
        <w:rPr>
          <w:b/>
        </w:rPr>
        <w:t>кошење траве</w:t>
      </w:r>
      <w:r w:rsidRPr="00EC30C6">
        <w:rPr>
          <w:b/>
          <w:sz w:val="22"/>
          <w:szCs w:val="22"/>
          <w:lang w:val="sr-Cyrl-CS"/>
        </w:rPr>
        <w:t>,</w:t>
      </w:r>
      <w:r w:rsidR="00A04F0C" w:rsidRPr="00EC30C6">
        <w:rPr>
          <w:b/>
          <w:sz w:val="22"/>
          <w:szCs w:val="22"/>
          <w:lang w:val="sr-Cyrl-CS"/>
        </w:rPr>
        <w:t xml:space="preserve"> </w:t>
      </w:r>
      <w:r w:rsidR="00F524A1" w:rsidRPr="00EC30C6">
        <w:rPr>
          <w:b/>
        </w:rPr>
        <w:t>Партија____</w:t>
      </w:r>
      <w:r w:rsidR="00A04F0C" w:rsidRPr="00EC30C6">
        <w:rPr>
          <w:b/>
        </w:rPr>
        <w:t xml:space="preserve"> </w:t>
      </w:r>
      <w:r w:rsidR="00F524A1" w:rsidRPr="00EC30C6">
        <w:rPr>
          <w:i/>
          <w:iCs/>
          <w:lang w:val="sr-Cyrl-CS"/>
        </w:rPr>
        <w:t>(навести број партије 1 или 2)</w:t>
      </w:r>
      <w:r w:rsidR="00F524A1" w:rsidRPr="00EC30C6">
        <w:t>,</w:t>
      </w:r>
      <w:proofErr w:type="gramStart"/>
      <w:r w:rsidR="00F524A1" w:rsidRPr="00EC30C6">
        <w:rPr>
          <w:b/>
          <w:sz w:val="22"/>
          <w:szCs w:val="22"/>
          <w:lang w:val="sr-Cyrl-CS"/>
        </w:rPr>
        <w:t>,</w:t>
      </w:r>
      <w:r w:rsidR="00F524A1" w:rsidRPr="00EC30C6">
        <w:rPr>
          <w:rFonts w:eastAsia="TimesNewRomanPS-BoldMT"/>
          <w:b/>
          <w:bCs/>
        </w:rPr>
        <w:t>ЈН</w:t>
      </w:r>
      <w:proofErr w:type="gramEnd"/>
      <w:r w:rsidR="00F524A1" w:rsidRPr="00EC30C6">
        <w:rPr>
          <w:rFonts w:eastAsia="TimesNewRomanPS-BoldMT"/>
          <w:b/>
          <w:bCs/>
        </w:rPr>
        <w:t xml:space="preserve"> бр.</w:t>
      </w:r>
      <w:r w:rsidR="00EC30C6" w:rsidRPr="00EC30C6">
        <w:rPr>
          <w:rFonts w:eastAsia="TimesNewRomanPS-BoldMT"/>
          <w:b/>
          <w:bCs/>
          <w:lang w:val="sr-Cyrl-CS"/>
        </w:rPr>
        <w:t>16</w:t>
      </w:r>
      <w:r w:rsidR="00F524A1" w:rsidRPr="00EC30C6">
        <w:rPr>
          <w:rFonts w:eastAsia="TimesNewRomanPS-BoldMT"/>
          <w:b/>
          <w:bCs/>
          <w:lang w:val="sr-Cyrl-CS"/>
        </w:rPr>
        <w:t>/2019</w:t>
      </w:r>
      <w:r w:rsidRPr="00EC30C6">
        <w:rPr>
          <w:rFonts w:eastAsia="TimesNewRomanPSMT"/>
          <w:b/>
          <w:bCs/>
        </w:rPr>
        <w:t xml:space="preserve">- </w:t>
      </w:r>
      <w:r w:rsidRPr="00EC30C6">
        <w:rPr>
          <w:rFonts w:eastAsia="TimesNewRomanPS-BoldMT"/>
          <w:b/>
          <w:bCs/>
        </w:rPr>
        <w:t>НЕ ОТВАРАТИ”</w:t>
      </w:r>
      <w:r w:rsidRPr="00EC30C6">
        <w:rPr>
          <w:rFonts w:eastAsia="TimesNewRomanPSMT"/>
          <w:bCs/>
          <w:iCs/>
        </w:rPr>
        <w:t xml:space="preserve"> или</w:t>
      </w:r>
    </w:p>
    <w:p w:rsidR="00030982" w:rsidRPr="00EC30C6" w:rsidRDefault="00030982" w:rsidP="00030982">
      <w:pPr>
        <w:jc w:val="both"/>
        <w:rPr>
          <w:rFonts w:eastAsia="TimesNewRomanPSMT"/>
          <w:bCs/>
          <w:iCs/>
        </w:rPr>
      </w:pPr>
      <w:r w:rsidRPr="00EC30C6">
        <w:rPr>
          <w:rFonts w:eastAsia="TimesNewRomanPSMT"/>
          <w:bCs/>
          <w:iCs/>
        </w:rPr>
        <w:t>„</w:t>
      </w:r>
      <w:r w:rsidRPr="00EC30C6">
        <w:rPr>
          <w:rFonts w:eastAsia="TimesNewRomanPSMT"/>
          <w:b/>
          <w:bCs/>
          <w:iCs/>
        </w:rPr>
        <w:t>Опозив понуде</w:t>
      </w:r>
      <w:r w:rsidRPr="00EC30C6">
        <w:rPr>
          <w:rFonts w:eastAsia="TimesNewRomanPS-BoldMT"/>
          <w:b/>
          <w:bCs/>
        </w:rPr>
        <w:t>за јавну набавку</w:t>
      </w:r>
      <w:r w:rsidR="00A04F0C" w:rsidRPr="00EC30C6">
        <w:rPr>
          <w:rFonts w:eastAsia="TimesNewRomanPS-BoldMT"/>
          <w:b/>
          <w:bCs/>
        </w:rPr>
        <w:t xml:space="preserve"> </w:t>
      </w:r>
      <w:r w:rsidRPr="00EC30C6">
        <w:rPr>
          <w:lang w:val="sr-Cyrl-CS"/>
        </w:rPr>
        <w:t xml:space="preserve">услуга - </w:t>
      </w:r>
      <w:r w:rsidRPr="00EC30C6">
        <w:rPr>
          <w:b/>
        </w:rPr>
        <w:t>кошење траве</w:t>
      </w:r>
      <w:r w:rsidRPr="00EC30C6">
        <w:rPr>
          <w:b/>
          <w:sz w:val="22"/>
          <w:szCs w:val="22"/>
          <w:lang w:val="sr-Cyrl-CS"/>
        </w:rPr>
        <w:t>,</w:t>
      </w:r>
      <w:r w:rsidR="00A04F0C" w:rsidRPr="00EC30C6">
        <w:rPr>
          <w:b/>
          <w:sz w:val="22"/>
          <w:szCs w:val="22"/>
          <w:lang w:val="sr-Cyrl-CS"/>
        </w:rPr>
        <w:t xml:space="preserve"> </w:t>
      </w:r>
      <w:r w:rsidR="00F524A1" w:rsidRPr="00EC30C6">
        <w:rPr>
          <w:b/>
        </w:rPr>
        <w:t>Партија</w:t>
      </w:r>
      <w:r w:rsidR="00A04F0C" w:rsidRPr="00EC30C6">
        <w:rPr>
          <w:b/>
        </w:rPr>
        <w:t xml:space="preserve"> </w:t>
      </w:r>
      <w:r w:rsidR="00F524A1" w:rsidRPr="00EC30C6">
        <w:rPr>
          <w:b/>
        </w:rPr>
        <w:t>____</w:t>
      </w:r>
      <w:r w:rsidR="00A04F0C" w:rsidRPr="00EC30C6">
        <w:rPr>
          <w:b/>
        </w:rPr>
        <w:t xml:space="preserve"> </w:t>
      </w:r>
      <w:r w:rsidR="00F524A1" w:rsidRPr="00EC30C6">
        <w:rPr>
          <w:i/>
          <w:iCs/>
          <w:lang w:val="sr-Cyrl-CS"/>
        </w:rPr>
        <w:t>(навести број партије 1 или 2)</w:t>
      </w:r>
      <w:r w:rsidR="00F524A1" w:rsidRPr="00EC30C6">
        <w:t>,</w:t>
      </w:r>
      <w:proofErr w:type="gramStart"/>
      <w:r w:rsidR="00F524A1" w:rsidRPr="00EC30C6">
        <w:rPr>
          <w:b/>
          <w:sz w:val="22"/>
          <w:szCs w:val="22"/>
          <w:lang w:val="sr-Cyrl-CS"/>
        </w:rPr>
        <w:t>,</w:t>
      </w:r>
      <w:r w:rsidR="00F524A1" w:rsidRPr="00EC30C6">
        <w:rPr>
          <w:rFonts w:eastAsia="TimesNewRomanPS-BoldMT"/>
          <w:b/>
          <w:bCs/>
        </w:rPr>
        <w:t>ЈН</w:t>
      </w:r>
      <w:proofErr w:type="gramEnd"/>
      <w:r w:rsidR="00F524A1" w:rsidRPr="00EC30C6">
        <w:rPr>
          <w:rFonts w:eastAsia="TimesNewRomanPS-BoldMT"/>
          <w:b/>
          <w:bCs/>
        </w:rPr>
        <w:t xml:space="preserve"> бр.</w:t>
      </w:r>
      <w:r w:rsidR="00EC30C6" w:rsidRPr="00EC30C6">
        <w:rPr>
          <w:rFonts w:eastAsia="TimesNewRomanPS-BoldMT"/>
          <w:b/>
          <w:bCs/>
          <w:lang w:val="sr-Cyrl-CS"/>
        </w:rPr>
        <w:t>16</w:t>
      </w:r>
      <w:r w:rsidR="00F524A1" w:rsidRPr="00EC30C6">
        <w:rPr>
          <w:rFonts w:eastAsia="TimesNewRomanPS-BoldMT"/>
          <w:b/>
          <w:bCs/>
          <w:lang w:val="sr-Cyrl-CS"/>
        </w:rPr>
        <w:t>/2019</w:t>
      </w:r>
      <w:r w:rsidRPr="00EC30C6">
        <w:rPr>
          <w:rFonts w:eastAsia="TimesNewRomanPSMT"/>
          <w:b/>
          <w:bCs/>
        </w:rPr>
        <w:t xml:space="preserve">- </w:t>
      </w:r>
      <w:r w:rsidRPr="00EC30C6">
        <w:rPr>
          <w:rFonts w:eastAsia="TimesNewRomanPS-BoldMT"/>
          <w:b/>
          <w:bCs/>
        </w:rPr>
        <w:t xml:space="preserve">НЕ ОТВАРАТИ” </w:t>
      </w:r>
      <w:r w:rsidRPr="00EC30C6">
        <w:rPr>
          <w:rFonts w:eastAsia="TimesNewRomanPS-BoldMT"/>
          <w:bCs/>
        </w:rPr>
        <w:t xml:space="preserve"> или</w:t>
      </w:r>
    </w:p>
    <w:p w:rsidR="00030982" w:rsidRPr="00381702" w:rsidRDefault="00030982" w:rsidP="00030982">
      <w:pPr>
        <w:jc w:val="both"/>
        <w:rPr>
          <w:rFonts w:eastAsia="TimesNewRomanPSMT"/>
          <w:bCs/>
        </w:rPr>
      </w:pPr>
      <w:r w:rsidRPr="00EC30C6">
        <w:rPr>
          <w:rFonts w:eastAsia="TimesNewRomanPSMT"/>
          <w:bCs/>
          <w:iCs/>
        </w:rPr>
        <w:t>„</w:t>
      </w:r>
      <w:r w:rsidRPr="00EC30C6">
        <w:rPr>
          <w:rFonts w:eastAsia="TimesNewRomanPSMT"/>
          <w:b/>
          <w:bCs/>
          <w:iCs/>
        </w:rPr>
        <w:t>Измена и допуна понуде</w:t>
      </w:r>
      <w:r w:rsidRPr="00EC30C6">
        <w:rPr>
          <w:rFonts w:eastAsia="TimesNewRomanPS-BoldMT"/>
          <w:b/>
          <w:bCs/>
        </w:rPr>
        <w:t xml:space="preserve"> за јавну набавку</w:t>
      </w:r>
      <w:r w:rsidR="00A04F0C" w:rsidRPr="00EC30C6">
        <w:rPr>
          <w:rFonts w:eastAsia="TimesNewRomanPS-BoldMT"/>
          <w:b/>
          <w:bCs/>
        </w:rPr>
        <w:t xml:space="preserve"> </w:t>
      </w:r>
      <w:r w:rsidRPr="00EC30C6">
        <w:rPr>
          <w:lang w:val="sr-Cyrl-CS"/>
        </w:rPr>
        <w:t xml:space="preserve">услуга - </w:t>
      </w:r>
      <w:r w:rsidRPr="00EC30C6">
        <w:rPr>
          <w:b/>
        </w:rPr>
        <w:t>кошење траве</w:t>
      </w:r>
      <w:r w:rsidRPr="00EC30C6">
        <w:rPr>
          <w:b/>
          <w:sz w:val="22"/>
          <w:szCs w:val="22"/>
          <w:lang w:val="sr-Cyrl-CS"/>
        </w:rPr>
        <w:t>,</w:t>
      </w:r>
      <w:r w:rsidR="00A04F0C" w:rsidRPr="00EC30C6">
        <w:rPr>
          <w:b/>
          <w:sz w:val="22"/>
          <w:szCs w:val="22"/>
          <w:lang w:val="sr-Cyrl-CS"/>
        </w:rPr>
        <w:t xml:space="preserve"> </w:t>
      </w:r>
      <w:r w:rsidR="00F524A1" w:rsidRPr="00EC30C6">
        <w:rPr>
          <w:b/>
        </w:rPr>
        <w:t>Партија_____</w:t>
      </w:r>
      <w:r w:rsidR="00A04F0C" w:rsidRPr="00EC30C6">
        <w:rPr>
          <w:b/>
        </w:rPr>
        <w:t xml:space="preserve"> </w:t>
      </w:r>
      <w:r w:rsidR="00F524A1" w:rsidRPr="00EC30C6">
        <w:rPr>
          <w:i/>
          <w:iCs/>
          <w:lang w:val="sr-Cyrl-CS"/>
        </w:rPr>
        <w:t>(навести број партије 1 или 2)</w:t>
      </w:r>
      <w:r w:rsidR="00F524A1" w:rsidRPr="00EC30C6">
        <w:t>,</w:t>
      </w:r>
      <w:proofErr w:type="gramStart"/>
      <w:r w:rsidR="00F524A1" w:rsidRPr="00EC30C6">
        <w:rPr>
          <w:b/>
          <w:sz w:val="22"/>
          <w:szCs w:val="22"/>
          <w:lang w:val="sr-Cyrl-CS"/>
        </w:rPr>
        <w:t>,</w:t>
      </w:r>
      <w:r w:rsidR="00F524A1" w:rsidRPr="00EC30C6">
        <w:rPr>
          <w:rFonts w:eastAsia="TimesNewRomanPS-BoldMT"/>
          <w:b/>
          <w:bCs/>
        </w:rPr>
        <w:t>ЈН</w:t>
      </w:r>
      <w:proofErr w:type="gramEnd"/>
      <w:r w:rsidR="00F524A1" w:rsidRPr="00EC30C6">
        <w:rPr>
          <w:rFonts w:eastAsia="TimesNewRomanPS-BoldMT"/>
          <w:b/>
          <w:bCs/>
        </w:rPr>
        <w:t xml:space="preserve"> бр</w:t>
      </w:r>
      <w:r w:rsidR="00EC30C6" w:rsidRPr="00EC30C6">
        <w:rPr>
          <w:rFonts w:eastAsia="TimesNewRomanPS-BoldMT"/>
          <w:b/>
          <w:bCs/>
          <w:lang w:val="sr-Cyrl-RS"/>
        </w:rPr>
        <w:t>.16</w:t>
      </w:r>
      <w:r w:rsidR="00F524A1" w:rsidRPr="00EC30C6">
        <w:rPr>
          <w:rFonts w:eastAsia="TimesNewRomanPS-BoldMT"/>
          <w:b/>
          <w:bCs/>
          <w:lang w:val="sr-Cyrl-CS"/>
        </w:rPr>
        <w:t>/2019</w:t>
      </w:r>
      <w:r w:rsidRPr="00230AFA">
        <w:rPr>
          <w:rFonts w:eastAsia="TimesNewRomanPSMT"/>
          <w:b/>
          <w:bCs/>
        </w:rPr>
        <w:t xml:space="preserve">- </w:t>
      </w:r>
      <w:r w:rsidRPr="00230AFA">
        <w:rPr>
          <w:rFonts w:eastAsia="TimesNewRomanPS-BoldMT"/>
          <w:b/>
          <w:bCs/>
        </w:rPr>
        <w:t>НЕ ОТВАРАТИ”.</w:t>
      </w:r>
    </w:p>
    <w:p w:rsidR="00030982" w:rsidRPr="00381702" w:rsidRDefault="00030982" w:rsidP="00030982">
      <w:pPr>
        <w:ind w:firstLine="708"/>
        <w:jc w:val="both"/>
      </w:pPr>
      <w:proofErr w:type="gramStart"/>
      <w:r w:rsidRPr="00381702">
        <w:rPr>
          <w:rFonts w:eastAsia="TimesNewRomanPSMT"/>
          <w:bCs/>
        </w:rPr>
        <w:t>На полеђини коверте или на кутији навести назив</w:t>
      </w:r>
      <w:r w:rsidRPr="00381702">
        <w:rPr>
          <w:rFonts w:eastAsia="TimesNewRomanPSMT"/>
          <w:bCs/>
          <w:lang w:val="sr-Cyrl-CS"/>
        </w:rPr>
        <w:t xml:space="preserve"> и адресу</w:t>
      </w:r>
      <w:r w:rsidRPr="00381702">
        <w:rPr>
          <w:rFonts w:eastAsia="TimesNewRomanPSMT"/>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030982" w:rsidRPr="00381702" w:rsidRDefault="00030982" w:rsidP="00030982">
      <w:pPr>
        <w:jc w:val="both"/>
        <w:rPr>
          <w:b/>
          <w:i/>
          <w:iCs/>
        </w:rPr>
      </w:pPr>
      <w:proofErr w:type="gramStart"/>
      <w:r w:rsidRPr="00381702">
        <w:t>По истеку рока за подношење понуда понуђач не може да повуче нити да мења своју понуду.</w:t>
      </w:r>
      <w:proofErr w:type="gramEnd"/>
    </w:p>
    <w:p w:rsidR="00030982" w:rsidRPr="00381702" w:rsidRDefault="00030982" w:rsidP="00030982">
      <w:pPr>
        <w:jc w:val="both"/>
        <w:rPr>
          <w:rFonts w:ascii="Arial" w:hAnsi="Arial" w:cs="Arial"/>
          <w:b/>
          <w:i/>
          <w:iCs/>
        </w:rPr>
      </w:pPr>
    </w:p>
    <w:p w:rsidR="00030982" w:rsidRPr="00381702" w:rsidRDefault="00030982" w:rsidP="00030982">
      <w:pPr>
        <w:jc w:val="both"/>
      </w:pPr>
      <w:r w:rsidRPr="00381702">
        <w:rPr>
          <w:b/>
          <w:bCs/>
          <w:i/>
          <w:iCs/>
        </w:rPr>
        <w:t xml:space="preserve">6. УЧЕСТВОВАЊЕ У ЗАЈЕДНИЧКОЈ ПОНУДИ ИЛИ КАО ПОДИЗВОЂАЧ </w:t>
      </w:r>
    </w:p>
    <w:p w:rsidR="00030982" w:rsidRPr="00381702" w:rsidRDefault="00030982" w:rsidP="00030982">
      <w:pPr>
        <w:ind w:firstLine="708"/>
        <w:jc w:val="both"/>
        <w:rPr>
          <w:iCs/>
        </w:rPr>
      </w:pPr>
      <w:proofErr w:type="gramStart"/>
      <w:r w:rsidRPr="00381702">
        <w:rPr>
          <w:bCs/>
          <w:iCs/>
        </w:rPr>
        <w:t>Понуђач може да поднесе само једну понуду.</w:t>
      </w:r>
      <w:proofErr w:type="gramEnd"/>
    </w:p>
    <w:p w:rsidR="00030982" w:rsidRPr="00381702" w:rsidRDefault="00030982" w:rsidP="00030982">
      <w:pPr>
        <w:ind w:firstLine="708"/>
        <w:jc w:val="both"/>
        <w:rPr>
          <w:iCs/>
        </w:rPr>
      </w:pPr>
      <w:proofErr w:type="gramStart"/>
      <w:r w:rsidRPr="0038170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030982" w:rsidRPr="00381702" w:rsidRDefault="00030982" w:rsidP="00030982">
      <w:pPr>
        <w:ind w:firstLine="708"/>
        <w:jc w:val="both"/>
        <w:rPr>
          <w:i/>
          <w:iCs/>
          <w:color w:val="FF0000"/>
        </w:rPr>
      </w:pPr>
      <w:proofErr w:type="gramStart"/>
      <w:r w:rsidRPr="00381702">
        <w:rPr>
          <w:iCs/>
        </w:rPr>
        <w:t xml:space="preserve">У Обрасцу понуде </w:t>
      </w:r>
      <w:r w:rsidRPr="00381702">
        <w:rPr>
          <w:iCs/>
          <w:lang w:val="sr-Cyrl-CS"/>
        </w:rPr>
        <w:t>(</w:t>
      </w:r>
      <w:r w:rsidRPr="00381702">
        <w:rPr>
          <w:iCs/>
        </w:rPr>
        <w:t xml:space="preserve">Образац 1. 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030982" w:rsidRPr="00381702" w:rsidRDefault="00030982" w:rsidP="00030982">
      <w:pPr>
        <w:pStyle w:val="Default"/>
        <w:rPr>
          <w:b/>
          <w:bCs/>
          <w:i/>
          <w:iCs/>
          <w:lang w:val="sr-Cyrl-CS"/>
        </w:rPr>
      </w:pPr>
    </w:p>
    <w:p w:rsidR="00030982" w:rsidRPr="00381702" w:rsidRDefault="00030982" w:rsidP="00030982">
      <w:pPr>
        <w:jc w:val="both"/>
        <w:rPr>
          <w:iCs/>
        </w:rPr>
      </w:pPr>
      <w:r w:rsidRPr="00381702">
        <w:rPr>
          <w:b/>
          <w:bCs/>
          <w:i/>
          <w:iCs/>
        </w:rPr>
        <w:t>7. ПОНУДА СА ПОДИЗВОЂАЧЕМ</w:t>
      </w:r>
    </w:p>
    <w:p w:rsidR="00030982" w:rsidRPr="00381702" w:rsidRDefault="00030982" w:rsidP="00030982">
      <w:pPr>
        <w:ind w:firstLine="708"/>
        <w:jc w:val="both"/>
        <w:rPr>
          <w:iCs/>
        </w:rPr>
      </w:pPr>
      <w:r w:rsidRPr="00381702">
        <w:rPr>
          <w:iCs/>
        </w:rPr>
        <w:t>Уколико понуђач подноси понуду са подизвођачем дужан је да у Обрасцу понуде</w:t>
      </w:r>
      <w:r w:rsidRPr="00381702">
        <w:rPr>
          <w:iCs/>
          <w:lang w:val="sr-Cyrl-CS"/>
        </w:rPr>
        <w:t xml:space="preserve"> (Образац 1.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30982" w:rsidRPr="00381702" w:rsidRDefault="00030982" w:rsidP="00030982">
      <w:pPr>
        <w:ind w:firstLine="708"/>
        <w:jc w:val="both"/>
        <w:rPr>
          <w:iCs/>
        </w:rPr>
      </w:pPr>
      <w:proofErr w:type="gramStart"/>
      <w:r w:rsidRPr="00381702">
        <w:rPr>
          <w:iCs/>
        </w:rPr>
        <w:t>Понуђач у Обрасцу понуденаводи назив и седиште подизвођача, уколико ће делимично извршење набавке поверити подизвођачу.</w:t>
      </w:r>
      <w:proofErr w:type="gramEnd"/>
    </w:p>
    <w:p w:rsidR="00030982" w:rsidRPr="00381702" w:rsidRDefault="00030982" w:rsidP="00030982">
      <w:pPr>
        <w:ind w:firstLine="708"/>
        <w:jc w:val="both"/>
        <w:rPr>
          <w:rFonts w:eastAsia="TimesNewRomanPSMT"/>
          <w:bCs/>
        </w:rPr>
      </w:pPr>
      <w:proofErr w:type="gramStart"/>
      <w:r w:rsidRPr="0038170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030982" w:rsidRPr="00381702" w:rsidRDefault="00030982" w:rsidP="00030982">
      <w:pPr>
        <w:ind w:firstLine="708"/>
        <w:jc w:val="both"/>
        <w:rPr>
          <w:iCs/>
        </w:rPr>
      </w:pPr>
      <w:proofErr w:type="gramStart"/>
      <w:r w:rsidRPr="00381702">
        <w:rPr>
          <w:rFonts w:eastAsia="TimesNewRomanPSMT"/>
          <w:bCs/>
        </w:rPr>
        <w:t xml:space="preserve">Понуђач је дужан да за подизвођаче достави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IVконкурсне документације, у складу са Упутством како се доказује испуњеност услова (Образац 6.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rFonts w:eastAsia="TimesNewRomanPSMT"/>
          <w:bCs/>
        </w:rPr>
        <w:t>).</w:t>
      </w:r>
      <w:proofErr w:type="gramEnd"/>
    </w:p>
    <w:p w:rsidR="00030982" w:rsidRPr="00381702" w:rsidRDefault="00030982" w:rsidP="00030982">
      <w:pPr>
        <w:ind w:firstLine="708"/>
        <w:jc w:val="both"/>
        <w:rPr>
          <w:iCs/>
        </w:rPr>
      </w:pPr>
      <w:proofErr w:type="gramStart"/>
      <w:r w:rsidRPr="00381702">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030982" w:rsidRPr="00381702" w:rsidRDefault="00030982" w:rsidP="00030982">
      <w:pPr>
        <w:ind w:firstLine="708"/>
        <w:jc w:val="both"/>
      </w:pPr>
      <w:proofErr w:type="gramStart"/>
      <w:r w:rsidRPr="00381702">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030982" w:rsidRPr="00381702" w:rsidRDefault="00030982" w:rsidP="00030982">
      <w:pPr>
        <w:rPr>
          <w:lang w:val="sr-Cyrl-CS"/>
        </w:rPr>
      </w:pPr>
    </w:p>
    <w:p w:rsidR="00030982" w:rsidRPr="00381702" w:rsidRDefault="00030982" w:rsidP="00030982">
      <w:pPr>
        <w:pStyle w:val="Default"/>
        <w:rPr>
          <w:rFonts w:ascii="Times New Roman" w:hAnsi="Times New Roman" w:cs="Times New Roman"/>
        </w:rPr>
      </w:pPr>
      <w:r w:rsidRPr="00381702">
        <w:rPr>
          <w:rFonts w:ascii="Times New Roman" w:hAnsi="Times New Roman" w:cs="Times New Roman"/>
          <w:b/>
          <w:bCs/>
          <w:i/>
          <w:iCs/>
        </w:rPr>
        <w:t>8. ЗАЈЕДНИЧКА ПОНУДА</w:t>
      </w:r>
    </w:p>
    <w:p w:rsidR="00030982" w:rsidRPr="00381702" w:rsidRDefault="00030982" w:rsidP="00030982">
      <w:pPr>
        <w:ind w:firstLine="708"/>
        <w:jc w:val="both"/>
      </w:pPr>
      <w:proofErr w:type="gramStart"/>
      <w:r w:rsidRPr="00381702">
        <w:t>Понуду може поднети група понуђача.</w:t>
      </w:r>
      <w:proofErr w:type="gramEnd"/>
    </w:p>
    <w:p w:rsidR="00030982" w:rsidRPr="00381702" w:rsidRDefault="00030982" w:rsidP="00030982">
      <w:pPr>
        <w:ind w:firstLine="360"/>
        <w:jc w:val="both"/>
      </w:pPr>
      <w:proofErr w:type="gramStart"/>
      <w:r w:rsidRPr="00381702">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381702">
        <w:rPr>
          <w:lang w:val="sr-Cyrl-CS"/>
        </w:rPr>
        <w:t>.</w:t>
      </w:r>
      <w:proofErr w:type="gramEnd"/>
      <w:r w:rsidRPr="00381702">
        <w:t xml:space="preserve"> 4. </w:t>
      </w:r>
      <w:proofErr w:type="gramStart"/>
      <w:r w:rsidRPr="00381702">
        <w:t>тач</w:t>
      </w:r>
      <w:r w:rsidRPr="00381702">
        <w:rPr>
          <w:lang w:val="sr-Cyrl-CS"/>
        </w:rPr>
        <w:t>.</w:t>
      </w:r>
      <w:r w:rsidRPr="00381702">
        <w:t>1</w:t>
      </w:r>
      <w:r w:rsidRPr="00381702">
        <w:rPr>
          <w:lang w:val="sr-Cyrl-CS"/>
        </w:rPr>
        <w:t>)</w:t>
      </w:r>
      <w:proofErr w:type="gramEnd"/>
      <w:r w:rsidRPr="00381702">
        <w:t>и 2</w:t>
      </w:r>
      <w:r w:rsidRPr="00381702">
        <w:rPr>
          <w:lang w:val="sr-Cyrl-CS"/>
        </w:rPr>
        <w:t>)</w:t>
      </w:r>
      <w:r w:rsidRPr="00381702">
        <w:t xml:space="preserve"> ЗЈН и то податке о: </w:t>
      </w:r>
    </w:p>
    <w:p w:rsidR="00030982" w:rsidRPr="00381702" w:rsidRDefault="00030982" w:rsidP="00A5694B">
      <w:pPr>
        <w:numPr>
          <w:ilvl w:val="0"/>
          <w:numId w:val="2"/>
        </w:numPr>
        <w:jc w:val="both"/>
      </w:pPr>
      <w:r w:rsidRPr="00381702">
        <w:t xml:space="preserve">члану групе који ће бити носилац посла, односно који ће поднети понуду и који ће заступати групу понуђача пред наручиоцем, </w:t>
      </w:r>
    </w:p>
    <w:p w:rsidR="00030982" w:rsidRPr="00381702" w:rsidRDefault="00030982" w:rsidP="00A5694B">
      <w:pPr>
        <w:pStyle w:val="CommentText"/>
        <w:numPr>
          <w:ilvl w:val="0"/>
          <w:numId w:val="2"/>
        </w:numPr>
        <w:spacing w:line="240" w:lineRule="auto"/>
        <w:rPr>
          <w:sz w:val="24"/>
          <w:szCs w:val="24"/>
        </w:rPr>
      </w:pPr>
      <w:r w:rsidRPr="00381702">
        <w:rPr>
          <w:sz w:val="24"/>
          <w:szCs w:val="24"/>
        </w:rPr>
        <w:t>опису послова сваког од понуђача из групе понуђача у извршењу уговора</w:t>
      </w:r>
    </w:p>
    <w:p w:rsidR="00030982" w:rsidRPr="00381702" w:rsidRDefault="00030982" w:rsidP="00030982">
      <w:pPr>
        <w:jc w:val="both"/>
        <w:rPr>
          <w:rFonts w:eastAsia="TimesNewRomanPSMT"/>
          <w:bCs/>
        </w:rPr>
      </w:pPr>
    </w:p>
    <w:p w:rsidR="00030982" w:rsidRPr="00381702" w:rsidRDefault="00030982" w:rsidP="00030982">
      <w:pPr>
        <w:ind w:firstLine="360"/>
        <w:jc w:val="both"/>
      </w:pPr>
      <w:proofErr w:type="gramStart"/>
      <w:r w:rsidRPr="00381702">
        <w:rPr>
          <w:rFonts w:eastAsia="TimesNewRomanPSMT"/>
          <w:bCs/>
        </w:rPr>
        <w:t xml:space="preserve">Група понуђача је дужна да достави све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 овеконкурсне документације, у складу са Упутством како се доказује испуњеност услова (Образац 5. </w:t>
      </w:r>
      <w:r w:rsidR="003D50DB">
        <w:rPr>
          <w:rFonts w:eastAsia="TimesNewRomanPSMT"/>
          <w:bCs/>
        </w:rPr>
        <w:t xml:space="preserve">у </w:t>
      </w:r>
      <w:r w:rsidRPr="00381702">
        <w:rPr>
          <w:rFonts w:eastAsia="TimesNewRomanPSMT"/>
          <w:bCs/>
          <w:lang w:val="sr-Cyrl-CS"/>
        </w:rPr>
        <w:t>поглављу</w:t>
      </w:r>
      <w:r w:rsidRPr="00381702">
        <w:rPr>
          <w:rFonts w:eastAsia="TimesNewRomanPSMT"/>
          <w:bCs/>
        </w:rPr>
        <w:t xml:space="preserve"> VI ове конкурсне документације).</w:t>
      </w:r>
      <w:proofErr w:type="gramEnd"/>
    </w:p>
    <w:p w:rsidR="00030982" w:rsidRPr="00381702" w:rsidRDefault="00030982" w:rsidP="00030982">
      <w:pPr>
        <w:ind w:firstLine="360"/>
        <w:jc w:val="both"/>
      </w:pPr>
      <w:proofErr w:type="gramStart"/>
      <w:r w:rsidRPr="00381702">
        <w:t>Понуђачи из групе понуђача одговарају неограничено солидарно према наручиоцу.</w:t>
      </w:r>
      <w:proofErr w:type="gramEnd"/>
    </w:p>
    <w:p w:rsidR="00030982" w:rsidRPr="00381702" w:rsidRDefault="00030982" w:rsidP="00030982">
      <w:pPr>
        <w:ind w:firstLine="360"/>
        <w:jc w:val="both"/>
      </w:pPr>
      <w:proofErr w:type="gramStart"/>
      <w:r w:rsidRPr="00381702">
        <w:t>Задруга може поднети понуду самостално, у своје име, а за рачун задругара или заједничку понуду у име задругара.</w:t>
      </w:r>
      <w:proofErr w:type="gramEnd"/>
    </w:p>
    <w:p w:rsidR="00030982" w:rsidRPr="00381702" w:rsidRDefault="00030982" w:rsidP="00030982">
      <w:pPr>
        <w:ind w:firstLine="360"/>
        <w:jc w:val="both"/>
      </w:pPr>
      <w:proofErr w:type="gramStart"/>
      <w:r w:rsidRPr="00381702">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030982" w:rsidRPr="00381702" w:rsidRDefault="00030982" w:rsidP="00030982">
      <w:pPr>
        <w:ind w:firstLine="360"/>
        <w:jc w:val="both"/>
      </w:pPr>
      <w:proofErr w:type="gramStart"/>
      <w:r w:rsidRPr="00381702">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030982" w:rsidRPr="00381702" w:rsidRDefault="00030982" w:rsidP="00030982">
      <w:pPr>
        <w:jc w:val="both"/>
        <w:rPr>
          <w:rFonts w:ascii="Arial" w:hAnsi="Arial" w:cs="Arial"/>
        </w:rPr>
      </w:pPr>
    </w:p>
    <w:p w:rsidR="00030982" w:rsidRPr="00381702" w:rsidRDefault="00030982" w:rsidP="00030982">
      <w:pPr>
        <w:jc w:val="both"/>
      </w:pPr>
      <w:r w:rsidRPr="00381702">
        <w:rPr>
          <w:b/>
          <w:bCs/>
          <w:i/>
          <w:iCs/>
        </w:rPr>
        <w:t>9. НАЧИН И УСЛОВ</w:t>
      </w:r>
      <w:r w:rsidRPr="00381702">
        <w:rPr>
          <w:b/>
          <w:bCs/>
          <w:i/>
          <w:iCs/>
          <w:lang w:val="sr-Cyrl-CS"/>
        </w:rPr>
        <w:t>И</w:t>
      </w:r>
      <w:r w:rsidRPr="00381702">
        <w:rPr>
          <w:b/>
          <w:bCs/>
          <w:i/>
          <w:iCs/>
        </w:rPr>
        <w:t xml:space="preserve"> ПЛАЋАЊА, ГАРАНТНИ РОК, КАО И ДРУГЕ ОКОЛНОСТИ ОД КОЈИХ ЗАВИСИ </w:t>
      </w:r>
      <w:proofErr w:type="gramStart"/>
      <w:r w:rsidRPr="00381702">
        <w:rPr>
          <w:b/>
          <w:bCs/>
          <w:i/>
          <w:iCs/>
        </w:rPr>
        <w:t>ПРИХВАТЉИВОСТ  ПОНУДЕ</w:t>
      </w:r>
      <w:proofErr w:type="gramEnd"/>
    </w:p>
    <w:p w:rsidR="00030982" w:rsidRPr="00381702" w:rsidRDefault="00030982" w:rsidP="00030982">
      <w:pPr>
        <w:jc w:val="both"/>
      </w:pPr>
    </w:p>
    <w:p w:rsidR="00030982" w:rsidRPr="00632E1E" w:rsidRDefault="00030982" w:rsidP="00030982">
      <w:pPr>
        <w:jc w:val="both"/>
        <w:rPr>
          <w:iCs/>
        </w:rPr>
      </w:pPr>
      <w:r w:rsidRPr="00632E1E">
        <w:rPr>
          <w:b/>
          <w:bCs/>
          <w:i/>
          <w:iCs/>
        </w:rPr>
        <w:t>9.1</w:t>
      </w:r>
      <w:r w:rsidRPr="00632E1E">
        <w:rPr>
          <w:b/>
          <w:bCs/>
          <w:i/>
          <w:iCs/>
          <w:u w:val="single"/>
        </w:rPr>
        <w:t xml:space="preserve">. </w:t>
      </w:r>
      <w:r w:rsidRPr="00632E1E">
        <w:rPr>
          <w:b/>
          <w:iCs/>
          <w:u w:val="single"/>
        </w:rPr>
        <w:t>Захтеви у погледу начина, рока и услова плаћања</w:t>
      </w:r>
      <w:r w:rsidRPr="00632E1E">
        <w:rPr>
          <w:i/>
          <w:iCs/>
          <w:u w:val="single"/>
        </w:rPr>
        <w:t>.</w:t>
      </w:r>
    </w:p>
    <w:p w:rsidR="00030982" w:rsidRDefault="00030982" w:rsidP="00030982">
      <w:pPr>
        <w:pStyle w:val="Default"/>
        <w:ind w:firstLine="708"/>
        <w:jc w:val="both"/>
        <w:rPr>
          <w:rFonts w:ascii="Times New Roman" w:hAnsi="Times New Roman" w:cs="Times New Roman"/>
          <w:lang w:val="sr-Cyrl-CS"/>
        </w:rPr>
      </w:pPr>
      <w:r w:rsidRPr="00EE2195">
        <w:rPr>
          <w:rFonts w:ascii="Times New Roman" w:hAnsi="Times New Roman" w:cs="Times New Roman"/>
          <w:lang w:val="sr-Cyrl-CS"/>
        </w:rPr>
        <w:t>Рок плаћања је 45 дана</w:t>
      </w:r>
      <w:r w:rsidRPr="00EE2195">
        <w:rPr>
          <w:rFonts w:ascii="Times New Roman" w:hAnsi="Times New Roman" w:cs="Times New Roman"/>
          <w:i/>
          <w:iCs/>
          <w:lang w:val="sr-Cyrl-CS"/>
        </w:rPr>
        <w:t>,</w:t>
      </w:r>
      <w:r w:rsidRPr="00EE2195">
        <w:rPr>
          <w:rFonts w:ascii="Times New Roman" w:hAnsi="Times New Roman" w:cs="Times New Roman"/>
          <w:lang w:val="sr-Cyrl-CS"/>
        </w:rPr>
        <w:t xml:space="preserve">од дана пријема исправно испостављене фактуре, којом је потврђено да су </w:t>
      </w:r>
      <w:r w:rsidR="0023353D">
        <w:rPr>
          <w:rFonts w:ascii="Times New Roman" w:hAnsi="Times New Roman" w:cs="Times New Roman"/>
          <w:lang w:val="sr-Cyrl-CS"/>
        </w:rPr>
        <w:t>пружене</w:t>
      </w:r>
      <w:r w:rsidRPr="00EE2195">
        <w:rPr>
          <w:rFonts w:ascii="Times New Roman" w:hAnsi="Times New Roman" w:cs="Times New Roman"/>
          <w:lang w:val="sr-Cyrl-CS"/>
        </w:rPr>
        <w:t xml:space="preserve"> услуге.</w:t>
      </w:r>
    </w:p>
    <w:p w:rsidR="00030982" w:rsidRDefault="00030982" w:rsidP="00030982">
      <w:pPr>
        <w:pStyle w:val="Default"/>
        <w:ind w:firstLine="708"/>
        <w:jc w:val="both"/>
        <w:rPr>
          <w:rFonts w:ascii="Times New Roman" w:hAnsi="Times New Roman" w:cs="Times New Roman"/>
          <w:bCs/>
          <w:lang w:val="sr-Cyrl-CS"/>
        </w:rPr>
      </w:pPr>
      <w:r w:rsidRPr="006F08C0">
        <w:rPr>
          <w:rFonts w:ascii="Times New Roman" w:hAnsi="Times New Roman" w:cs="Times New Roman"/>
          <w:bCs/>
          <w:lang w:val="ru-RU"/>
        </w:rPr>
        <w:t xml:space="preserve">Добављач доставља фактуру до 5-ог у месецу за </w:t>
      </w:r>
      <w:r w:rsidR="0023353D">
        <w:rPr>
          <w:rFonts w:ascii="Times New Roman" w:hAnsi="Times New Roman" w:cs="Times New Roman"/>
          <w:bCs/>
          <w:lang w:val="ru-RU"/>
        </w:rPr>
        <w:t>пружене</w:t>
      </w:r>
      <w:r w:rsidRPr="006F08C0">
        <w:rPr>
          <w:rFonts w:ascii="Times New Roman" w:hAnsi="Times New Roman" w:cs="Times New Roman"/>
          <w:bCs/>
          <w:lang w:val="ru-RU"/>
        </w:rPr>
        <w:t xml:space="preserve"> услуге из предходног месеца. Д</w:t>
      </w:r>
      <w:r w:rsidRPr="006F08C0">
        <w:rPr>
          <w:rFonts w:ascii="Times New Roman" w:hAnsi="Times New Roman" w:cs="Times New Roman"/>
          <w:bCs/>
          <w:lang w:val="sr-Cyrl-CS"/>
        </w:rPr>
        <w:t>остављена фактура Наручиоцу</w:t>
      </w:r>
      <w:r w:rsidRPr="006F08C0">
        <w:rPr>
          <w:rFonts w:ascii="Times New Roman" w:hAnsi="Times New Roman" w:cs="Times New Roman"/>
          <w:iCs/>
          <w:lang w:val="sr-Cyrl-CS"/>
        </w:rPr>
        <w:t xml:space="preserve"> и радни налози издати од стране овлашћеног лица Наручиоца</w:t>
      </w:r>
      <w:r w:rsidRPr="006F08C0">
        <w:rPr>
          <w:rFonts w:ascii="Times New Roman" w:hAnsi="Times New Roman" w:cs="Times New Roman"/>
          <w:bCs/>
          <w:lang w:val="sr-Cyrl-CS"/>
        </w:rPr>
        <w:t>, представља основ за плаћање.</w:t>
      </w:r>
    </w:p>
    <w:p w:rsidR="00030982" w:rsidRPr="00EE2195" w:rsidRDefault="00030982" w:rsidP="00030982">
      <w:pPr>
        <w:pStyle w:val="Default"/>
        <w:ind w:firstLine="708"/>
        <w:jc w:val="both"/>
        <w:rPr>
          <w:rFonts w:ascii="Times New Roman" w:hAnsi="Times New Roman" w:cs="Times New Roman"/>
          <w:bCs/>
          <w:lang w:val="sr-Cyrl-CS"/>
        </w:rPr>
      </w:pPr>
      <w:r w:rsidRPr="00EE2195">
        <w:rPr>
          <w:rFonts w:ascii="Times New Roman" w:hAnsi="Times New Roman" w:cs="Times New Roman"/>
          <w:lang w:val="sr-Cyrl-CS"/>
        </w:rPr>
        <w:t>Плаћање се врши уплатом на рачун понуђача.</w:t>
      </w:r>
    </w:p>
    <w:p w:rsidR="00030982" w:rsidRPr="00BD093B" w:rsidRDefault="00030982" w:rsidP="00030982">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Понуђачу није дозвољено да захтева аванс.</w:t>
      </w:r>
      <w:r>
        <w:rPr>
          <w:rFonts w:ascii="Times New Roman" w:hAnsi="Times New Roman" w:cs="Times New Roman"/>
          <w:lang w:val="sr-Cyrl-CS"/>
        </w:rPr>
        <w:t xml:space="preserve"> Одложено плаћање је бузусловно, односно понуђач не може да захтева од наручиоца, издавање било какве писмене гаранције.</w:t>
      </w:r>
    </w:p>
    <w:p w:rsidR="00030982" w:rsidRPr="00BD093B" w:rsidRDefault="00030982" w:rsidP="00030982">
      <w:pPr>
        <w:pStyle w:val="Default"/>
        <w:jc w:val="both"/>
        <w:rPr>
          <w:rFonts w:ascii="Times New Roman" w:hAnsi="Times New Roman" w:cs="Times New Roman"/>
          <w:lang w:val="sr-Cyrl-CS"/>
        </w:rPr>
      </w:pPr>
    </w:p>
    <w:p w:rsidR="00030982" w:rsidRPr="002D00FD" w:rsidRDefault="00030982" w:rsidP="00030982">
      <w:pPr>
        <w:pStyle w:val="Default"/>
        <w:rPr>
          <w:rFonts w:ascii="Times New Roman" w:hAnsi="Times New Roman" w:cs="Times New Roman"/>
          <w:b/>
          <w:u w:val="single"/>
          <w:lang w:val="sr-Cyrl-CS"/>
        </w:rPr>
      </w:pPr>
      <w:r w:rsidRPr="002D00FD">
        <w:rPr>
          <w:rFonts w:ascii="Times New Roman" w:hAnsi="Times New Roman" w:cs="Times New Roman"/>
          <w:b/>
          <w:bCs/>
          <w:u w:val="single"/>
          <w:lang w:val="sr-Cyrl-CS"/>
        </w:rPr>
        <w:t xml:space="preserve">9.2. </w:t>
      </w:r>
      <w:r w:rsidRPr="002D00FD">
        <w:rPr>
          <w:rFonts w:ascii="Times New Roman" w:hAnsi="Times New Roman" w:cs="Times New Roman"/>
          <w:b/>
          <w:u w:val="single"/>
          <w:lang w:val="sr-Cyrl-CS"/>
        </w:rPr>
        <w:t>Захтеви у погледу гарантног рока</w:t>
      </w:r>
    </w:p>
    <w:p w:rsidR="00030982" w:rsidRDefault="00030982" w:rsidP="003D50DB">
      <w:pPr>
        <w:ind w:firstLine="708"/>
        <w:rPr>
          <w:lang w:val="sr-Cyrl-CS"/>
        </w:rPr>
      </w:pPr>
      <w:r w:rsidRPr="006F08C0">
        <w:rPr>
          <w:lang w:val="sr-Cyrl-CS"/>
        </w:rPr>
        <w:t>Наручилац за предметну набавку није одредио гарантни рок.</w:t>
      </w:r>
    </w:p>
    <w:p w:rsidR="00030982" w:rsidRPr="00305FD7" w:rsidRDefault="00030982" w:rsidP="00030982">
      <w:pPr>
        <w:rPr>
          <w:lang w:val="sr-Cyrl-CS"/>
        </w:rPr>
      </w:pPr>
    </w:p>
    <w:p w:rsidR="00030982" w:rsidRPr="002D00FD" w:rsidRDefault="00030982" w:rsidP="00030982">
      <w:pPr>
        <w:pStyle w:val="Default"/>
        <w:jc w:val="both"/>
        <w:rPr>
          <w:rFonts w:ascii="Times New Roman" w:hAnsi="Times New Roman" w:cs="Times New Roman"/>
          <w:b/>
          <w:u w:val="single"/>
          <w:lang w:val="sr-Cyrl-CS"/>
        </w:rPr>
      </w:pPr>
      <w:r w:rsidRPr="002D00FD">
        <w:rPr>
          <w:rFonts w:ascii="Times New Roman" w:hAnsi="Times New Roman" w:cs="Times New Roman"/>
          <w:b/>
          <w:bCs/>
          <w:i/>
          <w:iCs/>
          <w:u w:val="single"/>
          <w:lang w:val="sr-Cyrl-CS"/>
        </w:rPr>
        <w:t>9.3.</w:t>
      </w:r>
      <w:r w:rsidRPr="002D00FD">
        <w:rPr>
          <w:rFonts w:ascii="Times New Roman" w:hAnsi="Times New Roman" w:cs="Times New Roman"/>
          <w:b/>
          <w:u w:val="single"/>
          <w:lang w:val="sr-Cyrl-CS"/>
        </w:rPr>
        <w:t xml:space="preserve">Захтев у погледу рока за  </w:t>
      </w:r>
      <w:r>
        <w:rPr>
          <w:rFonts w:ascii="Times New Roman" w:hAnsi="Times New Roman" w:cs="Times New Roman"/>
          <w:b/>
          <w:u w:val="single"/>
          <w:lang w:val="sr-Cyrl-CS"/>
        </w:rPr>
        <w:t>пружање услуга</w:t>
      </w:r>
    </w:p>
    <w:p w:rsidR="00030982" w:rsidRPr="00B35CCC" w:rsidRDefault="00030982" w:rsidP="00030982">
      <w:pPr>
        <w:ind w:firstLine="708"/>
        <w:jc w:val="both"/>
        <w:rPr>
          <w:lang w:val="sr-Cyrl-CS"/>
        </w:rPr>
      </w:pPr>
      <w:r w:rsidRPr="00B35CCC">
        <w:rPr>
          <w:lang w:val="sr-Cyrl-CS"/>
        </w:rPr>
        <w:t xml:space="preserve">Рок </w:t>
      </w:r>
      <w:r w:rsidR="0023353D">
        <w:rPr>
          <w:lang w:val="sr-Cyrl-CS"/>
        </w:rPr>
        <w:t>пружања</w:t>
      </w:r>
      <w:r w:rsidRPr="00B35CCC">
        <w:rPr>
          <w:lang w:val="sr-Cyrl-CS"/>
        </w:rPr>
        <w:t xml:space="preserve"> услуга: 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  </w:t>
      </w:r>
    </w:p>
    <w:p w:rsidR="00030982" w:rsidRDefault="00030982" w:rsidP="00030982">
      <w:pPr>
        <w:ind w:firstLine="708"/>
        <w:jc w:val="both"/>
      </w:pPr>
      <w:r w:rsidRPr="00B35CCC">
        <w:rPr>
          <w:lang w:val="sr-Cyrl-CS"/>
        </w:rPr>
        <w:t>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остављени рок по издатом налогу.</w:t>
      </w:r>
    </w:p>
    <w:p w:rsidR="00030982" w:rsidRPr="006F08C0" w:rsidRDefault="00030982" w:rsidP="00030982">
      <w:pPr>
        <w:ind w:firstLine="708"/>
        <w:jc w:val="both"/>
        <w:rPr>
          <w:b/>
          <w:bCs/>
          <w:iCs/>
          <w:sz w:val="28"/>
          <w:szCs w:val="28"/>
          <w:highlight w:val="cyan"/>
        </w:rPr>
      </w:pPr>
      <w:r w:rsidRPr="006F08C0">
        <w:t>Добављач је у обавези да приступи пружању услуга најкасније у року од 24 часа по издатом налогу, без обзира на садржину налога (једна или више интервенција)</w:t>
      </w:r>
      <w:r w:rsidR="0023353D">
        <w:t xml:space="preserve">, </w:t>
      </w:r>
      <w:r w:rsidRPr="006F08C0">
        <w:t>осим</w:t>
      </w:r>
      <w:r w:rsidRPr="00241116">
        <w:t xml:space="preserve"> у хитним случајевима када је неопходна хитна интервенција одмах након издатог налога од стране </w:t>
      </w:r>
      <w:r w:rsidRPr="006F08C0">
        <w:t>Наручиоца.</w:t>
      </w:r>
    </w:p>
    <w:p w:rsidR="00030982" w:rsidRPr="00C56504" w:rsidRDefault="0023353D" w:rsidP="00030982">
      <w:pPr>
        <w:suppressAutoHyphens w:val="0"/>
        <w:autoSpaceDE w:val="0"/>
        <w:autoSpaceDN w:val="0"/>
        <w:adjustRightInd w:val="0"/>
        <w:spacing w:line="240" w:lineRule="auto"/>
        <w:ind w:firstLine="708"/>
        <w:jc w:val="both"/>
        <w:rPr>
          <w:rFonts w:eastAsia="Times New Roman"/>
          <w:bCs/>
          <w:iCs/>
          <w:kern w:val="0"/>
          <w:lang w:val="sr-Cyrl-CS" w:eastAsia="en-US"/>
        </w:rPr>
      </w:pPr>
      <w:proofErr w:type="gramStart"/>
      <w:r w:rsidRPr="0023353D">
        <w:t>Рок вршења услуга је до утрошка уговорених средстава, односно најкасније закључно са 31.12.201</w:t>
      </w:r>
      <w:r w:rsidR="00F524A1">
        <w:t>9</w:t>
      </w:r>
      <w:r w:rsidRPr="0023353D">
        <w:t>.године.</w:t>
      </w:r>
      <w:proofErr w:type="gramEnd"/>
    </w:p>
    <w:p w:rsidR="00030982" w:rsidRPr="00305FD7" w:rsidRDefault="00030982" w:rsidP="00030982">
      <w:pPr>
        <w:pStyle w:val="Default"/>
        <w:rPr>
          <w:lang w:val="sr-Cyrl-CS"/>
        </w:rPr>
      </w:pPr>
    </w:p>
    <w:p w:rsidR="00030982" w:rsidRPr="007C510A" w:rsidRDefault="00030982" w:rsidP="00030982">
      <w:pPr>
        <w:pStyle w:val="Default"/>
        <w:jc w:val="both"/>
        <w:rPr>
          <w:rFonts w:ascii="Times New Roman" w:hAnsi="Times New Roman" w:cs="Times New Roman"/>
          <w:b/>
          <w:u w:val="single"/>
          <w:lang w:val="sr-Cyrl-CS"/>
        </w:rPr>
      </w:pPr>
      <w:r w:rsidRPr="007C510A">
        <w:rPr>
          <w:rFonts w:ascii="Times New Roman" w:hAnsi="Times New Roman" w:cs="Times New Roman"/>
          <w:b/>
          <w:bCs/>
          <w:u w:val="single"/>
          <w:lang w:val="sr-Cyrl-CS"/>
        </w:rPr>
        <w:t xml:space="preserve">9.4. </w:t>
      </w:r>
      <w:r w:rsidRPr="007C510A">
        <w:rPr>
          <w:rFonts w:ascii="Times New Roman" w:hAnsi="Times New Roman" w:cs="Times New Roman"/>
          <w:b/>
          <w:u w:val="single"/>
          <w:lang w:val="sr-Cyrl-CS"/>
        </w:rPr>
        <w:t>Захтев у погледу рока важења понуде</w:t>
      </w:r>
    </w:p>
    <w:p w:rsidR="00030982" w:rsidRPr="00305FD7" w:rsidRDefault="00030982" w:rsidP="00030982">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Рок важења понуде не може бити краћи од 30 дана од дана отварања понуда.</w:t>
      </w:r>
    </w:p>
    <w:p w:rsidR="00030982" w:rsidRPr="00305FD7" w:rsidRDefault="00030982" w:rsidP="00030982">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У случају истека рока важења понуде, наручилац је дужан да у писаном облику затражи од понуђача продужење рока важења понуде.</w:t>
      </w:r>
    </w:p>
    <w:p w:rsidR="00030982" w:rsidRDefault="00030982" w:rsidP="00030982">
      <w:pPr>
        <w:ind w:firstLine="708"/>
        <w:jc w:val="both"/>
        <w:rPr>
          <w:lang w:val="sr-Cyrl-CS"/>
        </w:rPr>
      </w:pPr>
      <w:r w:rsidRPr="00305FD7">
        <w:rPr>
          <w:lang w:val="sr-Cyrl-CS"/>
        </w:rPr>
        <w:lastRenderedPageBreak/>
        <w:t>Понуђач који прихвати захтев за продужење рока важења понуде на може мењати понуду.</w:t>
      </w:r>
    </w:p>
    <w:p w:rsidR="00030982" w:rsidRPr="00381702" w:rsidRDefault="00030982" w:rsidP="00030982">
      <w:pPr>
        <w:jc w:val="both"/>
        <w:rPr>
          <w:lang w:val="sr-Cyrl-CS"/>
        </w:rPr>
      </w:pPr>
    </w:p>
    <w:p w:rsidR="00030982" w:rsidRPr="00381702" w:rsidRDefault="00030982" w:rsidP="00030982">
      <w:pPr>
        <w:jc w:val="both"/>
        <w:rPr>
          <w:b/>
          <w:color w:val="auto"/>
          <w:u w:val="single"/>
          <w:lang w:val="sr-Cyrl-CS"/>
        </w:rPr>
      </w:pPr>
      <w:r w:rsidRPr="00381702">
        <w:rPr>
          <w:b/>
          <w:color w:val="auto"/>
          <w:u w:val="single"/>
        </w:rPr>
        <w:t>9.5. Други захтеви</w:t>
      </w:r>
      <w:proofErr w:type="gramStart"/>
      <w:r w:rsidRPr="00381702">
        <w:rPr>
          <w:b/>
          <w:color w:val="auto"/>
          <w:u w:val="single"/>
          <w:lang w:val="sr-Cyrl-CS"/>
        </w:rPr>
        <w:t>:</w:t>
      </w:r>
      <w:r>
        <w:rPr>
          <w:b/>
          <w:color w:val="auto"/>
          <w:u w:val="single"/>
          <w:lang w:val="sr-Cyrl-CS"/>
        </w:rPr>
        <w:t>/</w:t>
      </w:r>
      <w:proofErr w:type="gramEnd"/>
    </w:p>
    <w:p w:rsidR="00030982" w:rsidRPr="00381702" w:rsidRDefault="00030982" w:rsidP="00030982">
      <w:pPr>
        <w:jc w:val="both"/>
        <w:rPr>
          <w:rFonts w:ascii="Arial" w:hAnsi="Arial" w:cs="Arial"/>
          <w:b/>
          <w:bCs/>
          <w:i/>
          <w:iCs/>
        </w:rPr>
      </w:pPr>
    </w:p>
    <w:p w:rsidR="00030982" w:rsidRPr="00381702" w:rsidRDefault="00030982" w:rsidP="00030982">
      <w:pPr>
        <w:jc w:val="both"/>
        <w:rPr>
          <w:b/>
          <w:bCs/>
          <w:i/>
          <w:iCs/>
        </w:rPr>
      </w:pPr>
      <w:r w:rsidRPr="00381702">
        <w:rPr>
          <w:b/>
          <w:bCs/>
          <w:i/>
          <w:iCs/>
        </w:rPr>
        <w:t>10. ВАЛУТА И НАЧИН НА КОЈИ МОРА ДА БУДЕ НАВЕДЕНА И ИЗРАЖЕНА ЦЕНА У ПОНУДИ</w:t>
      </w:r>
    </w:p>
    <w:p w:rsidR="00030982" w:rsidRPr="00381702" w:rsidRDefault="00030982" w:rsidP="00030982">
      <w:pPr>
        <w:jc w:val="both"/>
        <w:rPr>
          <w:b/>
          <w:bCs/>
          <w:i/>
          <w:iCs/>
        </w:rPr>
      </w:pPr>
    </w:p>
    <w:p w:rsidR="00030982" w:rsidRPr="00381702" w:rsidRDefault="00030982" w:rsidP="00030982">
      <w:pPr>
        <w:ind w:firstLine="708"/>
        <w:jc w:val="both"/>
        <w:rPr>
          <w:iCs/>
        </w:rPr>
      </w:pPr>
      <w:r w:rsidRPr="00381702">
        <w:rPr>
          <w:iCs/>
        </w:rPr>
        <w:t xml:space="preserve">Цена мора бити исказана у динарима, са и </w:t>
      </w:r>
      <w:r w:rsidRPr="00381702">
        <w:rPr>
          <w:iCs/>
          <w:color w:val="00000A"/>
        </w:rPr>
        <w:t>без пореза на додату вредност</w:t>
      </w:r>
      <w:proofErr w:type="gramStart"/>
      <w:r w:rsidRPr="00381702">
        <w:rPr>
          <w:iCs/>
          <w:color w:val="00000A"/>
        </w:rPr>
        <w:t>,</w:t>
      </w:r>
      <w:r w:rsidRPr="00381702">
        <w:t>са</w:t>
      </w:r>
      <w:proofErr w:type="gramEnd"/>
      <w:r w:rsidRPr="00381702">
        <w:t xml:space="preserve"> урачунатим свим трошковима које понуђач има у реализацији предметне јавне набавке</w:t>
      </w:r>
      <w:r w:rsidRPr="00381702">
        <w:rPr>
          <w:color w:val="auto"/>
        </w:rPr>
        <w:t xml:space="preserve">, с тим да ће се за </w:t>
      </w:r>
      <w:r w:rsidRPr="00381702">
        <w:t>оцену понуде узимати у обзир цена без пореза на додату вредност.</w:t>
      </w:r>
    </w:p>
    <w:p w:rsidR="00030982" w:rsidRPr="00381702" w:rsidRDefault="00030982" w:rsidP="00030982">
      <w:pPr>
        <w:ind w:firstLine="708"/>
        <w:jc w:val="both"/>
      </w:pPr>
      <w:proofErr w:type="gramStart"/>
      <w:r w:rsidRPr="00381702">
        <w:rPr>
          <w:iCs/>
        </w:rPr>
        <w:t>Цена је фиксна и не може се мењати.</w:t>
      </w:r>
      <w:proofErr w:type="gramEnd"/>
    </w:p>
    <w:p w:rsidR="00030982" w:rsidRPr="00381702" w:rsidRDefault="00030982" w:rsidP="00030982">
      <w:pPr>
        <w:ind w:firstLine="708"/>
        <w:jc w:val="both"/>
        <w:rPr>
          <w:iCs/>
        </w:rPr>
      </w:pPr>
      <w:proofErr w:type="gramStart"/>
      <w:r w:rsidRPr="00381702">
        <w:t>Ако је у понуди исказана неуобичајено ниска цена, наручилац ће поступити у складу са чланом 92.Закона.</w:t>
      </w:r>
      <w:proofErr w:type="gramEnd"/>
    </w:p>
    <w:p w:rsidR="00030982" w:rsidRPr="00381702" w:rsidRDefault="00030982" w:rsidP="00030982">
      <w:pPr>
        <w:ind w:firstLine="708"/>
        <w:jc w:val="both"/>
        <w:rPr>
          <w:iCs/>
          <w:color w:val="00B0F0"/>
        </w:rPr>
      </w:pPr>
      <w:proofErr w:type="gramStart"/>
      <w:r w:rsidRPr="00381702">
        <w:rPr>
          <w:iCs/>
          <w:color w:val="auto"/>
        </w:rPr>
        <w:t>Ако понуђена цена укључује увозну царину и друге дажбине, понуђач је дужан да тај део одвојено искаже у динарима.</w:t>
      </w:r>
      <w:proofErr w:type="gramEnd"/>
    </w:p>
    <w:p w:rsidR="00030982" w:rsidRPr="00381702" w:rsidRDefault="00030982" w:rsidP="00030982">
      <w:pPr>
        <w:jc w:val="both"/>
        <w:rPr>
          <w:rFonts w:ascii="Arial" w:hAnsi="Arial" w:cs="Arial"/>
          <w:b/>
          <w:i/>
          <w:iCs/>
        </w:rPr>
      </w:pPr>
    </w:p>
    <w:p w:rsidR="00030982" w:rsidRPr="00381702" w:rsidRDefault="00030982" w:rsidP="00030982">
      <w:pPr>
        <w:jc w:val="both"/>
        <w:rPr>
          <w:lang w:val="sr-Cyrl-CS"/>
        </w:rPr>
      </w:pPr>
      <w:r w:rsidRPr="00381702">
        <w:rPr>
          <w:b/>
          <w:bCs/>
          <w:i/>
          <w:iCs/>
        </w:rPr>
        <w:t>1</w:t>
      </w:r>
      <w:r w:rsidRPr="00381702">
        <w:rPr>
          <w:b/>
          <w:bCs/>
          <w:i/>
          <w:iCs/>
          <w:lang w:val="sr-Cyrl-CS"/>
        </w:rPr>
        <w:t>1</w:t>
      </w:r>
      <w:r w:rsidRPr="00381702">
        <w:rPr>
          <w:b/>
          <w:bCs/>
          <w:i/>
          <w:iCs/>
        </w:rPr>
        <w:t>. ПОДАЦИ О ВРСТИ, САДРЖИНИ, НАЧИНУ ПОДНОШЕЊА, ВИСИНИ И РОКОВИМА ОБЕЗБЕЂЕЊА ИСПУЊЕЊА ОБАВЕЗА ПОНУЂАЧА</w:t>
      </w:r>
    </w:p>
    <w:p w:rsidR="00030982" w:rsidRPr="00381702" w:rsidRDefault="00030982" w:rsidP="00030982">
      <w:pPr>
        <w:rPr>
          <w:lang w:val="sr-Cyrl-CS"/>
        </w:rPr>
      </w:pPr>
    </w:p>
    <w:p w:rsidR="00030982" w:rsidRPr="00C716E6" w:rsidRDefault="00030982" w:rsidP="000E0E3F">
      <w:pPr>
        <w:jc w:val="both"/>
        <w:rPr>
          <w:lang w:val="sr-Cyrl-CS"/>
        </w:rPr>
      </w:pPr>
      <w:r w:rsidRPr="00276541">
        <w:rPr>
          <w:lang w:val="sr-Cyrl-CS"/>
        </w:rPr>
        <w:t>-</w:t>
      </w:r>
      <w:r>
        <w:rPr>
          <w:lang w:val="sr-Cyrl-CS"/>
        </w:rPr>
        <w:t>Добављач-изабрани понуђач</w:t>
      </w:r>
      <w:r w:rsidRPr="00276541">
        <w:rPr>
          <w:lang w:val="sr-Cyrl-CS"/>
        </w:rPr>
        <w:t xml:space="preserve"> је дужан да у тренутку </w:t>
      </w:r>
      <w:r>
        <w:rPr>
          <w:lang w:val="sr-Cyrl-CS"/>
        </w:rPr>
        <w:t>потписивања уговора</w:t>
      </w:r>
      <w:r w:rsidRPr="00276541">
        <w:rPr>
          <w:lang w:val="sr-Cyrl-CS"/>
        </w:rPr>
        <w:t xml:space="preserve"> достави</w:t>
      </w:r>
      <w:r w:rsidRPr="00276541">
        <w:rPr>
          <w:b/>
          <w:lang w:val="sr-Cyrl-CS"/>
        </w:rPr>
        <w:t>:</w:t>
      </w:r>
    </w:p>
    <w:p w:rsidR="00030982" w:rsidRPr="00991448" w:rsidRDefault="00030982" w:rsidP="00030982">
      <w:pPr>
        <w:pStyle w:val="ListParagraph"/>
        <w:ind w:left="709"/>
        <w:jc w:val="both"/>
        <w:rPr>
          <w:rFonts w:eastAsia="TimesNewRomanPSMT"/>
          <w:bCs/>
          <w:iCs/>
        </w:rPr>
      </w:pPr>
      <w:r w:rsidRPr="007E5E4E">
        <w:rPr>
          <w:rFonts w:eastAsia="TimesNewRomanPSMT"/>
          <w:b/>
          <w:bCs/>
          <w:iCs/>
          <w:lang w:val="sr-Cyrl-CS"/>
        </w:rPr>
        <w:t xml:space="preserve">Средство финансијског обезбеђења за </w:t>
      </w:r>
      <w:r>
        <w:rPr>
          <w:rFonts w:eastAsia="TimesNewRomanPSMT"/>
          <w:b/>
          <w:bCs/>
          <w:iCs/>
          <w:lang w:val="sr-Cyrl-CS"/>
        </w:rPr>
        <w:t xml:space="preserve">добро извршење посла: </w:t>
      </w:r>
      <w:r w:rsidRPr="007E5E4E">
        <w:rPr>
          <w:rFonts w:eastAsia="TimesNewRomanPSMT"/>
          <w:bCs/>
          <w:iCs/>
        </w:rPr>
        <w:t xml:space="preserve">и то </w:t>
      </w:r>
      <w:r w:rsidRPr="007E5E4E">
        <w:rPr>
          <w:rFonts w:eastAsia="TimesNewRomanPSMT"/>
          <w:bCs/>
          <w:iCs/>
          <w:lang w:val="sr-Cyrl-CS"/>
        </w:rPr>
        <w:t>бланко сопствену меницу</w:t>
      </w:r>
      <w:r>
        <w:rPr>
          <w:rFonts w:eastAsia="TimesNewRomanPSMT"/>
          <w:bCs/>
          <w:iCs/>
          <w:lang w:val="sr-Cyrl-CS"/>
        </w:rPr>
        <w:t xml:space="preserve"> са клаузулом буз</w:t>
      </w:r>
      <w:r w:rsidR="000E0E3F">
        <w:rPr>
          <w:rFonts w:eastAsia="TimesNewRomanPSMT"/>
          <w:bCs/>
          <w:iCs/>
          <w:lang w:val="sr-Cyrl-CS"/>
        </w:rPr>
        <w:t>ословна и платива на први позив</w:t>
      </w:r>
      <w:r w:rsidRPr="007E5E4E">
        <w:rPr>
          <w:rFonts w:eastAsia="TimesNewRomanPSMT"/>
          <w:bCs/>
          <w:iCs/>
          <w:lang w:val="sr-Cyrl-CS"/>
        </w:rPr>
        <w:t>, која мора бити евидентирана у Регистру меница</w:t>
      </w:r>
      <w:r w:rsidRPr="004F26B0">
        <w:rPr>
          <w:rFonts w:eastAsia="TimesNewRomanPSMT"/>
          <w:bCs/>
          <w:iCs/>
          <w:lang w:val="sr-Cyrl-CS"/>
        </w:rPr>
        <w:t>и овлашћења Народне банке Србије</w:t>
      </w:r>
      <w:r>
        <w:rPr>
          <w:rFonts w:eastAsia="TimesNewRomanPSMT"/>
          <w:bCs/>
          <w:iCs/>
          <w:lang w:val="sr-Cyrl-CS"/>
        </w:rPr>
        <w:t>.</w:t>
      </w:r>
      <w:r w:rsidRPr="007E5E4E">
        <w:rPr>
          <w:rFonts w:eastAsia="TimesNewRomanPSMT"/>
          <w:bCs/>
          <w:iCs/>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w:t>
      </w:r>
      <w:r>
        <w:rPr>
          <w:rFonts w:eastAsia="TimesNewRomanPSMT"/>
          <w:bCs/>
          <w:iCs/>
          <w:lang w:val="sr-Cyrl-CS"/>
        </w:rPr>
        <w:t>уговора</w:t>
      </w:r>
      <w:r w:rsidRPr="007E5E4E">
        <w:rPr>
          <w:rFonts w:eastAsia="TimesNewRomanPSMT"/>
          <w:bCs/>
          <w:iCs/>
          <w:lang w:val="sr-Cyrl-CS"/>
        </w:rPr>
        <w:t xml:space="preserve">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647866">
        <w:rPr>
          <w:rFonts w:eastAsia="TimesNewRomanPSMT"/>
          <w:bCs/>
          <w:iCs/>
          <w:lang w:val="sr-Cyrl-CS"/>
        </w:rPr>
        <w:t xml:space="preserve">Рок важења менице је </w:t>
      </w:r>
      <w:r w:rsidR="00660172">
        <w:rPr>
          <w:rFonts w:eastAsia="TimesNewRomanPSMT"/>
          <w:bCs/>
          <w:iCs/>
          <w:lang w:val="sr-Cyrl-CS"/>
        </w:rPr>
        <w:t>31.12.201</w:t>
      </w:r>
      <w:r w:rsidR="00F524A1">
        <w:rPr>
          <w:rFonts w:eastAsia="TimesNewRomanPSMT"/>
          <w:bCs/>
          <w:iCs/>
          <w:lang w:val="sr-Cyrl-CS"/>
        </w:rPr>
        <w:t>9</w:t>
      </w:r>
      <w:r w:rsidR="00660172">
        <w:rPr>
          <w:rFonts w:eastAsia="TimesNewRomanPSMT"/>
          <w:bCs/>
          <w:iCs/>
          <w:lang w:val="sr-Cyrl-CS"/>
        </w:rPr>
        <w:t xml:space="preserve">.године, почев </w:t>
      </w:r>
      <w:r w:rsidRPr="00647866">
        <w:rPr>
          <w:rFonts w:eastAsia="TimesNewRomanPSMT"/>
          <w:bCs/>
          <w:iCs/>
          <w:lang w:val="sr-Cyrl-CS"/>
        </w:rPr>
        <w:t xml:space="preserve"> од дана потписивања уговора .</w:t>
      </w:r>
      <w:r w:rsidRPr="008C2534">
        <w:rPr>
          <w:rFonts w:eastAsia="TimesNewRomanPSMT"/>
          <w:bCs/>
          <w:iCs/>
          <w:color w:val="auto"/>
        </w:rPr>
        <w:t xml:space="preserve">Ако се за време трајања уговора промене рокови за </w:t>
      </w:r>
      <w:r w:rsidR="00660172">
        <w:rPr>
          <w:rFonts w:eastAsia="TimesNewRomanPSMT"/>
          <w:bCs/>
          <w:iCs/>
          <w:color w:val="auto"/>
        </w:rPr>
        <w:t>пружање</w:t>
      </w:r>
      <w:r w:rsidRPr="008C2534">
        <w:rPr>
          <w:rFonts w:eastAsia="TimesNewRomanPSMT"/>
          <w:bCs/>
          <w:iCs/>
          <w:color w:val="auto"/>
        </w:rPr>
        <w:t xml:space="preserve"> уговорне обавезе, важност </w:t>
      </w:r>
      <w:r>
        <w:rPr>
          <w:rFonts w:eastAsia="TimesNewRomanPSMT"/>
          <w:bCs/>
          <w:iCs/>
          <w:color w:val="auto"/>
        </w:rPr>
        <w:t>менице</w:t>
      </w:r>
      <w:r w:rsidRPr="008C2534">
        <w:rPr>
          <w:rFonts w:eastAsia="TimesNewRomanPSMT"/>
          <w:bCs/>
          <w:iCs/>
          <w:color w:val="auto"/>
        </w:rPr>
        <w:t xml:space="preserve"> за добро извршење посла мора да се продужи.</w:t>
      </w:r>
      <w:r w:rsidRPr="008C2534">
        <w:rPr>
          <w:iCs/>
          <w:color w:val="auto"/>
        </w:rPr>
        <w:t xml:space="preserve">Наручилац ће уновчити </w:t>
      </w:r>
      <w:r>
        <w:rPr>
          <w:iCs/>
          <w:color w:val="auto"/>
        </w:rPr>
        <w:t>меницу</w:t>
      </w:r>
      <w:r w:rsidRPr="008C2534">
        <w:rPr>
          <w:iCs/>
          <w:color w:val="auto"/>
        </w:rPr>
        <w:t xml:space="preserve"> за добро извршење посла у случају да понуђач не буде </w:t>
      </w:r>
      <w:r w:rsidR="00660172">
        <w:rPr>
          <w:iCs/>
          <w:color w:val="auto"/>
        </w:rPr>
        <w:t>пружао</w:t>
      </w:r>
      <w:r w:rsidRPr="008C2534">
        <w:rPr>
          <w:iCs/>
          <w:color w:val="auto"/>
        </w:rPr>
        <w:t xml:space="preserve"> своје уговорне обавезе у роковима и на начин предвиђен уговором</w:t>
      </w:r>
      <w:r>
        <w:rPr>
          <w:iCs/>
          <w:color w:val="auto"/>
        </w:rPr>
        <w:t>.</w:t>
      </w:r>
    </w:p>
    <w:p w:rsidR="00030982" w:rsidRDefault="00030982" w:rsidP="00030982">
      <w:pPr>
        <w:ind w:left="709"/>
        <w:jc w:val="both"/>
        <w:rPr>
          <w:lang w:val="sr-Cyrl-CS"/>
        </w:rPr>
      </w:pPr>
    </w:p>
    <w:p w:rsidR="00030982" w:rsidRPr="00381702" w:rsidRDefault="00030982" w:rsidP="00030982">
      <w:pPr>
        <w:pStyle w:val="Default"/>
        <w:jc w:val="both"/>
        <w:rPr>
          <w:rFonts w:ascii="Times New Roman" w:hAnsi="Times New Roman" w:cs="Times New Roman"/>
        </w:rPr>
      </w:pPr>
      <w:r w:rsidRPr="00381702">
        <w:rPr>
          <w:rFonts w:ascii="Times New Roman" w:hAnsi="Times New Roman" w:cs="Times New Roman"/>
          <w:b/>
          <w:bCs/>
          <w:i/>
          <w:iCs/>
        </w:rPr>
        <w:t>1</w:t>
      </w:r>
      <w:r w:rsidRPr="00381702">
        <w:rPr>
          <w:rFonts w:ascii="Times New Roman" w:hAnsi="Times New Roman" w:cs="Times New Roman"/>
          <w:b/>
          <w:bCs/>
          <w:i/>
          <w:iCs/>
          <w:lang w:val="sr-Cyrl-CS"/>
        </w:rPr>
        <w:t>2</w:t>
      </w:r>
      <w:r w:rsidRPr="00381702">
        <w:rPr>
          <w:rFonts w:ascii="Times New Roman" w:hAnsi="Times New Roman" w:cs="Times New Roman"/>
          <w:b/>
          <w:bCs/>
          <w:i/>
          <w:iCs/>
        </w:rPr>
        <w:t xml:space="preserve">. ЗАШТИТА ПОВЕРЉИВОСТИ ПОДАТАКА КОЈЕ НАРУЧИЛАЦ СТАВЉА ПОНУЂАЧИМА НА РАСПОЛАГАЊЕ, УКЉУЧУЈУЋИ И ЊИХОВЕ ПОДИЗВОЂАЧЕ </w:t>
      </w:r>
    </w:p>
    <w:p w:rsidR="00030982" w:rsidRPr="00381702" w:rsidRDefault="00030982" w:rsidP="00030982">
      <w:pPr>
        <w:ind w:firstLine="708"/>
        <w:jc w:val="both"/>
        <w:rPr>
          <w:lang w:val="sr-Cyrl-CS"/>
        </w:rPr>
      </w:pPr>
      <w:proofErr w:type="gramStart"/>
      <w:r w:rsidRPr="00381702">
        <w:t>Предметна набавка не садржи поверљиве информације које наручилац ставља на располагање.</w:t>
      </w:r>
      <w:proofErr w:type="gramEnd"/>
    </w:p>
    <w:p w:rsidR="00030982" w:rsidRPr="00381702" w:rsidRDefault="00030982" w:rsidP="00030982">
      <w:pPr>
        <w:rPr>
          <w:lang w:val="sr-Cyrl-CS"/>
        </w:rPr>
      </w:pPr>
    </w:p>
    <w:p w:rsidR="00030982" w:rsidRPr="00381702" w:rsidRDefault="00030982" w:rsidP="00030982">
      <w:pPr>
        <w:jc w:val="both"/>
        <w:rPr>
          <w:b/>
          <w:bCs/>
          <w:i/>
          <w:lang w:val="sr-Cyrl-CS"/>
        </w:rPr>
      </w:pPr>
      <w:r w:rsidRPr="00381702">
        <w:rPr>
          <w:b/>
          <w:bCs/>
          <w:i/>
        </w:rPr>
        <w:t>13. НАЧИН ПРЕУЗИМАЊА ТЕХНИЧКЕ ДОКУМЕНТАЦИЈЕ И ПЛАНОВА, ОДНОСНО ПОЈЕДИНИХ ЊЕНИХ ДЕЛОВА</w:t>
      </w:r>
    </w:p>
    <w:p w:rsidR="00030982" w:rsidRPr="00381702" w:rsidRDefault="00030982" w:rsidP="00030982">
      <w:pPr>
        <w:jc w:val="both"/>
        <w:rPr>
          <w:bCs/>
          <w:lang w:val="sr-Cyrl-CS"/>
        </w:rPr>
      </w:pPr>
      <w:r>
        <w:rPr>
          <w:bCs/>
          <w:lang w:val="sr-Cyrl-CS"/>
        </w:rPr>
        <w:tab/>
      </w:r>
      <w:r w:rsidRPr="00381702">
        <w:rPr>
          <w:bCs/>
          <w:lang w:val="sr-Cyrl-CS"/>
        </w:rPr>
        <w:t>Конкурсна документација не садржи техничку документацију и планове.</w:t>
      </w:r>
    </w:p>
    <w:p w:rsidR="00030982" w:rsidRPr="00381702" w:rsidRDefault="00030982" w:rsidP="00030982">
      <w:pPr>
        <w:jc w:val="both"/>
        <w:rPr>
          <w:rFonts w:ascii="Arial" w:hAnsi="Arial" w:cs="Arial"/>
          <w:b/>
          <w:bCs/>
          <w:i/>
          <w:lang w:val="sr-Cyrl-CS"/>
        </w:rPr>
      </w:pPr>
    </w:p>
    <w:p w:rsidR="00030982" w:rsidRPr="00381702" w:rsidRDefault="00030982" w:rsidP="00030982">
      <w:pPr>
        <w:pStyle w:val="Default"/>
        <w:jc w:val="both"/>
        <w:rPr>
          <w:rFonts w:ascii="Times New Roman" w:hAnsi="Times New Roman" w:cs="Times New Roman"/>
          <w:i/>
        </w:rPr>
      </w:pPr>
      <w:r w:rsidRPr="00381702">
        <w:rPr>
          <w:rFonts w:ascii="Times New Roman" w:hAnsi="Times New Roman" w:cs="Times New Roman"/>
          <w:b/>
          <w:bCs/>
          <w:i/>
        </w:rPr>
        <w:t>1</w:t>
      </w:r>
      <w:r w:rsidRPr="00381702">
        <w:rPr>
          <w:rFonts w:ascii="Times New Roman" w:hAnsi="Times New Roman" w:cs="Times New Roman"/>
          <w:b/>
          <w:bCs/>
          <w:i/>
          <w:lang w:val="sr-Cyrl-CS"/>
        </w:rPr>
        <w:t>4</w:t>
      </w:r>
      <w:r w:rsidRPr="00381702">
        <w:rPr>
          <w:rFonts w:ascii="Times New Roman" w:hAnsi="Times New Roman" w:cs="Times New Roman"/>
          <w:b/>
          <w:bCs/>
          <w:i/>
        </w:rPr>
        <w:t>. ДОДАТНЕ ИНФОРМАЦИЈЕ ИЛИ ПОЈАШЊЕЊА У ВЕЗИ СА ПРИПРЕМАЊЕМ ПОНУДЕ</w:t>
      </w:r>
    </w:p>
    <w:p w:rsidR="00030982" w:rsidRPr="00381702" w:rsidRDefault="00030982" w:rsidP="00030982">
      <w:pPr>
        <w:ind w:firstLine="708"/>
        <w:jc w:val="both"/>
      </w:pPr>
      <w:r w:rsidRPr="00381702">
        <w:t xml:space="preserve">Заинтересовано лице може, у писаном </w:t>
      </w:r>
      <w:proofErr w:type="gramStart"/>
      <w:r w:rsidRPr="00381702">
        <w:t xml:space="preserve">облику </w:t>
      </w:r>
      <w:r w:rsidRPr="00381702">
        <w:rPr>
          <w:lang w:val="sr-Cyrl-CS"/>
        </w:rPr>
        <w:t xml:space="preserve"> путем</w:t>
      </w:r>
      <w:proofErr w:type="gramEnd"/>
      <w:r w:rsidRPr="00381702">
        <w:rPr>
          <w:lang w:val="sr-Cyrl-CS"/>
        </w:rPr>
        <w:t xml:space="preserve"> поште на адресу: Општинска управа општине Велико Градиште, Житни трг бр. 1, 12220 Велико Градиште или електронском поштом: </w:t>
      </w:r>
      <w:hyperlink r:id="rId11" w:history="1">
        <w:r w:rsidRPr="00AC2061">
          <w:rPr>
            <w:rStyle w:val="Hyperlink"/>
          </w:rPr>
          <w:t>mira.radenkovic@gmail.com</w:t>
        </w:r>
      </w:hyperlink>
      <w:r w:rsidRPr="00381702">
        <w:rPr>
          <w:lang w:val="sr-Cyrl-CS"/>
        </w:rPr>
        <w:t xml:space="preserve">, </w:t>
      </w:r>
      <w:r w:rsidRPr="00381702">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030982" w:rsidRPr="00381702" w:rsidRDefault="00030982" w:rsidP="00030982">
      <w:pPr>
        <w:ind w:firstLine="708"/>
        <w:jc w:val="both"/>
      </w:pPr>
      <w:proofErr w:type="gramStart"/>
      <w:r w:rsidRPr="00381702">
        <w:lastRenderedPageBreak/>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p>
    <w:p w:rsidR="00030982" w:rsidRPr="00381702" w:rsidRDefault="00030982" w:rsidP="00030982">
      <w:pPr>
        <w:ind w:firstLine="708"/>
        <w:jc w:val="both"/>
      </w:pPr>
      <w:proofErr w:type="gramStart"/>
      <w:r w:rsidRPr="00381702">
        <w:t xml:space="preserve">Додатне информације или појашњења упућују се са напоменом „Захтев за додатним информацијама или појашњењима конкурсне </w:t>
      </w:r>
      <w:r w:rsidRPr="00660172">
        <w:t>документације,</w:t>
      </w:r>
      <w:r w:rsidR="00EC30C6">
        <w:rPr>
          <w:lang w:val="sr-Cyrl-RS"/>
        </w:rPr>
        <w:t xml:space="preserve"> </w:t>
      </w:r>
      <w:r w:rsidRPr="00EC30C6">
        <w:rPr>
          <w:rFonts w:eastAsia="TimesNewRomanPS-BoldMT"/>
          <w:b/>
          <w:bCs/>
        </w:rPr>
        <w:t>ЈН бр.</w:t>
      </w:r>
      <w:r w:rsidR="00EC30C6" w:rsidRPr="00EC30C6">
        <w:rPr>
          <w:rFonts w:eastAsia="TimesNewRomanPS-BoldMT"/>
          <w:b/>
          <w:bCs/>
          <w:lang w:val="sr-Cyrl-RS"/>
        </w:rPr>
        <w:t>16</w:t>
      </w:r>
      <w:r w:rsidRPr="00EC30C6">
        <w:rPr>
          <w:rFonts w:eastAsia="TimesNewRomanPS-BoldMT"/>
          <w:b/>
          <w:bCs/>
        </w:rPr>
        <w:t>/201</w:t>
      </w:r>
      <w:r w:rsidR="00F524A1" w:rsidRPr="00EC30C6">
        <w:rPr>
          <w:rFonts w:eastAsia="TimesNewRomanPS-BoldMT"/>
          <w:b/>
          <w:bCs/>
        </w:rPr>
        <w:t>9</w:t>
      </w:r>
      <w:r w:rsidRPr="00EC30C6">
        <w:t>.</w:t>
      </w:r>
      <w:proofErr w:type="gramEnd"/>
    </w:p>
    <w:p w:rsidR="00030982" w:rsidRPr="00381702" w:rsidRDefault="00030982" w:rsidP="00030982">
      <w:pPr>
        <w:ind w:firstLine="708"/>
        <w:jc w:val="both"/>
      </w:pPr>
      <w:proofErr w:type="gramStart"/>
      <w:r w:rsidRPr="00381702">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030982" w:rsidRPr="00381702" w:rsidRDefault="00030982" w:rsidP="00030982">
      <w:pPr>
        <w:ind w:firstLine="708"/>
        <w:jc w:val="both"/>
      </w:pPr>
      <w:proofErr w:type="gramStart"/>
      <w:r w:rsidRPr="00381702">
        <w:t>По истеку рока предвиђеног за подношење понуда н</w:t>
      </w:r>
      <w:r w:rsidRPr="00381702">
        <w:rPr>
          <w:lang w:val="sr-Cyrl-CS"/>
        </w:rPr>
        <w:t>а</w:t>
      </w:r>
      <w:r w:rsidRPr="00381702">
        <w:t>ручилац не може да мења нити да допуњује конкурсну документацију.</w:t>
      </w:r>
      <w:proofErr w:type="gramEnd"/>
    </w:p>
    <w:p w:rsidR="00030982" w:rsidRPr="00381702" w:rsidRDefault="00030982" w:rsidP="00030982">
      <w:pPr>
        <w:ind w:firstLine="708"/>
        <w:jc w:val="both"/>
        <w:rPr>
          <w:bCs/>
        </w:rPr>
      </w:pPr>
      <w:proofErr w:type="gramStart"/>
      <w:r w:rsidRPr="00381702">
        <w:t>Тражење додатних информација или појашњења у вези са припремањем понуде телефоном није дозвољено.</w:t>
      </w:r>
      <w:proofErr w:type="gramEnd"/>
    </w:p>
    <w:p w:rsidR="00030982" w:rsidRPr="00381702" w:rsidRDefault="00030982" w:rsidP="00030982">
      <w:pPr>
        <w:ind w:firstLine="708"/>
        <w:jc w:val="both"/>
      </w:pPr>
      <w:proofErr w:type="gramStart"/>
      <w:r w:rsidRPr="00381702">
        <w:rPr>
          <w:bCs/>
        </w:rPr>
        <w:t>Комуникација у поступку јавне набавке врши се искључиво на начин одређен чланом 20.</w:t>
      </w:r>
      <w:proofErr w:type="gramEnd"/>
      <w:r w:rsidRPr="00381702">
        <w:rPr>
          <w:bCs/>
        </w:rPr>
        <w:t xml:space="preserve"> ЗЈН</w:t>
      </w:r>
      <w:proofErr w:type="gramStart"/>
      <w:r w:rsidRPr="00381702">
        <w:rPr>
          <w:bCs/>
        </w:rPr>
        <w:t xml:space="preserve">, </w:t>
      </w:r>
      <w:r w:rsidRPr="00381702">
        <w:t xml:space="preserve"> и</w:t>
      </w:r>
      <w:proofErr w:type="gramEnd"/>
      <w:r w:rsidRPr="00381702">
        <w:t xml:space="preserve"> то: </w:t>
      </w:r>
    </w:p>
    <w:p w:rsidR="00030982" w:rsidRPr="00381702" w:rsidRDefault="00030982" w:rsidP="00030982">
      <w:pPr>
        <w:ind w:firstLine="708"/>
        <w:jc w:val="both"/>
      </w:pPr>
      <w:r w:rsidRPr="00381702">
        <w:t xml:space="preserve">- </w:t>
      </w:r>
      <w:proofErr w:type="gramStart"/>
      <w:r w:rsidRPr="00381702">
        <w:t>путем</w:t>
      </w:r>
      <w:proofErr w:type="gramEnd"/>
      <w:r w:rsidRPr="00381702">
        <w:t xml:space="preserve"> електронске поште или поште, као и објављивањем од стране наручиоца на Порталу јавних набавки и на својој интернет страници;</w:t>
      </w:r>
    </w:p>
    <w:p w:rsidR="00030982" w:rsidRPr="00381702" w:rsidRDefault="00030982" w:rsidP="00030982">
      <w:pPr>
        <w:ind w:firstLine="708"/>
        <w:jc w:val="both"/>
      </w:pPr>
      <w:r w:rsidRPr="00381702">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30982" w:rsidRPr="00381702" w:rsidRDefault="00030982" w:rsidP="00030982">
      <w:pPr>
        <w:pStyle w:val="Default"/>
        <w:jc w:val="both"/>
        <w:rPr>
          <w:lang w:val="sr-Cyrl-CS"/>
        </w:rPr>
      </w:pPr>
    </w:p>
    <w:p w:rsidR="00030982" w:rsidRPr="00381702" w:rsidRDefault="00030982" w:rsidP="00030982">
      <w:pPr>
        <w:pStyle w:val="Default"/>
        <w:jc w:val="both"/>
        <w:rPr>
          <w:rFonts w:ascii="Times New Roman" w:hAnsi="Times New Roman" w:cs="Times New Roman"/>
          <w:i/>
        </w:rPr>
      </w:pPr>
      <w:r w:rsidRPr="00381702">
        <w:rPr>
          <w:rFonts w:ascii="Times New Roman" w:hAnsi="Times New Roman" w:cs="Times New Roman"/>
          <w:b/>
          <w:bCs/>
          <w:i/>
        </w:rPr>
        <w:t xml:space="preserve">15. ДОДАТНА ОБЈАШЊЕЊА ОД ПОНУЂАЧА ПОСЛЕ ОТВАРАЊА ПОНУДА И КОНТРОЛА КОД ПОНУЂАЧА ОДНОСНО ЊЕГОВОГ ПОДИЗВОЂАЧА </w:t>
      </w:r>
    </w:p>
    <w:p w:rsidR="00030982" w:rsidRPr="00381702" w:rsidRDefault="00030982" w:rsidP="00030982">
      <w:pPr>
        <w:ind w:firstLine="708"/>
        <w:jc w:val="both"/>
        <w:rPr>
          <w:rFonts w:eastAsia="TimesNewRomanPSMT"/>
          <w:bCs/>
        </w:rPr>
      </w:pPr>
      <w:proofErr w:type="gramStart"/>
      <w:r w:rsidRPr="00381702">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roofErr w:type="gramEnd"/>
    </w:p>
    <w:p w:rsidR="00030982" w:rsidRPr="00381702" w:rsidRDefault="00030982" w:rsidP="00030982">
      <w:pPr>
        <w:tabs>
          <w:tab w:val="left" w:pos="-135"/>
          <w:tab w:val="left" w:pos="0"/>
          <w:tab w:val="left" w:pos="120"/>
        </w:tabs>
        <w:jc w:val="both"/>
      </w:pPr>
      <w:r>
        <w:rPr>
          <w:rFonts w:eastAsia="TimesNewRomanPSMT"/>
          <w:bCs/>
        </w:rPr>
        <w:tab/>
      </w:r>
      <w:r>
        <w:rPr>
          <w:rFonts w:eastAsia="TimesNewRomanPSMT"/>
          <w:bCs/>
        </w:rPr>
        <w:tab/>
      </w:r>
      <w:r w:rsidRPr="00381702">
        <w:rPr>
          <w:rFonts w:eastAsia="TimesNewRomanPSMT"/>
          <w:bCs/>
        </w:rPr>
        <w:t>Уколико наручилац оцени да су потребна додатна објашњења или је потребно извршити</w:t>
      </w:r>
      <w:r w:rsidRPr="00381702">
        <w:t xml:space="preserve"> контролу (увид) код понуђача, односно његовог подизвођача</w:t>
      </w:r>
      <w:r w:rsidRPr="00381702">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30982" w:rsidRPr="00381702" w:rsidRDefault="00030982" w:rsidP="00030982">
      <w:pPr>
        <w:tabs>
          <w:tab w:val="left" w:pos="-135"/>
          <w:tab w:val="left" w:pos="0"/>
          <w:tab w:val="left" w:pos="120"/>
        </w:tabs>
        <w:jc w:val="both"/>
      </w:pPr>
      <w:r>
        <w:tab/>
      </w:r>
      <w:r>
        <w:tab/>
      </w:r>
      <w:proofErr w:type="gramStart"/>
      <w:r w:rsidRPr="00381702">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030982" w:rsidRPr="00381702" w:rsidRDefault="00030982" w:rsidP="00030982">
      <w:pPr>
        <w:tabs>
          <w:tab w:val="left" w:pos="-135"/>
          <w:tab w:val="left" w:pos="0"/>
          <w:tab w:val="left" w:pos="120"/>
        </w:tabs>
        <w:jc w:val="both"/>
      </w:pPr>
      <w:r>
        <w:tab/>
      </w:r>
      <w:proofErr w:type="gramStart"/>
      <w:r w:rsidRPr="00381702">
        <w:t>У случају разлике између јединичне и укупне цене, меродавна је јединична цена.</w:t>
      </w:r>
      <w:proofErr w:type="gramEnd"/>
    </w:p>
    <w:p w:rsidR="00030982" w:rsidRPr="00381702" w:rsidRDefault="00030982" w:rsidP="00030982">
      <w:pPr>
        <w:ind w:firstLine="708"/>
        <w:jc w:val="both"/>
      </w:pPr>
      <w:proofErr w:type="gramStart"/>
      <w:r w:rsidRPr="00381702">
        <w:t>Ако се понуђач не сагласи са исправком рачунских грешака, наручил</w:t>
      </w:r>
      <w:r w:rsidRPr="00381702">
        <w:rPr>
          <w:lang w:val="sr-Cyrl-CS"/>
        </w:rPr>
        <w:t>а</w:t>
      </w:r>
      <w:r w:rsidRPr="00381702">
        <w:t>ц ће његову понуду одбити као неприхватљиву.</w:t>
      </w:r>
      <w:proofErr w:type="gramEnd"/>
    </w:p>
    <w:p w:rsidR="00030982" w:rsidRPr="00381702" w:rsidRDefault="00030982" w:rsidP="00030982">
      <w:pPr>
        <w:rPr>
          <w:lang w:val="sr-Cyrl-CS"/>
        </w:rPr>
      </w:pPr>
    </w:p>
    <w:p w:rsidR="00030982" w:rsidRPr="00381702" w:rsidRDefault="00030982" w:rsidP="00030982">
      <w:pPr>
        <w:jc w:val="both"/>
        <w:rPr>
          <w:b/>
        </w:rPr>
      </w:pPr>
      <w:r w:rsidRPr="00381702">
        <w:rPr>
          <w:b/>
        </w:rPr>
        <w:t>16. КОРИШЋЕЊЕ ПАТЕНАТА И ОДГОВОРНОСТ ЗА ПОВРЕДУ ЗАШТИЋЕНИХ ПРАВА ИНТЕЛЕКТУАЛНЕ СВОЈИНЕ ТРЕЋИХ ЛИЦА</w:t>
      </w:r>
    </w:p>
    <w:p w:rsidR="00030982" w:rsidRPr="00381702" w:rsidRDefault="00030982" w:rsidP="00030982">
      <w:pPr>
        <w:ind w:firstLine="708"/>
        <w:jc w:val="both"/>
        <w:rPr>
          <w:b/>
        </w:rPr>
      </w:pPr>
      <w:proofErr w:type="gramStart"/>
      <w:r w:rsidRPr="00381702">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030982" w:rsidRPr="00381702" w:rsidRDefault="00030982" w:rsidP="00030982">
      <w:pPr>
        <w:rPr>
          <w:lang w:val="sr-Cyrl-CS"/>
        </w:rPr>
      </w:pPr>
    </w:p>
    <w:p w:rsidR="00030982" w:rsidRPr="00381702" w:rsidRDefault="00030982" w:rsidP="00030982">
      <w:pPr>
        <w:jc w:val="both"/>
        <w:rPr>
          <w:b/>
          <w:bCs/>
        </w:rPr>
      </w:pPr>
      <w:r w:rsidRPr="00381702">
        <w:rPr>
          <w:b/>
          <w:bCs/>
        </w:rPr>
        <w:t xml:space="preserve">17. НАЧИН И РОК ЗА ПОДНОШЕЊЕ ЗАХТЕВА ЗА ЗАШТИТУ ПРАВА ПОНУЂАЧА СА ДЕТАЉНИМ УПУТСТВОМ О САДРЖИНИ ПОТПУНОГ ЗАХТЕВА </w:t>
      </w:r>
    </w:p>
    <w:p w:rsidR="00030982" w:rsidRPr="00381702" w:rsidRDefault="00030982" w:rsidP="00030982">
      <w:pPr>
        <w:ind w:firstLine="708"/>
        <w:jc w:val="both"/>
      </w:pPr>
      <w:proofErr w:type="gramStart"/>
      <w:r w:rsidRPr="00381702">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p>
    <w:p w:rsidR="00030982" w:rsidRPr="00381702" w:rsidRDefault="00030982" w:rsidP="00030982">
      <w:pPr>
        <w:ind w:firstLine="708"/>
        <w:jc w:val="both"/>
      </w:pPr>
      <w:r w:rsidRPr="00381702">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30982" w:rsidRPr="00381702" w:rsidRDefault="00030982" w:rsidP="00030982">
      <w:pPr>
        <w:pStyle w:val="Default"/>
        <w:ind w:firstLine="708"/>
        <w:jc w:val="both"/>
        <w:rPr>
          <w:rFonts w:ascii="Times New Roman" w:eastAsia="TimesNewRomanPSMT" w:hAnsi="Times New Roman" w:cs="Times New Roman"/>
          <w:bCs/>
          <w:color w:val="auto"/>
          <w:lang w:val="sr-Cyrl-CS"/>
        </w:rPr>
      </w:pPr>
      <w:r w:rsidRPr="00C74D13">
        <w:rPr>
          <w:rFonts w:ascii="Times New Roman" w:eastAsia="TimesNewRomanPSMT" w:hAnsi="Times New Roman" w:cs="Times New Roman"/>
          <w:bCs/>
          <w:color w:val="auto"/>
        </w:rPr>
        <w:lastRenderedPageBreak/>
        <w:t>Захтев за заштиту права се доставља непосредно, електронском поштом</w:t>
      </w:r>
      <w:r w:rsidRPr="00C74D13">
        <w:rPr>
          <w:rFonts w:ascii="Times New Roman" w:hAnsi="Times New Roman" w:cs="Times New Roman"/>
          <w:color w:val="auto"/>
          <w:lang w:val="sr-Cyrl-CS"/>
        </w:rPr>
        <w:t xml:space="preserve"> на </w:t>
      </w:r>
      <w:r w:rsidRPr="00C74D13">
        <w:rPr>
          <w:rFonts w:ascii="Times New Roman" w:hAnsi="Times New Roman" w:cs="Times New Roman"/>
          <w:iCs/>
          <w:color w:val="auto"/>
        </w:rPr>
        <w:t>e</w:t>
      </w:r>
      <w:r w:rsidRPr="00C74D13">
        <w:rPr>
          <w:rFonts w:ascii="Times New Roman" w:hAnsi="Times New Roman" w:cs="Times New Roman"/>
          <w:iCs/>
          <w:color w:val="auto"/>
          <w:lang w:val="ru-RU"/>
        </w:rPr>
        <w:t>-</w:t>
      </w:r>
      <w:r w:rsidRPr="00C74D13">
        <w:rPr>
          <w:rFonts w:ascii="Times New Roman" w:hAnsi="Times New Roman" w:cs="Times New Roman"/>
          <w:iCs/>
          <w:color w:val="auto"/>
        </w:rPr>
        <w:t>mail</w:t>
      </w:r>
      <w:r w:rsidRPr="00C74D13">
        <w:rPr>
          <w:rFonts w:ascii="Times New Roman" w:hAnsi="Times New Roman" w:cs="Times New Roman"/>
          <w:iCs/>
          <w:color w:val="auto"/>
          <w:lang w:val="sr-Cyrl-CS"/>
        </w:rPr>
        <w:t xml:space="preserve">: </w:t>
      </w:r>
      <w:hyperlink r:id="rId12" w:history="1">
        <w:r w:rsidR="005A03E4" w:rsidRPr="00660172">
          <w:rPr>
            <w:rStyle w:val="Hyperlink"/>
            <w:rFonts w:ascii="Times New Roman" w:hAnsi="Times New Roman" w:cs="Times New Roman"/>
            <w:shd w:val="clear" w:color="auto" w:fill="FFFFFF"/>
          </w:rPr>
          <w:t>office@velikogradiste.rs</w:t>
        </w:r>
      </w:hyperlink>
      <w:r w:rsidRPr="00660172">
        <w:rPr>
          <w:rFonts w:ascii="Times New Roman" w:hAnsi="Times New Roman" w:cs="Times New Roman"/>
          <w:iCs/>
          <w:color w:val="auto"/>
          <w:lang w:val="sr-Cyrl-CS"/>
        </w:rPr>
        <w:t>,</w:t>
      </w:r>
      <w:r w:rsidR="00EC30C6">
        <w:rPr>
          <w:rFonts w:ascii="Times New Roman" w:hAnsi="Times New Roman" w:cs="Times New Roman"/>
          <w:iCs/>
          <w:color w:val="auto"/>
          <w:lang w:val="sr-Cyrl-CS"/>
        </w:rPr>
        <w:t xml:space="preserve"> </w:t>
      </w:r>
      <w:r w:rsidRPr="00C74D13">
        <w:rPr>
          <w:rFonts w:ascii="Times New Roman" w:eastAsia="TimesNewRomanPSMT" w:hAnsi="Times New Roman" w:cs="Times New Roman"/>
          <w:bCs/>
          <w:color w:val="auto"/>
        </w:rPr>
        <w:t xml:space="preserve">факсом </w:t>
      </w:r>
      <w:r w:rsidRPr="00C74D13">
        <w:rPr>
          <w:rFonts w:ascii="Times New Roman" w:hAnsi="Times New Roman" w:cs="Times New Roman"/>
          <w:color w:val="auto"/>
          <w:lang w:val="sr-Cyrl-CS"/>
        </w:rPr>
        <w:t xml:space="preserve">на број 012/661-128 </w:t>
      </w:r>
      <w:r w:rsidRPr="00C74D13">
        <w:rPr>
          <w:rFonts w:ascii="Times New Roman" w:eastAsia="TimesNewRomanPSMT" w:hAnsi="Times New Roman" w:cs="Times New Roman"/>
          <w:bCs/>
          <w:color w:val="auto"/>
        </w:rPr>
        <w:t>или препорученом пошиљком са повратницом.</w:t>
      </w:r>
    </w:p>
    <w:p w:rsidR="00030982" w:rsidRPr="00381702" w:rsidRDefault="00030982" w:rsidP="00030982">
      <w:pPr>
        <w:ind w:firstLine="708"/>
        <w:jc w:val="both"/>
      </w:pPr>
      <w:r w:rsidRPr="00381702">
        <w:t>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030982" w:rsidRPr="00381702" w:rsidRDefault="00030982" w:rsidP="00030982">
      <w:pPr>
        <w:ind w:firstLine="708"/>
        <w:jc w:val="both"/>
      </w:pPr>
      <w:r w:rsidRPr="00381702">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2.ЗЈН указао наручиоцу на евентуалне недостатке и неправилности, а наручилац исте није отклонио.</w:t>
      </w:r>
    </w:p>
    <w:p w:rsidR="00030982" w:rsidRPr="00381702" w:rsidRDefault="00030982" w:rsidP="00030982">
      <w:pPr>
        <w:ind w:firstLine="708"/>
        <w:jc w:val="both"/>
      </w:pPr>
      <w:proofErr w:type="gramStart"/>
      <w:r w:rsidRPr="00381702">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p>
    <w:p w:rsidR="00030982" w:rsidRPr="00381702" w:rsidRDefault="00030982" w:rsidP="00030982">
      <w:pPr>
        <w:ind w:firstLine="708"/>
        <w:jc w:val="both"/>
      </w:pPr>
      <w:proofErr w:type="gramStart"/>
      <w:r w:rsidRPr="00381702">
        <w:t>После доношења одлуке о додели уговора из чл.108.ЗЈН или одлуке о обустави поступка јавне набавке из чл.</w:t>
      </w:r>
      <w:proofErr w:type="gramEnd"/>
      <w:r w:rsidRPr="00381702">
        <w:t xml:space="preserve"> 109. ЗЈН, рок за подношење захтева за заштиту права је пет дана од дана објављивања одлуке на Порталу јавних набавки.</w:t>
      </w:r>
    </w:p>
    <w:p w:rsidR="00030982" w:rsidRPr="00381702" w:rsidRDefault="00030982" w:rsidP="00030982">
      <w:pPr>
        <w:ind w:firstLine="708"/>
        <w:jc w:val="both"/>
      </w:pPr>
      <w:proofErr w:type="gramStart"/>
      <w:r w:rsidRPr="00381702">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030982" w:rsidRPr="00381702" w:rsidRDefault="00030982" w:rsidP="00030982">
      <w:pPr>
        <w:ind w:firstLine="708"/>
        <w:jc w:val="both"/>
      </w:pPr>
      <w:proofErr w:type="gramStart"/>
      <w:r w:rsidRPr="00381702">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030982" w:rsidRPr="00381702" w:rsidRDefault="00030982" w:rsidP="00030982">
      <w:pPr>
        <w:jc w:val="both"/>
      </w:pPr>
      <w:proofErr w:type="gramStart"/>
      <w:r w:rsidRPr="00381702">
        <w:t>Захтев за заштиту права не задржава даље активности наручиоца у поступку јавне набавке у складу са одредбама члана 150.овог ЗЈН.</w:t>
      </w:r>
      <w:proofErr w:type="gramEnd"/>
    </w:p>
    <w:p w:rsidR="00030982" w:rsidRPr="00381702" w:rsidRDefault="00030982" w:rsidP="00030982">
      <w:pPr>
        <w:jc w:val="both"/>
      </w:pPr>
      <w:r w:rsidRPr="00381702">
        <w:t xml:space="preserve">Захтев за заштиту права мора да садржи: </w:t>
      </w:r>
    </w:p>
    <w:p w:rsidR="00030982" w:rsidRPr="00381702" w:rsidRDefault="00030982" w:rsidP="00030982">
      <w:pPr>
        <w:jc w:val="both"/>
      </w:pPr>
      <w:r w:rsidRPr="00381702">
        <w:t xml:space="preserve">1) </w:t>
      </w:r>
      <w:proofErr w:type="gramStart"/>
      <w:r w:rsidRPr="00381702">
        <w:t>назив</w:t>
      </w:r>
      <w:proofErr w:type="gramEnd"/>
      <w:r w:rsidRPr="00381702">
        <w:t xml:space="preserve"> и адресу подносиоца захтева и лице за контакт;</w:t>
      </w:r>
    </w:p>
    <w:p w:rsidR="00030982" w:rsidRPr="00381702" w:rsidRDefault="00030982" w:rsidP="00030982">
      <w:pPr>
        <w:jc w:val="both"/>
      </w:pPr>
      <w:r w:rsidRPr="00381702">
        <w:t xml:space="preserve">2) </w:t>
      </w:r>
      <w:proofErr w:type="gramStart"/>
      <w:r w:rsidRPr="00381702">
        <w:t>назив</w:t>
      </w:r>
      <w:proofErr w:type="gramEnd"/>
      <w:r w:rsidRPr="00381702">
        <w:t xml:space="preserve"> и адресу наручиоца; </w:t>
      </w:r>
    </w:p>
    <w:p w:rsidR="00030982" w:rsidRPr="00381702" w:rsidRDefault="00030982" w:rsidP="00030982">
      <w:pPr>
        <w:jc w:val="both"/>
      </w:pPr>
      <w:r w:rsidRPr="00381702">
        <w:t>3)</w:t>
      </w:r>
      <w:r w:rsidR="00A04F0C">
        <w:t xml:space="preserve"> </w:t>
      </w:r>
      <w:proofErr w:type="gramStart"/>
      <w:r w:rsidRPr="00381702">
        <w:t>податке</w:t>
      </w:r>
      <w:proofErr w:type="gramEnd"/>
      <w:r w:rsidRPr="00381702">
        <w:t xml:space="preserve"> о јавној набавци која је предмет захтева, односно о одлуци наручиоца; </w:t>
      </w:r>
    </w:p>
    <w:p w:rsidR="00030982" w:rsidRPr="00381702" w:rsidRDefault="00030982" w:rsidP="00030982">
      <w:pPr>
        <w:jc w:val="both"/>
      </w:pPr>
      <w:r w:rsidRPr="00381702">
        <w:t xml:space="preserve">4) </w:t>
      </w:r>
      <w:proofErr w:type="gramStart"/>
      <w:r w:rsidRPr="00381702">
        <w:t>повреде</w:t>
      </w:r>
      <w:proofErr w:type="gramEnd"/>
      <w:r w:rsidRPr="00381702">
        <w:t xml:space="preserve"> прописа којима се уређује поступак јавне набавке;</w:t>
      </w:r>
    </w:p>
    <w:p w:rsidR="00030982" w:rsidRPr="00381702" w:rsidRDefault="00030982" w:rsidP="00030982">
      <w:pPr>
        <w:jc w:val="both"/>
      </w:pPr>
      <w:r w:rsidRPr="00381702">
        <w:t xml:space="preserve">5) </w:t>
      </w:r>
      <w:proofErr w:type="gramStart"/>
      <w:r w:rsidRPr="00381702">
        <w:t>чињенице</w:t>
      </w:r>
      <w:proofErr w:type="gramEnd"/>
      <w:r w:rsidRPr="00381702">
        <w:t xml:space="preserve"> и доказе којима се повреде доказују; </w:t>
      </w:r>
    </w:p>
    <w:p w:rsidR="00030982" w:rsidRPr="00381702" w:rsidRDefault="00030982" w:rsidP="00030982">
      <w:pPr>
        <w:jc w:val="both"/>
      </w:pPr>
      <w:r w:rsidRPr="00381702">
        <w:t xml:space="preserve">6) </w:t>
      </w:r>
      <w:proofErr w:type="gramStart"/>
      <w:r w:rsidRPr="00381702">
        <w:t>потврду</w:t>
      </w:r>
      <w:proofErr w:type="gramEnd"/>
      <w:r w:rsidRPr="00381702">
        <w:t xml:space="preserve"> о уплати таксе из члана 156. </w:t>
      </w:r>
      <w:proofErr w:type="gramStart"/>
      <w:r w:rsidRPr="00381702">
        <w:t>овог</w:t>
      </w:r>
      <w:proofErr w:type="gramEnd"/>
      <w:r w:rsidRPr="00381702">
        <w:t xml:space="preserve"> ЗЈН;</w:t>
      </w:r>
    </w:p>
    <w:p w:rsidR="00030982" w:rsidRPr="00381702" w:rsidRDefault="00030982" w:rsidP="00030982">
      <w:pPr>
        <w:jc w:val="both"/>
      </w:pPr>
      <w:r w:rsidRPr="00381702">
        <w:t xml:space="preserve">7) </w:t>
      </w:r>
      <w:proofErr w:type="gramStart"/>
      <w:r w:rsidRPr="00381702">
        <w:t>потпис</w:t>
      </w:r>
      <w:proofErr w:type="gramEnd"/>
      <w:r w:rsidRPr="00381702">
        <w:t xml:space="preserve"> подносиоца. </w:t>
      </w:r>
    </w:p>
    <w:p w:rsidR="00030982" w:rsidRPr="00381702" w:rsidRDefault="00030982" w:rsidP="00030982">
      <w:pPr>
        <w:jc w:val="both"/>
      </w:pPr>
      <w:r w:rsidRPr="00381702">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030982" w:rsidRPr="00381702" w:rsidRDefault="00030982" w:rsidP="00030982">
      <w:pPr>
        <w:ind w:firstLine="708"/>
        <w:jc w:val="both"/>
        <w:rPr>
          <w:b/>
        </w:rPr>
      </w:pPr>
      <w:r w:rsidRPr="00381702">
        <w:t xml:space="preserve">1. </w:t>
      </w:r>
      <w:r w:rsidRPr="00381702">
        <w:rPr>
          <w:b/>
        </w:rPr>
        <w:t xml:space="preserve">Потврда о извршеној уплати таксе из члана 156. ЗЈН која садржи следеће елементе: </w:t>
      </w:r>
    </w:p>
    <w:p w:rsidR="00030982" w:rsidRPr="00381702" w:rsidRDefault="00030982" w:rsidP="00030982">
      <w:pPr>
        <w:ind w:firstLine="708"/>
        <w:jc w:val="both"/>
      </w:pPr>
      <w:r w:rsidRPr="00381702">
        <w:t xml:space="preserve">(1) </w:t>
      </w:r>
      <w:proofErr w:type="gramStart"/>
      <w:r w:rsidRPr="00381702">
        <w:t>да</w:t>
      </w:r>
      <w:proofErr w:type="gramEnd"/>
      <w:r w:rsidRPr="00381702">
        <w:t xml:space="preserve"> буде издата од стране банке и да садржи печат банке; </w:t>
      </w:r>
    </w:p>
    <w:p w:rsidR="00030982" w:rsidRPr="00381702" w:rsidRDefault="00030982" w:rsidP="00030982">
      <w:pPr>
        <w:ind w:firstLine="708"/>
        <w:jc w:val="both"/>
      </w:pPr>
      <w:r w:rsidRPr="00381702">
        <w:t xml:space="preserve">(2) </w:t>
      </w:r>
      <w:proofErr w:type="gramStart"/>
      <w:r w:rsidRPr="00381702">
        <w:t>да</w:t>
      </w:r>
      <w:proofErr w:type="gramEnd"/>
      <w:r w:rsidRPr="00381702">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81702">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030982" w:rsidRPr="00381702" w:rsidRDefault="00030982" w:rsidP="00030982">
      <w:pPr>
        <w:ind w:firstLine="708"/>
        <w:jc w:val="both"/>
      </w:pPr>
      <w:r w:rsidRPr="00381702">
        <w:t xml:space="preserve">(3) </w:t>
      </w:r>
      <w:proofErr w:type="gramStart"/>
      <w:r w:rsidRPr="00381702">
        <w:t>износ</w:t>
      </w:r>
      <w:proofErr w:type="gramEnd"/>
      <w:r w:rsidRPr="00381702">
        <w:t xml:space="preserve"> таксе из члана 156. ЗЈН чија се уплата врши - 60.000,00 динара; </w:t>
      </w:r>
    </w:p>
    <w:p w:rsidR="00030982" w:rsidRPr="00381702" w:rsidRDefault="00030982" w:rsidP="00030982">
      <w:pPr>
        <w:ind w:firstLine="708"/>
        <w:jc w:val="both"/>
      </w:pPr>
      <w:r w:rsidRPr="00381702">
        <w:t xml:space="preserve">(4) </w:t>
      </w:r>
      <w:proofErr w:type="gramStart"/>
      <w:r w:rsidRPr="00381702">
        <w:t>број</w:t>
      </w:r>
      <w:proofErr w:type="gramEnd"/>
      <w:r w:rsidRPr="00381702">
        <w:t xml:space="preserve"> рачуна: 840-30678845-06;</w:t>
      </w:r>
    </w:p>
    <w:p w:rsidR="00030982" w:rsidRPr="00381702" w:rsidRDefault="00030982" w:rsidP="00030982">
      <w:pPr>
        <w:ind w:firstLine="708"/>
        <w:jc w:val="both"/>
      </w:pPr>
      <w:r w:rsidRPr="00381702">
        <w:t xml:space="preserve">(5) </w:t>
      </w:r>
      <w:proofErr w:type="gramStart"/>
      <w:r w:rsidRPr="00381702">
        <w:t>шифру</w:t>
      </w:r>
      <w:proofErr w:type="gramEnd"/>
      <w:r w:rsidRPr="00381702">
        <w:t xml:space="preserve"> плаћања: 153 или 253; </w:t>
      </w:r>
    </w:p>
    <w:p w:rsidR="00030982" w:rsidRPr="00381702" w:rsidRDefault="00030982" w:rsidP="00030982">
      <w:pPr>
        <w:ind w:firstLine="708"/>
        <w:jc w:val="both"/>
      </w:pPr>
      <w:r w:rsidRPr="00381702">
        <w:t xml:space="preserve">(6) </w:t>
      </w:r>
      <w:proofErr w:type="gramStart"/>
      <w:r w:rsidRPr="00381702">
        <w:t>позив</w:t>
      </w:r>
      <w:proofErr w:type="gramEnd"/>
      <w:r w:rsidRPr="00381702">
        <w:t xml:space="preserve"> на број: подаци о броју или ознаци јавне набавке поводом које се подноси захтев за заштиту права;</w:t>
      </w:r>
    </w:p>
    <w:p w:rsidR="00030982" w:rsidRPr="00381702" w:rsidRDefault="00030982" w:rsidP="00030982">
      <w:pPr>
        <w:ind w:firstLine="708"/>
        <w:jc w:val="both"/>
      </w:pPr>
      <w:r w:rsidRPr="00381702">
        <w:lastRenderedPageBreak/>
        <w:t xml:space="preserve">(7) </w:t>
      </w:r>
      <w:proofErr w:type="gramStart"/>
      <w:r w:rsidRPr="00381702">
        <w:t>сврха</w:t>
      </w:r>
      <w:proofErr w:type="gramEnd"/>
      <w:r w:rsidRPr="00381702">
        <w:t>: ЗЗП;</w:t>
      </w:r>
      <w:r w:rsidRPr="00C74D13">
        <w:rPr>
          <w:lang w:val="sr-Cyrl-CS"/>
        </w:rPr>
        <w:t>Општинска управа општине Велико Градиште</w:t>
      </w:r>
      <w:r w:rsidRPr="00C74D13">
        <w:t>; јавна набавка ЈН</w:t>
      </w:r>
      <w:r w:rsidR="00EC30C6">
        <w:rPr>
          <w:lang w:val="sr-Cyrl-RS"/>
        </w:rPr>
        <w:t xml:space="preserve"> </w:t>
      </w:r>
      <w:r w:rsidR="00EC30C6" w:rsidRPr="00EC30C6">
        <w:rPr>
          <w:lang w:val="sr-Cyrl-CS"/>
        </w:rPr>
        <w:t>16</w:t>
      </w:r>
      <w:r w:rsidRPr="00EC30C6">
        <w:rPr>
          <w:lang w:val="sr-Cyrl-CS"/>
        </w:rPr>
        <w:t>/201</w:t>
      </w:r>
      <w:r w:rsidR="00F524A1" w:rsidRPr="00EC30C6">
        <w:rPr>
          <w:lang w:val="sr-Cyrl-CS"/>
        </w:rPr>
        <w:t>9</w:t>
      </w:r>
      <w:r w:rsidRPr="00EC30C6">
        <w:rPr>
          <w:i/>
          <w:iCs/>
        </w:rPr>
        <w:t>;</w:t>
      </w:r>
    </w:p>
    <w:p w:rsidR="00030982" w:rsidRPr="00381702" w:rsidRDefault="00030982" w:rsidP="00030982">
      <w:pPr>
        <w:ind w:firstLine="708"/>
        <w:jc w:val="both"/>
      </w:pPr>
      <w:r w:rsidRPr="00381702">
        <w:t xml:space="preserve">(8) </w:t>
      </w:r>
      <w:proofErr w:type="gramStart"/>
      <w:r w:rsidRPr="00381702">
        <w:t>корисник</w:t>
      </w:r>
      <w:proofErr w:type="gramEnd"/>
      <w:r w:rsidRPr="00381702">
        <w:t>: буџет Републике Србије;</w:t>
      </w:r>
    </w:p>
    <w:p w:rsidR="00030982" w:rsidRPr="00381702" w:rsidRDefault="00030982" w:rsidP="00030982">
      <w:pPr>
        <w:ind w:firstLine="708"/>
        <w:jc w:val="both"/>
      </w:pPr>
      <w:r w:rsidRPr="00381702">
        <w:t xml:space="preserve">(9) </w:t>
      </w:r>
      <w:proofErr w:type="gramStart"/>
      <w:r w:rsidRPr="00381702">
        <w:t>назив</w:t>
      </w:r>
      <w:proofErr w:type="gramEnd"/>
      <w:r w:rsidRPr="00381702">
        <w:t xml:space="preserve"> уплатиоца, односно назив подносиоца захтева за заштиту права за којег је извршена уплата таксе; </w:t>
      </w:r>
    </w:p>
    <w:p w:rsidR="00030982" w:rsidRPr="00381702" w:rsidRDefault="00030982" w:rsidP="00030982">
      <w:pPr>
        <w:ind w:firstLine="708"/>
        <w:jc w:val="both"/>
      </w:pPr>
      <w:r w:rsidRPr="00381702">
        <w:t xml:space="preserve">(10) </w:t>
      </w:r>
      <w:proofErr w:type="gramStart"/>
      <w:r w:rsidRPr="00381702">
        <w:t>потпис</w:t>
      </w:r>
      <w:proofErr w:type="gramEnd"/>
      <w:r w:rsidRPr="00381702">
        <w:t xml:space="preserve"> овлашћеног лица банке, </w:t>
      </w:r>
      <w:r w:rsidRPr="00381702">
        <w:rPr>
          <w:b/>
        </w:rPr>
        <w:t>или</w:t>
      </w:r>
    </w:p>
    <w:p w:rsidR="00030982" w:rsidRPr="00381702" w:rsidRDefault="00030982" w:rsidP="00030982">
      <w:pPr>
        <w:ind w:firstLine="708"/>
        <w:jc w:val="both"/>
      </w:pPr>
    </w:p>
    <w:p w:rsidR="00030982" w:rsidRPr="00381702" w:rsidRDefault="00030982" w:rsidP="00030982">
      <w:pPr>
        <w:ind w:firstLine="708"/>
        <w:jc w:val="both"/>
      </w:pPr>
      <w:r w:rsidRPr="00381702">
        <w:t xml:space="preserve">2. </w:t>
      </w:r>
      <w:r w:rsidRPr="00381702">
        <w:rPr>
          <w:b/>
        </w:rPr>
        <w:t>Налог за уплату,</w:t>
      </w:r>
      <w:r w:rsidRPr="00381702">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81702">
        <w:rPr>
          <w:b/>
        </w:rPr>
        <w:t>или</w:t>
      </w:r>
    </w:p>
    <w:p w:rsidR="00030982" w:rsidRPr="00381702" w:rsidRDefault="00030982" w:rsidP="00030982">
      <w:pPr>
        <w:ind w:firstLine="708"/>
        <w:jc w:val="both"/>
      </w:pPr>
    </w:p>
    <w:p w:rsidR="00030982" w:rsidRPr="00381702" w:rsidRDefault="00030982" w:rsidP="00030982">
      <w:pPr>
        <w:ind w:firstLine="708"/>
        <w:jc w:val="both"/>
        <w:rPr>
          <w:b/>
        </w:rPr>
      </w:pPr>
      <w:r w:rsidRPr="00381702">
        <w:t xml:space="preserve">3. </w:t>
      </w:r>
      <w:r w:rsidRPr="00381702">
        <w:rPr>
          <w:b/>
        </w:rPr>
        <w:t>Потврда издата од стране Републике Србије, Министарства финансија, Управе за трезор,</w:t>
      </w:r>
      <w:r w:rsidRPr="00381702">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81702">
        <w:rPr>
          <w:b/>
        </w:rPr>
        <w:t xml:space="preserve"> или</w:t>
      </w:r>
    </w:p>
    <w:p w:rsidR="00030982" w:rsidRPr="00381702" w:rsidRDefault="00030982" w:rsidP="00030982">
      <w:pPr>
        <w:ind w:firstLine="708"/>
        <w:jc w:val="both"/>
      </w:pPr>
    </w:p>
    <w:p w:rsidR="00030982" w:rsidRPr="00381702" w:rsidRDefault="00030982" w:rsidP="00030982">
      <w:pPr>
        <w:ind w:firstLine="708"/>
        <w:jc w:val="both"/>
      </w:pPr>
      <w:r w:rsidRPr="00381702">
        <w:t xml:space="preserve">4. </w:t>
      </w:r>
      <w:r w:rsidRPr="00381702">
        <w:rPr>
          <w:b/>
        </w:rPr>
        <w:t xml:space="preserve">Потврда издата од стране Народне банке Србије, </w:t>
      </w:r>
      <w:r w:rsidRPr="00381702">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030982" w:rsidRPr="00381702" w:rsidRDefault="00030982" w:rsidP="00030982">
      <w:pPr>
        <w:pStyle w:val="ListParagraph"/>
      </w:pPr>
    </w:p>
    <w:p w:rsidR="00030982" w:rsidRPr="00381702" w:rsidRDefault="00030982" w:rsidP="00030982">
      <w:pPr>
        <w:jc w:val="both"/>
      </w:pPr>
      <w:proofErr w:type="gramStart"/>
      <w:r w:rsidRPr="00381702">
        <w:t>Поступак заштите права регулисан је одредбама чл.</w:t>
      </w:r>
      <w:proofErr w:type="gramEnd"/>
      <w:r w:rsidRPr="00381702">
        <w:t xml:space="preserve"> 138. - 166. </w:t>
      </w:r>
      <w:proofErr w:type="gramStart"/>
      <w:r w:rsidRPr="00381702">
        <w:t>ЗЈН.</w:t>
      </w:r>
      <w:proofErr w:type="gramEnd"/>
    </w:p>
    <w:p w:rsidR="00030982" w:rsidRPr="000F600E" w:rsidRDefault="00030982" w:rsidP="00030982"/>
    <w:p w:rsidR="00030982" w:rsidRPr="002D6BE7" w:rsidRDefault="00030982" w:rsidP="00030982"/>
    <w:p w:rsidR="00221C6F" w:rsidRPr="00030982" w:rsidRDefault="00221C6F" w:rsidP="00030982"/>
    <w:sectPr w:rsidR="00221C6F" w:rsidRPr="00030982" w:rsidSect="00F36E63">
      <w:footerReference w:type="default" r:id="rId13"/>
      <w:pgSz w:w="11906" w:h="16838"/>
      <w:pgMar w:top="1134" w:right="1134" w:bottom="993" w:left="1134"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061" w:rsidRDefault="005A3061">
      <w:pPr>
        <w:spacing w:line="240" w:lineRule="auto"/>
      </w:pPr>
      <w:r>
        <w:separator/>
      </w:r>
    </w:p>
  </w:endnote>
  <w:endnote w:type="continuationSeparator" w:id="0">
    <w:p w:rsidR="005A3061" w:rsidRDefault="005A30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181">
    <w:altName w:val="MS Mincho"/>
    <w:charset w:val="EE"/>
    <w:family w:val="auto"/>
    <w:pitch w:val="fixed"/>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 w:name="BookAntiqua-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132660"/>
      <w:docPartObj>
        <w:docPartGallery w:val="Page Numbers (Bottom of Page)"/>
        <w:docPartUnique/>
      </w:docPartObj>
    </w:sdtPr>
    <w:sdtEndPr/>
    <w:sdtContent>
      <w:sdt>
        <w:sdtPr>
          <w:id w:val="860082579"/>
          <w:docPartObj>
            <w:docPartGallery w:val="Page Numbers (Top of Page)"/>
            <w:docPartUnique/>
          </w:docPartObj>
        </w:sdtPr>
        <w:sdtEndPr/>
        <w:sdtContent>
          <w:p w:rsidR="00090F5E" w:rsidRDefault="00090F5E">
            <w:pPr>
              <w:pStyle w:val="Footer"/>
              <w:jc w:val="right"/>
            </w:pPr>
            <w:r>
              <w:t xml:space="preserve">Конкурсна документација за јавну набавку мале </w:t>
            </w:r>
            <w:r w:rsidRPr="00090F5E">
              <w:t>вредности бр.16/2019</w:t>
            </w:r>
            <w:r>
              <w:t xml:space="preserve"> Page </w:t>
            </w:r>
            <w:r>
              <w:rPr>
                <w:b/>
                <w:bCs/>
              </w:rPr>
              <w:fldChar w:fldCharType="begin"/>
            </w:r>
            <w:r>
              <w:rPr>
                <w:b/>
                <w:bCs/>
              </w:rPr>
              <w:instrText xml:space="preserve"> PAGE </w:instrText>
            </w:r>
            <w:r>
              <w:rPr>
                <w:b/>
                <w:bCs/>
              </w:rPr>
              <w:fldChar w:fldCharType="separate"/>
            </w:r>
            <w:r w:rsidR="0007746C">
              <w:rPr>
                <w:b/>
                <w:bCs/>
                <w:noProof/>
              </w:rPr>
              <w:t>38</w:t>
            </w:r>
            <w:r>
              <w:rPr>
                <w:b/>
                <w:bCs/>
              </w:rPr>
              <w:fldChar w:fldCharType="end"/>
            </w:r>
            <w:r>
              <w:t xml:space="preserve"> of </w:t>
            </w:r>
            <w:r>
              <w:rPr>
                <w:b/>
                <w:bCs/>
              </w:rPr>
              <w:fldChar w:fldCharType="begin"/>
            </w:r>
            <w:r>
              <w:rPr>
                <w:b/>
                <w:bCs/>
              </w:rPr>
              <w:instrText xml:space="preserve"> NUMPAGES  </w:instrText>
            </w:r>
            <w:r>
              <w:rPr>
                <w:b/>
                <w:bCs/>
              </w:rPr>
              <w:fldChar w:fldCharType="separate"/>
            </w:r>
            <w:r w:rsidR="0007746C">
              <w:rPr>
                <w:b/>
                <w:bCs/>
                <w:noProof/>
              </w:rPr>
              <w:t>39</w:t>
            </w:r>
            <w:r>
              <w:rPr>
                <w:b/>
                <w:bCs/>
              </w:rPr>
              <w:fldChar w:fldCharType="end"/>
            </w:r>
          </w:p>
        </w:sdtContent>
      </w:sdt>
    </w:sdtContent>
  </w:sdt>
  <w:p w:rsidR="00090F5E" w:rsidRDefault="00090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061" w:rsidRDefault="005A3061">
      <w:pPr>
        <w:spacing w:line="240" w:lineRule="auto"/>
      </w:pPr>
      <w:r>
        <w:separator/>
      </w:r>
    </w:p>
  </w:footnote>
  <w:footnote w:type="continuationSeparator" w:id="0">
    <w:p w:rsidR="005A3061" w:rsidRDefault="005A306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1147A49"/>
    <w:multiLevelType w:val="hybridMultilevel"/>
    <w:tmpl w:val="9FC86CD2"/>
    <w:lvl w:ilvl="0" w:tplc="24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1">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C607D9B"/>
    <w:multiLevelType w:val="hybridMultilevel"/>
    <w:tmpl w:val="9E2EC1EC"/>
    <w:lvl w:ilvl="0" w:tplc="081A000B">
      <w:start w:val="1"/>
      <w:numFmt w:val="bullet"/>
      <w:lvlText w:val=""/>
      <w:lvlJc w:val="left"/>
      <w:pPr>
        <w:ind w:left="1296" w:hanging="360"/>
      </w:pPr>
      <w:rPr>
        <w:rFonts w:ascii="Wingdings" w:hAnsi="Wingdings" w:hint="default"/>
      </w:rPr>
    </w:lvl>
    <w:lvl w:ilvl="1" w:tplc="081A0003" w:tentative="1">
      <w:start w:val="1"/>
      <w:numFmt w:val="bullet"/>
      <w:lvlText w:val="o"/>
      <w:lvlJc w:val="left"/>
      <w:pPr>
        <w:ind w:left="2016" w:hanging="360"/>
      </w:pPr>
      <w:rPr>
        <w:rFonts w:ascii="Courier New" w:hAnsi="Courier New" w:cs="Courier New" w:hint="default"/>
      </w:rPr>
    </w:lvl>
    <w:lvl w:ilvl="2" w:tplc="081A0005" w:tentative="1">
      <w:start w:val="1"/>
      <w:numFmt w:val="bullet"/>
      <w:lvlText w:val=""/>
      <w:lvlJc w:val="left"/>
      <w:pPr>
        <w:ind w:left="2736" w:hanging="360"/>
      </w:pPr>
      <w:rPr>
        <w:rFonts w:ascii="Wingdings" w:hAnsi="Wingdings" w:hint="default"/>
      </w:rPr>
    </w:lvl>
    <w:lvl w:ilvl="3" w:tplc="081A0001" w:tentative="1">
      <w:start w:val="1"/>
      <w:numFmt w:val="bullet"/>
      <w:lvlText w:val=""/>
      <w:lvlJc w:val="left"/>
      <w:pPr>
        <w:ind w:left="3456" w:hanging="360"/>
      </w:pPr>
      <w:rPr>
        <w:rFonts w:ascii="Symbol" w:hAnsi="Symbol" w:hint="default"/>
      </w:rPr>
    </w:lvl>
    <w:lvl w:ilvl="4" w:tplc="081A0003" w:tentative="1">
      <w:start w:val="1"/>
      <w:numFmt w:val="bullet"/>
      <w:lvlText w:val="o"/>
      <w:lvlJc w:val="left"/>
      <w:pPr>
        <w:ind w:left="4176" w:hanging="360"/>
      </w:pPr>
      <w:rPr>
        <w:rFonts w:ascii="Courier New" w:hAnsi="Courier New" w:cs="Courier New" w:hint="default"/>
      </w:rPr>
    </w:lvl>
    <w:lvl w:ilvl="5" w:tplc="081A0005" w:tentative="1">
      <w:start w:val="1"/>
      <w:numFmt w:val="bullet"/>
      <w:lvlText w:val=""/>
      <w:lvlJc w:val="left"/>
      <w:pPr>
        <w:ind w:left="4896" w:hanging="360"/>
      </w:pPr>
      <w:rPr>
        <w:rFonts w:ascii="Wingdings" w:hAnsi="Wingdings" w:hint="default"/>
      </w:rPr>
    </w:lvl>
    <w:lvl w:ilvl="6" w:tplc="081A0001" w:tentative="1">
      <w:start w:val="1"/>
      <w:numFmt w:val="bullet"/>
      <w:lvlText w:val=""/>
      <w:lvlJc w:val="left"/>
      <w:pPr>
        <w:ind w:left="5616" w:hanging="360"/>
      </w:pPr>
      <w:rPr>
        <w:rFonts w:ascii="Symbol" w:hAnsi="Symbol" w:hint="default"/>
      </w:rPr>
    </w:lvl>
    <w:lvl w:ilvl="7" w:tplc="081A0003" w:tentative="1">
      <w:start w:val="1"/>
      <w:numFmt w:val="bullet"/>
      <w:lvlText w:val="o"/>
      <w:lvlJc w:val="left"/>
      <w:pPr>
        <w:ind w:left="6336" w:hanging="360"/>
      </w:pPr>
      <w:rPr>
        <w:rFonts w:ascii="Courier New" w:hAnsi="Courier New" w:cs="Courier New" w:hint="default"/>
      </w:rPr>
    </w:lvl>
    <w:lvl w:ilvl="8" w:tplc="081A0005" w:tentative="1">
      <w:start w:val="1"/>
      <w:numFmt w:val="bullet"/>
      <w:lvlText w:val=""/>
      <w:lvlJc w:val="left"/>
      <w:pPr>
        <w:ind w:left="7056" w:hanging="360"/>
      </w:pPr>
      <w:rPr>
        <w:rFonts w:ascii="Wingdings" w:hAnsi="Wingdings" w:hint="default"/>
      </w:r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7BC115B"/>
    <w:multiLevelType w:val="hybridMultilevel"/>
    <w:tmpl w:val="A7F6371E"/>
    <w:lvl w:ilvl="0" w:tplc="732CE4F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CE29DB"/>
    <w:multiLevelType w:val="hybridMultilevel"/>
    <w:tmpl w:val="4F840CDA"/>
    <w:lvl w:ilvl="0" w:tplc="2E086DDE">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94E4DF5"/>
    <w:multiLevelType w:val="hybridMultilevel"/>
    <w:tmpl w:val="CD70F27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52D629E9"/>
    <w:multiLevelType w:val="hybridMultilevel"/>
    <w:tmpl w:val="FF2827DE"/>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5">
    <w:nsid w:val="53E718B7"/>
    <w:multiLevelType w:val="hybridMultilevel"/>
    <w:tmpl w:val="7786D03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A343953"/>
    <w:multiLevelType w:val="hybridMultilevel"/>
    <w:tmpl w:val="E7C4C8EC"/>
    <w:lvl w:ilvl="0" w:tplc="4830BE8E">
      <w:start w:val="70"/>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7E3D370C"/>
    <w:multiLevelType w:val="hybridMultilevel"/>
    <w:tmpl w:val="ADDC6F0A"/>
    <w:lvl w:ilvl="0" w:tplc="85A80A7C">
      <w:start w:val="5"/>
      <w:numFmt w:val="decimal"/>
      <w:lvlText w:val="%1)"/>
      <w:lvlJc w:val="left"/>
      <w:pPr>
        <w:ind w:left="720" w:hanging="360"/>
      </w:pPr>
      <w:rPr>
        <w:rFonts w:ascii="Arial" w:eastAsia="TimesNewRomanPSMT"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10"/>
  </w:num>
  <w:num w:numId="5">
    <w:abstractNumId w:val="17"/>
  </w:num>
  <w:num w:numId="6">
    <w:abstractNumId w:val="14"/>
  </w:num>
  <w:num w:numId="7">
    <w:abstractNumId w:val="28"/>
  </w:num>
  <w:num w:numId="8">
    <w:abstractNumId w:val="23"/>
  </w:num>
  <w:num w:numId="9">
    <w:abstractNumId w:val="21"/>
  </w:num>
  <w:num w:numId="10">
    <w:abstractNumId w:val="19"/>
  </w:num>
  <w:num w:numId="11">
    <w:abstractNumId w:val="27"/>
  </w:num>
  <w:num w:numId="12">
    <w:abstractNumId w:val="20"/>
  </w:num>
  <w:num w:numId="13">
    <w:abstractNumId w:val="29"/>
  </w:num>
  <w:num w:numId="14">
    <w:abstractNumId w:val="30"/>
  </w:num>
  <w:num w:numId="15">
    <w:abstractNumId w:val="22"/>
  </w:num>
  <w:num w:numId="16">
    <w:abstractNumId w:val="12"/>
  </w:num>
  <w:num w:numId="17">
    <w:abstractNumId w:val="18"/>
  </w:num>
  <w:num w:numId="18">
    <w:abstractNumId w:val="13"/>
  </w:num>
  <w:num w:numId="19">
    <w:abstractNumId w:val="15"/>
  </w:num>
  <w:num w:numId="20">
    <w:abstractNumId w:val="16"/>
  </w:num>
  <w:num w:numId="21">
    <w:abstractNumId w:val="24"/>
  </w:num>
  <w:num w:numId="22">
    <w:abstractNumId w:val="26"/>
  </w:num>
  <w:num w:numId="23">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6337"/>
    <w:rsid w:val="000074C9"/>
    <w:rsid w:val="00012F2A"/>
    <w:rsid w:val="000131BA"/>
    <w:rsid w:val="00024BDA"/>
    <w:rsid w:val="00025B6E"/>
    <w:rsid w:val="00030982"/>
    <w:rsid w:val="00033EC0"/>
    <w:rsid w:val="00041230"/>
    <w:rsid w:val="00050292"/>
    <w:rsid w:val="00051B5F"/>
    <w:rsid w:val="0005283A"/>
    <w:rsid w:val="000540B6"/>
    <w:rsid w:val="00061672"/>
    <w:rsid w:val="0007746C"/>
    <w:rsid w:val="000833A6"/>
    <w:rsid w:val="00083EB1"/>
    <w:rsid w:val="00084C33"/>
    <w:rsid w:val="0009005E"/>
    <w:rsid w:val="00090F5E"/>
    <w:rsid w:val="00092F07"/>
    <w:rsid w:val="00093AC2"/>
    <w:rsid w:val="00097F0A"/>
    <w:rsid w:val="000A0EB5"/>
    <w:rsid w:val="000A2965"/>
    <w:rsid w:val="000A61EB"/>
    <w:rsid w:val="000B1802"/>
    <w:rsid w:val="000C25B6"/>
    <w:rsid w:val="000C3861"/>
    <w:rsid w:val="000C5DAC"/>
    <w:rsid w:val="000C6EB3"/>
    <w:rsid w:val="000D218D"/>
    <w:rsid w:val="000D735A"/>
    <w:rsid w:val="000D77A2"/>
    <w:rsid w:val="000E0BE8"/>
    <w:rsid w:val="000E0E3F"/>
    <w:rsid w:val="000E1D75"/>
    <w:rsid w:val="000F06F0"/>
    <w:rsid w:val="000F0773"/>
    <w:rsid w:val="000F38E4"/>
    <w:rsid w:val="000F600E"/>
    <w:rsid w:val="00103BAE"/>
    <w:rsid w:val="00104C5A"/>
    <w:rsid w:val="001107BF"/>
    <w:rsid w:val="00113763"/>
    <w:rsid w:val="0012154D"/>
    <w:rsid w:val="001315C4"/>
    <w:rsid w:val="00131C06"/>
    <w:rsid w:val="001378A9"/>
    <w:rsid w:val="0014523D"/>
    <w:rsid w:val="0014555F"/>
    <w:rsid w:val="00146670"/>
    <w:rsid w:val="0015104E"/>
    <w:rsid w:val="0015123D"/>
    <w:rsid w:val="0015208B"/>
    <w:rsid w:val="00153393"/>
    <w:rsid w:val="00156678"/>
    <w:rsid w:val="0016027C"/>
    <w:rsid w:val="00163650"/>
    <w:rsid w:val="001678BE"/>
    <w:rsid w:val="00170584"/>
    <w:rsid w:val="00171F00"/>
    <w:rsid w:val="00173701"/>
    <w:rsid w:val="00187B7C"/>
    <w:rsid w:val="00191854"/>
    <w:rsid w:val="00193E87"/>
    <w:rsid w:val="001A023C"/>
    <w:rsid w:val="001A741A"/>
    <w:rsid w:val="001C1EB8"/>
    <w:rsid w:val="001D73FE"/>
    <w:rsid w:val="001E37AB"/>
    <w:rsid w:val="001E4EC9"/>
    <w:rsid w:val="001E5E93"/>
    <w:rsid w:val="001F2C92"/>
    <w:rsid w:val="001F4CFB"/>
    <w:rsid w:val="001F709D"/>
    <w:rsid w:val="002028A4"/>
    <w:rsid w:val="00203329"/>
    <w:rsid w:val="002057FB"/>
    <w:rsid w:val="00206C3B"/>
    <w:rsid w:val="00210AFD"/>
    <w:rsid w:val="00220745"/>
    <w:rsid w:val="00221C6F"/>
    <w:rsid w:val="00221E1C"/>
    <w:rsid w:val="00230AFA"/>
    <w:rsid w:val="0023112B"/>
    <w:rsid w:val="00232B68"/>
    <w:rsid w:val="0023353D"/>
    <w:rsid w:val="00233F40"/>
    <w:rsid w:val="00234BFC"/>
    <w:rsid w:val="00237E24"/>
    <w:rsid w:val="00241116"/>
    <w:rsid w:val="00241256"/>
    <w:rsid w:val="002419A2"/>
    <w:rsid w:val="00242E2F"/>
    <w:rsid w:val="0025027B"/>
    <w:rsid w:val="00262DD3"/>
    <w:rsid w:val="00270B22"/>
    <w:rsid w:val="002717DE"/>
    <w:rsid w:val="002731E1"/>
    <w:rsid w:val="00273E67"/>
    <w:rsid w:val="00274C50"/>
    <w:rsid w:val="002759A5"/>
    <w:rsid w:val="00275F01"/>
    <w:rsid w:val="00276C0C"/>
    <w:rsid w:val="00284107"/>
    <w:rsid w:val="002974B0"/>
    <w:rsid w:val="002A5566"/>
    <w:rsid w:val="002A7DBC"/>
    <w:rsid w:val="002B093F"/>
    <w:rsid w:val="002B0C71"/>
    <w:rsid w:val="002B3D78"/>
    <w:rsid w:val="002B66E0"/>
    <w:rsid w:val="002C2BFB"/>
    <w:rsid w:val="002C4418"/>
    <w:rsid w:val="002C4C32"/>
    <w:rsid w:val="002D0BD6"/>
    <w:rsid w:val="002D1FEC"/>
    <w:rsid w:val="002D277C"/>
    <w:rsid w:val="002D4B31"/>
    <w:rsid w:val="002D6BE7"/>
    <w:rsid w:val="002E055C"/>
    <w:rsid w:val="002E1AFE"/>
    <w:rsid w:val="002F18AD"/>
    <w:rsid w:val="00300D3B"/>
    <w:rsid w:val="00302392"/>
    <w:rsid w:val="00302E2C"/>
    <w:rsid w:val="00303871"/>
    <w:rsid w:val="00306325"/>
    <w:rsid w:val="00311DF8"/>
    <w:rsid w:val="00317DED"/>
    <w:rsid w:val="00323E4F"/>
    <w:rsid w:val="00325277"/>
    <w:rsid w:val="00325A22"/>
    <w:rsid w:val="00325E62"/>
    <w:rsid w:val="00326D9C"/>
    <w:rsid w:val="00330ECD"/>
    <w:rsid w:val="003335F6"/>
    <w:rsid w:val="00337799"/>
    <w:rsid w:val="003429C9"/>
    <w:rsid w:val="003461EB"/>
    <w:rsid w:val="00346356"/>
    <w:rsid w:val="00347C3E"/>
    <w:rsid w:val="00350F54"/>
    <w:rsid w:val="003541CC"/>
    <w:rsid w:val="00360C45"/>
    <w:rsid w:val="00372553"/>
    <w:rsid w:val="0037333E"/>
    <w:rsid w:val="00376501"/>
    <w:rsid w:val="003770B8"/>
    <w:rsid w:val="003821D9"/>
    <w:rsid w:val="003A3355"/>
    <w:rsid w:val="003B0021"/>
    <w:rsid w:val="003B16C4"/>
    <w:rsid w:val="003B2B6D"/>
    <w:rsid w:val="003B4569"/>
    <w:rsid w:val="003C0A45"/>
    <w:rsid w:val="003C4F85"/>
    <w:rsid w:val="003C69A3"/>
    <w:rsid w:val="003C7E8A"/>
    <w:rsid w:val="003D3DDA"/>
    <w:rsid w:val="003D46D5"/>
    <w:rsid w:val="003D4A56"/>
    <w:rsid w:val="003D50DB"/>
    <w:rsid w:val="003E5A6A"/>
    <w:rsid w:val="003F1D31"/>
    <w:rsid w:val="003F2D05"/>
    <w:rsid w:val="003F42B7"/>
    <w:rsid w:val="003F68AA"/>
    <w:rsid w:val="0040239A"/>
    <w:rsid w:val="00403738"/>
    <w:rsid w:val="00406783"/>
    <w:rsid w:val="004072FC"/>
    <w:rsid w:val="00414215"/>
    <w:rsid w:val="00423996"/>
    <w:rsid w:val="0042675C"/>
    <w:rsid w:val="0042739E"/>
    <w:rsid w:val="0043415C"/>
    <w:rsid w:val="00436B1C"/>
    <w:rsid w:val="00443BA5"/>
    <w:rsid w:val="0044473F"/>
    <w:rsid w:val="00444BC8"/>
    <w:rsid w:val="00454F35"/>
    <w:rsid w:val="00456B30"/>
    <w:rsid w:val="00460728"/>
    <w:rsid w:val="0046292E"/>
    <w:rsid w:val="00462D00"/>
    <w:rsid w:val="00462DF5"/>
    <w:rsid w:val="0046435A"/>
    <w:rsid w:val="004664C9"/>
    <w:rsid w:val="0047142C"/>
    <w:rsid w:val="004723A4"/>
    <w:rsid w:val="00484E84"/>
    <w:rsid w:val="00485241"/>
    <w:rsid w:val="0048764F"/>
    <w:rsid w:val="00487809"/>
    <w:rsid w:val="004913C9"/>
    <w:rsid w:val="004913E3"/>
    <w:rsid w:val="00494CDA"/>
    <w:rsid w:val="00495E11"/>
    <w:rsid w:val="004A448C"/>
    <w:rsid w:val="004C08B1"/>
    <w:rsid w:val="004C13FD"/>
    <w:rsid w:val="004C4256"/>
    <w:rsid w:val="004C6E39"/>
    <w:rsid w:val="004D19FC"/>
    <w:rsid w:val="004D1BCC"/>
    <w:rsid w:val="004D1F3D"/>
    <w:rsid w:val="004D26D9"/>
    <w:rsid w:val="004D2DFD"/>
    <w:rsid w:val="004E20C2"/>
    <w:rsid w:val="004E6BFB"/>
    <w:rsid w:val="004F4D53"/>
    <w:rsid w:val="004F6D01"/>
    <w:rsid w:val="00500814"/>
    <w:rsid w:val="00505B81"/>
    <w:rsid w:val="00507051"/>
    <w:rsid w:val="00511586"/>
    <w:rsid w:val="00521AE0"/>
    <w:rsid w:val="0052632F"/>
    <w:rsid w:val="00526919"/>
    <w:rsid w:val="005271B3"/>
    <w:rsid w:val="0053376A"/>
    <w:rsid w:val="00533BC7"/>
    <w:rsid w:val="00534C95"/>
    <w:rsid w:val="00535D1B"/>
    <w:rsid w:val="00541519"/>
    <w:rsid w:val="0055716F"/>
    <w:rsid w:val="00570E67"/>
    <w:rsid w:val="00572421"/>
    <w:rsid w:val="005731BA"/>
    <w:rsid w:val="0057474D"/>
    <w:rsid w:val="005808DA"/>
    <w:rsid w:val="005820FC"/>
    <w:rsid w:val="00584B8A"/>
    <w:rsid w:val="00585AE0"/>
    <w:rsid w:val="00586516"/>
    <w:rsid w:val="00586CE2"/>
    <w:rsid w:val="005938CF"/>
    <w:rsid w:val="005A03E4"/>
    <w:rsid w:val="005A0971"/>
    <w:rsid w:val="005A3061"/>
    <w:rsid w:val="005A70DD"/>
    <w:rsid w:val="005B18E2"/>
    <w:rsid w:val="005B2C42"/>
    <w:rsid w:val="005B6220"/>
    <w:rsid w:val="005B6A80"/>
    <w:rsid w:val="005C079B"/>
    <w:rsid w:val="005C15D1"/>
    <w:rsid w:val="005C4F12"/>
    <w:rsid w:val="005C4FC3"/>
    <w:rsid w:val="005C60AC"/>
    <w:rsid w:val="005D2443"/>
    <w:rsid w:val="005D2D22"/>
    <w:rsid w:val="005D47BF"/>
    <w:rsid w:val="005D59FB"/>
    <w:rsid w:val="005D78B0"/>
    <w:rsid w:val="005E3678"/>
    <w:rsid w:val="005F11F0"/>
    <w:rsid w:val="005F12D4"/>
    <w:rsid w:val="005F44FF"/>
    <w:rsid w:val="005F4920"/>
    <w:rsid w:val="005F68D0"/>
    <w:rsid w:val="00600138"/>
    <w:rsid w:val="006002EB"/>
    <w:rsid w:val="00600860"/>
    <w:rsid w:val="0060155E"/>
    <w:rsid w:val="00604EA4"/>
    <w:rsid w:val="00623661"/>
    <w:rsid w:val="00630F47"/>
    <w:rsid w:val="006432DB"/>
    <w:rsid w:val="00644144"/>
    <w:rsid w:val="00651D04"/>
    <w:rsid w:val="006536F4"/>
    <w:rsid w:val="0065378C"/>
    <w:rsid w:val="00660172"/>
    <w:rsid w:val="00672CED"/>
    <w:rsid w:val="00680D25"/>
    <w:rsid w:val="006827A3"/>
    <w:rsid w:val="0068792A"/>
    <w:rsid w:val="006930C7"/>
    <w:rsid w:val="00693CCB"/>
    <w:rsid w:val="00694ACF"/>
    <w:rsid w:val="006A42D1"/>
    <w:rsid w:val="006A52E7"/>
    <w:rsid w:val="006A59CA"/>
    <w:rsid w:val="006A6A41"/>
    <w:rsid w:val="006B2D16"/>
    <w:rsid w:val="006B3F80"/>
    <w:rsid w:val="006B537C"/>
    <w:rsid w:val="006B5662"/>
    <w:rsid w:val="006B6F00"/>
    <w:rsid w:val="006B71D0"/>
    <w:rsid w:val="006C0C0C"/>
    <w:rsid w:val="006C3414"/>
    <w:rsid w:val="006C4634"/>
    <w:rsid w:val="006C6C52"/>
    <w:rsid w:val="006D4BA0"/>
    <w:rsid w:val="006D7030"/>
    <w:rsid w:val="006D73E2"/>
    <w:rsid w:val="006E2C82"/>
    <w:rsid w:val="006E5B78"/>
    <w:rsid w:val="006E740E"/>
    <w:rsid w:val="006F08C0"/>
    <w:rsid w:val="006F3A1A"/>
    <w:rsid w:val="006F3FBA"/>
    <w:rsid w:val="006F7CCA"/>
    <w:rsid w:val="00703880"/>
    <w:rsid w:val="00713ABD"/>
    <w:rsid w:val="00714821"/>
    <w:rsid w:val="00722887"/>
    <w:rsid w:val="00722A2F"/>
    <w:rsid w:val="00724463"/>
    <w:rsid w:val="0073383A"/>
    <w:rsid w:val="00734692"/>
    <w:rsid w:val="007346D7"/>
    <w:rsid w:val="00753EAC"/>
    <w:rsid w:val="007554D1"/>
    <w:rsid w:val="007626E3"/>
    <w:rsid w:val="0076424B"/>
    <w:rsid w:val="00765F14"/>
    <w:rsid w:val="00771C6D"/>
    <w:rsid w:val="0077223A"/>
    <w:rsid w:val="00773BDA"/>
    <w:rsid w:val="00774E46"/>
    <w:rsid w:val="007802F1"/>
    <w:rsid w:val="0078293F"/>
    <w:rsid w:val="00783E15"/>
    <w:rsid w:val="00784AA5"/>
    <w:rsid w:val="0078789F"/>
    <w:rsid w:val="007910C0"/>
    <w:rsid w:val="00795FCA"/>
    <w:rsid w:val="00796246"/>
    <w:rsid w:val="00796ACB"/>
    <w:rsid w:val="007A3C89"/>
    <w:rsid w:val="007A3F56"/>
    <w:rsid w:val="007A43A6"/>
    <w:rsid w:val="007A6069"/>
    <w:rsid w:val="007A6FC1"/>
    <w:rsid w:val="007D3062"/>
    <w:rsid w:val="007D7FD1"/>
    <w:rsid w:val="007E37FD"/>
    <w:rsid w:val="007E598D"/>
    <w:rsid w:val="007F1964"/>
    <w:rsid w:val="00802779"/>
    <w:rsid w:val="0080586D"/>
    <w:rsid w:val="00814B33"/>
    <w:rsid w:val="0081752A"/>
    <w:rsid w:val="0083149D"/>
    <w:rsid w:val="00831608"/>
    <w:rsid w:val="00833AE0"/>
    <w:rsid w:val="00833BE2"/>
    <w:rsid w:val="008341E1"/>
    <w:rsid w:val="00835CF9"/>
    <w:rsid w:val="00837218"/>
    <w:rsid w:val="00843F0C"/>
    <w:rsid w:val="008462EA"/>
    <w:rsid w:val="00846DA4"/>
    <w:rsid w:val="00850798"/>
    <w:rsid w:val="0085234B"/>
    <w:rsid w:val="00857A76"/>
    <w:rsid w:val="00866F11"/>
    <w:rsid w:val="00880AE8"/>
    <w:rsid w:val="008823A6"/>
    <w:rsid w:val="008827EA"/>
    <w:rsid w:val="00885F68"/>
    <w:rsid w:val="00886325"/>
    <w:rsid w:val="0089009D"/>
    <w:rsid w:val="008945BF"/>
    <w:rsid w:val="008946CF"/>
    <w:rsid w:val="008A21E4"/>
    <w:rsid w:val="008B17D4"/>
    <w:rsid w:val="008B18C1"/>
    <w:rsid w:val="008B7DE8"/>
    <w:rsid w:val="008C315E"/>
    <w:rsid w:val="008E06CA"/>
    <w:rsid w:val="008E29E7"/>
    <w:rsid w:val="008E541D"/>
    <w:rsid w:val="008E6364"/>
    <w:rsid w:val="008F0347"/>
    <w:rsid w:val="008F5E8E"/>
    <w:rsid w:val="00903F7C"/>
    <w:rsid w:val="00904126"/>
    <w:rsid w:val="009115FA"/>
    <w:rsid w:val="00914A64"/>
    <w:rsid w:val="00921C88"/>
    <w:rsid w:val="009226F9"/>
    <w:rsid w:val="00923244"/>
    <w:rsid w:val="00925696"/>
    <w:rsid w:val="00930FB9"/>
    <w:rsid w:val="00933CEB"/>
    <w:rsid w:val="00935AE0"/>
    <w:rsid w:val="0094200F"/>
    <w:rsid w:val="00944BAE"/>
    <w:rsid w:val="00971EF5"/>
    <w:rsid w:val="00975132"/>
    <w:rsid w:val="00977CF4"/>
    <w:rsid w:val="00981CD8"/>
    <w:rsid w:val="0098379A"/>
    <w:rsid w:val="0099361C"/>
    <w:rsid w:val="0099785A"/>
    <w:rsid w:val="009A0E1C"/>
    <w:rsid w:val="009C03D8"/>
    <w:rsid w:val="009C1E26"/>
    <w:rsid w:val="009C5F74"/>
    <w:rsid w:val="009C7074"/>
    <w:rsid w:val="009D039D"/>
    <w:rsid w:val="009D2811"/>
    <w:rsid w:val="009D34FC"/>
    <w:rsid w:val="009F1311"/>
    <w:rsid w:val="009F3F27"/>
    <w:rsid w:val="009F470B"/>
    <w:rsid w:val="00A03D79"/>
    <w:rsid w:val="00A04E24"/>
    <w:rsid w:val="00A04F0C"/>
    <w:rsid w:val="00A052A0"/>
    <w:rsid w:val="00A05EDC"/>
    <w:rsid w:val="00A07C08"/>
    <w:rsid w:val="00A07D1C"/>
    <w:rsid w:val="00A11CC0"/>
    <w:rsid w:val="00A17536"/>
    <w:rsid w:val="00A21741"/>
    <w:rsid w:val="00A23293"/>
    <w:rsid w:val="00A31746"/>
    <w:rsid w:val="00A37223"/>
    <w:rsid w:val="00A43354"/>
    <w:rsid w:val="00A46823"/>
    <w:rsid w:val="00A50461"/>
    <w:rsid w:val="00A507B8"/>
    <w:rsid w:val="00A51A3B"/>
    <w:rsid w:val="00A51E37"/>
    <w:rsid w:val="00A54D92"/>
    <w:rsid w:val="00A54F8A"/>
    <w:rsid w:val="00A5694B"/>
    <w:rsid w:val="00A62507"/>
    <w:rsid w:val="00A651BB"/>
    <w:rsid w:val="00A67743"/>
    <w:rsid w:val="00A72997"/>
    <w:rsid w:val="00A72F6C"/>
    <w:rsid w:val="00A7416E"/>
    <w:rsid w:val="00A76B51"/>
    <w:rsid w:val="00A83407"/>
    <w:rsid w:val="00A843B7"/>
    <w:rsid w:val="00A86331"/>
    <w:rsid w:val="00A87DB7"/>
    <w:rsid w:val="00A9187A"/>
    <w:rsid w:val="00A96AB1"/>
    <w:rsid w:val="00A970D4"/>
    <w:rsid w:val="00AA025D"/>
    <w:rsid w:val="00AA5238"/>
    <w:rsid w:val="00AB05B4"/>
    <w:rsid w:val="00AB3E0F"/>
    <w:rsid w:val="00AB4F83"/>
    <w:rsid w:val="00AB65BC"/>
    <w:rsid w:val="00AB7EC7"/>
    <w:rsid w:val="00AC2351"/>
    <w:rsid w:val="00AD02E0"/>
    <w:rsid w:val="00AD59B6"/>
    <w:rsid w:val="00AE1900"/>
    <w:rsid w:val="00AE49EE"/>
    <w:rsid w:val="00AE5335"/>
    <w:rsid w:val="00AF3075"/>
    <w:rsid w:val="00AF5BE0"/>
    <w:rsid w:val="00B06928"/>
    <w:rsid w:val="00B07FBC"/>
    <w:rsid w:val="00B11532"/>
    <w:rsid w:val="00B17E52"/>
    <w:rsid w:val="00B21BCC"/>
    <w:rsid w:val="00B234FF"/>
    <w:rsid w:val="00B3075A"/>
    <w:rsid w:val="00B30DBE"/>
    <w:rsid w:val="00B316EC"/>
    <w:rsid w:val="00B3271F"/>
    <w:rsid w:val="00B34220"/>
    <w:rsid w:val="00B35CCC"/>
    <w:rsid w:val="00B4530E"/>
    <w:rsid w:val="00B46096"/>
    <w:rsid w:val="00B539D9"/>
    <w:rsid w:val="00B54730"/>
    <w:rsid w:val="00B5522E"/>
    <w:rsid w:val="00B66444"/>
    <w:rsid w:val="00B716CF"/>
    <w:rsid w:val="00B7537B"/>
    <w:rsid w:val="00B7570C"/>
    <w:rsid w:val="00B81F88"/>
    <w:rsid w:val="00B82AEF"/>
    <w:rsid w:val="00B832A4"/>
    <w:rsid w:val="00B8474A"/>
    <w:rsid w:val="00B93CDF"/>
    <w:rsid w:val="00B94DBA"/>
    <w:rsid w:val="00BA62C5"/>
    <w:rsid w:val="00BA6C7D"/>
    <w:rsid w:val="00BA732B"/>
    <w:rsid w:val="00BB0389"/>
    <w:rsid w:val="00BB0BDE"/>
    <w:rsid w:val="00BB24C4"/>
    <w:rsid w:val="00BB27F0"/>
    <w:rsid w:val="00BB3CF4"/>
    <w:rsid w:val="00BB56FD"/>
    <w:rsid w:val="00BB6A9C"/>
    <w:rsid w:val="00BC1331"/>
    <w:rsid w:val="00BC388B"/>
    <w:rsid w:val="00BD019E"/>
    <w:rsid w:val="00BD2851"/>
    <w:rsid w:val="00BD3A16"/>
    <w:rsid w:val="00BD5636"/>
    <w:rsid w:val="00BE077C"/>
    <w:rsid w:val="00BE195E"/>
    <w:rsid w:val="00BE7F2D"/>
    <w:rsid w:val="00BF53FE"/>
    <w:rsid w:val="00C03078"/>
    <w:rsid w:val="00C07F11"/>
    <w:rsid w:val="00C17B5E"/>
    <w:rsid w:val="00C21BE7"/>
    <w:rsid w:val="00C271E2"/>
    <w:rsid w:val="00C3674E"/>
    <w:rsid w:val="00C377E7"/>
    <w:rsid w:val="00C40E27"/>
    <w:rsid w:val="00C522A7"/>
    <w:rsid w:val="00C52E47"/>
    <w:rsid w:val="00C548CE"/>
    <w:rsid w:val="00C55403"/>
    <w:rsid w:val="00C55B2C"/>
    <w:rsid w:val="00C6022E"/>
    <w:rsid w:val="00C672CF"/>
    <w:rsid w:val="00C70AF9"/>
    <w:rsid w:val="00C711F2"/>
    <w:rsid w:val="00C878BE"/>
    <w:rsid w:val="00C9021C"/>
    <w:rsid w:val="00C96556"/>
    <w:rsid w:val="00CA3B67"/>
    <w:rsid w:val="00CA4955"/>
    <w:rsid w:val="00CA4AFB"/>
    <w:rsid w:val="00CA72A1"/>
    <w:rsid w:val="00CB3094"/>
    <w:rsid w:val="00CC2B95"/>
    <w:rsid w:val="00CC3500"/>
    <w:rsid w:val="00CC5CF9"/>
    <w:rsid w:val="00CD4D5A"/>
    <w:rsid w:val="00CD76E2"/>
    <w:rsid w:val="00CE6A51"/>
    <w:rsid w:val="00CE7D15"/>
    <w:rsid w:val="00CF1902"/>
    <w:rsid w:val="00D009B8"/>
    <w:rsid w:val="00D0198F"/>
    <w:rsid w:val="00D02634"/>
    <w:rsid w:val="00D03537"/>
    <w:rsid w:val="00D1162B"/>
    <w:rsid w:val="00D125FE"/>
    <w:rsid w:val="00D25AC5"/>
    <w:rsid w:val="00D25CBC"/>
    <w:rsid w:val="00D304A5"/>
    <w:rsid w:val="00D335E0"/>
    <w:rsid w:val="00D45C3E"/>
    <w:rsid w:val="00D53CEE"/>
    <w:rsid w:val="00D62360"/>
    <w:rsid w:val="00D67EF6"/>
    <w:rsid w:val="00D701C8"/>
    <w:rsid w:val="00D733C0"/>
    <w:rsid w:val="00D8390E"/>
    <w:rsid w:val="00D85E3F"/>
    <w:rsid w:val="00D86A91"/>
    <w:rsid w:val="00D97168"/>
    <w:rsid w:val="00D97F84"/>
    <w:rsid w:val="00DA58D7"/>
    <w:rsid w:val="00DA63B0"/>
    <w:rsid w:val="00DB2CF4"/>
    <w:rsid w:val="00DB3C94"/>
    <w:rsid w:val="00DC294B"/>
    <w:rsid w:val="00DC6EC1"/>
    <w:rsid w:val="00DD3274"/>
    <w:rsid w:val="00DD4414"/>
    <w:rsid w:val="00DD5588"/>
    <w:rsid w:val="00DE3184"/>
    <w:rsid w:val="00DE668E"/>
    <w:rsid w:val="00DF11E4"/>
    <w:rsid w:val="00DF7BA6"/>
    <w:rsid w:val="00E05992"/>
    <w:rsid w:val="00E10C73"/>
    <w:rsid w:val="00E10E9E"/>
    <w:rsid w:val="00E16B13"/>
    <w:rsid w:val="00E177FC"/>
    <w:rsid w:val="00E2066D"/>
    <w:rsid w:val="00E20997"/>
    <w:rsid w:val="00E34049"/>
    <w:rsid w:val="00E36714"/>
    <w:rsid w:val="00E42898"/>
    <w:rsid w:val="00E479E2"/>
    <w:rsid w:val="00E51F2E"/>
    <w:rsid w:val="00E538A0"/>
    <w:rsid w:val="00E55233"/>
    <w:rsid w:val="00E6275B"/>
    <w:rsid w:val="00E71250"/>
    <w:rsid w:val="00E843E4"/>
    <w:rsid w:val="00E87E51"/>
    <w:rsid w:val="00E917FC"/>
    <w:rsid w:val="00E927C2"/>
    <w:rsid w:val="00E932EC"/>
    <w:rsid w:val="00EA6E52"/>
    <w:rsid w:val="00EB154B"/>
    <w:rsid w:val="00EB5302"/>
    <w:rsid w:val="00EC2CD1"/>
    <w:rsid w:val="00EC30C6"/>
    <w:rsid w:val="00EC5C16"/>
    <w:rsid w:val="00ED454B"/>
    <w:rsid w:val="00ED5CFB"/>
    <w:rsid w:val="00EE300E"/>
    <w:rsid w:val="00EE41B5"/>
    <w:rsid w:val="00EF1355"/>
    <w:rsid w:val="00EF6BD3"/>
    <w:rsid w:val="00EF7E5E"/>
    <w:rsid w:val="00F02B66"/>
    <w:rsid w:val="00F054B1"/>
    <w:rsid w:val="00F07756"/>
    <w:rsid w:val="00F10092"/>
    <w:rsid w:val="00F110D0"/>
    <w:rsid w:val="00F11211"/>
    <w:rsid w:val="00F157B8"/>
    <w:rsid w:val="00F36E63"/>
    <w:rsid w:val="00F40D87"/>
    <w:rsid w:val="00F424BE"/>
    <w:rsid w:val="00F44140"/>
    <w:rsid w:val="00F44C2D"/>
    <w:rsid w:val="00F47A8D"/>
    <w:rsid w:val="00F50610"/>
    <w:rsid w:val="00F524A1"/>
    <w:rsid w:val="00F561CB"/>
    <w:rsid w:val="00F71683"/>
    <w:rsid w:val="00F72249"/>
    <w:rsid w:val="00F744C8"/>
    <w:rsid w:val="00F7636B"/>
    <w:rsid w:val="00F83E4F"/>
    <w:rsid w:val="00F87154"/>
    <w:rsid w:val="00F90C0F"/>
    <w:rsid w:val="00F93B78"/>
    <w:rsid w:val="00F95FF0"/>
    <w:rsid w:val="00F967B8"/>
    <w:rsid w:val="00FA0A94"/>
    <w:rsid w:val="00FA11AF"/>
    <w:rsid w:val="00FA1E04"/>
    <w:rsid w:val="00FB2699"/>
    <w:rsid w:val="00FB3DFB"/>
    <w:rsid w:val="00FB5D38"/>
    <w:rsid w:val="00FC0413"/>
    <w:rsid w:val="00FD2047"/>
    <w:rsid w:val="00FD36D3"/>
    <w:rsid w:val="00FD3F23"/>
    <w:rsid w:val="00FD5970"/>
    <w:rsid w:val="00FD5C95"/>
    <w:rsid w:val="00FD72CC"/>
    <w:rsid w:val="00FE5776"/>
    <w:rsid w:val="00FE59BF"/>
    <w:rsid w:val="00FF0831"/>
    <w:rsid w:val="00FF0FC8"/>
    <w:rsid w:val="00FF1C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982"/>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99"/>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uiPriority w:val="34"/>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3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 w:type="table" w:customStyle="1" w:styleId="TableGrid1">
    <w:name w:val="Table Grid1"/>
    <w:basedOn w:val="TableNormal"/>
    <w:next w:val="TableGrid"/>
    <w:uiPriority w:val="39"/>
    <w:rsid w:val="001C1EB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982"/>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99"/>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uiPriority w:val="34"/>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3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 w:type="table" w:customStyle="1" w:styleId="TableGrid1">
    <w:name w:val="Table Grid1"/>
    <w:basedOn w:val="TableNormal"/>
    <w:next w:val="TableGrid"/>
    <w:uiPriority w:val="39"/>
    <w:rsid w:val="001C1EB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3907">
      <w:bodyDiv w:val="1"/>
      <w:marLeft w:val="0"/>
      <w:marRight w:val="0"/>
      <w:marTop w:val="0"/>
      <w:marBottom w:val="0"/>
      <w:divBdr>
        <w:top w:val="none" w:sz="0" w:space="0" w:color="auto"/>
        <w:left w:val="none" w:sz="0" w:space="0" w:color="auto"/>
        <w:bottom w:val="none" w:sz="0" w:space="0" w:color="auto"/>
        <w:right w:val="none" w:sz="0" w:space="0" w:color="auto"/>
      </w:divBdr>
    </w:div>
    <w:div w:id="132867391">
      <w:bodyDiv w:val="1"/>
      <w:marLeft w:val="0"/>
      <w:marRight w:val="0"/>
      <w:marTop w:val="0"/>
      <w:marBottom w:val="0"/>
      <w:divBdr>
        <w:top w:val="none" w:sz="0" w:space="0" w:color="auto"/>
        <w:left w:val="none" w:sz="0" w:space="0" w:color="auto"/>
        <w:bottom w:val="none" w:sz="0" w:space="0" w:color="auto"/>
        <w:right w:val="none" w:sz="0" w:space="0" w:color="auto"/>
      </w:divBdr>
    </w:div>
    <w:div w:id="140270208">
      <w:bodyDiv w:val="1"/>
      <w:marLeft w:val="0"/>
      <w:marRight w:val="0"/>
      <w:marTop w:val="0"/>
      <w:marBottom w:val="0"/>
      <w:divBdr>
        <w:top w:val="none" w:sz="0" w:space="0" w:color="auto"/>
        <w:left w:val="none" w:sz="0" w:space="0" w:color="auto"/>
        <w:bottom w:val="none" w:sz="0" w:space="0" w:color="auto"/>
        <w:right w:val="none" w:sz="0" w:space="0" w:color="auto"/>
      </w:divBdr>
    </w:div>
    <w:div w:id="204105040">
      <w:bodyDiv w:val="1"/>
      <w:marLeft w:val="0"/>
      <w:marRight w:val="0"/>
      <w:marTop w:val="0"/>
      <w:marBottom w:val="0"/>
      <w:divBdr>
        <w:top w:val="none" w:sz="0" w:space="0" w:color="auto"/>
        <w:left w:val="none" w:sz="0" w:space="0" w:color="auto"/>
        <w:bottom w:val="none" w:sz="0" w:space="0" w:color="auto"/>
        <w:right w:val="none" w:sz="0" w:space="0" w:color="auto"/>
      </w:divBdr>
    </w:div>
    <w:div w:id="220946412">
      <w:bodyDiv w:val="1"/>
      <w:marLeft w:val="0"/>
      <w:marRight w:val="0"/>
      <w:marTop w:val="0"/>
      <w:marBottom w:val="0"/>
      <w:divBdr>
        <w:top w:val="none" w:sz="0" w:space="0" w:color="auto"/>
        <w:left w:val="none" w:sz="0" w:space="0" w:color="auto"/>
        <w:bottom w:val="none" w:sz="0" w:space="0" w:color="auto"/>
        <w:right w:val="none" w:sz="0" w:space="0" w:color="auto"/>
      </w:divBdr>
    </w:div>
    <w:div w:id="221840192">
      <w:bodyDiv w:val="1"/>
      <w:marLeft w:val="0"/>
      <w:marRight w:val="0"/>
      <w:marTop w:val="0"/>
      <w:marBottom w:val="0"/>
      <w:divBdr>
        <w:top w:val="none" w:sz="0" w:space="0" w:color="auto"/>
        <w:left w:val="none" w:sz="0" w:space="0" w:color="auto"/>
        <w:bottom w:val="none" w:sz="0" w:space="0" w:color="auto"/>
        <w:right w:val="none" w:sz="0" w:space="0" w:color="auto"/>
      </w:divBdr>
    </w:div>
    <w:div w:id="289627485">
      <w:bodyDiv w:val="1"/>
      <w:marLeft w:val="0"/>
      <w:marRight w:val="0"/>
      <w:marTop w:val="0"/>
      <w:marBottom w:val="0"/>
      <w:divBdr>
        <w:top w:val="none" w:sz="0" w:space="0" w:color="auto"/>
        <w:left w:val="none" w:sz="0" w:space="0" w:color="auto"/>
        <w:bottom w:val="none" w:sz="0" w:space="0" w:color="auto"/>
        <w:right w:val="none" w:sz="0" w:space="0" w:color="auto"/>
      </w:divBdr>
    </w:div>
    <w:div w:id="296686921">
      <w:bodyDiv w:val="1"/>
      <w:marLeft w:val="0"/>
      <w:marRight w:val="0"/>
      <w:marTop w:val="0"/>
      <w:marBottom w:val="0"/>
      <w:divBdr>
        <w:top w:val="none" w:sz="0" w:space="0" w:color="auto"/>
        <w:left w:val="none" w:sz="0" w:space="0" w:color="auto"/>
        <w:bottom w:val="none" w:sz="0" w:space="0" w:color="auto"/>
        <w:right w:val="none" w:sz="0" w:space="0" w:color="auto"/>
      </w:divBdr>
    </w:div>
    <w:div w:id="322512363">
      <w:bodyDiv w:val="1"/>
      <w:marLeft w:val="0"/>
      <w:marRight w:val="0"/>
      <w:marTop w:val="0"/>
      <w:marBottom w:val="0"/>
      <w:divBdr>
        <w:top w:val="none" w:sz="0" w:space="0" w:color="auto"/>
        <w:left w:val="none" w:sz="0" w:space="0" w:color="auto"/>
        <w:bottom w:val="none" w:sz="0" w:space="0" w:color="auto"/>
        <w:right w:val="none" w:sz="0" w:space="0" w:color="auto"/>
      </w:divBdr>
    </w:div>
    <w:div w:id="423958004">
      <w:bodyDiv w:val="1"/>
      <w:marLeft w:val="0"/>
      <w:marRight w:val="0"/>
      <w:marTop w:val="0"/>
      <w:marBottom w:val="0"/>
      <w:divBdr>
        <w:top w:val="none" w:sz="0" w:space="0" w:color="auto"/>
        <w:left w:val="none" w:sz="0" w:space="0" w:color="auto"/>
        <w:bottom w:val="none" w:sz="0" w:space="0" w:color="auto"/>
        <w:right w:val="none" w:sz="0" w:space="0" w:color="auto"/>
      </w:divBdr>
    </w:div>
    <w:div w:id="430899781">
      <w:bodyDiv w:val="1"/>
      <w:marLeft w:val="0"/>
      <w:marRight w:val="0"/>
      <w:marTop w:val="0"/>
      <w:marBottom w:val="0"/>
      <w:divBdr>
        <w:top w:val="none" w:sz="0" w:space="0" w:color="auto"/>
        <w:left w:val="none" w:sz="0" w:space="0" w:color="auto"/>
        <w:bottom w:val="none" w:sz="0" w:space="0" w:color="auto"/>
        <w:right w:val="none" w:sz="0" w:space="0" w:color="auto"/>
      </w:divBdr>
    </w:div>
    <w:div w:id="492452636">
      <w:bodyDiv w:val="1"/>
      <w:marLeft w:val="0"/>
      <w:marRight w:val="0"/>
      <w:marTop w:val="0"/>
      <w:marBottom w:val="0"/>
      <w:divBdr>
        <w:top w:val="none" w:sz="0" w:space="0" w:color="auto"/>
        <w:left w:val="none" w:sz="0" w:space="0" w:color="auto"/>
        <w:bottom w:val="none" w:sz="0" w:space="0" w:color="auto"/>
        <w:right w:val="none" w:sz="0" w:space="0" w:color="auto"/>
      </w:divBdr>
    </w:div>
    <w:div w:id="492456888">
      <w:bodyDiv w:val="1"/>
      <w:marLeft w:val="0"/>
      <w:marRight w:val="0"/>
      <w:marTop w:val="0"/>
      <w:marBottom w:val="0"/>
      <w:divBdr>
        <w:top w:val="none" w:sz="0" w:space="0" w:color="auto"/>
        <w:left w:val="none" w:sz="0" w:space="0" w:color="auto"/>
        <w:bottom w:val="none" w:sz="0" w:space="0" w:color="auto"/>
        <w:right w:val="none" w:sz="0" w:space="0" w:color="auto"/>
      </w:divBdr>
    </w:div>
    <w:div w:id="507866659">
      <w:bodyDiv w:val="1"/>
      <w:marLeft w:val="0"/>
      <w:marRight w:val="0"/>
      <w:marTop w:val="0"/>
      <w:marBottom w:val="0"/>
      <w:divBdr>
        <w:top w:val="none" w:sz="0" w:space="0" w:color="auto"/>
        <w:left w:val="none" w:sz="0" w:space="0" w:color="auto"/>
        <w:bottom w:val="none" w:sz="0" w:space="0" w:color="auto"/>
        <w:right w:val="none" w:sz="0" w:space="0" w:color="auto"/>
      </w:divBdr>
    </w:div>
    <w:div w:id="529145083">
      <w:bodyDiv w:val="1"/>
      <w:marLeft w:val="0"/>
      <w:marRight w:val="0"/>
      <w:marTop w:val="0"/>
      <w:marBottom w:val="0"/>
      <w:divBdr>
        <w:top w:val="none" w:sz="0" w:space="0" w:color="auto"/>
        <w:left w:val="none" w:sz="0" w:space="0" w:color="auto"/>
        <w:bottom w:val="none" w:sz="0" w:space="0" w:color="auto"/>
        <w:right w:val="none" w:sz="0" w:space="0" w:color="auto"/>
      </w:divBdr>
    </w:div>
    <w:div w:id="684551726">
      <w:bodyDiv w:val="1"/>
      <w:marLeft w:val="0"/>
      <w:marRight w:val="0"/>
      <w:marTop w:val="0"/>
      <w:marBottom w:val="0"/>
      <w:divBdr>
        <w:top w:val="none" w:sz="0" w:space="0" w:color="auto"/>
        <w:left w:val="none" w:sz="0" w:space="0" w:color="auto"/>
        <w:bottom w:val="none" w:sz="0" w:space="0" w:color="auto"/>
        <w:right w:val="none" w:sz="0" w:space="0" w:color="auto"/>
      </w:divBdr>
    </w:div>
    <w:div w:id="789670894">
      <w:bodyDiv w:val="1"/>
      <w:marLeft w:val="0"/>
      <w:marRight w:val="0"/>
      <w:marTop w:val="0"/>
      <w:marBottom w:val="0"/>
      <w:divBdr>
        <w:top w:val="none" w:sz="0" w:space="0" w:color="auto"/>
        <w:left w:val="none" w:sz="0" w:space="0" w:color="auto"/>
        <w:bottom w:val="none" w:sz="0" w:space="0" w:color="auto"/>
        <w:right w:val="none" w:sz="0" w:space="0" w:color="auto"/>
      </w:divBdr>
    </w:div>
    <w:div w:id="837384873">
      <w:bodyDiv w:val="1"/>
      <w:marLeft w:val="0"/>
      <w:marRight w:val="0"/>
      <w:marTop w:val="0"/>
      <w:marBottom w:val="0"/>
      <w:divBdr>
        <w:top w:val="none" w:sz="0" w:space="0" w:color="auto"/>
        <w:left w:val="none" w:sz="0" w:space="0" w:color="auto"/>
        <w:bottom w:val="none" w:sz="0" w:space="0" w:color="auto"/>
        <w:right w:val="none" w:sz="0" w:space="0" w:color="auto"/>
      </w:divBdr>
    </w:div>
    <w:div w:id="840966305">
      <w:bodyDiv w:val="1"/>
      <w:marLeft w:val="0"/>
      <w:marRight w:val="0"/>
      <w:marTop w:val="0"/>
      <w:marBottom w:val="0"/>
      <w:divBdr>
        <w:top w:val="none" w:sz="0" w:space="0" w:color="auto"/>
        <w:left w:val="none" w:sz="0" w:space="0" w:color="auto"/>
        <w:bottom w:val="none" w:sz="0" w:space="0" w:color="auto"/>
        <w:right w:val="none" w:sz="0" w:space="0" w:color="auto"/>
      </w:divBdr>
    </w:div>
    <w:div w:id="963075284">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4018941">
      <w:bodyDiv w:val="1"/>
      <w:marLeft w:val="0"/>
      <w:marRight w:val="0"/>
      <w:marTop w:val="0"/>
      <w:marBottom w:val="0"/>
      <w:divBdr>
        <w:top w:val="none" w:sz="0" w:space="0" w:color="auto"/>
        <w:left w:val="none" w:sz="0" w:space="0" w:color="auto"/>
        <w:bottom w:val="none" w:sz="0" w:space="0" w:color="auto"/>
        <w:right w:val="none" w:sz="0" w:space="0" w:color="auto"/>
      </w:divBdr>
    </w:div>
    <w:div w:id="1129012320">
      <w:bodyDiv w:val="1"/>
      <w:marLeft w:val="0"/>
      <w:marRight w:val="0"/>
      <w:marTop w:val="0"/>
      <w:marBottom w:val="0"/>
      <w:divBdr>
        <w:top w:val="none" w:sz="0" w:space="0" w:color="auto"/>
        <w:left w:val="none" w:sz="0" w:space="0" w:color="auto"/>
        <w:bottom w:val="none" w:sz="0" w:space="0" w:color="auto"/>
        <w:right w:val="none" w:sz="0" w:space="0" w:color="auto"/>
      </w:divBdr>
    </w:div>
    <w:div w:id="1152066299">
      <w:bodyDiv w:val="1"/>
      <w:marLeft w:val="0"/>
      <w:marRight w:val="0"/>
      <w:marTop w:val="0"/>
      <w:marBottom w:val="0"/>
      <w:divBdr>
        <w:top w:val="none" w:sz="0" w:space="0" w:color="auto"/>
        <w:left w:val="none" w:sz="0" w:space="0" w:color="auto"/>
        <w:bottom w:val="none" w:sz="0" w:space="0" w:color="auto"/>
        <w:right w:val="none" w:sz="0" w:space="0" w:color="auto"/>
      </w:divBdr>
    </w:div>
    <w:div w:id="1153638757">
      <w:bodyDiv w:val="1"/>
      <w:marLeft w:val="0"/>
      <w:marRight w:val="0"/>
      <w:marTop w:val="0"/>
      <w:marBottom w:val="0"/>
      <w:divBdr>
        <w:top w:val="none" w:sz="0" w:space="0" w:color="auto"/>
        <w:left w:val="none" w:sz="0" w:space="0" w:color="auto"/>
        <w:bottom w:val="none" w:sz="0" w:space="0" w:color="auto"/>
        <w:right w:val="none" w:sz="0" w:space="0" w:color="auto"/>
      </w:divBdr>
    </w:div>
    <w:div w:id="1236622970">
      <w:bodyDiv w:val="1"/>
      <w:marLeft w:val="0"/>
      <w:marRight w:val="0"/>
      <w:marTop w:val="0"/>
      <w:marBottom w:val="0"/>
      <w:divBdr>
        <w:top w:val="none" w:sz="0" w:space="0" w:color="auto"/>
        <w:left w:val="none" w:sz="0" w:space="0" w:color="auto"/>
        <w:bottom w:val="none" w:sz="0" w:space="0" w:color="auto"/>
        <w:right w:val="none" w:sz="0" w:space="0" w:color="auto"/>
      </w:divBdr>
    </w:div>
    <w:div w:id="1312783493">
      <w:bodyDiv w:val="1"/>
      <w:marLeft w:val="0"/>
      <w:marRight w:val="0"/>
      <w:marTop w:val="0"/>
      <w:marBottom w:val="0"/>
      <w:divBdr>
        <w:top w:val="none" w:sz="0" w:space="0" w:color="auto"/>
        <w:left w:val="none" w:sz="0" w:space="0" w:color="auto"/>
        <w:bottom w:val="none" w:sz="0" w:space="0" w:color="auto"/>
        <w:right w:val="none" w:sz="0" w:space="0" w:color="auto"/>
      </w:divBdr>
    </w:div>
    <w:div w:id="1374422944">
      <w:bodyDiv w:val="1"/>
      <w:marLeft w:val="0"/>
      <w:marRight w:val="0"/>
      <w:marTop w:val="0"/>
      <w:marBottom w:val="0"/>
      <w:divBdr>
        <w:top w:val="none" w:sz="0" w:space="0" w:color="auto"/>
        <w:left w:val="none" w:sz="0" w:space="0" w:color="auto"/>
        <w:bottom w:val="none" w:sz="0" w:space="0" w:color="auto"/>
        <w:right w:val="none" w:sz="0" w:space="0" w:color="auto"/>
      </w:divBdr>
    </w:div>
    <w:div w:id="1383551976">
      <w:bodyDiv w:val="1"/>
      <w:marLeft w:val="0"/>
      <w:marRight w:val="0"/>
      <w:marTop w:val="0"/>
      <w:marBottom w:val="0"/>
      <w:divBdr>
        <w:top w:val="none" w:sz="0" w:space="0" w:color="auto"/>
        <w:left w:val="none" w:sz="0" w:space="0" w:color="auto"/>
        <w:bottom w:val="none" w:sz="0" w:space="0" w:color="auto"/>
        <w:right w:val="none" w:sz="0" w:space="0" w:color="auto"/>
      </w:divBdr>
    </w:div>
    <w:div w:id="1401365603">
      <w:bodyDiv w:val="1"/>
      <w:marLeft w:val="0"/>
      <w:marRight w:val="0"/>
      <w:marTop w:val="0"/>
      <w:marBottom w:val="0"/>
      <w:divBdr>
        <w:top w:val="none" w:sz="0" w:space="0" w:color="auto"/>
        <w:left w:val="none" w:sz="0" w:space="0" w:color="auto"/>
        <w:bottom w:val="none" w:sz="0" w:space="0" w:color="auto"/>
        <w:right w:val="none" w:sz="0" w:space="0" w:color="auto"/>
      </w:divBdr>
    </w:div>
    <w:div w:id="1464076489">
      <w:bodyDiv w:val="1"/>
      <w:marLeft w:val="0"/>
      <w:marRight w:val="0"/>
      <w:marTop w:val="0"/>
      <w:marBottom w:val="0"/>
      <w:divBdr>
        <w:top w:val="none" w:sz="0" w:space="0" w:color="auto"/>
        <w:left w:val="none" w:sz="0" w:space="0" w:color="auto"/>
        <w:bottom w:val="none" w:sz="0" w:space="0" w:color="auto"/>
        <w:right w:val="none" w:sz="0" w:space="0" w:color="auto"/>
      </w:divBdr>
    </w:div>
    <w:div w:id="1477334540">
      <w:bodyDiv w:val="1"/>
      <w:marLeft w:val="0"/>
      <w:marRight w:val="0"/>
      <w:marTop w:val="0"/>
      <w:marBottom w:val="0"/>
      <w:divBdr>
        <w:top w:val="none" w:sz="0" w:space="0" w:color="auto"/>
        <w:left w:val="none" w:sz="0" w:space="0" w:color="auto"/>
        <w:bottom w:val="none" w:sz="0" w:space="0" w:color="auto"/>
        <w:right w:val="none" w:sz="0" w:space="0" w:color="auto"/>
      </w:divBdr>
    </w:div>
    <w:div w:id="1573850442">
      <w:bodyDiv w:val="1"/>
      <w:marLeft w:val="0"/>
      <w:marRight w:val="0"/>
      <w:marTop w:val="0"/>
      <w:marBottom w:val="0"/>
      <w:divBdr>
        <w:top w:val="none" w:sz="0" w:space="0" w:color="auto"/>
        <w:left w:val="none" w:sz="0" w:space="0" w:color="auto"/>
        <w:bottom w:val="none" w:sz="0" w:space="0" w:color="auto"/>
        <w:right w:val="none" w:sz="0" w:space="0" w:color="auto"/>
      </w:divBdr>
    </w:div>
    <w:div w:id="1691029087">
      <w:bodyDiv w:val="1"/>
      <w:marLeft w:val="0"/>
      <w:marRight w:val="0"/>
      <w:marTop w:val="0"/>
      <w:marBottom w:val="0"/>
      <w:divBdr>
        <w:top w:val="none" w:sz="0" w:space="0" w:color="auto"/>
        <w:left w:val="none" w:sz="0" w:space="0" w:color="auto"/>
        <w:bottom w:val="none" w:sz="0" w:space="0" w:color="auto"/>
        <w:right w:val="none" w:sz="0" w:space="0" w:color="auto"/>
      </w:divBdr>
    </w:div>
    <w:div w:id="1719889975">
      <w:bodyDiv w:val="1"/>
      <w:marLeft w:val="0"/>
      <w:marRight w:val="0"/>
      <w:marTop w:val="0"/>
      <w:marBottom w:val="0"/>
      <w:divBdr>
        <w:top w:val="none" w:sz="0" w:space="0" w:color="auto"/>
        <w:left w:val="none" w:sz="0" w:space="0" w:color="auto"/>
        <w:bottom w:val="none" w:sz="0" w:space="0" w:color="auto"/>
        <w:right w:val="none" w:sz="0" w:space="0" w:color="auto"/>
      </w:divBdr>
    </w:div>
    <w:div w:id="1723478434">
      <w:bodyDiv w:val="1"/>
      <w:marLeft w:val="0"/>
      <w:marRight w:val="0"/>
      <w:marTop w:val="0"/>
      <w:marBottom w:val="0"/>
      <w:divBdr>
        <w:top w:val="none" w:sz="0" w:space="0" w:color="auto"/>
        <w:left w:val="none" w:sz="0" w:space="0" w:color="auto"/>
        <w:bottom w:val="none" w:sz="0" w:space="0" w:color="auto"/>
        <w:right w:val="none" w:sz="0" w:space="0" w:color="auto"/>
      </w:divBdr>
    </w:div>
    <w:div w:id="1809930425">
      <w:bodyDiv w:val="1"/>
      <w:marLeft w:val="0"/>
      <w:marRight w:val="0"/>
      <w:marTop w:val="0"/>
      <w:marBottom w:val="0"/>
      <w:divBdr>
        <w:top w:val="none" w:sz="0" w:space="0" w:color="auto"/>
        <w:left w:val="none" w:sz="0" w:space="0" w:color="auto"/>
        <w:bottom w:val="none" w:sz="0" w:space="0" w:color="auto"/>
        <w:right w:val="none" w:sz="0" w:space="0" w:color="auto"/>
      </w:divBdr>
    </w:div>
    <w:div w:id="1916352965">
      <w:bodyDiv w:val="1"/>
      <w:marLeft w:val="0"/>
      <w:marRight w:val="0"/>
      <w:marTop w:val="0"/>
      <w:marBottom w:val="0"/>
      <w:divBdr>
        <w:top w:val="none" w:sz="0" w:space="0" w:color="auto"/>
        <w:left w:val="none" w:sz="0" w:space="0" w:color="auto"/>
        <w:bottom w:val="none" w:sz="0" w:space="0" w:color="auto"/>
        <w:right w:val="none" w:sz="0" w:space="0" w:color="auto"/>
      </w:divBdr>
    </w:div>
    <w:div w:id="20301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velikogradis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ra.radenkovic@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ira.radenkovic@gmail.com" TargetMode="External"/><Relationship Id="rId4" Type="http://schemas.microsoft.com/office/2007/relationships/stylesWithEffects" Target="stylesWithEffects.xml"/><Relationship Id="rId9" Type="http://schemas.openxmlformats.org/officeDocument/2006/relationships/hyperlink" Target="http://www.velikogradis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6FD88-4E48-4E06-90F9-DA2FFCB3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39</Pages>
  <Words>10887</Words>
  <Characters>62058</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72800</CharactersWithSpaces>
  <SharedDoc>false</SharedDoc>
  <HLinks>
    <vt:vector size="36" baseType="variant">
      <vt:variant>
        <vt:i4>1310780</vt:i4>
      </vt:variant>
      <vt:variant>
        <vt:i4>15</vt:i4>
      </vt:variant>
      <vt:variant>
        <vt:i4>0</vt:i4>
      </vt:variant>
      <vt:variant>
        <vt:i4>5</vt:i4>
      </vt:variant>
      <vt:variant>
        <vt:lpwstr>mailto:direkcijavg@gmail.com</vt:lpwstr>
      </vt:variant>
      <vt:variant>
        <vt:lpwstr/>
      </vt:variant>
      <vt:variant>
        <vt:i4>1310780</vt:i4>
      </vt:variant>
      <vt:variant>
        <vt:i4>12</vt:i4>
      </vt:variant>
      <vt:variant>
        <vt:i4>0</vt:i4>
      </vt:variant>
      <vt:variant>
        <vt:i4>5</vt:i4>
      </vt:variant>
      <vt:variant>
        <vt:lpwstr>mailto:direkcijavg@gmail.com</vt:lpwstr>
      </vt:variant>
      <vt:variant>
        <vt:lpwstr/>
      </vt:variant>
      <vt:variant>
        <vt:i4>4259958</vt:i4>
      </vt:variant>
      <vt:variant>
        <vt:i4>9</vt:i4>
      </vt:variant>
      <vt:variant>
        <vt:i4>0</vt:i4>
      </vt:variant>
      <vt:variant>
        <vt:i4>5</vt:i4>
      </vt:variant>
      <vt:variant>
        <vt:lpwstr>mailto:milavesna06@yahoo.com</vt:lpwstr>
      </vt:variant>
      <vt:variant>
        <vt:lpwstr/>
      </vt:variant>
      <vt:variant>
        <vt:i4>1310780</vt:i4>
      </vt:variant>
      <vt:variant>
        <vt:i4>6</vt:i4>
      </vt:variant>
      <vt:variant>
        <vt:i4>0</vt:i4>
      </vt:variant>
      <vt:variant>
        <vt:i4>5</vt:i4>
      </vt:variant>
      <vt:variant>
        <vt:lpwstr>mailto:direkcijavg@gmail.com</vt:lpwstr>
      </vt:variant>
      <vt:variant>
        <vt:lpwstr/>
      </vt:variant>
      <vt:variant>
        <vt:i4>4259958</vt:i4>
      </vt:variant>
      <vt:variant>
        <vt:i4>3</vt:i4>
      </vt:variant>
      <vt:variant>
        <vt:i4>0</vt:i4>
      </vt:variant>
      <vt:variant>
        <vt:i4>5</vt:i4>
      </vt:variant>
      <vt:variant>
        <vt:lpwstr>mailto:milavesna06@yahoo.com</vt:lpwstr>
      </vt:variant>
      <vt:variant>
        <vt:lpwstr/>
      </vt:variant>
      <vt:variant>
        <vt:i4>3604578</vt:i4>
      </vt:variant>
      <vt:variant>
        <vt:i4>0</vt:i4>
      </vt:variant>
      <vt:variant>
        <vt:i4>0</vt:i4>
      </vt:variant>
      <vt:variant>
        <vt:i4>5</vt:i4>
      </vt:variant>
      <vt:variant>
        <vt:lpwstr>http://www.direkcijavg.com/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Mira</cp:lastModifiedBy>
  <cp:revision>3</cp:revision>
  <cp:lastPrinted>2019-03-01T11:51:00Z</cp:lastPrinted>
  <dcterms:created xsi:type="dcterms:W3CDTF">2019-03-05T10:25:00Z</dcterms:created>
  <dcterms:modified xsi:type="dcterms:W3CDTF">2019-03-05T10:58:00Z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