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9" w:rsidRPr="00262BB4" w:rsidRDefault="00543709" w:rsidP="00543709">
      <w:pPr>
        <w:pStyle w:val="NoSpacing"/>
        <w:rPr>
          <w:sz w:val="22"/>
          <w:szCs w:val="22"/>
          <w:lang w:val="sr-Latn-CS"/>
        </w:rPr>
      </w:pPr>
      <w:r w:rsidRPr="00262BB4">
        <w:rPr>
          <w:sz w:val="22"/>
          <w:szCs w:val="22"/>
          <w:lang w:val="sr-Cyrl-CS"/>
        </w:rPr>
        <w:t>РЕПУБЛИКА СРБИЈ</w:t>
      </w:r>
      <w:r w:rsidRPr="00262BB4">
        <w:rPr>
          <w:sz w:val="22"/>
          <w:szCs w:val="22"/>
          <w:lang w:val="sr-Latn-CS"/>
        </w:rPr>
        <w:t>A</w:t>
      </w: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ОПШТИНА ВЕЛИКО ГРАДИШТЕ</w:t>
      </w: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ЈП Дирекција за изградњу</w:t>
      </w: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општине Велико Градиште</w:t>
      </w: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Комија за јавну набавку</w:t>
      </w: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Број:417/2016</w:t>
      </w:r>
    </w:p>
    <w:p w:rsidR="00543709" w:rsidRPr="00262BB4" w:rsidRDefault="00543709" w:rsidP="00543709">
      <w:pPr>
        <w:pStyle w:val="NoSpacing"/>
        <w:rPr>
          <w:sz w:val="22"/>
          <w:szCs w:val="22"/>
        </w:rPr>
      </w:pPr>
      <w:r w:rsidRPr="00262BB4">
        <w:rPr>
          <w:sz w:val="22"/>
          <w:szCs w:val="22"/>
          <w:lang w:val="sr-Cyrl-CS"/>
        </w:rPr>
        <w:t xml:space="preserve">Датум: </w:t>
      </w:r>
      <w:r w:rsidRPr="00262BB4">
        <w:rPr>
          <w:sz w:val="22"/>
          <w:szCs w:val="22"/>
        </w:rPr>
        <w:t>14.07</w:t>
      </w:r>
      <w:r w:rsidRPr="00262BB4">
        <w:rPr>
          <w:sz w:val="22"/>
          <w:szCs w:val="22"/>
          <w:lang w:val="sr-Cyrl-CS"/>
        </w:rPr>
        <w:t>.</w:t>
      </w:r>
      <w:r w:rsidRPr="00262BB4">
        <w:rPr>
          <w:sz w:val="22"/>
          <w:szCs w:val="22"/>
          <w:lang w:val="sl-SI"/>
        </w:rPr>
        <w:t>20</w:t>
      </w:r>
      <w:r w:rsidRPr="00262BB4">
        <w:rPr>
          <w:sz w:val="22"/>
          <w:szCs w:val="22"/>
          <w:lang w:val="sr-Cyrl-CS"/>
        </w:rPr>
        <w:t>16</w:t>
      </w:r>
      <w:r w:rsidRPr="00262BB4">
        <w:rPr>
          <w:sz w:val="22"/>
          <w:szCs w:val="22"/>
          <w:lang w:val="sl-SI"/>
        </w:rPr>
        <w:t>.год.</w:t>
      </w: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Велико Градиште</w:t>
      </w:r>
    </w:p>
    <w:p w:rsidR="00543709" w:rsidRDefault="00543709" w:rsidP="00543709">
      <w:pPr>
        <w:pStyle w:val="NoSpacing"/>
        <w:rPr>
          <w:sz w:val="22"/>
          <w:szCs w:val="22"/>
          <w:lang w:val="sr-Cyrl-CS"/>
        </w:rPr>
      </w:pPr>
    </w:p>
    <w:p w:rsidR="008D2F14" w:rsidRPr="00262BB4" w:rsidRDefault="008D2F14" w:rsidP="00543709">
      <w:pPr>
        <w:pStyle w:val="NoSpacing"/>
        <w:rPr>
          <w:sz w:val="22"/>
          <w:szCs w:val="22"/>
          <w:lang w:val="sr-Cyrl-CS"/>
        </w:rPr>
      </w:pPr>
    </w:p>
    <w:p w:rsidR="00543709" w:rsidRPr="00262BB4" w:rsidRDefault="00543709" w:rsidP="00543709">
      <w:pPr>
        <w:pStyle w:val="NoSpacing"/>
        <w:rPr>
          <w:sz w:val="22"/>
          <w:szCs w:val="22"/>
          <w:lang w:val="sr-Cyrl-CS"/>
        </w:rPr>
      </w:pPr>
    </w:p>
    <w:p w:rsidR="00543709" w:rsidRPr="00262BB4" w:rsidRDefault="00543709" w:rsidP="00543709">
      <w:pPr>
        <w:pStyle w:val="NoSpacing"/>
        <w:jc w:val="both"/>
        <w:rPr>
          <w:sz w:val="22"/>
          <w:szCs w:val="22"/>
          <w:lang w:val="sr-Cyrl-CS"/>
        </w:rPr>
      </w:pPr>
      <w:r w:rsidRPr="00262BB4">
        <w:rPr>
          <w:sz w:val="22"/>
          <w:szCs w:val="22"/>
          <w:lang w:val="sr-Cyrl-CS"/>
        </w:rPr>
        <w:t>Појашњење конкурсне документације</w:t>
      </w:r>
    </w:p>
    <w:p w:rsidR="00543709" w:rsidRPr="00262BB4" w:rsidRDefault="00543709" w:rsidP="00543709">
      <w:pPr>
        <w:pStyle w:val="NoSpacing"/>
        <w:jc w:val="both"/>
        <w:rPr>
          <w:sz w:val="22"/>
          <w:szCs w:val="22"/>
          <w:lang w:val="sr-Cyrl-CS"/>
        </w:rPr>
      </w:pPr>
    </w:p>
    <w:p w:rsidR="00543709" w:rsidRPr="00262BB4" w:rsidRDefault="00543709" w:rsidP="00543709">
      <w:pPr>
        <w:pStyle w:val="NoSpacing"/>
        <w:jc w:val="both"/>
        <w:rPr>
          <w:sz w:val="22"/>
          <w:szCs w:val="22"/>
          <w:lang w:val="sr-Cyrl-CS"/>
        </w:rPr>
      </w:pPr>
    </w:p>
    <w:p w:rsidR="00543709" w:rsidRPr="00262BB4" w:rsidRDefault="00543709" w:rsidP="00543709">
      <w:pPr>
        <w:pStyle w:val="NoSpacing"/>
        <w:jc w:val="both"/>
        <w:rPr>
          <w:rFonts w:eastAsia="TimesNewRomanPSMT"/>
          <w:b/>
          <w:sz w:val="22"/>
          <w:szCs w:val="22"/>
        </w:rPr>
      </w:pPr>
      <w:r w:rsidRPr="00262BB4">
        <w:rPr>
          <w:sz w:val="22"/>
          <w:szCs w:val="22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појашњењем дела конкурсне документације, </w:t>
      </w:r>
      <w:r w:rsidRPr="00262BB4">
        <w:rPr>
          <w:sz w:val="22"/>
          <w:szCs w:val="22"/>
        </w:rPr>
        <w:t xml:space="preserve"> у оквиру јавне набавке </w:t>
      </w:r>
      <w:r w:rsidRPr="00262BB4">
        <w:rPr>
          <w:rFonts w:eastAsia="TimesNewRomanPSMT"/>
          <w:b/>
          <w:sz w:val="22"/>
          <w:szCs w:val="22"/>
        </w:rPr>
        <w:t xml:space="preserve"> бр. </w:t>
      </w:r>
      <w:r w:rsidR="006C4EA1" w:rsidRPr="00262BB4">
        <w:rPr>
          <w:rFonts w:eastAsia="TimesNewRomanPSMT"/>
          <w:b/>
          <w:sz w:val="22"/>
          <w:szCs w:val="22"/>
        </w:rPr>
        <w:t>18</w:t>
      </w:r>
      <w:r w:rsidRPr="00262BB4">
        <w:rPr>
          <w:rFonts w:eastAsia="TimesNewRomanPSMT"/>
          <w:b/>
          <w:sz w:val="22"/>
          <w:szCs w:val="22"/>
        </w:rPr>
        <w:t>/201</w:t>
      </w:r>
      <w:r w:rsidR="006C4EA1" w:rsidRPr="00262BB4">
        <w:rPr>
          <w:rFonts w:eastAsia="TimesNewRomanPSMT"/>
          <w:b/>
          <w:sz w:val="22"/>
          <w:szCs w:val="22"/>
        </w:rPr>
        <w:t>6.</w:t>
      </w:r>
    </w:p>
    <w:p w:rsidR="006C4EA1" w:rsidRPr="00262BB4" w:rsidRDefault="006C4EA1" w:rsidP="00543709">
      <w:pPr>
        <w:pStyle w:val="NoSpacing"/>
        <w:jc w:val="both"/>
        <w:rPr>
          <w:rFonts w:eastAsia="TimesNewRomanPSMT"/>
          <w:b/>
          <w:sz w:val="22"/>
          <w:szCs w:val="22"/>
        </w:rPr>
      </w:pPr>
    </w:p>
    <w:p w:rsidR="006C4EA1" w:rsidRPr="00262BB4" w:rsidRDefault="006C4EA1" w:rsidP="00543709">
      <w:pPr>
        <w:pStyle w:val="NoSpacing"/>
        <w:jc w:val="both"/>
        <w:rPr>
          <w:rFonts w:eastAsia="TimesNewRomanPSMT"/>
          <w:b/>
          <w:sz w:val="22"/>
          <w:szCs w:val="22"/>
        </w:rPr>
      </w:pPr>
      <w:r w:rsidRPr="00262BB4">
        <w:rPr>
          <w:rFonts w:eastAsia="TimesNewRomanPSMT"/>
          <w:b/>
          <w:sz w:val="22"/>
          <w:szCs w:val="22"/>
        </w:rPr>
        <w:t>Питање:</w:t>
      </w:r>
    </w:p>
    <w:p w:rsidR="006C4EA1" w:rsidRPr="00262BB4" w:rsidRDefault="006C4EA1" w:rsidP="00543709">
      <w:pPr>
        <w:pStyle w:val="NoSpacing"/>
        <w:jc w:val="both"/>
        <w:rPr>
          <w:rFonts w:eastAsia="TimesNewRomanPSMT"/>
          <w:sz w:val="22"/>
          <w:szCs w:val="22"/>
        </w:rPr>
      </w:pPr>
      <w:r w:rsidRPr="00262BB4">
        <w:rPr>
          <w:rFonts w:eastAsia="TimesNewRomanPSMT"/>
          <w:sz w:val="22"/>
          <w:szCs w:val="22"/>
        </w:rPr>
        <w:t>Да ли је у Понуди потребно доставити доказе за испуњеност додатних услова-кадровски капацитет за наведене одговорне пројектанте и одговорне извођаче (М обрасце, уговор, лиценце...) или је довољно само потписати Изјаву (Образац 5</w:t>
      </w:r>
      <w:proofErr w:type="gramStart"/>
      <w:r w:rsidRPr="00262BB4">
        <w:rPr>
          <w:rFonts w:eastAsia="TimesNewRomanPSMT"/>
          <w:sz w:val="22"/>
          <w:szCs w:val="22"/>
        </w:rPr>
        <w:t>) ?</w:t>
      </w:r>
      <w:proofErr w:type="gramEnd"/>
    </w:p>
    <w:p w:rsidR="006C4EA1" w:rsidRPr="00262BB4" w:rsidRDefault="006C4EA1" w:rsidP="00543709">
      <w:pPr>
        <w:pStyle w:val="NoSpacing"/>
        <w:jc w:val="both"/>
        <w:rPr>
          <w:rFonts w:eastAsia="TimesNewRomanPSMT"/>
          <w:sz w:val="22"/>
          <w:szCs w:val="22"/>
        </w:rPr>
      </w:pPr>
    </w:p>
    <w:p w:rsidR="006C4EA1" w:rsidRPr="00262BB4" w:rsidRDefault="006C4EA1" w:rsidP="00543709">
      <w:pPr>
        <w:pStyle w:val="NoSpacing"/>
        <w:jc w:val="both"/>
        <w:rPr>
          <w:b/>
          <w:sz w:val="22"/>
          <w:szCs w:val="22"/>
        </w:rPr>
      </w:pPr>
    </w:p>
    <w:p w:rsidR="00543709" w:rsidRPr="00262BB4" w:rsidRDefault="006C4EA1" w:rsidP="00543709">
      <w:pPr>
        <w:pStyle w:val="NoSpacing"/>
        <w:jc w:val="both"/>
        <w:rPr>
          <w:sz w:val="22"/>
          <w:szCs w:val="22"/>
          <w:lang/>
        </w:rPr>
      </w:pPr>
      <w:r w:rsidRPr="00262BB4">
        <w:rPr>
          <w:sz w:val="22"/>
          <w:szCs w:val="22"/>
          <w:lang w:val="sr-Cyrl-CS"/>
        </w:rPr>
        <w:t xml:space="preserve">Комисија </w:t>
      </w:r>
      <w:r w:rsidR="00543709" w:rsidRPr="00262BB4">
        <w:rPr>
          <w:sz w:val="22"/>
          <w:szCs w:val="22"/>
          <w:lang w:val="sr-Cyrl-CS"/>
        </w:rPr>
        <w:t>Наручи</w:t>
      </w:r>
      <w:r w:rsidRPr="00262BB4">
        <w:rPr>
          <w:sz w:val="22"/>
          <w:szCs w:val="22"/>
          <w:lang w:val="sr-Cyrl-CS"/>
        </w:rPr>
        <w:t xml:space="preserve">оца, </w:t>
      </w:r>
      <w:r w:rsidR="00543709" w:rsidRPr="00262BB4">
        <w:rPr>
          <w:sz w:val="22"/>
          <w:szCs w:val="22"/>
          <w:lang w:val="sr-Cyrl-CS"/>
        </w:rPr>
        <w:t xml:space="preserve"> на основу члана 63. став 3. Закона, на постављена питања, даје следећи:</w:t>
      </w:r>
    </w:p>
    <w:p w:rsidR="00543709" w:rsidRPr="00262BB4" w:rsidRDefault="00543709" w:rsidP="00543709">
      <w:pPr>
        <w:pStyle w:val="NoSpacing"/>
        <w:jc w:val="both"/>
        <w:rPr>
          <w:sz w:val="22"/>
          <w:szCs w:val="22"/>
          <w:lang/>
        </w:rPr>
      </w:pPr>
    </w:p>
    <w:p w:rsidR="00413A47" w:rsidRPr="00262BB4" w:rsidRDefault="00413A47" w:rsidP="00543709">
      <w:pPr>
        <w:pStyle w:val="NoSpacing"/>
        <w:jc w:val="both"/>
        <w:rPr>
          <w:sz w:val="22"/>
          <w:szCs w:val="22"/>
          <w:lang/>
        </w:rPr>
      </w:pPr>
    </w:p>
    <w:p w:rsidR="00FA2656" w:rsidRPr="00262BB4" w:rsidRDefault="00FA2656" w:rsidP="00543709">
      <w:pPr>
        <w:pStyle w:val="NoSpacing"/>
        <w:jc w:val="both"/>
        <w:rPr>
          <w:b/>
          <w:sz w:val="22"/>
          <w:szCs w:val="22"/>
          <w:lang/>
        </w:rPr>
      </w:pPr>
      <w:r w:rsidRPr="00262BB4">
        <w:rPr>
          <w:b/>
          <w:sz w:val="22"/>
          <w:szCs w:val="22"/>
          <w:lang/>
        </w:rPr>
        <w:t>Одговор:</w:t>
      </w:r>
    </w:p>
    <w:p w:rsidR="0038020D" w:rsidRPr="00262BB4" w:rsidRDefault="0038020D" w:rsidP="0038020D">
      <w:pPr>
        <w:jc w:val="both"/>
        <w:rPr>
          <w:sz w:val="22"/>
          <w:szCs w:val="22"/>
          <w:lang/>
        </w:rPr>
      </w:pPr>
      <w:r w:rsidRPr="00262BB4">
        <w:rPr>
          <w:sz w:val="22"/>
          <w:szCs w:val="22"/>
          <w:lang/>
        </w:rPr>
        <w:t xml:space="preserve">У конкурсној документацији у делу </w:t>
      </w:r>
      <w:r w:rsidR="00FA2656" w:rsidRPr="00262BB4">
        <w:rPr>
          <w:bCs/>
          <w:iCs/>
          <w:sz w:val="22"/>
          <w:szCs w:val="22"/>
          <w:lang/>
        </w:rPr>
        <w:t>I</w:t>
      </w:r>
      <w:r w:rsidR="00FA2656" w:rsidRPr="00262BB4">
        <w:rPr>
          <w:bCs/>
          <w:iCs/>
          <w:sz w:val="22"/>
          <w:szCs w:val="22"/>
        </w:rPr>
        <w:t>V  УСЛОВИ ЗА УЧЕШЋЕ У ПОСТУПКУ ЈАВНЕ НАБАВКЕ ИЗ ЧЛ. 75. И 76. ЗЈН И УПУТСТВО КАКО СЕ ДОКАЗУЈЕ ИСПУЊЕНОСТ ТИХ УСЛОВА</w:t>
      </w:r>
      <w:r w:rsidRPr="00262BB4">
        <w:rPr>
          <w:bCs/>
          <w:iCs/>
          <w:sz w:val="22"/>
          <w:szCs w:val="22"/>
          <w:lang/>
        </w:rPr>
        <w:t xml:space="preserve"> – додатни услови, наведено је да се додатни услови доказују </w:t>
      </w:r>
      <w:r w:rsidRPr="00262BB4">
        <w:rPr>
          <w:b/>
          <w:sz w:val="22"/>
          <w:szCs w:val="22"/>
          <w:lang/>
        </w:rPr>
        <w:t>И</w:t>
      </w:r>
      <w:r w:rsidRPr="00262BB4">
        <w:rPr>
          <w:b/>
          <w:sz w:val="22"/>
          <w:szCs w:val="22"/>
        </w:rPr>
        <w:t>ЗЈАВ</w:t>
      </w:r>
      <w:r w:rsidRPr="00262BB4">
        <w:rPr>
          <w:b/>
          <w:sz w:val="22"/>
          <w:szCs w:val="22"/>
          <w:lang/>
        </w:rPr>
        <w:t>ОМ</w:t>
      </w:r>
      <w:r w:rsidRPr="00262BB4">
        <w:rPr>
          <w:sz w:val="22"/>
          <w:szCs w:val="22"/>
        </w:rPr>
        <w:t xml:space="preserve"> </w:t>
      </w:r>
      <w:r w:rsidRPr="00262BB4">
        <w:rPr>
          <w:color w:val="auto"/>
          <w:sz w:val="22"/>
          <w:szCs w:val="22"/>
          <w:lang w:val="sr-Cyrl-CS"/>
        </w:rPr>
        <w:t>(</w:t>
      </w:r>
      <w:r w:rsidRPr="00262BB4">
        <w:rPr>
          <w:i/>
          <w:color w:val="auto"/>
          <w:sz w:val="22"/>
          <w:szCs w:val="22"/>
          <w:lang w:val="sr-Cyrl-CS"/>
        </w:rPr>
        <w:t>Образац 5.</w:t>
      </w:r>
      <w:r w:rsidRPr="00262BB4">
        <w:rPr>
          <w:i/>
          <w:color w:val="auto"/>
          <w:sz w:val="22"/>
          <w:szCs w:val="22"/>
          <w:lang w:val="ru-RU"/>
        </w:rPr>
        <w:t xml:space="preserve"> у </w:t>
      </w:r>
      <w:r w:rsidRPr="00262BB4">
        <w:rPr>
          <w:i/>
          <w:color w:val="auto"/>
          <w:sz w:val="22"/>
          <w:szCs w:val="22"/>
          <w:lang/>
        </w:rPr>
        <w:t>поглављу</w:t>
      </w:r>
      <w:r w:rsidRPr="00262BB4">
        <w:rPr>
          <w:i/>
          <w:color w:val="auto"/>
          <w:sz w:val="22"/>
          <w:szCs w:val="22"/>
          <w:lang w:val="sr-Cyrl-CS"/>
        </w:rPr>
        <w:t xml:space="preserve"> </w:t>
      </w:r>
      <w:r w:rsidRPr="00262BB4">
        <w:rPr>
          <w:i/>
          <w:color w:val="auto"/>
          <w:sz w:val="22"/>
          <w:szCs w:val="22"/>
          <w:lang w:val="en-US"/>
        </w:rPr>
        <w:t>V</w:t>
      </w:r>
      <w:r w:rsidRPr="00262BB4">
        <w:rPr>
          <w:i/>
          <w:color w:val="auto"/>
          <w:sz w:val="22"/>
          <w:szCs w:val="22"/>
          <w:lang/>
        </w:rPr>
        <w:t>I</w:t>
      </w:r>
      <w:r w:rsidRPr="00262BB4">
        <w:rPr>
          <w:i/>
          <w:color w:val="auto"/>
          <w:sz w:val="22"/>
          <w:szCs w:val="22"/>
          <w:lang w:val="ru-RU"/>
        </w:rPr>
        <w:t xml:space="preserve"> ове конкурсне документације</w:t>
      </w:r>
      <w:r w:rsidRPr="00262BB4">
        <w:rPr>
          <w:color w:val="auto"/>
          <w:sz w:val="22"/>
          <w:szCs w:val="22"/>
          <w:lang w:val="sr-Cyrl-CS"/>
        </w:rPr>
        <w:t xml:space="preserve">), </w:t>
      </w:r>
      <w:r w:rsidRPr="00262BB4">
        <w:rPr>
          <w:sz w:val="22"/>
          <w:szCs w:val="22"/>
        </w:rPr>
        <w:t>којом</w:t>
      </w:r>
      <w:r w:rsidRPr="00262BB4">
        <w:rPr>
          <w:sz w:val="22"/>
          <w:szCs w:val="22"/>
          <w:lang/>
        </w:rPr>
        <w:t xml:space="preserve"> понуђач</w:t>
      </w:r>
      <w:r w:rsidRPr="00262BB4">
        <w:rPr>
          <w:sz w:val="22"/>
          <w:szCs w:val="22"/>
        </w:rPr>
        <w:t xml:space="preserve"> под пуном материјалном и кривичном одговорношћу потврђује да испуњава </w:t>
      </w:r>
      <w:r w:rsidRPr="00262BB4">
        <w:rPr>
          <w:sz w:val="22"/>
          <w:szCs w:val="22"/>
          <w:lang/>
        </w:rPr>
        <w:t xml:space="preserve">додатне </w:t>
      </w:r>
      <w:r w:rsidRPr="00262BB4">
        <w:rPr>
          <w:sz w:val="22"/>
          <w:szCs w:val="22"/>
        </w:rPr>
        <w:t xml:space="preserve">услове за учешће у поступку јавне набавке из чл. </w:t>
      </w:r>
      <w:r w:rsidRPr="00262BB4">
        <w:rPr>
          <w:sz w:val="22"/>
          <w:szCs w:val="22"/>
          <w:lang/>
        </w:rPr>
        <w:t xml:space="preserve">76. </w:t>
      </w:r>
      <w:r w:rsidRPr="00262BB4">
        <w:rPr>
          <w:sz w:val="22"/>
          <w:szCs w:val="22"/>
        </w:rPr>
        <w:t>ЗЈН, дефинисане овом конкурсном документацијом</w:t>
      </w:r>
      <w:r w:rsidRPr="00262BB4">
        <w:rPr>
          <w:sz w:val="22"/>
          <w:szCs w:val="22"/>
          <w:lang/>
        </w:rPr>
        <w:t xml:space="preserve"> (страна 11).</w:t>
      </w:r>
    </w:p>
    <w:p w:rsidR="00413A47" w:rsidRPr="00262BB4" w:rsidRDefault="00413A47" w:rsidP="0038020D">
      <w:pPr>
        <w:jc w:val="both"/>
        <w:rPr>
          <w:sz w:val="22"/>
          <w:szCs w:val="22"/>
          <w:lang/>
        </w:rPr>
      </w:pPr>
    </w:p>
    <w:p w:rsidR="00413A47" w:rsidRPr="00262BB4" w:rsidRDefault="00FB3FDB" w:rsidP="00413A47">
      <w:pPr>
        <w:tabs>
          <w:tab w:val="left" w:pos="680"/>
        </w:tabs>
        <w:rPr>
          <w:rFonts w:eastAsia="TimesNewRomanPS-BoldMT"/>
          <w:bCs/>
          <w:color w:val="auto"/>
          <w:sz w:val="22"/>
          <w:szCs w:val="22"/>
          <w:lang w:val="sr-Cyrl-CS"/>
        </w:rPr>
      </w:pPr>
      <w:r w:rsidRPr="00262BB4">
        <w:rPr>
          <w:rFonts w:eastAsia="TimesNewRomanPS-BoldMT"/>
          <w:bCs/>
          <w:color w:val="auto"/>
          <w:sz w:val="22"/>
          <w:szCs w:val="22"/>
          <w:lang w:val="sr-Cyrl-CS"/>
        </w:rPr>
        <w:t xml:space="preserve">У делу </w:t>
      </w:r>
      <w:r w:rsidR="00413A47" w:rsidRPr="00262BB4">
        <w:rPr>
          <w:rFonts w:eastAsia="TimesNewRomanPS-BoldMT"/>
          <w:bCs/>
          <w:color w:val="auto"/>
          <w:sz w:val="22"/>
          <w:szCs w:val="22"/>
          <w:lang w:val="sr-Cyrl-CS"/>
        </w:rPr>
        <w:t>УПУТСТВО КАКО СЕ ДОКАЗУЈЕ ИСПУЊЕНОСТ УСЛОВА</w:t>
      </w:r>
      <w:r w:rsidRPr="00262BB4">
        <w:rPr>
          <w:rFonts w:eastAsia="TimesNewRomanPS-BoldMT"/>
          <w:bCs/>
          <w:color w:val="auto"/>
          <w:sz w:val="22"/>
          <w:szCs w:val="22"/>
          <w:lang w:val="sr-Cyrl-CS"/>
        </w:rPr>
        <w:t>, наведен је следећи текст:</w:t>
      </w:r>
    </w:p>
    <w:p w:rsidR="0038020D" w:rsidRPr="00262BB4" w:rsidRDefault="00FB3FDB" w:rsidP="0038020D">
      <w:pPr>
        <w:jc w:val="both"/>
        <w:rPr>
          <w:bCs/>
          <w:iCs/>
          <w:color w:val="auto"/>
          <w:sz w:val="22"/>
          <w:szCs w:val="22"/>
          <w:lang/>
        </w:rPr>
      </w:pPr>
      <w:r w:rsidRPr="00262BB4">
        <w:rPr>
          <w:bCs/>
          <w:iCs/>
          <w:color w:val="auto"/>
          <w:sz w:val="22"/>
          <w:szCs w:val="22"/>
          <w:lang/>
        </w:rPr>
        <w:t>„</w:t>
      </w:r>
      <w:r w:rsidR="00413A47" w:rsidRPr="00262BB4">
        <w:rPr>
          <w:bCs/>
          <w:iCs/>
          <w:color w:val="auto"/>
          <w:sz w:val="22"/>
          <w:szCs w:val="22"/>
        </w:rPr>
        <w:t>Наручилац</w:t>
      </w:r>
      <w:r w:rsidR="00413A47" w:rsidRPr="00262BB4">
        <w:rPr>
          <w:bCs/>
          <w:iCs/>
          <w:color w:val="auto"/>
          <w:sz w:val="22"/>
          <w:szCs w:val="22"/>
          <w:lang/>
        </w:rPr>
        <w:t xml:space="preserve"> је пре доношења</w:t>
      </w:r>
      <w:r w:rsidR="00413A47" w:rsidRPr="00262BB4">
        <w:rPr>
          <w:bCs/>
          <w:iCs/>
          <w:color w:val="auto"/>
          <w:sz w:val="22"/>
          <w:szCs w:val="22"/>
        </w:rPr>
        <w:t xml:space="preserve"> одлуке о додели уговора</w:t>
      </w:r>
      <w:r w:rsidR="00413A47" w:rsidRPr="00262BB4">
        <w:rPr>
          <w:bCs/>
          <w:iCs/>
          <w:color w:val="auto"/>
          <w:sz w:val="22"/>
          <w:szCs w:val="22"/>
          <w:lang/>
        </w:rPr>
        <w:t xml:space="preserve"> дужан да</w:t>
      </w:r>
      <w:r w:rsidR="00413A47" w:rsidRPr="00262BB4">
        <w:rPr>
          <w:bCs/>
          <w:iCs/>
          <w:color w:val="auto"/>
          <w:sz w:val="22"/>
          <w:szCs w:val="22"/>
          <w:lang w:val="sr-Cyrl-CS"/>
        </w:rPr>
        <w:t xml:space="preserve"> </w:t>
      </w:r>
      <w:r w:rsidR="00413A47" w:rsidRPr="00262BB4">
        <w:rPr>
          <w:bCs/>
          <w:iCs/>
          <w:color w:val="auto"/>
          <w:sz w:val="22"/>
          <w:szCs w:val="22"/>
        </w:rPr>
        <w:t>од понуђача, чија је понуда оцењена као најповољнија,</w:t>
      </w:r>
      <w:r w:rsidR="00413A47" w:rsidRPr="00262BB4">
        <w:rPr>
          <w:bCs/>
          <w:iCs/>
          <w:color w:val="auto"/>
          <w:sz w:val="22"/>
          <w:szCs w:val="22"/>
          <w:lang/>
        </w:rPr>
        <w:t xml:space="preserve"> затражи</w:t>
      </w:r>
      <w:r w:rsidR="00413A47" w:rsidRPr="00262BB4">
        <w:rPr>
          <w:bCs/>
          <w:iCs/>
          <w:color w:val="auto"/>
          <w:sz w:val="22"/>
          <w:szCs w:val="22"/>
        </w:rPr>
        <w:t xml:space="preserve"> да достави </w:t>
      </w:r>
      <w:r w:rsidR="00413A47" w:rsidRPr="00262BB4">
        <w:rPr>
          <w:bCs/>
          <w:iCs/>
          <w:color w:val="auto"/>
          <w:sz w:val="22"/>
          <w:szCs w:val="22"/>
          <w:lang/>
        </w:rPr>
        <w:t>копију</w:t>
      </w:r>
      <w:r w:rsidR="00413A47" w:rsidRPr="00262BB4">
        <w:rPr>
          <w:bCs/>
          <w:iCs/>
          <w:color w:val="auto"/>
          <w:sz w:val="22"/>
          <w:szCs w:val="22"/>
        </w:rPr>
        <w:t xml:space="preserve"> </w:t>
      </w:r>
      <w:r w:rsidR="00413A47" w:rsidRPr="00262BB4">
        <w:rPr>
          <w:bCs/>
          <w:iCs/>
          <w:color w:val="auto"/>
          <w:sz w:val="22"/>
          <w:szCs w:val="22"/>
          <w:lang/>
        </w:rPr>
        <w:t xml:space="preserve">захтеваних доказа о испуњености услова, а може и да затражи на </w:t>
      </w:r>
      <w:r w:rsidR="00413A47" w:rsidRPr="00262BB4">
        <w:rPr>
          <w:bCs/>
          <w:iCs/>
          <w:color w:val="auto"/>
          <w:sz w:val="22"/>
          <w:szCs w:val="22"/>
        </w:rPr>
        <w:t xml:space="preserve"> увид оригинал или оверену копију</w:t>
      </w:r>
      <w:r w:rsidR="00413A47" w:rsidRPr="00262BB4">
        <w:rPr>
          <w:bCs/>
          <w:iCs/>
          <w:color w:val="auto"/>
          <w:sz w:val="22"/>
          <w:szCs w:val="22"/>
          <w:lang w:val="sr-Cyrl-CS"/>
        </w:rPr>
        <w:t xml:space="preserve"> </w:t>
      </w:r>
      <w:r w:rsidR="00413A47" w:rsidRPr="00262BB4">
        <w:rPr>
          <w:bCs/>
          <w:iCs/>
          <w:color w:val="auto"/>
          <w:sz w:val="22"/>
          <w:szCs w:val="22"/>
        </w:rPr>
        <w:t>свих или појединих доказа</w:t>
      </w:r>
      <w:r w:rsidRPr="00262BB4">
        <w:rPr>
          <w:bCs/>
          <w:iCs/>
          <w:color w:val="auto"/>
          <w:sz w:val="22"/>
          <w:szCs w:val="22"/>
          <w:lang/>
        </w:rPr>
        <w:t>“</w:t>
      </w:r>
      <w:r w:rsidR="00413A47" w:rsidRPr="00262BB4">
        <w:rPr>
          <w:bCs/>
          <w:iCs/>
          <w:color w:val="auto"/>
          <w:sz w:val="22"/>
          <w:szCs w:val="22"/>
        </w:rPr>
        <w:t>.</w:t>
      </w:r>
    </w:p>
    <w:p w:rsidR="00FB3FDB" w:rsidRPr="00262BB4" w:rsidRDefault="00FB3FDB" w:rsidP="0038020D">
      <w:pPr>
        <w:jc w:val="both"/>
        <w:rPr>
          <w:bCs/>
          <w:iCs/>
          <w:color w:val="auto"/>
          <w:sz w:val="22"/>
          <w:szCs w:val="22"/>
          <w:lang/>
        </w:rPr>
      </w:pPr>
    </w:p>
    <w:p w:rsidR="00FB3FDB" w:rsidRPr="00262BB4" w:rsidRDefault="00FB3FDB" w:rsidP="0038020D">
      <w:pPr>
        <w:jc w:val="both"/>
        <w:rPr>
          <w:sz w:val="22"/>
          <w:szCs w:val="22"/>
          <w:lang/>
        </w:rPr>
      </w:pPr>
      <w:r w:rsidRPr="00262BB4">
        <w:rPr>
          <w:bCs/>
          <w:iCs/>
          <w:color w:val="auto"/>
          <w:sz w:val="22"/>
          <w:szCs w:val="22"/>
          <w:lang/>
        </w:rPr>
        <w:t>Полазећи од наведеног, понуђач чиј</w:t>
      </w:r>
      <w:r w:rsidR="00262BB4" w:rsidRPr="00262BB4">
        <w:rPr>
          <w:bCs/>
          <w:iCs/>
          <w:color w:val="auto"/>
          <w:sz w:val="22"/>
          <w:szCs w:val="22"/>
          <w:lang/>
        </w:rPr>
        <w:t>а</w:t>
      </w:r>
      <w:r w:rsidRPr="00262BB4">
        <w:rPr>
          <w:bCs/>
          <w:iCs/>
          <w:color w:val="auto"/>
          <w:sz w:val="22"/>
          <w:szCs w:val="22"/>
          <w:lang/>
        </w:rPr>
        <w:t xml:space="preserve"> понуда буде оцењена као најповољнија, биће дужан да достави за кадровски капацитет:</w:t>
      </w:r>
    </w:p>
    <w:p w:rsidR="00413A47" w:rsidRPr="00262BB4" w:rsidRDefault="00413A47" w:rsidP="00413A47">
      <w:pPr>
        <w:suppressAutoHyphens w:val="0"/>
        <w:spacing w:line="240" w:lineRule="auto"/>
        <w:ind w:firstLine="708"/>
        <w:contextualSpacing/>
        <w:jc w:val="both"/>
        <w:rPr>
          <w:color w:val="auto"/>
          <w:kern w:val="2"/>
          <w:sz w:val="22"/>
          <w:szCs w:val="22"/>
        </w:rPr>
      </w:pPr>
    </w:p>
    <w:p w:rsidR="00413A47" w:rsidRPr="00262BB4" w:rsidRDefault="00413A47" w:rsidP="00413A47">
      <w:pPr>
        <w:keepNext/>
        <w:ind w:firstLine="360"/>
        <w:jc w:val="both"/>
        <w:outlineLvl w:val="1"/>
        <w:rPr>
          <w:color w:val="auto"/>
          <w:kern w:val="2"/>
          <w:sz w:val="22"/>
          <w:szCs w:val="22"/>
          <w:lang w:val="sr-Cyrl-CS"/>
        </w:rPr>
      </w:pPr>
      <w:r w:rsidRPr="00262BB4">
        <w:rPr>
          <w:color w:val="auto"/>
          <w:kern w:val="2"/>
          <w:sz w:val="22"/>
          <w:szCs w:val="22"/>
          <w:lang w:val="sr-Cyrl-CS"/>
        </w:rPr>
        <w:t>- одговарајућ</w:t>
      </w:r>
      <w:r w:rsidR="00FB3FDB" w:rsidRPr="00262BB4">
        <w:rPr>
          <w:color w:val="auto"/>
          <w:kern w:val="2"/>
          <w:sz w:val="22"/>
          <w:szCs w:val="22"/>
          <w:lang w:val="sr-Cyrl-CS"/>
        </w:rPr>
        <w:t>и</w:t>
      </w:r>
      <w:r w:rsidRPr="00262BB4">
        <w:rPr>
          <w:color w:val="auto"/>
          <w:kern w:val="2"/>
          <w:sz w:val="22"/>
          <w:szCs w:val="22"/>
          <w:lang w:val="sr-Cyrl-CS"/>
        </w:rPr>
        <w:t xml:space="preserve"> М обра</w:t>
      </w:r>
      <w:r w:rsidR="00FB3FDB" w:rsidRPr="00262BB4">
        <w:rPr>
          <w:color w:val="auto"/>
          <w:kern w:val="2"/>
          <w:sz w:val="22"/>
          <w:szCs w:val="22"/>
          <w:lang w:val="sr-Cyrl-CS"/>
        </w:rPr>
        <w:t>зац</w:t>
      </w:r>
      <w:r w:rsidRPr="00262BB4">
        <w:rPr>
          <w:color w:val="auto"/>
          <w:kern w:val="2"/>
          <w:sz w:val="22"/>
          <w:szCs w:val="22"/>
          <w:lang w:val="sr-Cyrl-CS"/>
        </w:rPr>
        <w:t xml:space="preserve"> за раднике у радном односу (неодређено или на одређено време)</w:t>
      </w:r>
    </w:p>
    <w:p w:rsidR="00413A47" w:rsidRPr="00262BB4" w:rsidRDefault="00413A47" w:rsidP="00413A47">
      <w:pPr>
        <w:keepNext/>
        <w:ind w:firstLine="360"/>
        <w:jc w:val="both"/>
        <w:outlineLvl w:val="1"/>
        <w:rPr>
          <w:color w:val="auto"/>
          <w:kern w:val="2"/>
          <w:sz w:val="22"/>
          <w:szCs w:val="22"/>
          <w:lang w:val="sr-Cyrl-CS"/>
        </w:rPr>
      </w:pPr>
      <w:r w:rsidRPr="00262BB4">
        <w:rPr>
          <w:color w:val="auto"/>
          <w:kern w:val="2"/>
          <w:sz w:val="22"/>
          <w:szCs w:val="22"/>
          <w:lang w:val="sr-Cyrl-CS"/>
        </w:rPr>
        <w:t>- уговор о другом облику радног ангажовања</w:t>
      </w:r>
    </w:p>
    <w:p w:rsidR="00413A47" w:rsidRPr="00262BB4" w:rsidRDefault="00413A47" w:rsidP="00413A47">
      <w:pPr>
        <w:keepNext/>
        <w:ind w:firstLine="360"/>
        <w:jc w:val="both"/>
        <w:outlineLvl w:val="1"/>
        <w:rPr>
          <w:rFonts w:eastAsia="Times New Roman"/>
          <w:bCs/>
          <w:color w:val="auto"/>
          <w:sz w:val="22"/>
          <w:szCs w:val="22"/>
          <w:lang w:val="sr-Cyrl-CS"/>
        </w:rPr>
      </w:pPr>
      <w:r w:rsidRPr="00262BB4">
        <w:rPr>
          <w:color w:val="auto"/>
          <w:kern w:val="2"/>
          <w:sz w:val="22"/>
          <w:szCs w:val="22"/>
          <w:lang w:val="sr-Cyrl-CS"/>
        </w:rPr>
        <w:t xml:space="preserve">- копија лиценце </w:t>
      </w:r>
      <w:r w:rsidR="00FB3FDB" w:rsidRPr="00262BB4">
        <w:rPr>
          <w:color w:val="auto"/>
          <w:kern w:val="2"/>
          <w:sz w:val="22"/>
          <w:szCs w:val="22"/>
          <w:lang w:val="sr-Cyrl-CS"/>
        </w:rPr>
        <w:t>.</w:t>
      </w:r>
    </w:p>
    <w:p w:rsidR="00FA2656" w:rsidRPr="00262BB4" w:rsidRDefault="00FA2656" w:rsidP="0038020D">
      <w:pPr>
        <w:pStyle w:val="NoSpacing"/>
        <w:jc w:val="both"/>
        <w:rPr>
          <w:b/>
          <w:bCs/>
          <w:i/>
          <w:iCs/>
          <w:sz w:val="22"/>
          <w:szCs w:val="22"/>
          <w:lang/>
        </w:rPr>
      </w:pPr>
    </w:p>
    <w:p w:rsidR="00543709" w:rsidRPr="00262BB4" w:rsidRDefault="00543709" w:rsidP="00543709">
      <w:pPr>
        <w:pStyle w:val="NoSpacing"/>
        <w:jc w:val="both"/>
        <w:rPr>
          <w:b/>
          <w:bCs/>
          <w:iCs/>
          <w:sz w:val="22"/>
          <w:szCs w:val="22"/>
          <w:u w:val="single"/>
        </w:rPr>
      </w:pPr>
    </w:p>
    <w:p w:rsidR="00543709" w:rsidRPr="00262BB4" w:rsidRDefault="00543709" w:rsidP="00543709">
      <w:pPr>
        <w:pStyle w:val="NoSpacing"/>
        <w:jc w:val="both"/>
        <w:rPr>
          <w:bCs/>
          <w:iCs/>
          <w:sz w:val="22"/>
          <w:szCs w:val="22"/>
        </w:rPr>
      </w:pPr>
    </w:p>
    <w:p w:rsidR="00543709" w:rsidRPr="00262BB4" w:rsidRDefault="00543709" w:rsidP="00543709">
      <w:pPr>
        <w:pStyle w:val="NoSpacing"/>
        <w:rPr>
          <w:sz w:val="22"/>
          <w:szCs w:val="22"/>
        </w:rPr>
      </w:pPr>
      <w:r w:rsidRPr="00262BB4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Комисија за јавну набавку</w:t>
      </w:r>
    </w:p>
    <w:p w:rsidR="00215D78" w:rsidRDefault="00215D78"/>
    <w:sectPr w:rsidR="00215D78" w:rsidSect="00262BB4">
      <w:pgSz w:w="12240" w:h="15840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4707F"/>
    <w:rsid w:val="00215D78"/>
    <w:rsid w:val="00262BB4"/>
    <w:rsid w:val="0038020D"/>
    <w:rsid w:val="00413A47"/>
    <w:rsid w:val="00537661"/>
    <w:rsid w:val="00543709"/>
    <w:rsid w:val="006C4EA1"/>
    <w:rsid w:val="008D2F14"/>
    <w:rsid w:val="00A5038B"/>
    <w:rsid w:val="00B04D4B"/>
    <w:rsid w:val="00E30859"/>
    <w:rsid w:val="00F4707F"/>
    <w:rsid w:val="00FA2656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10</cp:revision>
  <cp:lastPrinted>2016-07-14T11:45:00Z</cp:lastPrinted>
  <dcterms:created xsi:type="dcterms:W3CDTF">2016-07-14T11:10:00Z</dcterms:created>
  <dcterms:modified xsi:type="dcterms:W3CDTF">2016-07-14T11:45:00Z</dcterms:modified>
</cp:coreProperties>
</file>