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9973A7"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0C1D74" w:rsidRDefault="00035CF4" w:rsidP="00035CF4">
      <w:pPr>
        <w:jc w:val="center"/>
        <w:rPr>
          <w:sz w:val="32"/>
          <w:szCs w:val="32"/>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6424A4" w:rsidRDefault="00035CF4" w:rsidP="00035CF4">
      <w:pPr>
        <w:jc w:val="center"/>
        <w:rPr>
          <w:sz w:val="32"/>
          <w:szCs w:val="32"/>
        </w:rPr>
      </w:pPr>
      <w:r w:rsidRPr="008055C0">
        <w:rPr>
          <w:sz w:val="32"/>
          <w:szCs w:val="32"/>
          <w:lang w:val="sr-Cyrl-CS"/>
        </w:rPr>
        <w:t>12220 ВЕЛИКО ГРАДИШТЕ</w:t>
      </w:r>
    </w:p>
    <w:p w:rsidR="00035CF4"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Default="00C716E6" w:rsidP="00C716E6">
      <w:pPr>
        <w:suppressAutoHyphens w:val="0"/>
        <w:spacing w:line="240" w:lineRule="auto"/>
        <w:jc w:val="center"/>
        <w:rPr>
          <w:rFonts w:eastAsia="Times New Roman"/>
          <w:b/>
          <w:bCs/>
          <w:color w:val="auto"/>
          <w:kern w:val="0"/>
          <w:lang w:eastAsia="en-US"/>
        </w:rPr>
      </w:pPr>
      <w:r w:rsidRPr="00035CF4">
        <w:rPr>
          <w:rFonts w:eastAsia="Times New Roman"/>
          <w:b/>
          <w:bCs/>
          <w:color w:val="auto"/>
          <w:kern w:val="0"/>
          <w:lang w:val="en-US" w:eastAsia="en-US"/>
        </w:rPr>
        <w:t>ЗА ЈАВНУ НАБАВКУ</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0C1D74" w:rsidRPr="000C1D74" w:rsidRDefault="000C1D74" w:rsidP="00C716E6">
      <w:pPr>
        <w:suppressAutoHyphens w:val="0"/>
        <w:spacing w:line="240" w:lineRule="auto"/>
        <w:jc w:val="center"/>
        <w:rPr>
          <w:rFonts w:eastAsia="Times New Roman"/>
          <w:b/>
          <w:bCs/>
          <w:i/>
          <w:iCs/>
          <w:color w:val="auto"/>
          <w:kern w:val="0"/>
          <w:lang w:eastAsia="en-US"/>
        </w:rPr>
      </w:pPr>
    </w:p>
    <w:p w:rsidR="00F12AB9" w:rsidRPr="00AA63EB" w:rsidRDefault="00CC61BB" w:rsidP="00CC61BB">
      <w:pPr>
        <w:jc w:val="center"/>
        <w:rPr>
          <w:b/>
        </w:rPr>
      </w:pPr>
      <w:r>
        <w:rPr>
          <w:b/>
        </w:rPr>
        <w:t>ИЗРАДА ТЕХНИЧКЕ КОНТРОЛЕ ЗА ПРОЈЕКАТ КАНАЛИЗАЦИОНЕ МРЕЖЕ</w:t>
      </w:r>
    </w:p>
    <w:p w:rsidR="00CC61BB" w:rsidRDefault="00CC61BB" w:rsidP="00E00892">
      <w:pPr>
        <w:jc w:val="center"/>
        <w:rPr>
          <w:b/>
          <w:bCs/>
        </w:rPr>
      </w:pPr>
    </w:p>
    <w:p w:rsidR="00E00892" w:rsidRPr="00FF0FC8" w:rsidRDefault="00E00892" w:rsidP="00E00892">
      <w:pPr>
        <w:jc w:val="center"/>
        <w:rPr>
          <w:b/>
          <w:bCs/>
        </w:rPr>
      </w:pPr>
      <w:r w:rsidRPr="00FF0FC8">
        <w:rPr>
          <w:b/>
          <w:bCs/>
        </w:rPr>
        <w:t>ЈАВНА НАБАКА МАЛЕ ВРЕДНОСТИ</w:t>
      </w:r>
    </w:p>
    <w:p w:rsidR="00C716E6" w:rsidRPr="00035CF4" w:rsidRDefault="00C716E6" w:rsidP="00247ED1">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362D17" w:rsidRDefault="00C716E6" w:rsidP="00C716E6">
      <w:pPr>
        <w:suppressAutoHyphens w:val="0"/>
        <w:spacing w:line="240" w:lineRule="auto"/>
        <w:jc w:val="center"/>
        <w:rPr>
          <w:rFonts w:eastAsia="Times New Roman"/>
          <w:b/>
          <w:i/>
          <w:iCs/>
          <w:color w:val="auto"/>
          <w:kern w:val="0"/>
          <w:lang w:eastAsia="en-US"/>
        </w:rPr>
      </w:pPr>
      <w:r w:rsidRPr="00035CF4">
        <w:rPr>
          <w:rFonts w:eastAsia="Times New Roman"/>
          <w:b/>
          <w:bCs/>
          <w:color w:val="auto"/>
          <w:kern w:val="0"/>
          <w:lang w:val="en-US" w:eastAsia="en-US"/>
        </w:rPr>
        <w:t xml:space="preserve">ЈАВНА </w:t>
      </w:r>
      <w:r w:rsidRPr="009973A7">
        <w:rPr>
          <w:rFonts w:eastAsia="Times New Roman"/>
          <w:b/>
          <w:bCs/>
          <w:color w:val="auto"/>
          <w:kern w:val="0"/>
          <w:lang w:val="en-US" w:eastAsia="en-US"/>
        </w:rPr>
        <w:t>НАБАВКА бр.</w:t>
      </w:r>
      <w:r w:rsidR="009973A7" w:rsidRPr="009973A7">
        <w:rPr>
          <w:rFonts w:eastAsia="Times New Roman"/>
          <w:b/>
          <w:bCs/>
          <w:color w:val="auto"/>
          <w:kern w:val="0"/>
          <w:lang w:eastAsia="en-US"/>
        </w:rPr>
        <w:t>55</w:t>
      </w:r>
      <w:r w:rsidRPr="009973A7">
        <w:rPr>
          <w:rFonts w:eastAsia="Times New Roman"/>
          <w:b/>
          <w:color w:val="auto"/>
          <w:kern w:val="0"/>
          <w:lang w:val="en-US" w:eastAsia="en-US"/>
        </w:rPr>
        <w:t>/201</w:t>
      </w:r>
      <w:r w:rsidR="00362D17" w:rsidRPr="009973A7">
        <w:rPr>
          <w:rFonts w:eastAsia="Times New Roman"/>
          <w:b/>
          <w:color w:val="auto"/>
          <w:kern w:val="0"/>
          <w:lang w:eastAsia="en-US"/>
        </w:rPr>
        <w:t>9</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Pr="00576381" w:rsidRDefault="00576381"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C716E6" w:rsidRDefault="00CC61BB" w:rsidP="00C716E6">
      <w:pPr>
        <w:suppressAutoHyphens w:val="0"/>
        <w:spacing w:line="240" w:lineRule="auto"/>
        <w:jc w:val="center"/>
        <w:rPr>
          <w:rFonts w:eastAsia="Times New Roman"/>
          <w:b/>
          <w:bCs/>
          <w:color w:val="auto"/>
          <w:kern w:val="0"/>
          <w:lang w:eastAsia="en-US"/>
        </w:rPr>
      </w:pPr>
      <w:r>
        <w:rPr>
          <w:rFonts w:eastAsia="Times New Roman"/>
          <w:b/>
          <w:iCs/>
          <w:color w:val="auto"/>
          <w:kern w:val="0"/>
          <w:lang w:eastAsia="en-US"/>
        </w:rPr>
        <w:t>jул</w:t>
      </w:r>
      <w:r w:rsidR="00DA5292">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sidR="00362D17">
        <w:rPr>
          <w:rFonts w:eastAsia="Times New Roman"/>
          <w:b/>
          <w:bCs/>
          <w:color w:val="auto"/>
          <w:kern w:val="0"/>
          <w:lang w:eastAsia="en-US"/>
        </w:rPr>
        <w:t>9</w:t>
      </w:r>
      <w:r w:rsidR="00C716E6" w:rsidRPr="00035CF4">
        <w:rPr>
          <w:rFonts w:eastAsia="Times New Roman"/>
          <w:b/>
          <w:bCs/>
          <w:color w:val="auto"/>
          <w:kern w:val="0"/>
          <w:lang w:val="en-US" w:eastAsia="en-US"/>
        </w:rPr>
        <w:t xml:space="preserve">. </w:t>
      </w:r>
      <w:r w:rsidR="00DD368C">
        <w:rPr>
          <w:rFonts w:eastAsia="Times New Roman"/>
          <w:b/>
          <w:bCs/>
          <w:color w:val="auto"/>
          <w:kern w:val="0"/>
          <w:lang w:eastAsia="en-US"/>
        </w:rPr>
        <w:t>г</w:t>
      </w:r>
      <w:r w:rsidR="00C716E6" w:rsidRPr="00035CF4">
        <w:rPr>
          <w:rFonts w:eastAsia="Times New Roman"/>
          <w:b/>
          <w:bCs/>
          <w:color w:val="auto"/>
          <w:kern w:val="0"/>
          <w:lang w:val="en-US" w:eastAsia="en-US"/>
        </w:rPr>
        <w:t>одине</w:t>
      </w:r>
    </w:p>
    <w:p w:rsidR="00362D17" w:rsidRDefault="00362D17" w:rsidP="00C716E6">
      <w:pPr>
        <w:suppressAutoHyphens w:val="0"/>
        <w:spacing w:line="240" w:lineRule="auto"/>
        <w:jc w:val="center"/>
        <w:rPr>
          <w:rFonts w:eastAsia="Times New Roman"/>
          <w:b/>
          <w:bCs/>
          <w:color w:val="auto"/>
          <w:kern w:val="0"/>
          <w:lang w:eastAsia="en-US"/>
        </w:rPr>
      </w:pPr>
    </w:p>
    <w:p w:rsidR="00362D17" w:rsidRDefault="00362D17" w:rsidP="00C716E6">
      <w:pPr>
        <w:suppressAutoHyphens w:val="0"/>
        <w:spacing w:line="240" w:lineRule="auto"/>
        <w:jc w:val="center"/>
        <w:rPr>
          <w:rFonts w:eastAsia="Times New Roman"/>
          <w:b/>
          <w:bCs/>
          <w:color w:val="auto"/>
          <w:kern w:val="0"/>
          <w:lang w:eastAsia="en-US"/>
        </w:rPr>
      </w:pPr>
    </w:p>
    <w:p w:rsidR="00E00892" w:rsidRDefault="00E00892" w:rsidP="00C716E6">
      <w:pPr>
        <w:suppressAutoHyphens w:val="0"/>
        <w:spacing w:line="240" w:lineRule="auto"/>
        <w:jc w:val="center"/>
        <w:rPr>
          <w:rFonts w:eastAsia="Times New Roman"/>
          <w:b/>
          <w:bCs/>
          <w:color w:val="auto"/>
          <w:kern w:val="0"/>
          <w:lang w:eastAsia="en-US"/>
        </w:rPr>
      </w:pPr>
    </w:p>
    <w:p w:rsidR="00E00892" w:rsidRPr="00E00892" w:rsidRDefault="00E00892" w:rsidP="00C716E6">
      <w:pPr>
        <w:suppressAutoHyphens w:val="0"/>
        <w:spacing w:line="240" w:lineRule="auto"/>
        <w:jc w:val="center"/>
        <w:rPr>
          <w:rFonts w:eastAsia="Times New Roman"/>
          <w:b/>
          <w:bCs/>
          <w:color w:val="auto"/>
          <w:kern w:val="0"/>
          <w:lang w:eastAsia="en-US"/>
        </w:rPr>
      </w:pPr>
    </w:p>
    <w:p w:rsidR="00CD4B0A" w:rsidRPr="004D340B" w:rsidRDefault="00CD4B0A" w:rsidP="00CD4B0A">
      <w:pPr>
        <w:ind w:firstLine="708"/>
        <w:jc w:val="both"/>
      </w:pPr>
      <w:r w:rsidRPr="004D340B">
        <w:rPr>
          <w:rFonts w:eastAsia="TimesNewRomanPSMT"/>
        </w:rPr>
        <w:lastRenderedPageBreak/>
        <w:t>На основу чл. 3</w:t>
      </w:r>
      <w:r w:rsidR="00E00892">
        <w:rPr>
          <w:rFonts w:eastAsia="TimesNewRomanPSMT"/>
          <w:lang w:val="sr-Cyrl-CS"/>
        </w:rPr>
        <w:t>9</w:t>
      </w:r>
      <w:r w:rsidRPr="004D340B">
        <w:rPr>
          <w:rFonts w:eastAsia="TimesNewRomanPSMT"/>
        </w:rPr>
        <w:t xml:space="preserve">. и 61. Закона о јавним набавкама („Сл. гласник РС” бр. 124/2012, </w:t>
      </w:r>
      <w:r w:rsidRPr="004D340B">
        <w:rPr>
          <w:rFonts w:eastAsia="TimesNewRomanPSMT"/>
          <w:lang w:val="sr-Cyrl-CS"/>
        </w:rPr>
        <w:t xml:space="preserve">14/2015 и 68/2015 </w:t>
      </w:r>
      <w:r w:rsidRPr="004D340B">
        <w:rPr>
          <w:rFonts w:eastAsia="TimesNewRomanPSMT"/>
        </w:rPr>
        <w:t xml:space="preserve">у даљем тексту: Закон), чл. </w:t>
      </w:r>
      <w:r w:rsidRPr="004D340B">
        <w:rPr>
          <w:rFonts w:eastAsia="TimesNewRomanPSMT"/>
          <w:lang w:val="sr-Cyrl-CS"/>
        </w:rPr>
        <w:t>2</w:t>
      </w:r>
      <w:r w:rsidRPr="004D340B">
        <w:rPr>
          <w:rFonts w:eastAsia="TimesNewRomanPSMT"/>
        </w:rPr>
        <w:t xml:space="preserve">. </w:t>
      </w:r>
      <w:r w:rsidRPr="004D340B">
        <w:rPr>
          <w:bCs/>
        </w:rPr>
        <w:t>Правилник</w:t>
      </w:r>
      <w:r>
        <w:rPr>
          <w:bCs/>
        </w:rPr>
        <w:t>а</w:t>
      </w:r>
      <w:r w:rsidRPr="004D340B">
        <w:rPr>
          <w:bCs/>
        </w:rPr>
        <w:t xml:space="preserve"> о обавезним елементима конкурсне документације у поступцима јавних набавки и начину доказивања испуњености услова </w:t>
      </w:r>
      <w:r w:rsidRPr="004D340B">
        <w:t xml:space="preserve"> („Сл. гласник РС” бр. 86/2015</w:t>
      </w:r>
      <w:r w:rsidR="004C344A">
        <w:t xml:space="preserve"> и </w:t>
      </w:r>
      <w:r w:rsidR="00EF6382">
        <w:t>41/2019</w:t>
      </w:r>
      <w:r w:rsidRPr="004D340B">
        <w:t>)</w:t>
      </w:r>
      <w:r w:rsidRPr="004D340B">
        <w:rPr>
          <w:rFonts w:eastAsia="TimesNewRomanPSMT"/>
        </w:rPr>
        <w:t xml:space="preserve">, </w:t>
      </w:r>
      <w:r w:rsidRPr="004D340B">
        <w:t xml:space="preserve">Одлуке о покретању поступка јавне </w:t>
      </w:r>
      <w:r w:rsidRPr="007B7ECC">
        <w:t xml:space="preserve">набавке </w:t>
      </w:r>
      <w:r w:rsidR="009973A7">
        <w:t>55</w:t>
      </w:r>
      <w:r w:rsidRPr="007B7ECC">
        <w:t>/2019, број 404-</w:t>
      </w:r>
      <w:r w:rsidR="00DA5292">
        <w:rPr>
          <w:lang/>
        </w:rPr>
        <w:t>205</w:t>
      </w:r>
      <w:r w:rsidRPr="007B7ECC">
        <w:rPr>
          <w:lang w:val="en-US"/>
        </w:rPr>
        <w:t>/1</w:t>
      </w:r>
      <w:r w:rsidRPr="007B7ECC">
        <w:t xml:space="preserve">/2019-01-3 </w:t>
      </w:r>
      <w:r w:rsidRPr="006424A4">
        <w:t xml:space="preserve">од </w:t>
      </w:r>
      <w:r w:rsidR="00DA5292">
        <w:rPr>
          <w:lang/>
        </w:rPr>
        <w:t>04</w:t>
      </w:r>
      <w:r w:rsidR="006424A4" w:rsidRPr="006424A4">
        <w:t>.0</w:t>
      </w:r>
      <w:r w:rsidR="00CC61BB">
        <w:t>7</w:t>
      </w:r>
      <w:r w:rsidRPr="006424A4">
        <w:t xml:space="preserve">.2019. годинеи Решења о образовању комисије за јавну набавку </w:t>
      </w:r>
      <w:r w:rsidR="009973A7">
        <w:t>55</w:t>
      </w:r>
      <w:r w:rsidRPr="006424A4">
        <w:t>/2019,бр. 404-</w:t>
      </w:r>
      <w:r w:rsidR="00DA5292">
        <w:rPr>
          <w:lang/>
        </w:rPr>
        <w:t>205</w:t>
      </w:r>
      <w:r w:rsidRPr="006424A4">
        <w:rPr>
          <w:lang w:val="en-US"/>
        </w:rPr>
        <w:t>/2</w:t>
      </w:r>
      <w:r w:rsidRPr="006424A4">
        <w:t>/2019-01-3 од</w:t>
      </w:r>
      <w:r w:rsidR="00DA5292">
        <w:rPr>
          <w:lang/>
        </w:rPr>
        <w:t xml:space="preserve"> 04</w:t>
      </w:r>
      <w:r w:rsidR="006424A4" w:rsidRPr="006424A4">
        <w:t>.0</w:t>
      </w:r>
      <w:r w:rsidR="00CC61BB">
        <w:t>7</w:t>
      </w:r>
      <w:r w:rsidRPr="006424A4">
        <w:t xml:space="preserve">.2019. године, </w:t>
      </w:r>
      <w:r w:rsidRPr="007B7ECC">
        <w:t>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5D5BE6" w:rsidRDefault="00C716E6" w:rsidP="00CD4B0A">
      <w:pPr>
        <w:shd w:val="clear" w:color="auto" w:fill="C6D9F1"/>
        <w:suppressAutoHyphens w:val="0"/>
        <w:spacing w:line="240" w:lineRule="auto"/>
        <w:jc w:val="center"/>
        <w:rPr>
          <w:rFonts w:eastAsia="TimesNewRomanPS-BoldMT"/>
          <w:b/>
          <w:bCs/>
          <w:color w:val="auto"/>
          <w:kern w:val="0"/>
          <w:lang w:eastAsia="en-US"/>
        </w:rPr>
      </w:pPr>
      <w:r w:rsidRPr="00C716E6">
        <w:rPr>
          <w:rFonts w:eastAsia="TimesNewRomanPS-BoldMT"/>
          <w:b/>
          <w:bCs/>
          <w:color w:val="auto"/>
          <w:kern w:val="0"/>
          <w:lang w:val="en-US" w:eastAsia="en-US"/>
        </w:rPr>
        <w:t>КОНКУРСНА ДОКУМЕНТАЦИЈА</w:t>
      </w:r>
    </w:p>
    <w:p w:rsidR="00CD4B0A" w:rsidRDefault="00E00892" w:rsidP="000C1D74">
      <w:pPr>
        <w:ind w:left="360"/>
        <w:jc w:val="center"/>
        <w:rPr>
          <w:b/>
        </w:rPr>
      </w:pPr>
      <w:r w:rsidRPr="00FF0FC8">
        <w:rPr>
          <w:rFonts w:eastAsia="TimesNewRomanPS-BoldMT"/>
          <w:b/>
          <w:bCs/>
        </w:rPr>
        <w:t>За</w:t>
      </w:r>
      <w:r>
        <w:rPr>
          <w:rFonts w:eastAsia="TimesNewRomanPS-BoldMT"/>
          <w:b/>
          <w:bCs/>
        </w:rPr>
        <w:t xml:space="preserve"> јавну набавку мале вредности</w:t>
      </w:r>
    </w:p>
    <w:p w:rsidR="00CC61BB" w:rsidRDefault="00CC61BB" w:rsidP="00F12AB9">
      <w:pPr>
        <w:suppressAutoHyphens w:val="0"/>
        <w:spacing w:line="240" w:lineRule="auto"/>
        <w:jc w:val="center"/>
        <w:rPr>
          <w:b/>
        </w:rPr>
      </w:pPr>
      <w:r>
        <w:rPr>
          <w:b/>
        </w:rPr>
        <w:t>ИЗРАДА ТЕХНИЧКЕ КОНТРОЛЕ ЗА ПРОЈЕКАТ КАНАЛИЗАЦИОНЕ МРЕЖЕ</w:t>
      </w:r>
    </w:p>
    <w:p w:rsidR="00C716E6" w:rsidRPr="00CD4B0A" w:rsidRDefault="00C716E6" w:rsidP="00F12AB9">
      <w:pPr>
        <w:suppressAutoHyphens w:val="0"/>
        <w:spacing w:line="240" w:lineRule="auto"/>
        <w:jc w:val="center"/>
        <w:rPr>
          <w:rFonts w:eastAsia="TimesNewRomanPS-BoldMT"/>
          <w:b/>
          <w:bCs/>
          <w:color w:val="auto"/>
          <w:kern w:val="0"/>
          <w:lang w:eastAsia="en-US"/>
        </w:rPr>
      </w:pPr>
      <w:r w:rsidRPr="009973A7">
        <w:rPr>
          <w:rFonts w:eastAsia="TimesNewRomanPS-BoldMT"/>
          <w:b/>
          <w:bCs/>
          <w:color w:val="auto"/>
          <w:kern w:val="0"/>
          <w:lang w:val="en-US" w:eastAsia="en-US"/>
        </w:rPr>
        <w:t>ЈН бр.</w:t>
      </w:r>
      <w:r w:rsidR="009973A7" w:rsidRPr="009973A7">
        <w:rPr>
          <w:rFonts w:eastAsia="TimesNewRomanPS-BoldMT"/>
          <w:b/>
          <w:bCs/>
          <w:color w:val="auto"/>
          <w:kern w:val="0"/>
          <w:lang w:eastAsia="en-US"/>
        </w:rPr>
        <w:t>55</w:t>
      </w:r>
      <w:r w:rsidRPr="009973A7">
        <w:rPr>
          <w:rFonts w:eastAsia="TimesNewRomanPS-BoldMT"/>
          <w:b/>
          <w:bCs/>
          <w:color w:val="auto"/>
          <w:kern w:val="0"/>
          <w:lang w:val="en-US" w:eastAsia="en-US"/>
        </w:rPr>
        <w:t>/201</w:t>
      </w:r>
      <w:r w:rsidR="00CD4B0A" w:rsidRPr="009973A7">
        <w:rPr>
          <w:rFonts w:eastAsia="TimesNewRomanPS-BoldMT"/>
          <w:b/>
          <w:bCs/>
          <w:color w:val="auto"/>
          <w:kern w:val="0"/>
          <w:lang w:eastAsia="en-US"/>
        </w:rPr>
        <w:t>9</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C716E6">
            <w:pPr>
              <w:suppressAutoHyphens w:val="0"/>
              <w:snapToGrid w:val="0"/>
              <w:spacing w:line="240" w:lineRule="auto"/>
              <w:jc w:val="center"/>
              <w:rPr>
                <w:rFonts w:eastAsia="Times New Roman"/>
                <w:bCs/>
                <w:iCs/>
                <w:color w:val="auto"/>
                <w:kern w:val="0"/>
                <w:lang w:eastAsia="en-US"/>
              </w:rPr>
            </w:pPr>
            <w:r w:rsidRPr="0051295C">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C716E6">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F42691"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4</w:t>
            </w:r>
            <w:r w:rsidR="00C716E6" w:rsidRPr="0051295C">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F42691"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5</w:t>
            </w:r>
            <w:r w:rsidR="00C716E6" w:rsidRPr="0051295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F42691">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1</w:t>
            </w:r>
            <w:r w:rsidR="00F42691">
              <w:rPr>
                <w:rFonts w:eastAsia="TimesNewRomanPSMT"/>
                <w:color w:val="auto"/>
                <w:kern w:val="0"/>
                <w:lang w:eastAsia="en-US"/>
              </w:rPr>
              <w:t>0</w:t>
            </w:r>
            <w:r w:rsidRPr="0051295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F42691">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1</w:t>
            </w:r>
            <w:r w:rsidR="00F42691">
              <w:rPr>
                <w:rFonts w:eastAsia="TimesNewRomanPSMT"/>
                <w:color w:val="auto"/>
                <w:kern w:val="0"/>
                <w:lang w:eastAsia="en-US"/>
              </w:rPr>
              <w:t>1</w:t>
            </w:r>
            <w:r w:rsidRPr="0051295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712982">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2</w:t>
            </w:r>
            <w:r w:rsidR="00712982">
              <w:rPr>
                <w:rFonts w:eastAsia="TimesNewRomanPSMT"/>
                <w:color w:val="auto"/>
                <w:kern w:val="0"/>
                <w:lang w:eastAsia="en-US"/>
              </w:rPr>
              <w:t>1</w:t>
            </w:r>
            <w:r w:rsidRPr="0051295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8D1A2B" w:rsidP="00712982">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2</w:t>
            </w:r>
            <w:r w:rsidR="00712982">
              <w:rPr>
                <w:rFonts w:eastAsia="TimesNewRomanPSMT"/>
                <w:color w:val="auto"/>
                <w:kern w:val="0"/>
                <w:lang w:eastAsia="en-US"/>
              </w:rPr>
              <w:t>5</w:t>
            </w:r>
            <w:r w:rsidR="00C716E6" w:rsidRPr="0051295C">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D4B0A" w:rsidRDefault="00CD4B0A" w:rsidP="00C716E6">
      <w:pPr>
        <w:suppressAutoHyphens w:val="0"/>
        <w:autoSpaceDE w:val="0"/>
        <w:autoSpaceDN w:val="0"/>
        <w:adjustRightInd w:val="0"/>
        <w:spacing w:line="240" w:lineRule="auto"/>
        <w:rPr>
          <w:rFonts w:eastAsia="Times New Roman"/>
          <w:kern w:val="0"/>
          <w:lang w:val="sr-Cyrl-CS" w:eastAsia="en-US"/>
        </w:rPr>
      </w:pPr>
      <w:r w:rsidRPr="00CD4B0A">
        <w:rPr>
          <w:rFonts w:eastAsia="Times New Roman"/>
          <w:kern w:val="0"/>
          <w:lang w:val="sr-Cyrl-CS" w:eastAsia="en-US"/>
        </w:rPr>
        <w:t xml:space="preserve">Конкурсна документација садржи </w:t>
      </w:r>
      <w:r w:rsidR="00712982">
        <w:rPr>
          <w:rFonts w:eastAsia="Times New Roman"/>
          <w:kern w:val="0"/>
          <w:lang w:val="sr-Cyrl-CS" w:eastAsia="en-US"/>
        </w:rPr>
        <w:t>3</w:t>
      </w:r>
      <w:r w:rsidR="004176BC">
        <w:rPr>
          <w:rFonts w:eastAsia="Times New Roman"/>
          <w:kern w:val="0"/>
          <w:lang w:val="sr-Cyrl-CS" w:eastAsia="en-US"/>
        </w:rPr>
        <w:t>1</w:t>
      </w:r>
      <w:r w:rsidRPr="00CD4B0A">
        <w:rPr>
          <w:rFonts w:eastAsia="Times New Roman"/>
          <w:kern w:val="0"/>
          <w:lang w:val="sr-Cyrl-CS" w:eastAsia="en-US"/>
        </w:rPr>
        <w:t>стран</w:t>
      </w:r>
      <w:r w:rsidR="004176BC">
        <w:rPr>
          <w:rFonts w:eastAsia="Times New Roman"/>
          <w:kern w:val="0"/>
          <w:lang w:val="sr-Cyrl-CS" w:eastAsia="en-US"/>
        </w:rPr>
        <w:t>у</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E00892" w:rsidRDefault="00E00892" w:rsidP="00C716E6">
      <w:pPr>
        <w:suppressAutoHyphens w:val="0"/>
        <w:spacing w:line="240" w:lineRule="auto"/>
        <w:rPr>
          <w:rFonts w:eastAsia="Times New Roman"/>
          <w:color w:val="auto"/>
          <w:kern w:val="0"/>
          <w:sz w:val="22"/>
          <w:szCs w:val="22"/>
          <w:lang w:val="sr-Cyrl-CS" w:eastAsia="en-US"/>
        </w:rPr>
      </w:pPr>
    </w:p>
    <w:p w:rsidR="00E00892" w:rsidRDefault="00E00892" w:rsidP="00C716E6">
      <w:pPr>
        <w:suppressAutoHyphens w:val="0"/>
        <w:spacing w:line="240" w:lineRule="auto"/>
        <w:rPr>
          <w:rFonts w:eastAsia="Times New Roman"/>
          <w:color w:val="auto"/>
          <w:kern w:val="0"/>
          <w:sz w:val="22"/>
          <w:szCs w:val="22"/>
          <w:lang w:val="sr-Cyrl-CS" w:eastAsia="en-US"/>
        </w:rPr>
      </w:pPr>
    </w:p>
    <w:p w:rsidR="00E00892" w:rsidRPr="00C716E6" w:rsidRDefault="00E00892"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0748C5" w:rsidRPr="00C716E6" w:rsidRDefault="000748C5"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D4B0A" w:rsidRPr="00CD4B0A" w:rsidRDefault="00CD4B0A" w:rsidP="00CD4B0A">
      <w:pPr>
        <w:jc w:val="both"/>
      </w:pPr>
      <w:r w:rsidRPr="00CD4B0A">
        <w:rPr>
          <w:b/>
          <w:bCs/>
        </w:rPr>
        <w:t>1.Подаци о наручиоцу</w:t>
      </w:r>
    </w:p>
    <w:p w:rsidR="00CD4B0A" w:rsidRPr="00CD4B0A" w:rsidRDefault="00CD4B0A" w:rsidP="00CD4B0A">
      <w:pPr>
        <w:jc w:val="both"/>
        <w:rPr>
          <w:lang w:val="sr-Cyrl-CS"/>
        </w:rPr>
      </w:pPr>
      <w:r w:rsidRPr="00CD4B0A">
        <w:t>Наручилац:</w:t>
      </w:r>
      <w:r w:rsidRPr="00CD4B0A">
        <w:rPr>
          <w:lang w:val="sr-Cyrl-CS"/>
        </w:rPr>
        <w:t xml:space="preserve"> Општинска управа општине Велико Градиште</w:t>
      </w:r>
    </w:p>
    <w:p w:rsidR="00CD4B0A" w:rsidRPr="00CD4B0A" w:rsidRDefault="00CD4B0A" w:rsidP="00CD4B0A">
      <w:pPr>
        <w:jc w:val="both"/>
        <w:rPr>
          <w:lang w:val="sr-Cyrl-CS"/>
        </w:rPr>
      </w:pPr>
      <w:r w:rsidRPr="00CD4B0A">
        <w:rPr>
          <w:lang w:val="sr-Cyrl-CS"/>
        </w:rPr>
        <w:t>Адреса: Житни трг, број 1, 12220 Велико Градиште</w:t>
      </w:r>
    </w:p>
    <w:p w:rsidR="00CD4B0A" w:rsidRPr="00CD4B0A" w:rsidRDefault="00CD4B0A" w:rsidP="00CD4B0A">
      <w:pPr>
        <w:jc w:val="both"/>
        <w:rPr>
          <w:lang w:val="en-US"/>
        </w:rPr>
      </w:pPr>
      <w:r w:rsidRPr="00CD4B0A">
        <w:rPr>
          <w:lang w:val="sr-Cyrl-CS"/>
        </w:rPr>
        <w:t>Интернет страница:</w:t>
      </w:r>
      <w:hyperlink r:id="rId8" w:history="1">
        <w:r w:rsidRPr="00CD4B0A">
          <w:rPr>
            <w:color w:val="0000FF"/>
            <w:u w:val="single"/>
            <w:lang w:val="en-US"/>
          </w:rPr>
          <w:t>www.velikogradiste.rs</w:t>
        </w:r>
      </w:hyperlink>
    </w:p>
    <w:p w:rsidR="00CD4B0A" w:rsidRPr="00CD4B0A" w:rsidRDefault="00CD4B0A" w:rsidP="00CD4B0A">
      <w:pPr>
        <w:jc w:val="both"/>
        <w:rPr>
          <w:bCs/>
          <w:color w:val="C00000"/>
        </w:rPr>
      </w:pPr>
    </w:p>
    <w:p w:rsidR="00CD4B0A" w:rsidRPr="00CD4B0A" w:rsidRDefault="00CD4B0A" w:rsidP="00CD4B0A">
      <w:pPr>
        <w:jc w:val="both"/>
      </w:pPr>
      <w:r w:rsidRPr="00CD4B0A">
        <w:rPr>
          <w:b/>
          <w:bCs/>
        </w:rPr>
        <w:t>2. Предмет јавне набавке</w:t>
      </w:r>
    </w:p>
    <w:p w:rsidR="007B7ECC" w:rsidRPr="00CC61BB" w:rsidRDefault="00CD4B0A" w:rsidP="00CC61BB">
      <w:pPr>
        <w:ind w:firstLine="360"/>
        <w:jc w:val="both"/>
        <w:rPr>
          <w:rFonts w:eastAsia="Times New Roman"/>
          <w:bCs/>
          <w:color w:val="auto"/>
          <w:kern w:val="0"/>
          <w:lang w:eastAsia="en-US"/>
        </w:rPr>
      </w:pPr>
      <w:r w:rsidRPr="00CD4B0A">
        <w:t xml:space="preserve">Предмет јавне набавке </w:t>
      </w:r>
      <w:r w:rsidRPr="006B633E">
        <w:t>бр</w:t>
      </w:r>
      <w:r w:rsidRPr="006B633E">
        <w:rPr>
          <w:color w:val="auto"/>
          <w:lang w:val="ru-RU"/>
        </w:rPr>
        <w:t xml:space="preserve">. </w:t>
      </w:r>
      <w:r w:rsidR="006B633E" w:rsidRPr="006B633E">
        <w:rPr>
          <w:color w:val="auto"/>
        </w:rPr>
        <w:t>55</w:t>
      </w:r>
      <w:r w:rsidRPr="006B633E">
        <w:rPr>
          <w:color w:val="auto"/>
        </w:rPr>
        <w:t>/2019</w:t>
      </w:r>
      <w:r w:rsidR="00DA5292">
        <w:rPr>
          <w:color w:val="auto"/>
          <w:lang/>
        </w:rPr>
        <w:t xml:space="preserve"> </w:t>
      </w:r>
      <w:r w:rsidRPr="00CD4B0A">
        <w:t>су</w:t>
      </w:r>
      <w:r w:rsidR="00DA5292">
        <w:rPr>
          <w:lang/>
        </w:rPr>
        <w:t xml:space="preserve"> </w:t>
      </w:r>
      <w:r>
        <w:t>услуге</w:t>
      </w:r>
      <w:r w:rsidRPr="00CD4B0A">
        <w:t xml:space="preserve"> - </w:t>
      </w:r>
      <w:r w:rsidR="006B633E">
        <w:t>И</w:t>
      </w:r>
      <w:r w:rsidR="00CC61BB" w:rsidRPr="00CC61BB">
        <w:t>зрада техничке контроле за пројекат канализационе мреже</w:t>
      </w:r>
    </w:p>
    <w:p w:rsidR="007B701F" w:rsidRPr="00570EE0" w:rsidRDefault="007B701F" w:rsidP="00E00892">
      <w:pPr>
        <w:ind w:left="360"/>
        <w:jc w:val="both"/>
        <w:rPr>
          <w:rFonts w:eastAsia="Times New Roman"/>
          <w:color w:val="auto"/>
          <w:kern w:val="0"/>
          <w:lang w:eastAsia="en-US"/>
        </w:rPr>
      </w:pPr>
      <w:r w:rsidRPr="00B96687">
        <w:rPr>
          <w:rFonts w:eastAsia="Times New Roman"/>
          <w:color w:val="auto"/>
          <w:kern w:val="0"/>
          <w:lang w:eastAsia="en-US"/>
        </w:rPr>
        <w:t xml:space="preserve">ОРН: </w:t>
      </w:r>
      <w:r w:rsidR="00570EE0" w:rsidRPr="00B96687">
        <w:rPr>
          <w:rFonts w:eastAsia="Times New Roman"/>
          <w:color w:val="auto"/>
          <w:kern w:val="0"/>
          <w:lang w:eastAsia="en-US"/>
        </w:rPr>
        <w:t>71248000</w:t>
      </w:r>
      <w:r w:rsidRPr="00B96687">
        <w:rPr>
          <w:rFonts w:eastAsia="Times New Roman"/>
          <w:color w:val="auto"/>
          <w:kern w:val="0"/>
          <w:lang w:eastAsia="en-US"/>
        </w:rPr>
        <w:t xml:space="preserve"> –</w:t>
      </w:r>
      <w:r w:rsidR="00570EE0" w:rsidRPr="00B96687">
        <w:rPr>
          <w:rFonts w:eastAsia="Times New Roman"/>
          <w:color w:val="auto"/>
          <w:kern w:val="0"/>
          <w:lang w:eastAsia="en-US"/>
        </w:rPr>
        <w:t>Надзор пројеката и документације (пројектантски надзор)</w:t>
      </w:r>
    </w:p>
    <w:p w:rsidR="00CD4B0A" w:rsidRPr="00CD4B0A" w:rsidRDefault="00570EE0" w:rsidP="00CD4B0A">
      <w:pPr>
        <w:jc w:val="both"/>
        <w:rPr>
          <w:b/>
          <w:i/>
          <w:iCs/>
        </w:rPr>
      </w:pPr>
      <w:r>
        <w:br/>
      </w:r>
      <w:r w:rsidR="00CD4B0A" w:rsidRPr="00CD4B0A">
        <w:rPr>
          <w:b/>
          <w:bCs/>
          <w:lang w:val="sr-Cyrl-CS"/>
        </w:rPr>
        <w:t>3.Партије</w:t>
      </w:r>
    </w:p>
    <w:p w:rsidR="00CD4B0A" w:rsidRPr="00CD4B0A" w:rsidRDefault="00CD4B0A" w:rsidP="00CD4B0A">
      <w:pPr>
        <w:jc w:val="both"/>
        <w:rPr>
          <w:iCs/>
        </w:rPr>
      </w:pPr>
      <w:r w:rsidRPr="00CD4B0A">
        <w:rPr>
          <w:iCs/>
        </w:rPr>
        <w:t>Не</w:t>
      </w:r>
    </w:p>
    <w:p w:rsidR="00CD4B0A" w:rsidRPr="00CD4B0A" w:rsidRDefault="00CD4B0A" w:rsidP="00CD4B0A">
      <w:pPr>
        <w:jc w:val="both"/>
      </w:pPr>
    </w:p>
    <w:p w:rsidR="00CD4B0A" w:rsidRPr="00CD4B0A" w:rsidRDefault="00CD4B0A" w:rsidP="00CD4B0A">
      <w:pPr>
        <w:jc w:val="both"/>
        <w:rPr>
          <w:b/>
          <w:bCs/>
          <w:iCs/>
          <w:lang w:val="sr-Cyrl-CS"/>
        </w:rPr>
      </w:pPr>
      <w:r w:rsidRPr="00CD4B0A">
        <w:rPr>
          <w:b/>
          <w:bCs/>
        </w:rPr>
        <w:t xml:space="preserve">4. </w:t>
      </w:r>
      <w:r w:rsidRPr="00CD4B0A">
        <w:rPr>
          <w:b/>
          <w:bCs/>
          <w:lang w:val="sr-Cyrl-CS"/>
        </w:rPr>
        <w:t>Р</w:t>
      </w:r>
      <w:r w:rsidRPr="00CD4B0A">
        <w:rPr>
          <w:b/>
          <w:bCs/>
          <w:iCs/>
        </w:rPr>
        <w:t>езервисана јавна набавка</w:t>
      </w:r>
    </w:p>
    <w:p w:rsidR="00CD4B0A" w:rsidRPr="00CD4B0A" w:rsidRDefault="00CD4B0A" w:rsidP="00CD4B0A">
      <w:pPr>
        <w:jc w:val="both"/>
        <w:rPr>
          <w:i/>
          <w:iCs/>
          <w:lang w:val="sr-Cyrl-CS"/>
        </w:rPr>
      </w:pPr>
      <w:r w:rsidRPr="00CD4B0A">
        <w:rPr>
          <w:bCs/>
          <w:iCs/>
          <w:lang w:val="sr-Cyrl-CS"/>
        </w:rPr>
        <w:t>Не</w:t>
      </w:r>
    </w:p>
    <w:p w:rsidR="00CD4B0A" w:rsidRPr="00CD4B0A" w:rsidRDefault="00CD4B0A" w:rsidP="00CD4B0A">
      <w:pPr>
        <w:jc w:val="both"/>
      </w:pPr>
    </w:p>
    <w:p w:rsidR="00CD4B0A" w:rsidRPr="00CD4B0A" w:rsidRDefault="00CD4B0A" w:rsidP="00CD4B0A">
      <w:pPr>
        <w:jc w:val="both"/>
      </w:pPr>
      <w:r w:rsidRPr="00CD4B0A">
        <w:rPr>
          <w:b/>
          <w:bCs/>
        </w:rPr>
        <w:t xml:space="preserve">5. Контакт (лице или служба) </w:t>
      </w:r>
    </w:p>
    <w:p w:rsidR="00CD4B0A" w:rsidRPr="00CD4B0A" w:rsidRDefault="00CD4B0A" w:rsidP="00CD4B0A">
      <w:pPr>
        <w:jc w:val="both"/>
      </w:pPr>
      <w:r w:rsidRPr="00CD4B0A">
        <w:t>Лице за контакт:</w:t>
      </w:r>
      <w:r w:rsidR="007B701F">
        <w:t>Мирослава Раденковћ</w:t>
      </w:r>
      <w:r w:rsidRPr="00CD4B0A">
        <w:t xml:space="preserve">, </w:t>
      </w:r>
      <w:hyperlink r:id="rId9" w:history="1">
        <w:r w:rsidR="007B701F" w:rsidRPr="00890DC9">
          <w:rPr>
            <w:rStyle w:val="Hyperlink"/>
          </w:rPr>
          <w:t>mira.radenkovic@gmail.com</w:t>
        </w:r>
      </w:hyperlink>
    </w:p>
    <w:p w:rsidR="00CD4B0A" w:rsidRPr="00CD4B0A" w:rsidRDefault="00CD4B0A" w:rsidP="00CD4B0A">
      <w:pPr>
        <w:jc w:val="both"/>
        <w:rPr>
          <w:i/>
          <w:iCs/>
        </w:rPr>
      </w:pPr>
    </w:p>
    <w:p w:rsidR="00CD4B0A" w:rsidRPr="00CD4B0A" w:rsidRDefault="00CD4B0A" w:rsidP="00CD4B0A">
      <w:pPr>
        <w:jc w:val="both"/>
        <w:rPr>
          <w:i/>
          <w:iCs/>
        </w:rPr>
      </w:pPr>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831FB" w:rsidRDefault="00B831FB" w:rsidP="00C716E6">
      <w:pPr>
        <w:suppressAutoHyphens w:val="0"/>
        <w:spacing w:line="240" w:lineRule="auto"/>
        <w:jc w:val="center"/>
        <w:rPr>
          <w:lang w:val="sr-Cyrl-CS"/>
        </w:rPr>
      </w:pPr>
    </w:p>
    <w:p w:rsidR="00D9367E" w:rsidRPr="007550C6" w:rsidRDefault="00D9367E" w:rsidP="00D9367E">
      <w:pPr>
        <w:jc w:val="center"/>
        <w:rPr>
          <w:rFonts w:eastAsiaTheme="minorEastAsia"/>
          <w:b/>
        </w:rPr>
      </w:pPr>
      <w:r>
        <w:rPr>
          <w:rFonts w:eastAsiaTheme="minorEastAsia"/>
          <w:b/>
        </w:rPr>
        <w:t xml:space="preserve">ТЕХНИЧКА СПЕЦИФИКАЦИЈА </w:t>
      </w:r>
    </w:p>
    <w:p w:rsidR="00D9367E" w:rsidRPr="005539DC" w:rsidRDefault="00D9367E" w:rsidP="00D9367E">
      <w:pPr>
        <w:autoSpaceDE w:val="0"/>
        <w:autoSpaceDN w:val="0"/>
        <w:adjustRightInd w:val="0"/>
        <w:jc w:val="center"/>
        <w:rPr>
          <w:rFonts w:eastAsia="MS Mincho"/>
          <w:lang w:eastAsia="sr-Latn-CS"/>
        </w:rPr>
      </w:pPr>
      <w:r>
        <w:rPr>
          <w:rFonts w:eastAsia="MS Mincho"/>
          <w:b/>
          <w:bCs/>
          <w:lang w:eastAsia="sr-Latn-CS"/>
        </w:rPr>
        <w:t xml:space="preserve">ИЗРАДА ТЕХНИЧКЕ КОНТРОЛЕ ПРОЈЕКТНЕ ДОКУМЕНТАЦИЈЕ  - KАНАЛИЗАЦИОНЕ  МРЕЖЕ ДЕЛА НАСЕЉА „БЕЛИ БАГРЕМ“ УЗ УЛИЦУ ЈЕЗЕРСКА ЗВЕЗДА </w:t>
      </w:r>
    </w:p>
    <w:p w:rsidR="00D9367E" w:rsidRDefault="00D9367E" w:rsidP="00D9367E">
      <w:pPr>
        <w:autoSpaceDE w:val="0"/>
        <w:autoSpaceDN w:val="0"/>
        <w:adjustRightInd w:val="0"/>
        <w:rPr>
          <w:rFonts w:eastAsia="MS Mincho"/>
          <w:lang w:eastAsia="sr-Latn-CS"/>
        </w:rPr>
      </w:pPr>
    </w:p>
    <w:p w:rsidR="00D9367E" w:rsidRDefault="00D9367E" w:rsidP="00D9367E">
      <w:pPr>
        <w:autoSpaceDE w:val="0"/>
        <w:autoSpaceDN w:val="0"/>
        <w:adjustRightInd w:val="0"/>
        <w:rPr>
          <w:rFonts w:eastAsia="MS Mincho"/>
          <w:lang w:eastAsia="sr-Latn-CS"/>
        </w:rPr>
      </w:pPr>
      <w:r w:rsidRPr="00F637C8">
        <w:rPr>
          <w:rFonts w:eastAsia="MS Mincho"/>
          <w:b/>
          <w:bCs/>
          <w:lang w:eastAsia="sr-Latn-CS"/>
        </w:rPr>
        <w:t xml:space="preserve"> ДОКУМЕНТАЦИОНА ОСНОВА </w:t>
      </w:r>
    </w:p>
    <w:p w:rsidR="00D9367E" w:rsidRPr="00F637C8" w:rsidRDefault="00D9367E" w:rsidP="00D9367E">
      <w:pPr>
        <w:autoSpaceDE w:val="0"/>
        <w:autoSpaceDN w:val="0"/>
        <w:adjustRightInd w:val="0"/>
        <w:rPr>
          <w:rFonts w:eastAsia="MS Mincho"/>
          <w:lang w:eastAsia="sr-Latn-CS"/>
        </w:rPr>
      </w:pPr>
    </w:p>
    <w:p w:rsidR="00D9367E" w:rsidRPr="00F637C8" w:rsidRDefault="00D9367E" w:rsidP="00D9367E">
      <w:pPr>
        <w:autoSpaceDE w:val="0"/>
        <w:autoSpaceDN w:val="0"/>
        <w:adjustRightInd w:val="0"/>
        <w:rPr>
          <w:rFonts w:eastAsia="MS Mincho"/>
          <w:lang w:eastAsia="sr-Latn-CS"/>
        </w:rPr>
      </w:pPr>
      <w:r w:rsidRPr="00F637C8">
        <w:rPr>
          <w:rFonts w:eastAsia="MS Mincho"/>
          <w:lang w:eastAsia="sr-Latn-CS"/>
        </w:rPr>
        <w:t xml:space="preserve">- </w:t>
      </w:r>
      <w:r>
        <w:rPr>
          <w:rFonts w:eastAsia="MS Mincho"/>
          <w:lang w:eastAsia="sr-Latn-CS"/>
        </w:rPr>
        <w:t xml:space="preserve">ПГД </w:t>
      </w:r>
    </w:p>
    <w:p w:rsidR="00D9367E" w:rsidRPr="0092565F" w:rsidRDefault="00D9367E" w:rsidP="00D9367E">
      <w:pPr>
        <w:autoSpaceDE w:val="0"/>
        <w:autoSpaceDN w:val="0"/>
        <w:adjustRightInd w:val="0"/>
        <w:rPr>
          <w:rFonts w:eastAsia="MS Mincho"/>
          <w:lang w:eastAsia="sr-Latn-CS"/>
        </w:rPr>
      </w:pPr>
    </w:p>
    <w:p w:rsidR="00D9367E" w:rsidRDefault="00D9367E" w:rsidP="00D9367E">
      <w:pPr>
        <w:autoSpaceDE w:val="0"/>
        <w:autoSpaceDN w:val="0"/>
        <w:adjustRightInd w:val="0"/>
        <w:rPr>
          <w:rFonts w:eastAsia="MS Mincho"/>
          <w:b/>
          <w:bCs/>
          <w:lang w:eastAsia="sr-Latn-CS"/>
        </w:rPr>
      </w:pPr>
      <w:r w:rsidRPr="0092565F">
        <w:rPr>
          <w:rFonts w:eastAsia="MS Mincho"/>
          <w:b/>
          <w:bCs/>
          <w:lang w:eastAsia="sr-Latn-CS"/>
        </w:rPr>
        <w:t xml:space="preserve">ОБРАДА ТЕХНИЧКЕ ДОКУМЕНТАЦИЈЕ </w:t>
      </w:r>
    </w:p>
    <w:p w:rsidR="00D9367E" w:rsidRPr="007A790F" w:rsidRDefault="00D9367E" w:rsidP="00D9367E">
      <w:pPr>
        <w:autoSpaceDE w:val="0"/>
        <w:autoSpaceDN w:val="0"/>
        <w:adjustRightInd w:val="0"/>
        <w:rPr>
          <w:rFonts w:eastAsia="MS Mincho"/>
          <w:b/>
          <w:bCs/>
          <w:lang w:eastAsia="sr-Latn-CS"/>
        </w:rPr>
      </w:pPr>
    </w:p>
    <w:p w:rsidR="00D9367E" w:rsidRPr="00A6607A" w:rsidRDefault="00D9367E" w:rsidP="00D9367E">
      <w:pPr>
        <w:autoSpaceDE w:val="0"/>
        <w:autoSpaceDN w:val="0"/>
        <w:adjustRightInd w:val="0"/>
        <w:spacing w:after="60"/>
        <w:jc w:val="both"/>
        <w:rPr>
          <w:rFonts w:eastAsia="Calibri"/>
        </w:rPr>
      </w:pPr>
      <w:r w:rsidRPr="00503138">
        <w:rPr>
          <w:rFonts w:eastAsia="Calibri"/>
        </w:rPr>
        <w:t>Техничка</w:t>
      </w:r>
      <w:r>
        <w:rPr>
          <w:rFonts w:eastAsia="Calibri"/>
        </w:rPr>
        <w:t xml:space="preserve">  контрола документације</w:t>
      </w:r>
      <w:r w:rsidRPr="00A6607A">
        <w:rPr>
          <w:rFonts w:eastAsia="Calibri"/>
        </w:rPr>
        <w:t xml:space="preserve"> мора бити израђена у складу са: </w:t>
      </w:r>
    </w:p>
    <w:p w:rsidR="00D9367E" w:rsidRPr="00A6607A" w:rsidRDefault="00D9367E" w:rsidP="00D9367E">
      <w:pPr>
        <w:numPr>
          <w:ilvl w:val="0"/>
          <w:numId w:val="36"/>
        </w:numPr>
        <w:autoSpaceDE w:val="0"/>
        <w:autoSpaceDN w:val="0"/>
        <w:adjustRightInd w:val="0"/>
        <w:spacing w:after="60"/>
        <w:ind w:left="714" w:hanging="357"/>
        <w:jc w:val="both"/>
        <w:rPr>
          <w:rFonts w:eastAsia="Calibri"/>
        </w:rPr>
      </w:pPr>
      <w:r w:rsidRPr="00A6607A">
        <w:rPr>
          <w:rFonts w:eastAsia="Calibri"/>
        </w:rPr>
        <w:t xml:space="preserve">Законом о планирању и изградњи </w:t>
      </w:r>
    </w:p>
    <w:p w:rsidR="00D9367E" w:rsidRPr="00A6607A" w:rsidRDefault="00D9367E" w:rsidP="00D9367E">
      <w:pPr>
        <w:numPr>
          <w:ilvl w:val="0"/>
          <w:numId w:val="36"/>
        </w:numPr>
        <w:autoSpaceDE w:val="0"/>
        <w:autoSpaceDN w:val="0"/>
        <w:adjustRightInd w:val="0"/>
        <w:spacing w:after="60"/>
        <w:ind w:left="714" w:hanging="357"/>
        <w:jc w:val="both"/>
        <w:rPr>
          <w:rFonts w:eastAsia="Calibri"/>
        </w:rPr>
      </w:pPr>
      <w:r>
        <w:rPr>
          <w:rFonts w:eastAsia="Calibri"/>
        </w:rPr>
        <w:t>П</w:t>
      </w:r>
      <w:r w:rsidRPr="00A6607A">
        <w:rPr>
          <w:rFonts w:eastAsia="Calibri"/>
        </w:rPr>
        <w:t xml:space="preserve">рописима и правилницима донетим на основу Закона; </w:t>
      </w:r>
    </w:p>
    <w:p w:rsidR="00D9367E" w:rsidRPr="00A6607A" w:rsidRDefault="00D9367E" w:rsidP="00D9367E">
      <w:pPr>
        <w:numPr>
          <w:ilvl w:val="0"/>
          <w:numId w:val="36"/>
        </w:numPr>
        <w:autoSpaceDE w:val="0"/>
        <w:autoSpaceDN w:val="0"/>
        <w:adjustRightInd w:val="0"/>
        <w:spacing w:after="60"/>
        <w:ind w:left="714" w:hanging="357"/>
        <w:jc w:val="both"/>
        <w:rPr>
          <w:rFonts w:eastAsia="Calibri"/>
        </w:rPr>
      </w:pPr>
      <w:r>
        <w:rPr>
          <w:rFonts w:eastAsia="Calibri"/>
        </w:rPr>
        <w:t>П</w:t>
      </w:r>
      <w:r w:rsidRPr="00A6607A">
        <w:rPr>
          <w:rFonts w:eastAsia="Calibri"/>
        </w:rPr>
        <w:t xml:space="preserve">осебним законима и прописима, а који директно или на други начин утичу на основне захтеве за објекат; </w:t>
      </w:r>
    </w:p>
    <w:p w:rsidR="00D9367E" w:rsidRPr="00965759" w:rsidRDefault="00D9367E" w:rsidP="00D9367E">
      <w:pPr>
        <w:numPr>
          <w:ilvl w:val="0"/>
          <w:numId w:val="36"/>
        </w:numPr>
        <w:autoSpaceDE w:val="0"/>
        <w:autoSpaceDN w:val="0"/>
        <w:adjustRightInd w:val="0"/>
        <w:spacing w:after="60"/>
        <w:ind w:left="714" w:hanging="357"/>
        <w:jc w:val="both"/>
        <w:rPr>
          <w:rFonts w:eastAsia="Calibri"/>
        </w:rPr>
      </w:pPr>
      <w:r>
        <w:rPr>
          <w:rFonts w:eastAsia="Calibri"/>
        </w:rPr>
        <w:t>П</w:t>
      </w:r>
      <w:r w:rsidRPr="00A6607A">
        <w:rPr>
          <w:rFonts w:eastAsia="Calibri"/>
        </w:rPr>
        <w:t>равилима струке и основним захтевима за објекат</w:t>
      </w:r>
      <w:r>
        <w:rPr>
          <w:rFonts w:eastAsia="Calibri"/>
          <w:lang w:val="sr-Cyrl-CS"/>
        </w:rPr>
        <w:t>;</w:t>
      </w:r>
    </w:p>
    <w:p w:rsidR="00D9367E" w:rsidRPr="009A4AE0" w:rsidRDefault="00D9367E" w:rsidP="007126AA">
      <w:pPr>
        <w:autoSpaceDE w:val="0"/>
        <w:autoSpaceDN w:val="0"/>
        <w:adjustRightInd w:val="0"/>
        <w:rPr>
          <w:color w:val="222222"/>
          <w:shd w:val="clear" w:color="auto" w:fill="FFFFFF"/>
        </w:rPr>
      </w:pPr>
    </w:p>
    <w:p w:rsidR="00D9367E" w:rsidRPr="007126AA" w:rsidRDefault="00D9367E" w:rsidP="007126AA">
      <w:pPr>
        <w:pStyle w:val="ListParagraph"/>
        <w:numPr>
          <w:ilvl w:val="0"/>
          <w:numId w:val="38"/>
        </w:numPr>
        <w:jc w:val="both"/>
        <w:rPr>
          <w:color w:val="222222"/>
          <w:shd w:val="clear" w:color="auto" w:fill="FFFFFF"/>
        </w:rPr>
      </w:pPr>
      <w:r w:rsidRPr="007126AA">
        <w:rPr>
          <w:color w:val="222222"/>
          <w:shd w:val="clear" w:color="auto" w:fill="FFFFFF"/>
        </w:rPr>
        <w:t>Рок</w:t>
      </w:r>
      <w:r w:rsidR="007126AA">
        <w:rPr>
          <w:rFonts w:eastAsia="MS Mincho"/>
          <w:bCs/>
          <w:lang w:eastAsia="sr-Latn-CS"/>
        </w:rPr>
        <w:t xml:space="preserve">за израду је </w:t>
      </w:r>
      <w:r w:rsidRPr="007126AA">
        <w:rPr>
          <w:color w:val="222222"/>
          <w:shd w:val="clear" w:color="auto" w:fill="FFFFFF"/>
        </w:rPr>
        <w:t xml:space="preserve">20 </w:t>
      </w:r>
      <w:r w:rsidR="007126AA">
        <w:rPr>
          <w:color w:val="222222"/>
          <w:shd w:val="clear" w:color="auto" w:fill="FFFFFF"/>
        </w:rPr>
        <w:t xml:space="preserve">календарских </w:t>
      </w:r>
      <w:r w:rsidRPr="007126AA">
        <w:rPr>
          <w:color w:val="222222"/>
          <w:shd w:val="clear" w:color="auto" w:fill="FFFFFF"/>
        </w:rPr>
        <w:t>дана</w:t>
      </w:r>
    </w:p>
    <w:p w:rsidR="00D9367E" w:rsidRPr="007126AA" w:rsidRDefault="00D9367E" w:rsidP="007126AA">
      <w:pPr>
        <w:pStyle w:val="ListParagraph"/>
        <w:numPr>
          <w:ilvl w:val="0"/>
          <w:numId w:val="38"/>
        </w:numPr>
        <w:jc w:val="both"/>
        <w:rPr>
          <w:color w:val="222222"/>
          <w:shd w:val="clear" w:color="auto" w:fill="FFFFFF"/>
        </w:rPr>
      </w:pPr>
      <w:r w:rsidRPr="007126AA">
        <w:rPr>
          <w:color w:val="222222"/>
          <w:shd w:val="clear" w:color="auto" w:fill="FFFFFF"/>
        </w:rPr>
        <w:t xml:space="preserve">Испорука техничке контроле у броју примерака: 3 папирне, 3 на ЦД-у, </w:t>
      </w:r>
    </w:p>
    <w:p w:rsidR="00D9367E" w:rsidRPr="007126AA" w:rsidRDefault="00D9367E" w:rsidP="007126AA">
      <w:pPr>
        <w:pStyle w:val="ListParagraph"/>
        <w:numPr>
          <w:ilvl w:val="0"/>
          <w:numId w:val="38"/>
        </w:numPr>
        <w:jc w:val="both"/>
        <w:rPr>
          <w:color w:val="222222"/>
          <w:shd w:val="clear" w:color="auto" w:fill="FFFFFF"/>
        </w:rPr>
      </w:pPr>
      <w:r w:rsidRPr="007126AA">
        <w:rPr>
          <w:color w:val="222222"/>
          <w:shd w:val="clear" w:color="auto" w:fill="FFFFFF"/>
        </w:rPr>
        <w:t>Дигитална форма електронски потписана-сертификована</w:t>
      </w:r>
    </w:p>
    <w:p w:rsidR="00D9367E" w:rsidRPr="007126AA" w:rsidRDefault="00D9367E" w:rsidP="007126AA">
      <w:pPr>
        <w:pStyle w:val="ListParagraph"/>
        <w:numPr>
          <w:ilvl w:val="0"/>
          <w:numId w:val="38"/>
        </w:numPr>
        <w:jc w:val="both"/>
        <w:rPr>
          <w:color w:val="222222"/>
          <w:shd w:val="clear" w:color="auto" w:fill="FFFFFF"/>
        </w:rPr>
      </w:pPr>
      <w:r w:rsidRPr="007126AA">
        <w:rPr>
          <w:color w:val="222222"/>
          <w:shd w:val="clear" w:color="auto" w:fill="FFFFFF"/>
        </w:rPr>
        <w:t>Техничка контрола врши се само за пројекат ПГД</w:t>
      </w:r>
    </w:p>
    <w:p w:rsidR="00E00892" w:rsidRPr="007126AA" w:rsidRDefault="00D9367E" w:rsidP="007126AA">
      <w:pPr>
        <w:pStyle w:val="ListParagraph"/>
        <w:numPr>
          <w:ilvl w:val="0"/>
          <w:numId w:val="38"/>
        </w:numPr>
        <w:rPr>
          <w:rFonts w:eastAsia="MS Mincho"/>
          <w:bCs/>
          <w:lang w:eastAsia="sr-Latn-CS"/>
        </w:rPr>
      </w:pPr>
      <w:r w:rsidRPr="007126AA">
        <w:rPr>
          <w:color w:val="222222"/>
          <w:shd w:val="clear" w:color="auto" w:fill="FFFFFF"/>
        </w:rPr>
        <w:t>Наручилац испоручује ПГД вршиоцу техничке контроле на ЦД-у, тј. у дигиталној фо</w:t>
      </w:r>
      <w:r w:rsidR="007126AA">
        <w:rPr>
          <w:color w:val="222222"/>
          <w:shd w:val="clear" w:color="auto" w:fill="FFFFFF"/>
        </w:rPr>
        <w:t>рми</w:t>
      </w:r>
    </w:p>
    <w:p w:rsidR="00E00892" w:rsidRDefault="00E00892" w:rsidP="00E00892">
      <w:pPr>
        <w:rPr>
          <w:rFonts w:eastAsia="MS Mincho"/>
          <w:bCs/>
          <w:lang w:eastAsia="sr-Latn-CS"/>
        </w:rPr>
      </w:pPr>
    </w:p>
    <w:p w:rsidR="00E00892" w:rsidRPr="00A26D83" w:rsidRDefault="00E00892" w:rsidP="00E00892">
      <w:pPr>
        <w:rPr>
          <w:rFonts w:eastAsia="MS Mincho"/>
          <w:b/>
          <w:bCs/>
          <w:lang w:eastAsia="sr-Latn-CS"/>
        </w:rPr>
      </w:pPr>
      <w:r w:rsidRPr="00A26D83">
        <w:rPr>
          <w:rFonts w:eastAsia="MS Mincho"/>
          <w:b/>
          <w:bCs/>
          <w:lang w:eastAsia="sr-Latn-CS"/>
        </w:rPr>
        <w:t xml:space="preserve">Процењена вредност ЈН </w:t>
      </w:r>
      <w:r w:rsidRPr="007126AA">
        <w:rPr>
          <w:rFonts w:eastAsia="MS Mincho"/>
          <w:b/>
          <w:bCs/>
          <w:lang w:eastAsia="sr-Latn-CS"/>
        </w:rPr>
        <w:t xml:space="preserve">је </w:t>
      </w:r>
      <w:r w:rsidR="007126AA" w:rsidRPr="007126AA">
        <w:rPr>
          <w:b/>
          <w:color w:val="222222"/>
          <w:shd w:val="clear" w:color="auto" w:fill="FFFFFF"/>
        </w:rPr>
        <w:t>83.333,00</w:t>
      </w:r>
      <w:r w:rsidRPr="00A26D83">
        <w:rPr>
          <w:rFonts w:eastAsia="MS Mincho"/>
          <w:b/>
          <w:bCs/>
          <w:lang w:eastAsia="sr-Latn-CS"/>
        </w:rPr>
        <w:t xml:space="preserve">РСД без ПДВ. </w:t>
      </w:r>
    </w:p>
    <w:p w:rsidR="00C716E6" w:rsidRDefault="00C716E6" w:rsidP="00C716E6">
      <w:pPr>
        <w:suppressAutoHyphens w:val="0"/>
        <w:spacing w:line="240" w:lineRule="auto"/>
        <w:ind w:right="45" w:firstLine="708"/>
        <w:jc w:val="both"/>
        <w:rPr>
          <w:rFonts w:eastAsia="Times New Roman"/>
          <w:color w:val="auto"/>
          <w:kern w:val="0"/>
          <w:lang w:val="sr-Cyrl-CS" w:eastAsia="en-US"/>
        </w:rPr>
      </w:pPr>
    </w:p>
    <w:p w:rsidR="00E00892" w:rsidRPr="00603A38" w:rsidRDefault="00E00892" w:rsidP="00C716E6">
      <w:pPr>
        <w:suppressAutoHyphens w:val="0"/>
        <w:spacing w:line="240" w:lineRule="auto"/>
        <w:ind w:right="45" w:firstLine="708"/>
        <w:jc w:val="both"/>
        <w:rPr>
          <w:rFonts w:eastAsia="Times New Roman"/>
          <w:color w:val="auto"/>
          <w:kern w:val="0"/>
          <w:lang w:val="sr-Cyrl-CS" w:eastAsia="en-US"/>
        </w:rPr>
      </w:pPr>
    </w:p>
    <w:p w:rsidR="00130C72" w:rsidRPr="00603A38" w:rsidRDefault="00130C72"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C35D41" w:rsidRPr="00E61116" w:rsidRDefault="00CE56A3" w:rsidP="00AD161E">
      <w:pPr>
        <w:pStyle w:val="NoSpacing"/>
        <w:rPr>
          <w:rFonts w:ascii="Times New Roman" w:hAnsi="Times New Roman" w:cs="Times New Roman"/>
          <w:kern w:val="0"/>
          <w:sz w:val="24"/>
          <w:szCs w:val="24"/>
          <w:lang w:eastAsia="en-US"/>
        </w:rPr>
      </w:pPr>
      <w:r w:rsidRPr="00E61116">
        <w:rPr>
          <w:rFonts w:ascii="Times New Roman" w:hAnsi="Times New Roman" w:cs="Times New Roman"/>
          <w:kern w:val="0"/>
          <w:sz w:val="24"/>
          <w:szCs w:val="24"/>
          <w:lang w:eastAsia="en-US"/>
        </w:rPr>
        <w:t xml:space="preserve">ХИДРОТЕХНИЧКИ </w:t>
      </w:r>
      <w:r w:rsidR="00C35D41" w:rsidRPr="00E61116">
        <w:rPr>
          <w:rFonts w:ascii="Times New Roman" w:hAnsi="Times New Roman" w:cs="Times New Roman"/>
          <w:kern w:val="0"/>
          <w:sz w:val="24"/>
          <w:szCs w:val="24"/>
          <w:lang w:eastAsia="en-US"/>
        </w:rPr>
        <w:t xml:space="preserve">ПРОЈЕКАТ </w:t>
      </w:r>
      <w:r w:rsidRPr="00E61116">
        <w:rPr>
          <w:rFonts w:ascii="Times New Roman" w:hAnsi="Times New Roman" w:cs="Times New Roman"/>
          <w:kern w:val="0"/>
          <w:sz w:val="24"/>
          <w:szCs w:val="24"/>
          <w:lang w:eastAsia="en-US"/>
        </w:rPr>
        <w:t>СПОЉНЕ КАНАЛИЗАЦИОНЕ МРЕЖЕ</w:t>
      </w:r>
    </w:p>
    <w:p w:rsidR="00C35D41" w:rsidRPr="00E61116" w:rsidRDefault="00C35D41" w:rsidP="00AD161E">
      <w:pPr>
        <w:pStyle w:val="NoSpacing"/>
        <w:rPr>
          <w:rFonts w:ascii="Times New Roman" w:hAnsi="Times New Roman" w:cs="Times New Roman"/>
          <w:kern w:val="0"/>
          <w:sz w:val="24"/>
          <w:szCs w:val="24"/>
          <w:lang w:eastAsia="en-US"/>
        </w:rPr>
      </w:pPr>
    </w:p>
    <w:p w:rsidR="00C35D41" w:rsidRPr="00E61116" w:rsidRDefault="00C35D41" w:rsidP="00AD161E">
      <w:pPr>
        <w:pStyle w:val="NoSpacing"/>
        <w:rPr>
          <w:rFonts w:ascii="Times New Roman" w:hAnsi="Times New Roman" w:cs="Times New Roman"/>
          <w:kern w:val="0"/>
          <w:sz w:val="24"/>
          <w:szCs w:val="24"/>
          <w:lang w:eastAsia="en-US"/>
        </w:rPr>
      </w:pPr>
      <w:r w:rsidRPr="00E61116">
        <w:rPr>
          <w:rFonts w:ascii="Times New Roman" w:hAnsi="Times New Roman" w:cs="Times New Roman"/>
          <w:kern w:val="0"/>
          <w:sz w:val="24"/>
          <w:szCs w:val="24"/>
          <w:lang w:eastAsia="en-US"/>
        </w:rPr>
        <w:t>ЛОКАЦИЈА: БЕЛИ БАГРЕМ</w:t>
      </w:r>
      <w:r w:rsidRPr="00E61116">
        <w:rPr>
          <w:rFonts w:ascii="Times New Roman" w:hAnsi="Times New Roman" w:cs="Times New Roman"/>
          <w:color w:val="222222"/>
          <w:kern w:val="0"/>
          <w:sz w:val="24"/>
          <w:szCs w:val="24"/>
          <w:lang w:eastAsia="en-US"/>
        </w:rPr>
        <w:t> </w:t>
      </w:r>
      <w:r w:rsidR="00CE56A3" w:rsidRPr="00E61116">
        <w:rPr>
          <w:rFonts w:ascii="Times New Roman" w:hAnsi="Times New Roman" w:cs="Times New Roman"/>
          <w:color w:val="222222"/>
          <w:kern w:val="0"/>
          <w:sz w:val="24"/>
          <w:szCs w:val="24"/>
          <w:lang w:eastAsia="en-US"/>
        </w:rPr>
        <w:t>–КОШАРКАШКИ ТЕРЕНИ</w:t>
      </w:r>
      <w:r w:rsidRPr="00E61116">
        <w:rPr>
          <w:rFonts w:ascii="Times New Roman" w:hAnsi="Times New Roman" w:cs="Times New Roman"/>
          <w:color w:val="222222"/>
          <w:kern w:val="0"/>
          <w:sz w:val="24"/>
          <w:szCs w:val="24"/>
          <w:lang w:eastAsia="en-US"/>
        </w:rPr>
        <w:t> </w:t>
      </w:r>
    </w:p>
    <w:p w:rsidR="00C35D41" w:rsidRPr="00E61116" w:rsidRDefault="00C35D41" w:rsidP="00AD161E">
      <w:pPr>
        <w:pStyle w:val="NoSpacing"/>
        <w:rPr>
          <w:rFonts w:ascii="Times New Roman" w:hAnsi="Times New Roman" w:cs="Times New Roman"/>
          <w:kern w:val="0"/>
          <w:sz w:val="24"/>
          <w:szCs w:val="24"/>
          <w:lang w:eastAsia="en-US"/>
        </w:rPr>
      </w:pPr>
      <w:r w:rsidRPr="00E61116">
        <w:rPr>
          <w:rFonts w:ascii="Times New Roman" w:hAnsi="Times New Roman" w:cs="Times New Roman"/>
          <w:b/>
          <w:kern w:val="0"/>
          <w:sz w:val="24"/>
          <w:szCs w:val="24"/>
          <w:lang w:eastAsia="en-US"/>
        </w:rPr>
        <w:t>  </w:t>
      </w:r>
    </w:p>
    <w:p w:rsidR="00C35D41" w:rsidRPr="00E61116" w:rsidRDefault="0071667C" w:rsidP="00AD161E">
      <w:pPr>
        <w:pStyle w:val="NoSpacing"/>
        <w:rPr>
          <w:rFonts w:ascii="Times New Roman" w:hAnsi="Times New Roman" w:cs="Times New Roman"/>
          <w:kern w:val="0"/>
          <w:sz w:val="24"/>
          <w:szCs w:val="24"/>
          <w:lang w:eastAsia="en-US"/>
        </w:rPr>
      </w:pPr>
      <w:r w:rsidRPr="00E61116">
        <w:rPr>
          <w:rFonts w:ascii="Times New Roman" w:hAnsi="Times New Roman" w:cs="Times New Roman"/>
          <w:b/>
          <w:kern w:val="0"/>
          <w:sz w:val="24"/>
          <w:szCs w:val="24"/>
          <w:lang w:eastAsia="en-US"/>
        </w:rPr>
        <w:t xml:space="preserve">Пројектант: </w:t>
      </w:r>
      <w:r w:rsidR="00CE56A3" w:rsidRPr="00E61116">
        <w:rPr>
          <w:rFonts w:ascii="Times New Roman" w:hAnsi="Times New Roman" w:cs="Times New Roman"/>
          <w:kern w:val="0"/>
          <w:sz w:val="24"/>
          <w:szCs w:val="24"/>
          <w:lang w:eastAsia="en-US"/>
        </w:rPr>
        <w:t>„ЕНЕРГОПЛАН“ Д.О.О.-БЕОГРАД,</w:t>
      </w:r>
      <w:r w:rsidR="00E61116" w:rsidRPr="00E61116">
        <w:rPr>
          <w:rFonts w:ascii="Times New Roman" w:hAnsi="Times New Roman" w:cs="Times New Roman"/>
          <w:kern w:val="0"/>
          <w:sz w:val="24"/>
          <w:szCs w:val="24"/>
          <w:lang w:eastAsia="en-US"/>
        </w:rPr>
        <w:t>Сарајевска бр. 57/7, Београд</w:t>
      </w:r>
      <w:r w:rsidR="00C35D41" w:rsidRPr="00E61116">
        <w:rPr>
          <w:rFonts w:ascii="Times New Roman" w:hAnsi="Times New Roman" w:cs="Times New Roman"/>
          <w:b/>
          <w:kern w:val="0"/>
          <w:sz w:val="24"/>
          <w:szCs w:val="24"/>
          <w:lang w:eastAsia="en-US"/>
        </w:rPr>
        <w:t> </w:t>
      </w:r>
    </w:p>
    <w:p w:rsidR="00C35D41" w:rsidRPr="00E61116" w:rsidRDefault="00C35D41" w:rsidP="00AD161E">
      <w:pPr>
        <w:pStyle w:val="NoSpacing"/>
        <w:rPr>
          <w:rFonts w:ascii="Times New Roman" w:hAnsi="Times New Roman" w:cs="Times New Roman"/>
          <w:kern w:val="0"/>
          <w:sz w:val="24"/>
          <w:szCs w:val="24"/>
          <w:lang w:eastAsia="en-US"/>
        </w:rPr>
      </w:pPr>
      <w:r w:rsidRPr="00E61116">
        <w:rPr>
          <w:rFonts w:ascii="Times New Roman" w:hAnsi="Times New Roman" w:cs="Times New Roman"/>
          <w:b/>
          <w:kern w:val="0"/>
          <w:sz w:val="24"/>
          <w:szCs w:val="24"/>
          <w:lang w:eastAsia="en-US"/>
        </w:rPr>
        <w:br/>
      </w:r>
      <w:r w:rsidRPr="00E61116">
        <w:rPr>
          <w:rFonts w:ascii="Times New Roman" w:hAnsi="Times New Roman" w:cs="Times New Roman"/>
          <w:kern w:val="0"/>
          <w:sz w:val="24"/>
          <w:szCs w:val="24"/>
          <w:lang w:eastAsia="en-US"/>
        </w:rPr>
        <w:t> </w:t>
      </w:r>
      <w:r w:rsidR="0071667C" w:rsidRPr="00E61116">
        <w:rPr>
          <w:rFonts w:ascii="Times New Roman" w:hAnsi="Times New Roman" w:cs="Times New Roman"/>
          <w:kern w:val="0"/>
          <w:sz w:val="24"/>
          <w:szCs w:val="24"/>
          <w:lang w:eastAsia="en-US"/>
        </w:rPr>
        <w:t xml:space="preserve">Израда пројекта: </w:t>
      </w:r>
      <w:r w:rsidRPr="00E61116">
        <w:rPr>
          <w:rFonts w:ascii="Times New Roman" w:hAnsi="Times New Roman" w:cs="Times New Roman"/>
          <w:kern w:val="0"/>
          <w:sz w:val="24"/>
          <w:szCs w:val="24"/>
          <w:lang w:eastAsia="en-US"/>
        </w:rPr>
        <w:t xml:space="preserve">Београд, </w:t>
      </w:r>
      <w:r w:rsidR="00E61116" w:rsidRPr="00E61116">
        <w:rPr>
          <w:rFonts w:ascii="Times New Roman" w:hAnsi="Times New Roman" w:cs="Times New Roman"/>
          <w:kern w:val="0"/>
          <w:sz w:val="24"/>
          <w:szCs w:val="24"/>
          <w:lang w:eastAsia="en-US"/>
        </w:rPr>
        <w:t>17.05.</w:t>
      </w:r>
      <w:r w:rsidRPr="00E61116">
        <w:rPr>
          <w:rFonts w:ascii="Times New Roman" w:hAnsi="Times New Roman" w:cs="Times New Roman"/>
          <w:kern w:val="0"/>
          <w:sz w:val="24"/>
          <w:szCs w:val="24"/>
          <w:lang w:eastAsia="en-US"/>
        </w:rPr>
        <w:t xml:space="preserve"> 2019. год.</w:t>
      </w:r>
    </w:p>
    <w:p w:rsidR="00C35D41" w:rsidRPr="007126AA" w:rsidRDefault="00C35D41" w:rsidP="00AD161E">
      <w:pPr>
        <w:pStyle w:val="NoSpacing"/>
        <w:rPr>
          <w:rFonts w:ascii="Times New Roman" w:hAnsi="Times New Roman" w:cs="Times New Roman"/>
          <w:kern w:val="0"/>
          <w:sz w:val="24"/>
          <w:szCs w:val="24"/>
          <w:highlight w:val="yellow"/>
          <w:lang w:eastAsia="en-US"/>
        </w:rPr>
      </w:pPr>
    </w:p>
    <w:p w:rsidR="0071667C" w:rsidRPr="007126AA" w:rsidRDefault="0071667C" w:rsidP="00AD161E">
      <w:pPr>
        <w:pStyle w:val="NoSpacing"/>
        <w:rPr>
          <w:rFonts w:ascii="Times New Roman" w:hAnsi="Times New Roman" w:cs="Times New Roman"/>
          <w:kern w:val="0"/>
          <w:sz w:val="24"/>
          <w:szCs w:val="24"/>
          <w:lang w:eastAsia="en-US"/>
        </w:rPr>
      </w:pPr>
      <w:r w:rsidRPr="007126AA">
        <w:rPr>
          <w:rFonts w:ascii="Times New Roman" w:hAnsi="Times New Roman" w:cs="Times New Roman"/>
          <w:kern w:val="0"/>
          <w:sz w:val="24"/>
          <w:szCs w:val="24"/>
          <w:lang w:eastAsia="en-US"/>
        </w:rPr>
        <w:t>Увид у пројекат може се извршити сваког радног дана у Општинској управи општине Велико Градиште, канцеларија бр.13, у времену од 8.00 до 14.00 часова</w:t>
      </w:r>
    </w:p>
    <w:p w:rsidR="00A04751" w:rsidRPr="00ED09C9" w:rsidRDefault="00A04751" w:rsidP="00AD161E">
      <w:pPr>
        <w:pStyle w:val="NoSpacing"/>
        <w:rPr>
          <w:rFonts w:ascii="Times New Roman" w:hAnsi="Times New Roman" w:cs="Times New Roman"/>
          <w:kern w:val="0"/>
          <w:sz w:val="24"/>
          <w:szCs w:val="24"/>
          <w:lang w:eastAsia="en-US"/>
        </w:rPr>
      </w:pPr>
      <w:r w:rsidRPr="007126AA">
        <w:rPr>
          <w:rFonts w:ascii="Times New Roman" w:hAnsi="Times New Roman" w:cs="Times New Roman"/>
          <w:kern w:val="0"/>
          <w:sz w:val="24"/>
          <w:szCs w:val="24"/>
          <w:lang w:eastAsia="en-US"/>
        </w:rPr>
        <w:t xml:space="preserve">Изабраном добављачу пројекат се доставља у електронској форми у pdf </w:t>
      </w:r>
      <w:r w:rsidR="00ED09C9" w:rsidRPr="007126AA">
        <w:rPr>
          <w:rFonts w:ascii="Times New Roman" w:hAnsi="Times New Roman" w:cs="Times New Roman"/>
          <w:kern w:val="0"/>
          <w:sz w:val="24"/>
          <w:szCs w:val="24"/>
          <w:lang w:eastAsia="en-US"/>
        </w:rPr>
        <w:t>формату</w:t>
      </w:r>
    </w:p>
    <w:p w:rsidR="0030377C" w:rsidRDefault="0030377C" w:rsidP="00C716E6">
      <w:pPr>
        <w:suppressAutoHyphens w:val="0"/>
        <w:spacing w:line="240" w:lineRule="auto"/>
        <w:rPr>
          <w:rFonts w:eastAsia="Times New Roman"/>
          <w:bCs/>
          <w:iCs/>
          <w:color w:val="auto"/>
          <w:kern w:val="0"/>
          <w:lang w:eastAsia="en-US"/>
        </w:rPr>
      </w:pPr>
    </w:p>
    <w:p w:rsidR="0030377C" w:rsidRDefault="0030377C" w:rsidP="00C716E6">
      <w:pPr>
        <w:suppressAutoHyphens w:val="0"/>
        <w:spacing w:line="240" w:lineRule="auto"/>
        <w:rPr>
          <w:rFonts w:eastAsia="Times New Roman"/>
          <w:bCs/>
          <w:iCs/>
          <w:color w:val="auto"/>
          <w:kern w:val="0"/>
          <w:lang w:eastAsia="en-US"/>
        </w:rPr>
      </w:pPr>
    </w:p>
    <w:p w:rsidR="0030377C" w:rsidRDefault="0030377C"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lastRenderedPageBreak/>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4526" w:type="dxa"/>
            <w:shd w:val="clear" w:color="auto" w:fill="auto"/>
          </w:tcPr>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FF35AB" w:rsidRDefault="00C716E6" w:rsidP="00C716E6">
            <w:pPr>
              <w:suppressAutoHyphens w:val="0"/>
              <w:autoSpaceDE w:val="0"/>
              <w:autoSpaceDN w:val="0"/>
              <w:adjustRightInd w:val="0"/>
              <w:spacing w:line="240" w:lineRule="auto"/>
              <w:jc w:val="both"/>
              <w:rPr>
                <w:rFonts w:eastAsia="Times New Roman"/>
                <w:color w:val="000000" w:themeColor="text1"/>
                <w:kern w:val="0"/>
                <w:lang w:val="sr-Cyrl-CS" w:eastAsia="en-US"/>
              </w:rPr>
            </w:pPr>
            <w:r w:rsidRPr="00FF35AB">
              <w:rPr>
                <w:rFonts w:eastAsia="Times New Roman"/>
                <w:color w:val="000000" w:themeColor="text1"/>
                <w:kern w:val="0"/>
                <w:lang w:val="sr-Cyrl-CS" w:eastAsia="en-US"/>
              </w:rPr>
              <w:t>За предметну набавку није предвиђена дозвола посебним прописом.</w:t>
            </w:r>
          </w:p>
          <w:p w:rsidR="00C716E6" w:rsidRPr="00C716E6" w:rsidRDefault="00C716E6" w:rsidP="00C716E6">
            <w:pPr>
              <w:suppressAutoHyphens w:val="0"/>
              <w:spacing w:line="240" w:lineRule="auto"/>
              <w:jc w:val="both"/>
              <w:rPr>
                <w:rFonts w:eastAsia="Times New Roman"/>
                <w:color w:val="auto"/>
                <w:kern w:val="0"/>
                <w:lang w:val="en-U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Pr="00C716E6" w:rsidRDefault="008F5FC7"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lastRenderedPageBreak/>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8F5FC7" w:rsidRPr="0094798E" w:rsidRDefault="008F5FC7" w:rsidP="008F5FC7">
            <w:pPr>
              <w:pStyle w:val="ListParagraph"/>
              <w:ind w:left="0"/>
              <w:jc w:val="center"/>
            </w:pPr>
            <w:r w:rsidRPr="0094798E">
              <w:rPr>
                <w:b/>
              </w:rPr>
              <w:t>ИЗЈАВА</w:t>
            </w:r>
            <w:r w:rsidRPr="0094798E">
              <w:rPr>
                <w:lang w:val="sr-Cyrl-CS"/>
              </w:rPr>
              <w:t>(</w:t>
            </w:r>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8F5FC7">
            <w:pPr>
              <w:keepNext/>
              <w:ind w:firstLine="360"/>
              <w:jc w:val="center"/>
              <w:outlineLvl w:val="1"/>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694B01" w:rsidRPr="00CF1541" w:rsidRDefault="00E61116" w:rsidP="00694B01">
            <w:pPr>
              <w:rPr>
                <w:rFonts w:eastAsia="MS Mincho"/>
                <w:bCs/>
                <w:lang w:eastAsia="sr-Latn-CS"/>
              </w:rPr>
            </w:pPr>
            <w:r>
              <w:rPr>
                <w:rFonts w:eastAsia="MS Mincho"/>
                <w:bCs/>
                <w:lang w:eastAsia="sr-Latn-CS"/>
              </w:rPr>
              <w:t>-</w:t>
            </w:r>
            <w:r w:rsidR="00694B01" w:rsidRPr="00A26D83">
              <w:rPr>
                <w:rFonts w:eastAsia="MS Mincho"/>
                <w:bCs/>
                <w:lang w:eastAsia="sr-Latn-CS"/>
              </w:rPr>
              <w:t xml:space="preserve">да је у последње 3 године (2016, 2017. и 2018.)  </w:t>
            </w:r>
            <w:r w:rsidR="00694B01">
              <w:rPr>
                <w:rFonts w:eastAsia="MS Mincho"/>
                <w:bCs/>
                <w:lang w:eastAsia="sr-Latn-CS"/>
              </w:rPr>
              <w:t xml:space="preserve">извршио техничку контролу </w:t>
            </w:r>
            <w:r w:rsidR="00694B01" w:rsidRPr="00A26D83">
              <w:rPr>
                <w:rFonts w:eastAsia="MS Mincho"/>
                <w:bCs/>
                <w:lang w:eastAsia="sr-Latn-CS"/>
              </w:rPr>
              <w:t>пројек</w:t>
            </w:r>
            <w:r w:rsidR="00694B01">
              <w:rPr>
                <w:rFonts w:eastAsia="MS Mincho"/>
                <w:bCs/>
                <w:lang w:eastAsia="sr-Latn-CS"/>
              </w:rPr>
              <w:t>а</w:t>
            </w:r>
            <w:r w:rsidR="00694B01" w:rsidRPr="00A26D83">
              <w:rPr>
                <w:rFonts w:eastAsia="MS Mincho"/>
                <w:bCs/>
                <w:lang w:eastAsia="sr-Latn-CS"/>
              </w:rPr>
              <w:t>т</w:t>
            </w:r>
            <w:r w:rsidR="00694B01">
              <w:rPr>
                <w:rFonts w:eastAsia="MS Mincho"/>
                <w:bCs/>
                <w:lang w:eastAsia="sr-Latn-CS"/>
              </w:rPr>
              <w:t>а</w:t>
            </w:r>
            <w:r w:rsidR="00DA5292">
              <w:rPr>
                <w:rFonts w:eastAsia="MS Mincho"/>
                <w:bCs/>
                <w:lang w:eastAsia="sr-Latn-CS"/>
              </w:rPr>
              <w:t xml:space="preserve"> </w:t>
            </w:r>
            <w:r w:rsidR="007126AA">
              <w:rPr>
                <w:rFonts w:eastAsia="MS Mincho"/>
                <w:bCs/>
                <w:lang w:eastAsia="sr-Latn-CS"/>
              </w:rPr>
              <w:t>канализационе</w:t>
            </w:r>
            <w:r w:rsidR="00694B01" w:rsidRPr="00A26D83">
              <w:rPr>
                <w:rFonts w:eastAsia="MS Mincho"/>
                <w:bCs/>
                <w:lang w:eastAsia="sr-Latn-CS"/>
              </w:rPr>
              <w:t xml:space="preserve"> мреж</w:t>
            </w:r>
            <w:r w:rsidR="00694B01">
              <w:rPr>
                <w:rFonts w:eastAsia="MS Mincho"/>
                <w:bCs/>
                <w:lang w:eastAsia="sr-Latn-CS"/>
              </w:rPr>
              <w:t>е</w:t>
            </w:r>
            <w:r w:rsidR="00DA5292">
              <w:rPr>
                <w:rFonts w:eastAsia="MS Mincho"/>
                <w:bCs/>
                <w:lang w:eastAsia="sr-Latn-CS"/>
              </w:rPr>
              <w:t xml:space="preserve"> </w:t>
            </w:r>
            <w:r w:rsidR="00694B01">
              <w:rPr>
                <w:rFonts w:eastAsia="MS Mincho"/>
                <w:bCs/>
                <w:lang w:eastAsia="sr-Latn-CS"/>
              </w:rPr>
              <w:t>код минимум три различита наручиоца.</w:t>
            </w:r>
          </w:p>
          <w:p w:rsidR="00C716E6" w:rsidRPr="0030377C" w:rsidRDefault="00C716E6" w:rsidP="00A14C07">
            <w:pPr>
              <w:pStyle w:val="ListParagraph"/>
              <w:ind w:left="0"/>
              <w:rPr>
                <w:rFonts w:eastAsia="Times New Roman"/>
                <w:i/>
                <w:iCs/>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C716E6" w:rsidRDefault="00C716E6" w:rsidP="00C716E6">
            <w:pPr>
              <w:suppressAutoHyphens w:val="0"/>
              <w:snapToGrid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ind w:left="56"/>
              <w:jc w:val="center"/>
              <w:rPr>
                <w:rFonts w:eastAsia="Times New Roman"/>
                <w:color w:val="auto"/>
                <w:kern w:val="0"/>
                <w:lang w:val="sr-Cyrl-CS" w:eastAsia="en-US"/>
              </w:rPr>
            </w:pPr>
            <w:r w:rsidRPr="00C716E6">
              <w:rPr>
                <w:rFonts w:eastAsia="Times New Roman"/>
                <w:b/>
                <w:color w:val="auto"/>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80727A" w:rsidRPr="004D04DE" w:rsidRDefault="0080727A" w:rsidP="0080727A">
            <w:pPr>
              <w:ind w:firstLine="360"/>
              <w:jc w:val="both"/>
              <w:rPr>
                <w:rFonts w:eastAsia="Times New Roman"/>
                <w:bCs/>
                <w:color w:val="auto"/>
              </w:rPr>
            </w:pPr>
            <w:r w:rsidRPr="004D04DE">
              <w:rPr>
                <w:rFonts w:eastAsia="Times New Roman"/>
                <w:bCs/>
                <w:color w:val="auto"/>
              </w:rPr>
              <w:t>Да има одговарајући кадровски капацитет:</w:t>
            </w:r>
          </w:p>
          <w:p w:rsidR="00860080" w:rsidRPr="00860080" w:rsidRDefault="00860080" w:rsidP="007126AA">
            <w:pPr>
              <w:pStyle w:val="ListParagraph"/>
              <w:numPr>
                <w:ilvl w:val="0"/>
                <w:numId w:val="39"/>
              </w:numPr>
              <w:ind w:left="126" w:hanging="126"/>
            </w:pPr>
            <w:r w:rsidRPr="007126AA">
              <w:rPr>
                <w:bCs/>
              </w:rPr>
              <w:t xml:space="preserve">да има </w:t>
            </w:r>
            <w:r>
              <w:t>запослене  на неодређено или одређено време или ангажоване за обављање привремених и повремених послова или</w:t>
            </w:r>
            <w:r w:rsidRPr="007D7D98">
              <w:t xml:space="preserve"> другом облику ангажовања у складу са позитивним законским прописима</w:t>
            </w:r>
            <w:r>
              <w:t>:</w:t>
            </w:r>
          </w:p>
          <w:p w:rsidR="00860080" w:rsidRPr="00A26D83" w:rsidRDefault="00860080" w:rsidP="00860080">
            <w:pPr>
              <w:rPr>
                <w:rFonts w:eastAsia="MS Mincho"/>
                <w:bCs/>
                <w:lang w:eastAsia="sr-Latn-CS"/>
              </w:rPr>
            </w:pPr>
            <w:r>
              <w:t>-</w:t>
            </w:r>
            <w:r w:rsidRPr="00A26D83">
              <w:rPr>
                <w:rFonts w:eastAsia="MS Mincho"/>
                <w:bCs/>
                <w:lang w:eastAsia="sr-Latn-CS"/>
              </w:rPr>
              <w:t>минимално 2 одговорна  пројектанта  са лиценцом  314 или 313</w:t>
            </w:r>
          </w:p>
          <w:p w:rsidR="0080727A" w:rsidRPr="00F468EA" w:rsidRDefault="0080727A" w:rsidP="0080727A">
            <w:pPr>
              <w:pStyle w:val="ListParagraph"/>
              <w:ind w:left="-15" w:firstLine="15"/>
              <w:jc w:val="both"/>
              <w:rPr>
                <w:rFonts w:eastAsia="Times New Roman"/>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30377C" w:rsidRDefault="0030377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93BB2" w:rsidRDefault="00C93BB2"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93BB2" w:rsidRDefault="00C93BB2"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E61116" w:rsidRDefault="00E6111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E61116" w:rsidRPr="00C716E6" w:rsidRDefault="00E6111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w:t>
      </w:r>
      <w:r w:rsidRPr="009257CD">
        <w:rPr>
          <w:rFonts w:eastAsia="Times New Roman"/>
          <w:color w:val="auto"/>
          <w:kern w:val="0"/>
          <w:lang w:eastAsia="en-US"/>
        </w:rPr>
        <w:t>1, 2, 3 и 4.</w:t>
      </w:r>
      <w:r w:rsidRPr="00C716E6">
        <w:rPr>
          <w:rFonts w:eastAsia="Times New Roman"/>
          <w:color w:val="auto"/>
          <w:kern w:val="0"/>
          <w:lang w:eastAsia="en-US"/>
        </w:rPr>
        <w:t xml:space="preserve"> и </w:t>
      </w:r>
      <w:r w:rsidRPr="00C716E6">
        <w:rPr>
          <w:rFonts w:eastAsia="Times New Roman"/>
          <w:b/>
          <w:color w:val="auto"/>
          <w:kern w:val="0"/>
          <w:lang w:eastAsia="en-US"/>
        </w:rPr>
        <w:t>додатних услова</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w:t>
      </w:r>
      <w:r w:rsidR="0030377C" w:rsidRPr="0030377C">
        <w:rPr>
          <w:rFonts w:eastAsia="Times New Roman"/>
          <w:color w:val="auto"/>
          <w:kern w:val="0"/>
          <w:lang w:eastAsia="en-US"/>
        </w:rPr>
        <w:t>2</w:t>
      </w:r>
      <w:r w:rsidRPr="0030377C">
        <w:rPr>
          <w:rFonts w:eastAsia="Times New Roman"/>
          <w:color w:val="auto"/>
          <w:kern w:val="0"/>
          <w:lang w:eastAsia="en-US"/>
        </w:rPr>
        <w:t xml:space="preserve"> и</w:t>
      </w:r>
      <w:r w:rsidRPr="00C716E6">
        <w:rPr>
          <w:rFonts w:eastAsia="Times New Roman"/>
          <w:color w:val="auto"/>
          <w:kern w:val="0"/>
          <w:lang w:eastAsia="en-US"/>
        </w:rPr>
        <w:t xml:space="preserve">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30377C"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377C" w:rsidRDefault="0030377C" w:rsidP="0030377C">
      <w:pPr>
        <w:pStyle w:val="ListParagraph"/>
        <w:rPr>
          <w:rFonts w:eastAsia="Times New Roman"/>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30377C">
        <w:rPr>
          <w:rFonts w:eastAsia="Times New Roman"/>
          <w:bCs/>
          <w:iCs/>
          <w:color w:val="auto"/>
          <w:kern w:val="0"/>
          <w:lang w:val="en-US" w:eastAsia="en-US"/>
        </w:rPr>
        <w:t>Наручилац може пре</w:t>
      </w:r>
      <w:r w:rsidRPr="007C7B29">
        <w:rPr>
          <w:rFonts w:eastAsia="Times New Roman"/>
          <w:bCs/>
          <w:iCs/>
          <w:color w:val="auto"/>
          <w:kern w:val="0"/>
          <w:lang w:val="en-US" w:eastAsia="en-US"/>
        </w:rPr>
        <w:t xml:space="preserve"> доношења одлуке о додели уговора да</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w:t>
      </w:r>
      <w:r w:rsidRPr="00C716E6">
        <w:rPr>
          <w:rFonts w:eastAsia="Times New Roman"/>
          <w:color w:val="auto"/>
          <w:kern w:val="0"/>
          <w:lang w:val="en-US" w:eastAsia="en-US"/>
        </w:rPr>
        <w:lastRenderedPageBreak/>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C716E6" w:rsidRPr="0030377C" w:rsidRDefault="00C716E6" w:rsidP="00C716E6">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p>
    <w:p w:rsidR="0030377C" w:rsidRDefault="0030377C" w:rsidP="0030377C">
      <w:pPr>
        <w:tabs>
          <w:tab w:val="left" w:pos="680"/>
        </w:tabs>
        <w:suppressAutoHyphens w:val="0"/>
        <w:autoSpaceDE w:val="0"/>
        <w:autoSpaceDN w:val="0"/>
        <w:adjustRightInd w:val="0"/>
        <w:spacing w:line="240" w:lineRule="auto"/>
        <w:jc w:val="both"/>
        <w:rPr>
          <w:rFonts w:eastAsia="Times New Roman"/>
          <w:color w:val="auto"/>
          <w:kern w:val="0"/>
          <w:lang w:eastAsia="en-US"/>
        </w:rPr>
      </w:pPr>
      <w:r w:rsidRPr="0030377C">
        <w:rPr>
          <w:rFonts w:eastAsia="Times New Roman"/>
          <w:b/>
          <w:color w:val="auto"/>
          <w:kern w:val="0"/>
          <w:lang w:eastAsia="en-US"/>
        </w:rPr>
        <w:tab/>
      </w:r>
      <w:r w:rsidRPr="0030377C">
        <w:rPr>
          <w:rFonts w:eastAsia="Times New Roman"/>
          <w:b/>
          <w:color w:val="auto"/>
          <w:kern w:val="0"/>
          <w:u w:val="single"/>
          <w:lang w:eastAsia="en-US"/>
        </w:rPr>
        <w:t>Пословни капацитет</w:t>
      </w:r>
    </w:p>
    <w:p w:rsidR="00C93BB2" w:rsidRDefault="0030377C" w:rsidP="00C93BB2">
      <w:pPr>
        <w:rPr>
          <w:rFonts w:eastAsia="Times New Roman"/>
          <w:color w:val="auto"/>
          <w:kern w:val="0"/>
          <w:lang w:eastAsia="en-US"/>
        </w:rPr>
      </w:pPr>
      <w:r>
        <w:rPr>
          <w:rFonts w:eastAsia="Times New Roman"/>
          <w:color w:val="auto"/>
          <w:kern w:val="0"/>
          <w:lang w:eastAsia="en-US"/>
        </w:rPr>
        <w:tab/>
      </w:r>
    </w:p>
    <w:p w:rsidR="00C93BB2" w:rsidRDefault="00C93BB2" w:rsidP="00C93BB2">
      <w:pPr>
        <w:rPr>
          <w:rFonts w:eastAsia="MS Mincho"/>
          <w:bCs/>
          <w:lang w:eastAsia="sr-Latn-CS"/>
        </w:rPr>
      </w:pPr>
      <w:r w:rsidRPr="00C93BB2">
        <w:rPr>
          <w:rFonts w:eastAsia="Times New Roman"/>
          <w:b/>
          <w:color w:val="auto"/>
          <w:kern w:val="0"/>
          <w:lang w:eastAsia="en-US"/>
        </w:rPr>
        <w:t>Услов</w:t>
      </w:r>
      <w:r>
        <w:rPr>
          <w:rFonts w:eastAsia="Times New Roman"/>
          <w:color w:val="auto"/>
          <w:kern w:val="0"/>
          <w:lang w:eastAsia="en-US"/>
        </w:rPr>
        <w:t xml:space="preserve">: </w:t>
      </w:r>
      <w:r w:rsidRPr="00A26D83">
        <w:rPr>
          <w:rFonts w:eastAsia="MS Mincho"/>
          <w:bCs/>
          <w:lang w:eastAsia="sr-Latn-CS"/>
        </w:rPr>
        <w:t xml:space="preserve">да је у последње 3 године (2016, 2017. и 2018.)  </w:t>
      </w:r>
      <w:r>
        <w:rPr>
          <w:rFonts w:eastAsia="MS Mincho"/>
          <w:bCs/>
          <w:lang w:eastAsia="sr-Latn-CS"/>
        </w:rPr>
        <w:t xml:space="preserve">извршио техничку контролу </w:t>
      </w:r>
      <w:r w:rsidRPr="00A26D83">
        <w:rPr>
          <w:rFonts w:eastAsia="MS Mincho"/>
          <w:bCs/>
          <w:lang w:eastAsia="sr-Latn-CS"/>
        </w:rPr>
        <w:t>пројек</w:t>
      </w:r>
      <w:r>
        <w:rPr>
          <w:rFonts w:eastAsia="MS Mincho"/>
          <w:bCs/>
          <w:lang w:eastAsia="sr-Latn-CS"/>
        </w:rPr>
        <w:t>а</w:t>
      </w:r>
      <w:r w:rsidRPr="00A26D83">
        <w:rPr>
          <w:rFonts w:eastAsia="MS Mincho"/>
          <w:bCs/>
          <w:lang w:eastAsia="sr-Latn-CS"/>
        </w:rPr>
        <w:t>т</w:t>
      </w:r>
      <w:r>
        <w:rPr>
          <w:rFonts w:eastAsia="MS Mincho"/>
          <w:bCs/>
          <w:lang w:eastAsia="sr-Latn-CS"/>
        </w:rPr>
        <w:t>а</w:t>
      </w:r>
      <w:r w:rsidR="00C5099D">
        <w:rPr>
          <w:rFonts w:eastAsia="MS Mincho"/>
          <w:bCs/>
          <w:lang w:eastAsia="sr-Latn-CS"/>
        </w:rPr>
        <w:t>канализационе</w:t>
      </w:r>
      <w:r w:rsidRPr="00A26D83">
        <w:rPr>
          <w:rFonts w:eastAsia="MS Mincho"/>
          <w:bCs/>
          <w:lang w:eastAsia="sr-Latn-CS"/>
        </w:rPr>
        <w:t xml:space="preserve"> мреж</w:t>
      </w:r>
      <w:r>
        <w:rPr>
          <w:rFonts w:eastAsia="MS Mincho"/>
          <w:bCs/>
          <w:lang w:eastAsia="sr-Latn-CS"/>
        </w:rPr>
        <w:t>екод минимум три различита наручиоца.</w:t>
      </w:r>
    </w:p>
    <w:p w:rsidR="00C93BB2" w:rsidRPr="00C93BB2" w:rsidRDefault="00C93BB2" w:rsidP="00C93BB2">
      <w:pPr>
        <w:rPr>
          <w:rFonts w:eastAsia="MS Mincho"/>
          <w:bCs/>
          <w:lang w:eastAsia="sr-Latn-CS"/>
        </w:rPr>
      </w:pPr>
    </w:p>
    <w:p w:rsidR="00C93BB2" w:rsidRPr="00A26D83" w:rsidRDefault="00C93BB2" w:rsidP="00C93BB2">
      <w:pPr>
        <w:rPr>
          <w:rFonts w:eastAsia="MS Mincho"/>
          <w:bCs/>
          <w:lang w:eastAsia="sr-Latn-CS"/>
        </w:rPr>
      </w:pPr>
      <w:r w:rsidRPr="00C93BB2">
        <w:rPr>
          <w:rFonts w:eastAsia="MS Mincho"/>
          <w:b/>
          <w:bCs/>
          <w:lang w:eastAsia="sr-Latn-CS"/>
        </w:rPr>
        <w:t>Доказ</w:t>
      </w:r>
      <w:r w:rsidRPr="00A26D83">
        <w:rPr>
          <w:rFonts w:eastAsia="MS Mincho"/>
          <w:bCs/>
          <w:lang w:eastAsia="sr-Latn-CS"/>
        </w:rPr>
        <w:t>: референц листа са приложним копијама уговора и рачуна ( или окончаних ситуација)</w:t>
      </w:r>
    </w:p>
    <w:p w:rsidR="00C93BB2" w:rsidRPr="00CF1541" w:rsidRDefault="00C93BB2" w:rsidP="00C93BB2">
      <w:pPr>
        <w:rPr>
          <w:rFonts w:eastAsia="MS Mincho"/>
          <w:bCs/>
          <w:lang w:eastAsia="sr-Latn-CS"/>
        </w:rPr>
      </w:pPr>
    </w:p>
    <w:p w:rsidR="0030377C" w:rsidRDefault="00B11B75" w:rsidP="0030377C">
      <w:pPr>
        <w:pStyle w:val="ListParagraph"/>
        <w:ind w:left="-15" w:firstLine="375"/>
        <w:jc w:val="both"/>
        <w:rPr>
          <w:rFonts w:eastAsia="TimesNewRomanPSMT"/>
          <w:bCs/>
        </w:rPr>
      </w:pPr>
      <w:r w:rsidRPr="0030377C">
        <w:rPr>
          <w:rFonts w:eastAsia="TimesNewRomanPSMT"/>
          <w:b/>
          <w:bCs/>
          <w:u w:val="single"/>
        </w:rPr>
        <w:t>Кадровски капацитет</w:t>
      </w:r>
    </w:p>
    <w:p w:rsidR="002C2802" w:rsidRDefault="002C2802" w:rsidP="002C2802">
      <w:pPr>
        <w:rPr>
          <w:bCs/>
        </w:rPr>
      </w:pPr>
    </w:p>
    <w:p w:rsidR="002C2802" w:rsidRDefault="002C2802" w:rsidP="002C2802">
      <w:pPr>
        <w:rPr>
          <w:rFonts w:eastAsia="MS Mincho"/>
          <w:bCs/>
          <w:lang w:eastAsia="sr-Latn-CS"/>
        </w:rPr>
      </w:pPr>
      <w:r w:rsidRPr="002C2802">
        <w:rPr>
          <w:b/>
          <w:bCs/>
        </w:rPr>
        <w:t>Услов:</w:t>
      </w:r>
      <w:r w:rsidRPr="004D04DE">
        <w:rPr>
          <w:bCs/>
        </w:rPr>
        <w:t xml:space="preserve">да има </w:t>
      </w:r>
      <w:r>
        <w:t>запослене  на неодређено или одређено време или ангажоване за обављање привремених и повремених послова или</w:t>
      </w:r>
      <w:r w:rsidRPr="007D7D98">
        <w:t xml:space="preserve"> другом облику ангажовања у складу са</w:t>
      </w:r>
      <w:r>
        <w:t xml:space="preserve"> позитивним законским прописима: </w:t>
      </w:r>
      <w:r w:rsidRPr="00A26D83">
        <w:rPr>
          <w:rFonts w:eastAsia="MS Mincho"/>
          <w:bCs/>
          <w:lang w:eastAsia="sr-Latn-CS"/>
        </w:rPr>
        <w:t>минимално 2 одговорна  пројектанта  са лиценцом  314 или 313</w:t>
      </w:r>
    </w:p>
    <w:p w:rsidR="002C2802" w:rsidRDefault="002C2802" w:rsidP="002C2802">
      <w:pPr>
        <w:rPr>
          <w:rFonts w:eastAsia="MS Mincho"/>
          <w:bCs/>
          <w:lang w:eastAsia="sr-Latn-CS"/>
        </w:rPr>
      </w:pPr>
    </w:p>
    <w:p w:rsidR="002C2802" w:rsidRPr="002C2802" w:rsidRDefault="002C2802" w:rsidP="002C2802">
      <w:pPr>
        <w:rPr>
          <w:rFonts w:eastAsia="MS Mincho"/>
          <w:bCs/>
          <w:lang w:eastAsia="sr-Latn-CS"/>
        </w:rPr>
      </w:pPr>
      <w:r>
        <w:rPr>
          <w:rFonts w:eastAsia="MS Mincho"/>
          <w:b/>
          <w:bCs/>
          <w:lang w:eastAsia="sr-Latn-CS"/>
        </w:rPr>
        <w:t>Д</w:t>
      </w:r>
      <w:r w:rsidRPr="00A26D83">
        <w:rPr>
          <w:rFonts w:eastAsia="MS Mincho"/>
          <w:b/>
          <w:bCs/>
          <w:lang w:eastAsia="sr-Latn-CS"/>
        </w:rPr>
        <w:t xml:space="preserve">оказ: </w:t>
      </w:r>
      <w:r w:rsidR="00E61116">
        <w:rPr>
          <w:rFonts w:eastAsia="MS Mincho"/>
          <w:b/>
          <w:bCs/>
          <w:lang w:eastAsia="sr-Latn-CS"/>
        </w:rPr>
        <w:t>-</w:t>
      </w:r>
      <w:r w:rsidRPr="008F5FC7">
        <w:rPr>
          <w:kern w:val="2"/>
          <w:lang w:val="sr-Cyrl-CS"/>
        </w:rPr>
        <w:t xml:space="preserve"> одговарајућ</w:t>
      </w:r>
      <w:r>
        <w:rPr>
          <w:kern w:val="2"/>
        </w:rPr>
        <w:t>и</w:t>
      </w:r>
      <w:r w:rsidRPr="008F5FC7">
        <w:rPr>
          <w:kern w:val="2"/>
          <w:lang w:val="sr-Cyrl-CS"/>
        </w:rPr>
        <w:t xml:space="preserve"> М обра</w:t>
      </w:r>
      <w:r>
        <w:rPr>
          <w:kern w:val="2"/>
          <w:lang w:val="sr-Cyrl-CS"/>
        </w:rPr>
        <w:t>зац</w:t>
      </w:r>
      <w:r w:rsidRPr="008F5FC7">
        <w:rPr>
          <w:kern w:val="2"/>
          <w:lang w:val="sr-Cyrl-CS"/>
        </w:rPr>
        <w:t xml:space="preserve"> за раднике у радном односу (неодређено или на одређено време)</w:t>
      </w:r>
    </w:p>
    <w:p w:rsidR="002C2802" w:rsidRPr="008F5FC7" w:rsidRDefault="002C2802" w:rsidP="002C2802">
      <w:pPr>
        <w:keepNext/>
        <w:ind w:firstLine="360"/>
        <w:jc w:val="both"/>
        <w:outlineLvl w:val="1"/>
        <w:rPr>
          <w:kern w:val="2"/>
          <w:lang w:val="sr-Cyrl-CS"/>
        </w:rPr>
      </w:pPr>
      <w:r w:rsidRPr="008F5FC7">
        <w:rPr>
          <w:kern w:val="2"/>
          <w:lang w:val="sr-Cyrl-CS"/>
        </w:rPr>
        <w:lastRenderedPageBreak/>
        <w:t>- уговор о другом облику радног ангажовања</w:t>
      </w:r>
    </w:p>
    <w:p w:rsidR="002C2802" w:rsidRPr="004D04DE" w:rsidRDefault="002C2802" w:rsidP="002C2802">
      <w:pPr>
        <w:keepNext/>
        <w:ind w:firstLine="360"/>
        <w:jc w:val="both"/>
        <w:outlineLvl w:val="1"/>
        <w:rPr>
          <w:bCs/>
          <w:lang w:val="sr-Cyrl-CS"/>
        </w:rPr>
      </w:pPr>
      <w:r w:rsidRPr="008F5FC7">
        <w:rPr>
          <w:kern w:val="2"/>
          <w:lang w:val="sr-Cyrl-CS"/>
        </w:rPr>
        <w:t xml:space="preserve">- копија лиценце </w:t>
      </w:r>
    </w:p>
    <w:p w:rsidR="00B11B75" w:rsidRPr="00B11B75" w:rsidRDefault="00B11B75" w:rsidP="00C716E6">
      <w:pPr>
        <w:ind w:left="720"/>
        <w:jc w:val="both"/>
        <w:rPr>
          <w:rFonts w:eastAsia="Times New Roman"/>
          <w:b/>
          <w:bCs/>
          <w:iCs/>
          <w:color w:val="000000" w:themeColor="text1"/>
          <w:kern w:val="0"/>
          <w:u w:val="single"/>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r w:rsidRPr="00C716E6">
        <w:rPr>
          <w:rFonts w:eastAsia="Times New Roman"/>
          <w:color w:val="auto"/>
          <w:kern w:val="0"/>
          <w:lang w:val="en-US" w:eastAsia="en-US"/>
        </w:rPr>
        <w:t>Приликом оцене понуда као релевантна узимаће се укупна понуђена цена без ПДВ-а</w:t>
      </w:r>
      <w:r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763C29" w:rsidRDefault="00763C29" w:rsidP="00C716E6">
      <w:pPr>
        <w:suppressAutoHyphens w:val="0"/>
        <w:spacing w:line="240" w:lineRule="auto"/>
        <w:contextualSpacing/>
        <w:jc w:val="both"/>
        <w:rPr>
          <w:rFonts w:ascii="Arial" w:eastAsia="Times New Roman" w:hAnsi="Arial" w:cs="Arial"/>
          <w:color w:val="auto"/>
          <w:kern w:val="0"/>
          <w:lang w:val="sr-Cyrl-CS" w:eastAsia="en-US"/>
        </w:rPr>
      </w:pPr>
    </w:p>
    <w:p w:rsidR="00763C29" w:rsidRDefault="00763C29" w:rsidP="00C716E6">
      <w:pPr>
        <w:suppressAutoHyphens w:val="0"/>
        <w:spacing w:line="240" w:lineRule="auto"/>
        <w:contextualSpacing/>
        <w:jc w:val="both"/>
        <w:rPr>
          <w:rFonts w:ascii="Arial" w:eastAsia="Times New Roman" w:hAnsi="Arial" w:cs="Arial"/>
          <w:color w:val="auto"/>
          <w:kern w:val="0"/>
          <w:lang w:val="sr-Cyrl-CS" w:eastAsia="en-US"/>
        </w:rPr>
      </w:pPr>
    </w:p>
    <w:p w:rsidR="00763C29" w:rsidRPr="00C716E6" w:rsidRDefault="00763C29"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EE023A" w:rsidP="00C716E6">
      <w:pPr>
        <w:suppressAutoHyphens w:val="0"/>
        <w:spacing w:line="240" w:lineRule="auto"/>
        <w:ind w:left="720"/>
        <w:jc w:val="right"/>
        <w:rPr>
          <w:rFonts w:eastAsia="Times New Roman"/>
          <w:b/>
          <w:bCs/>
          <w:iCs/>
          <w:color w:val="auto"/>
          <w:kern w:val="0"/>
          <w:lang w:eastAsia="en-US"/>
        </w:rPr>
      </w:pPr>
      <w:r>
        <w:rPr>
          <w:rFonts w:eastAsia="Times New Roman"/>
          <w:b/>
          <w:bCs/>
          <w:iCs/>
          <w:color w:val="auto"/>
          <w:kern w:val="0"/>
          <w:lang w:eastAsia="en-US"/>
        </w:rPr>
        <w:lastRenderedPageBreak/>
        <w:t>(</w:t>
      </w:r>
      <w:r w:rsidR="00C716E6" w:rsidRPr="00C716E6">
        <w:rPr>
          <w:rFonts w:eastAsia="Times New Roman"/>
          <w:b/>
          <w:bCs/>
          <w:iCs/>
          <w:color w:val="auto"/>
          <w:kern w:val="0"/>
          <w:lang w:eastAsia="en-US"/>
        </w:rPr>
        <w:t>ОБРАЗАЦ 1)</w:t>
      </w:r>
    </w:p>
    <w:p w:rsidR="00C716E6" w:rsidRPr="00C716E6" w:rsidRDefault="00C716E6" w:rsidP="00494263">
      <w:pPr>
        <w:shd w:val="clear" w:color="auto" w:fill="C6D9F1" w:themeFill="text2" w:themeFillTint="33"/>
        <w:suppressAutoHyphens w:val="0"/>
        <w:spacing w:line="240" w:lineRule="auto"/>
        <w:jc w:val="center"/>
        <w:rPr>
          <w:rFonts w:eastAsia="Times New Roman"/>
          <w:color w:val="auto"/>
          <w:kern w:val="0"/>
          <w:sz w:val="22"/>
          <w:szCs w:val="22"/>
          <w:lang w:val="sr-Cyrl-CS" w:eastAsia="en-US"/>
        </w:rPr>
      </w:pPr>
      <w:r w:rsidRPr="00C716E6">
        <w:rPr>
          <w:rFonts w:eastAsia="Times New Roman"/>
          <w:b/>
          <w:color w:val="auto"/>
          <w:kern w:val="0"/>
          <w:lang w:val="en-US" w:eastAsia="en-US"/>
        </w:rPr>
        <w:t>ОБРАЗАЦ ПОНУДЕ</w:t>
      </w:r>
    </w:p>
    <w:p w:rsidR="00494263" w:rsidRDefault="00494263" w:rsidP="00D4120A">
      <w:pPr>
        <w:ind w:left="-142"/>
        <w:jc w:val="both"/>
        <w:rPr>
          <w:rFonts w:eastAsia="Times New Roman"/>
          <w:iCs/>
          <w:color w:val="auto"/>
          <w:kern w:val="0"/>
          <w:lang w:eastAsia="en-US"/>
        </w:rPr>
      </w:pPr>
    </w:p>
    <w:p w:rsidR="00C716E6" w:rsidRPr="00964812" w:rsidRDefault="00C716E6" w:rsidP="00964812">
      <w:pPr>
        <w:ind w:firstLine="360"/>
        <w:jc w:val="both"/>
        <w:rPr>
          <w:rFonts w:eastAsia="Times New Roman"/>
          <w:b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EE023A">
        <w:rPr>
          <w:rFonts w:eastAsia="Times New Roman"/>
          <w:iCs/>
          <w:color w:val="auto"/>
          <w:kern w:val="0"/>
          <w:lang w:val="sr-Cyrl-CS" w:eastAsia="en-US"/>
        </w:rPr>
        <w:t>9</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DA5292">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B77603">
        <w:rPr>
          <w:b/>
        </w:rPr>
        <w:t>И</w:t>
      </w:r>
      <w:r w:rsidR="00964812" w:rsidRPr="00E61116">
        <w:rPr>
          <w:b/>
        </w:rPr>
        <w:t>зрада техничке контроле за пројекат канализационе мреже</w:t>
      </w:r>
      <w:r w:rsidRPr="00B77603">
        <w:rPr>
          <w:rFonts w:eastAsia="Times New Roman"/>
          <w:color w:val="auto"/>
          <w:kern w:val="0"/>
          <w:lang w:val="en-US" w:eastAsia="en-US"/>
        </w:rPr>
        <w:t>,</w:t>
      </w:r>
      <w:r w:rsidRPr="00B77603">
        <w:rPr>
          <w:rFonts w:eastAsia="TimesNewRomanPS-BoldMT"/>
          <w:b/>
          <w:bCs/>
          <w:color w:val="auto"/>
          <w:kern w:val="0"/>
          <w:lang w:val="en-US" w:eastAsia="en-US"/>
        </w:rPr>
        <w:t>ЈН бр.</w:t>
      </w:r>
      <w:r w:rsidR="00B77603" w:rsidRPr="00B77603">
        <w:rPr>
          <w:rFonts w:eastAsia="TimesNewRomanPS-BoldMT"/>
          <w:b/>
          <w:bCs/>
          <w:color w:val="auto"/>
          <w:kern w:val="0"/>
          <w:lang w:eastAsia="en-US"/>
        </w:rPr>
        <w:t>55</w:t>
      </w:r>
      <w:r w:rsidRPr="00B77603">
        <w:rPr>
          <w:rFonts w:eastAsia="TimesNewRomanPS-BoldMT"/>
          <w:b/>
          <w:bCs/>
          <w:color w:val="auto"/>
          <w:kern w:val="0"/>
          <w:lang w:val="en-US" w:eastAsia="en-US"/>
        </w:rPr>
        <w:t>/201</w:t>
      </w:r>
      <w:r w:rsidR="00EE023A" w:rsidRPr="00B77603">
        <w:rPr>
          <w:rFonts w:eastAsia="TimesNewRomanPS-BoldMT"/>
          <w:b/>
          <w:bCs/>
          <w:color w:val="auto"/>
          <w:kern w:val="0"/>
          <w:lang w:eastAsia="en-US"/>
        </w:rPr>
        <w:t>9</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EE023A" w:rsidRPr="00EE023A" w:rsidRDefault="00EE023A" w:rsidP="00EE023A">
      <w:pPr>
        <w:rPr>
          <w:i/>
          <w:iCs/>
          <w:lang w:val="en-US"/>
        </w:rPr>
      </w:pPr>
      <w:r w:rsidRPr="00EE023A">
        <w:rPr>
          <w:b/>
          <w:bCs/>
          <w:i/>
          <w:iCs/>
        </w:rPr>
        <w:t>1)ОПШТИ ПОДАЦИ О ПОНУЂАЧУ</w:t>
      </w:r>
    </w:p>
    <w:tbl>
      <w:tblPr>
        <w:tblW w:w="0" w:type="auto"/>
        <w:jc w:val="center"/>
        <w:tblInd w:w="-20" w:type="dxa"/>
        <w:tblLayout w:type="fixed"/>
        <w:tblLook w:val="0000"/>
      </w:tblPr>
      <w:tblGrid>
        <w:gridCol w:w="4621"/>
        <w:gridCol w:w="4660"/>
      </w:tblGrid>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Адреса понуђача:</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Матични број понуђача:</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Порески идентификациони број понуђача (ПИБ):</w:t>
            </w:r>
          </w:p>
          <w:p w:rsidR="00EE023A" w:rsidRPr="00EE023A" w:rsidRDefault="00EE023A" w:rsidP="00EE023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Име особе за контакт:</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Електронска адреса понуђача (</w:t>
            </w:r>
            <w:r w:rsidRPr="00EE023A">
              <w:rPr>
                <w:i/>
                <w:iCs/>
                <w:lang w:val="en-US"/>
              </w:rPr>
              <w:t>e</w:t>
            </w:r>
            <w:r w:rsidRPr="00EE023A">
              <w:rPr>
                <w:i/>
                <w:iCs/>
                <w:lang w:val="ru-RU"/>
              </w:rPr>
              <w:t>-</w:t>
            </w:r>
            <w:r w:rsidRPr="00EE023A">
              <w:rPr>
                <w:i/>
                <w:iCs/>
                <w:lang w:val="en-US"/>
              </w:rPr>
              <w:t>mail</w:t>
            </w:r>
            <w:r w:rsidRPr="00EE023A">
              <w:rPr>
                <w:i/>
                <w:iCs/>
                <w:lang w:val="ru-RU"/>
              </w:rPr>
              <w:t>):</w:t>
            </w:r>
          </w:p>
          <w:p w:rsidR="00EE023A" w:rsidRPr="00EE023A" w:rsidRDefault="00EE023A" w:rsidP="00EE023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Телефон:</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Телефакс:</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Број рачуна понуђача и назив банке:</w:t>
            </w:r>
          </w:p>
          <w:p w:rsidR="00EE023A" w:rsidRPr="00EE023A" w:rsidRDefault="00EE023A" w:rsidP="00EE023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ru-RU"/>
              </w:rPr>
            </w:pPr>
          </w:p>
          <w:p w:rsidR="00EE023A" w:rsidRPr="00EE023A" w:rsidRDefault="00EE023A" w:rsidP="00EE023A">
            <w:pPr>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ind w:firstLine="708"/>
              <w:rPr>
                <w:b/>
                <w:bCs/>
                <w:i/>
                <w:iCs/>
                <w:lang w:val="ru-RU"/>
              </w:rPr>
            </w:pPr>
          </w:p>
          <w:p w:rsidR="00EE023A" w:rsidRPr="00EE023A" w:rsidRDefault="00EE023A" w:rsidP="00EE023A">
            <w:pPr>
              <w:ind w:firstLine="708"/>
              <w:rPr>
                <w:b/>
                <w:bCs/>
                <w:i/>
                <w:iCs/>
                <w:lang w:val="ru-RU"/>
              </w:rPr>
            </w:pPr>
          </w:p>
        </w:tc>
      </w:tr>
    </w:tbl>
    <w:p w:rsidR="00EE023A" w:rsidRPr="00EE023A" w:rsidRDefault="00EE023A" w:rsidP="00EE023A">
      <w:pPr>
        <w:rPr>
          <w:b/>
          <w:bCs/>
          <w:i/>
          <w:iCs/>
        </w:rPr>
      </w:pPr>
    </w:p>
    <w:p w:rsidR="00EE023A" w:rsidRPr="00EE023A" w:rsidRDefault="00EE023A" w:rsidP="00EE023A">
      <w:r w:rsidRPr="00EE023A">
        <w:rPr>
          <w:rFonts w:eastAsia="TimesNewRomanPSMT"/>
          <w:b/>
          <w:bCs/>
          <w:i/>
          <w:iCs/>
          <w:lang w:val="en-US"/>
        </w:rPr>
        <w:t xml:space="preserve">2) ПОНУДУ ПОДНОСИ: </w:t>
      </w:r>
    </w:p>
    <w:tbl>
      <w:tblPr>
        <w:tblW w:w="0" w:type="auto"/>
        <w:jc w:val="center"/>
        <w:tblInd w:w="-20" w:type="dxa"/>
        <w:tblLayout w:type="fixed"/>
        <w:tblLook w:val="0000"/>
      </w:tblPr>
      <w:tblGrid>
        <w:gridCol w:w="9282"/>
      </w:tblGrid>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pPr>
          </w:p>
          <w:p w:rsidR="00EE023A" w:rsidRPr="00EE023A" w:rsidRDefault="00EE023A" w:rsidP="00EE023A">
            <w:pPr>
              <w:jc w:val="center"/>
              <w:rPr>
                <w:rFonts w:eastAsia="TimesNewRomanPSMT"/>
                <w:b/>
                <w:bCs/>
                <w:lang w:val="en-US"/>
              </w:rPr>
            </w:pPr>
            <w:r w:rsidRPr="00EE023A">
              <w:rPr>
                <w:rFonts w:eastAsia="TimesNewRomanPSMT"/>
                <w:b/>
                <w:bCs/>
                <w:lang w:val="en-US"/>
              </w:rPr>
              <w:t xml:space="preserve">А) САМОСТАЛНО </w:t>
            </w:r>
          </w:p>
        </w:tc>
      </w:tr>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rPr>
                <w:rFonts w:eastAsia="TimesNewRomanPSMT"/>
                <w:b/>
                <w:bCs/>
                <w:lang w:val="en-US"/>
              </w:rPr>
            </w:pPr>
          </w:p>
          <w:p w:rsidR="00EE023A" w:rsidRPr="00EE023A" w:rsidRDefault="00EE023A" w:rsidP="00EE023A">
            <w:pPr>
              <w:jc w:val="center"/>
              <w:rPr>
                <w:rFonts w:eastAsia="TimesNewRomanPSMT"/>
                <w:b/>
                <w:bCs/>
                <w:lang w:val="en-US"/>
              </w:rPr>
            </w:pPr>
            <w:r w:rsidRPr="00EE023A">
              <w:rPr>
                <w:rFonts w:eastAsia="TimesNewRomanPSMT"/>
                <w:b/>
                <w:bCs/>
                <w:lang w:val="en-US"/>
              </w:rPr>
              <w:t>Б) СА ПОДИЗВОЂАЧЕМ</w:t>
            </w:r>
          </w:p>
        </w:tc>
      </w:tr>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rPr>
                <w:rFonts w:eastAsia="TimesNewRomanPSMT"/>
                <w:b/>
                <w:bCs/>
                <w:lang w:val="en-US"/>
              </w:rPr>
            </w:pPr>
          </w:p>
          <w:p w:rsidR="00EE023A" w:rsidRPr="00EE023A" w:rsidRDefault="00EE023A" w:rsidP="00EE023A">
            <w:pPr>
              <w:jc w:val="center"/>
              <w:rPr>
                <w:b/>
                <w:i/>
                <w:iCs/>
                <w:lang w:val="ru-RU"/>
              </w:rPr>
            </w:pPr>
            <w:r w:rsidRPr="00EE023A">
              <w:rPr>
                <w:rFonts w:eastAsia="TimesNewRomanPSMT"/>
                <w:b/>
                <w:bCs/>
                <w:lang w:val="en-US"/>
              </w:rPr>
              <w:t>В) КАО ЗАЈЕДНИЧКУ ПОНУДУ</w:t>
            </w:r>
          </w:p>
        </w:tc>
      </w:tr>
    </w:tbl>
    <w:p w:rsidR="00EE023A" w:rsidRPr="00EE023A" w:rsidRDefault="00EE023A" w:rsidP="00EE023A">
      <w:pPr>
        <w:jc w:val="both"/>
        <w:rPr>
          <w:i/>
          <w:iCs/>
          <w:sz w:val="20"/>
          <w:szCs w:val="20"/>
          <w:lang w:val="ru-RU"/>
        </w:rPr>
      </w:pPr>
      <w:r w:rsidRPr="00EE023A">
        <w:rPr>
          <w:b/>
          <w:i/>
          <w:iCs/>
          <w:sz w:val="20"/>
          <w:szCs w:val="20"/>
          <w:lang w:val="ru-RU"/>
        </w:rPr>
        <w:t>Напомена:</w:t>
      </w:r>
      <w:r w:rsidRPr="00EE023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023A" w:rsidRPr="00EE023A" w:rsidRDefault="00EE023A" w:rsidP="00EE023A">
      <w:pPr>
        <w:jc w:val="both"/>
        <w:rPr>
          <w:i/>
          <w:iCs/>
          <w:lang w:val="ru-RU"/>
        </w:rPr>
      </w:pPr>
    </w:p>
    <w:p w:rsidR="00EE023A" w:rsidRPr="00EE023A" w:rsidRDefault="00EE023A" w:rsidP="00EE023A">
      <w:pPr>
        <w:jc w:val="both"/>
        <w:rPr>
          <w:rFonts w:eastAsia="TimesNewRomanPSMT"/>
          <w:b/>
          <w:bCs/>
          <w:i/>
          <w:lang w:val="en-US"/>
        </w:rPr>
      </w:pPr>
      <w:r w:rsidRPr="00EE023A">
        <w:rPr>
          <w:rFonts w:eastAsia="TimesNewRomanPSMT"/>
          <w:b/>
          <w:bCs/>
          <w:i/>
          <w:lang w:val="sr-Cyrl-CS"/>
        </w:rPr>
        <w:t xml:space="preserve">3) </w:t>
      </w:r>
      <w:r w:rsidRPr="00EE023A">
        <w:rPr>
          <w:rFonts w:eastAsia="TimesNewRomanPSMT"/>
          <w:b/>
          <w:bCs/>
          <w:i/>
          <w:lang w:val="en-US"/>
        </w:rPr>
        <w:t xml:space="preserve">ПОДАЦИ О ПОДИЗВОЂАЧУ </w:t>
      </w:r>
    </w:p>
    <w:p w:rsidR="00EE023A" w:rsidRPr="00EE023A" w:rsidRDefault="00EE023A" w:rsidP="00EE023A">
      <w:pPr>
        <w:jc w:val="both"/>
      </w:pPr>
      <w:r w:rsidRPr="00EE023A">
        <w:rPr>
          <w:rFonts w:eastAsia="TimesNewRomanPSMT"/>
          <w:b/>
          <w:bCs/>
          <w:i/>
          <w:lang w:val="en-US"/>
        </w:rPr>
        <w:tab/>
      </w:r>
    </w:p>
    <w:tbl>
      <w:tblPr>
        <w:tblW w:w="0" w:type="auto"/>
        <w:jc w:val="center"/>
        <w:tblInd w:w="-20" w:type="dxa"/>
        <w:tblLayout w:type="fixed"/>
        <w:tblLook w:val="0000"/>
      </w:tblPr>
      <w:tblGrid>
        <w:gridCol w:w="465"/>
        <w:gridCol w:w="4219"/>
        <w:gridCol w:w="4598"/>
      </w:tblGrid>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pPr>
          </w:p>
          <w:p w:rsidR="00EE023A" w:rsidRPr="00EE023A" w:rsidRDefault="00EE023A" w:rsidP="00EE023A">
            <w:pPr>
              <w:jc w:val="both"/>
              <w:rPr>
                <w:rFonts w:eastAsia="TimesNewRomanPSMT"/>
                <w:bCs/>
                <w:i/>
                <w:lang w:val="en-US"/>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Cs/>
                <w:i/>
              </w:rPr>
            </w:pPr>
            <w:r w:rsidRPr="00EE023A">
              <w:rPr>
                <w:rFonts w:eastAsia="TimesNewRomanPSMT"/>
                <w:bCs/>
                <w:i/>
                <w:lang w:val="en-US"/>
              </w:rPr>
              <w:t>Име особе за контакт:</w:t>
            </w:r>
          </w:p>
          <w:p w:rsidR="00EE023A" w:rsidRPr="00EE023A" w:rsidRDefault="00EE023A" w:rsidP="00EE023A">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en-US"/>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Cs/>
                <w:i/>
              </w:rPr>
            </w:pPr>
            <w:r w:rsidRPr="00EE023A">
              <w:rPr>
                <w:rFonts w:eastAsia="TimesNewRomanPSMT"/>
                <w:bCs/>
                <w:i/>
                <w:lang w:val="en-US"/>
              </w:rPr>
              <w:t>Име особе за контакт:</w:t>
            </w:r>
          </w:p>
          <w:p w:rsidR="00EE023A" w:rsidRPr="00EE023A" w:rsidRDefault="00EE023A" w:rsidP="00EE023A">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bl>
    <w:p w:rsidR="00EE023A" w:rsidRPr="00EE023A" w:rsidRDefault="00EE023A" w:rsidP="00EE023A">
      <w:pPr>
        <w:jc w:val="both"/>
        <w:rPr>
          <w:b/>
          <w:bCs/>
          <w:i/>
          <w:iCs/>
          <w:u w:val="single"/>
          <w:lang w:val="ru-RU"/>
        </w:rPr>
      </w:pPr>
    </w:p>
    <w:p w:rsidR="00EE023A" w:rsidRPr="00EE023A" w:rsidRDefault="00EE023A" w:rsidP="00EE023A">
      <w:pPr>
        <w:jc w:val="both"/>
        <w:rPr>
          <w:i/>
          <w:iCs/>
          <w:sz w:val="20"/>
          <w:szCs w:val="20"/>
          <w:lang w:val="ru-RU"/>
        </w:rPr>
      </w:pPr>
      <w:r w:rsidRPr="00EE023A">
        <w:rPr>
          <w:b/>
          <w:bCs/>
          <w:i/>
          <w:iCs/>
          <w:sz w:val="20"/>
          <w:szCs w:val="20"/>
          <w:u w:val="single"/>
          <w:lang w:val="ru-RU"/>
        </w:rPr>
        <w:t>Напомена:</w:t>
      </w:r>
    </w:p>
    <w:p w:rsidR="00EE023A" w:rsidRPr="00EE023A" w:rsidRDefault="00EE023A" w:rsidP="00EE023A">
      <w:pPr>
        <w:jc w:val="both"/>
        <w:rPr>
          <w:rFonts w:eastAsia="TimesNewRomanPSMT"/>
          <w:b/>
          <w:bCs/>
          <w:sz w:val="20"/>
          <w:szCs w:val="20"/>
          <w:lang w:val="ru-RU"/>
        </w:rPr>
      </w:pPr>
      <w:r w:rsidRPr="00EE023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023A" w:rsidRPr="00EE023A" w:rsidRDefault="00EE023A" w:rsidP="00EE023A">
      <w:pPr>
        <w:jc w:val="both"/>
        <w:rPr>
          <w:rFonts w:eastAsia="TimesNewRomanPSMT"/>
          <w:b/>
          <w:bCs/>
          <w:lang w:val="ru-RU"/>
        </w:rPr>
      </w:pPr>
    </w:p>
    <w:p w:rsidR="00EE023A" w:rsidRPr="00EE023A" w:rsidRDefault="00EE023A" w:rsidP="00EE023A">
      <w:pPr>
        <w:jc w:val="both"/>
        <w:rPr>
          <w:rFonts w:eastAsia="TimesNewRomanPSMT"/>
          <w:b/>
          <w:bCs/>
          <w:i/>
          <w:lang w:val="ru-RU"/>
        </w:rPr>
      </w:pPr>
      <w:r w:rsidRPr="00EE023A">
        <w:rPr>
          <w:rFonts w:eastAsia="TimesNewRomanPSMT"/>
          <w:b/>
          <w:bCs/>
          <w:i/>
          <w:lang w:val="sr-Cyrl-CS"/>
        </w:rPr>
        <w:t xml:space="preserve">4) </w:t>
      </w:r>
      <w:r w:rsidRPr="00EE023A">
        <w:rPr>
          <w:rFonts w:eastAsia="TimesNewRomanPSMT"/>
          <w:b/>
          <w:bCs/>
          <w:i/>
          <w:lang w:val="ru-RU"/>
        </w:rPr>
        <w:t>ПОДАЦИ О УЧЕСНИКУ  У ЗАЈЕДНИЧКОЈ ПОНУДИ</w:t>
      </w:r>
    </w:p>
    <w:p w:rsidR="00EE023A" w:rsidRPr="00EE023A" w:rsidRDefault="00EE023A" w:rsidP="00EE023A">
      <w:pPr>
        <w:jc w:val="both"/>
      </w:pPr>
      <w:r w:rsidRPr="00EE023A">
        <w:rPr>
          <w:rFonts w:eastAsia="TimesNewRomanPSMT"/>
          <w:b/>
          <w:bCs/>
          <w:i/>
          <w:lang w:val="ru-RU"/>
        </w:rPr>
        <w:tab/>
      </w:r>
    </w:p>
    <w:tbl>
      <w:tblPr>
        <w:tblW w:w="0" w:type="auto"/>
        <w:jc w:val="center"/>
        <w:tblInd w:w="-20" w:type="dxa"/>
        <w:tblLayout w:type="fixed"/>
        <w:tblLook w:val="0000"/>
      </w:tblPr>
      <w:tblGrid>
        <w:gridCol w:w="465"/>
        <w:gridCol w:w="4219"/>
        <w:gridCol w:w="4598"/>
      </w:tblGrid>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pPr>
          </w:p>
          <w:p w:rsidR="00EE023A" w:rsidRPr="00EE023A" w:rsidRDefault="00EE023A" w:rsidP="00EE023A">
            <w:pPr>
              <w:jc w:val="both"/>
              <w:rPr>
                <w:rFonts w:eastAsia="TimesNewRomanPSMT"/>
                <w:bCs/>
                <w:i/>
                <w:lang w:val="ru-RU"/>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ru-RU"/>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ru-RU"/>
              </w:rPr>
            </w:pPr>
            <w:r w:rsidRPr="00EE023A">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bl>
    <w:p w:rsidR="00EE023A" w:rsidRPr="00EE023A" w:rsidRDefault="00EE023A" w:rsidP="00EE023A">
      <w:pPr>
        <w:jc w:val="both"/>
        <w:rPr>
          <w:b/>
          <w:bCs/>
          <w:i/>
          <w:iCs/>
          <w:u w:val="single"/>
        </w:rPr>
      </w:pPr>
    </w:p>
    <w:p w:rsidR="00EE023A" w:rsidRPr="00EE023A" w:rsidRDefault="00EE023A" w:rsidP="00EE023A">
      <w:pPr>
        <w:jc w:val="both"/>
        <w:rPr>
          <w:i/>
          <w:iCs/>
          <w:sz w:val="20"/>
          <w:szCs w:val="20"/>
          <w:lang w:val="ru-RU"/>
        </w:rPr>
      </w:pPr>
      <w:r w:rsidRPr="00EE023A">
        <w:rPr>
          <w:b/>
          <w:bCs/>
          <w:i/>
          <w:iCs/>
          <w:sz w:val="20"/>
          <w:szCs w:val="20"/>
          <w:u w:val="single"/>
          <w:lang w:val="en-US"/>
        </w:rPr>
        <w:t>Напомена:</w:t>
      </w:r>
    </w:p>
    <w:p w:rsidR="00EE023A" w:rsidRPr="00EE023A" w:rsidRDefault="00EE023A" w:rsidP="00EE023A">
      <w:pPr>
        <w:jc w:val="both"/>
        <w:rPr>
          <w:b/>
          <w:bCs/>
          <w:i/>
          <w:iCs/>
          <w:sz w:val="20"/>
          <w:szCs w:val="20"/>
        </w:rPr>
      </w:pPr>
      <w:r w:rsidRPr="00EE023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023A" w:rsidRPr="00EE023A" w:rsidRDefault="00EE023A" w:rsidP="00EE023A">
      <w:pPr>
        <w:jc w:val="both"/>
        <w:rPr>
          <w:b/>
          <w:bCs/>
          <w:i/>
          <w:iCs/>
          <w:sz w:val="20"/>
          <w:szCs w:val="20"/>
        </w:rPr>
      </w:pPr>
    </w:p>
    <w:p w:rsidR="00EE023A" w:rsidRPr="00964812" w:rsidRDefault="00EE023A" w:rsidP="00964812">
      <w:pPr>
        <w:ind w:firstLine="360"/>
        <w:jc w:val="both"/>
        <w:rPr>
          <w:rFonts w:eastAsia="Times New Roman"/>
          <w:bCs/>
          <w:color w:val="auto"/>
          <w:kern w:val="0"/>
          <w:lang w:eastAsia="en-US"/>
        </w:rPr>
      </w:pPr>
      <w:r w:rsidRPr="00EE023A">
        <w:rPr>
          <w:rFonts w:eastAsia="TimesNewRomanPSMT"/>
          <w:b/>
          <w:bCs/>
        </w:rPr>
        <w:t>5) ОПИС ПРЕДМЕТА НАБАВКЕ</w:t>
      </w:r>
      <w:r>
        <w:rPr>
          <w:iCs/>
        </w:rPr>
        <w:t xml:space="preserve">услуге </w:t>
      </w:r>
      <w:r w:rsidRPr="00EE023A">
        <w:rPr>
          <w:iCs/>
        </w:rPr>
        <w:t xml:space="preserve">- </w:t>
      </w:r>
      <w:r w:rsidR="004C344A">
        <w:rPr>
          <w:iCs/>
        </w:rPr>
        <w:t>И</w:t>
      </w:r>
      <w:r w:rsidR="00964812" w:rsidRPr="00CC61BB">
        <w:t>зрада техничке контроле за пројекат канализационе мреже</w:t>
      </w:r>
      <w:r w:rsidRPr="00EE023A">
        <w:rPr>
          <w:iCs/>
        </w:rPr>
        <w:t xml:space="preserve">, </w:t>
      </w:r>
      <w:r w:rsidRPr="004C344A">
        <w:rPr>
          <w:iCs/>
        </w:rPr>
        <w:t xml:space="preserve">ЈН број </w:t>
      </w:r>
      <w:r w:rsidR="004C344A" w:rsidRPr="004C344A">
        <w:rPr>
          <w:iCs/>
        </w:rPr>
        <w:t>55</w:t>
      </w:r>
      <w:r w:rsidR="00964812" w:rsidRPr="004C344A">
        <w:rPr>
          <w:iCs/>
        </w:rPr>
        <w:t>/</w:t>
      </w:r>
      <w:r w:rsidRPr="004C344A">
        <w:rPr>
          <w:iCs/>
        </w:rPr>
        <w:t>2019</w:t>
      </w:r>
    </w:p>
    <w:p w:rsidR="00A10CAD" w:rsidRPr="00C716E6" w:rsidRDefault="00A10CAD" w:rsidP="00A10CAD">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A10CAD" w:rsidRPr="00C716E6" w:rsidTr="002C6776">
        <w:tc>
          <w:tcPr>
            <w:tcW w:w="5250" w:type="dxa"/>
            <w:tcBorders>
              <w:top w:val="single" w:sz="4" w:space="0" w:color="000000"/>
              <w:left w:val="single" w:sz="4" w:space="0" w:color="000000"/>
              <w:bottom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auto"/>
                <w:kern w:val="0"/>
                <w:lang w:val="ru-RU" w:eastAsia="en-US"/>
              </w:rPr>
            </w:pPr>
          </w:p>
          <w:p w:rsidR="00A10CAD" w:rsidRPr="00C716E6" w:rsidRDefault="00A10CAD" w:rsidP="002C677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A10CAD" w:rsidRPr="00C716E6" w:rsidRDefault="00A10CAD" w:rsidP="002C677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FF0000"/>
                <w:kern w:val="0"/>
                <w:lang w:val="ru-RU" w:eastAsia="en-US"/>
              </w:rPr>
            </w:pPr>
          </w:p>
          <w:p w:rsidR="00A10CAD" w:rsidRPr="00C716E6" w:rsidRDefault="00A10CAD" w:rsidP="002C6776">
            <w:pPr>
              <w:suppressAutoHyphens w:val="0"/>
              <w:spacing w:line="240" w:lineRule="auto"/>
              <w:jc w:val="both"/>
              <w:rPr>
                <w:rFonts w:eastAsia="TimesNewRomanPSMT"/>
                <w:bCs/>
                <w:color w:val="FF0000"/>
                <w:kern w:val="0"/>
                <w:lang w:val="ru-RU" w:eastAsia="en-US"/>
              </w:rPr>
            </w:pPr>
          </w:p>
        </w:tc>
      </w:tr>
      <w:tr w:rsidR="00A10CAD" w:rsidRPr="00C716E6" w:rsidTr="002C6776">
        <w:tc>
          <w:tcPr>
            <w:tcW w:w="5250" w:type="dxa"/>
            <w:tcBorders>
              <w:top w:val="single" w:sz="4" w:space="0" w:color="000000"/>
              <w:left w:val="single" w:sz="4" w:space="0" w:color="000000"/>
              <w:bottom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auto"/>
                <w:kern w:val="0"/>
                <w:lang w:val="ru-RU" w:eastAsia="en-US"/>
              </w:rPr>
            </w:pPr>
          </w:p>
          <w:p w:rsidR="00A10CAD" w:rsidRPr="00C716E6" w:rsidRDefault="00A10CAD" w:rsidP="002C677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A10CAD" w:rsidRPr="00C716E6" w:rsidRDefault="00A10CAD" w:rsidP="002C677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FF0000"/>
                <w:kern w:val="0"/>
                <w:lang w:val="ru-RU" w:eastAsia="en-US"/>
              </w:rPr>
            </w:pPr>
          </w:p>
        </w:tc>
      </w:tr>
      <w:tr w:rsidR="00A10CAD" w:rsidRPr="00C716E6" w:rsidTr="002C6776">
        <w:tc>
          <w:tcPr>
            <w:tcW w:w="5250" w:type="dxa"/>
            <w:tcBorders>
              <w:top w:val="single" w:sz="4" w:space="0" w:color="000000"/>
              <w:left w:val="single" w:sz="4" w:space="0" w:color="000000"/>
              <w:bottom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auto"/>
                <w:kern w:val="0"/>
                <w:lang w:val="ru-RU" w:eastAsia="en-US"/>
              </w:rPr>
            </w:pPr>
          </w:p>
          <w:p w:rsidR="00A10CAD" w:rsidRPr="00C716E6" w:rsidRDefault="00A10CAD" w:rsidP="002C677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A10CAD" w:rsidRPr="00C716E6" w:rsidRDefault="00A10CAD" w:rsidP="002C677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A10CAD" w:rsidRPr="00C716E6" w:rsidRDefault="00A10CAD" w:rsidP="002C6776">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Pr>
                <w:rFonts w:eastAsia="Times New Roman"/>
                <w:kern w:val="0"/>
                <w:lang w:val="sr-Cyrl-CS" w:eastAsia="en-US"/>
              </w:rPr>
              <w:t xml:space="preserve">, </w:t>
            </w:r>
            <w:r w:rsidRPr="00D4120A">
              <w:rPr>
                <w:rFonts w:eastAsia="Times New Roman"/>
                <w:kern w:val="0"/>
                <w:lang w:val="sr-Cyrl-CS" w:eastAsia="en-US"/>
              </w:rPr>
              <w:t>након извршене примопредаје</w:t>
            </w:r>
          </w:p>
        </w:tc>
      </w:tr>
      <w:tr w:rsidR="00A10CAD" w:rsidRPr="00C716E6" w:rsidTr="002C6776">
        <w:tc>
          <w:tcPr>
            <w:tcW w:w="5250" w:type="dxa"/>
            <w:tcBorders>
              <w:top w:val="single" w:sz="4" w:space="0" w:color="000000"/>
              <w:left w:val="single" w:sz="4" w:space="0" w:color="000000"/>
              <w:bottom w:val="single" w:sz="4" w:space="0" w:color="000000"/>
            </w:tcBorders>
            <w:shd w:val="clear" w:color="auto" w:fill="auto"/>
            <w:vAlign w:val="center"/>
          </w:tcPr>
          <w:p w:rsidR="00A10CAD" w:rsidRPr="00C716E6" w:rsidRDefault="00A10CAD" w:rsidP="002C6776">
            <w:pPr>
              <w:suppressAutoHyphens w:val="0"/>
              <w:snapToGrid w:val="0"/>
              <w:spacing w:line="240" w:lineRule="auto"/>
              <w:rPr>
                <w:rFonts w:eastAsia="TimesNewRomanPSMT"/>
                <w:bCs/>
                <w:color w:val="auto"/>
                <w:kern w:val="0"/>
                <w:lang w:val="ru-RU" w:eastAsia="en-US"/>
              </w:rPr>
            </w:pPr>
          </w:p>
          <w:p w:rsidR="00A10CAD" w:rsidRPr="00C716E6" w:rsidRDefault="00A10CAD" w:rsidP="002C6776">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A10CAD" w:rsidRPr="00C716E6" w:rsidRDefault="00A10CAD" w:rsidP="002C6776">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A10CAD" w:rsidRPr="00C716E6" w:rsidRDefault="00A10CAD" w:rsidP="005E5D39">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w:t>
            </w:r>
            <w:r w:rsidR="007D7D98">
              <w:rPr>
                <w:rFonts w:eastAsia="Times New Roman"/>
                <w:bCs/>
                <w:iCs/>
                <w:kern w:val="0"/>
                <w:lang w:val="sr-Cyrl-CS" w:eastAsia="en-US"/>
              </w:rPr>
              <w:t>техничке контроле</w:t>
            </w:r>
            <w:r w:rsidRPr="00BD30A3">
              <w:rPr>
                <w:rFonts w:eastAsia="Times New Roman"/>
                <w:bCs/>
                <w:iCs/>
                <w:kern w:val="0"/>
                <w:lang w:val="sr-Cyrl-CS" w:eastAsia="en-US"/>
              </w:rPr>
              <w:t xml:space="preserve">  у року од </w:t>
            </w:r>
            <w:r w:rsidR="005E5D39">
              <w:rPr>
                <w:rFonts w:eastAsia="Times New Roman"/>
                <w:bCs/>
                <w:iCs/>
                <w:kern w:val="0"/>
                <w:lang w:val="sr-Cyrl-CS" w:eastAsia="en-US"/>
              </w:rPr>
              <w:t>2</w:t>
            </w:r>
            <w:r w:rsidR="007D7D98" w:rsidRPr="00B54A1E">
              <w:rPr>
                <w:rFonts w:eastAsia="Times New Roman"/>
                <w:bCs/>
                <w:iCs/>
                <w:kern w:val="0"/>
                <w:lang w:val="sr-Cyrl-CS" w:eastAsia="en-US"/>
              </w:rPr>
              <w:t xml:space="preserve">0 </w:t>
            </w:r>
            <w:r w:rsidRPr="00B54A1E">
              <w:rPr>
                <w:rFonts w:eastAsia="Times New Roman"/>
                <w:bCs/>
                <w:iCs/>
                <w:kern w:val="0"/>
                <w:lang w:val="sr-Cyrl-CS" w:eastAsia="en-US"/>
              </w:rPr>
              <w:t>календарских</w:t>
            </w:r>
            <w:r w:rsidRPr="00BD30A3">
              <w:rPr>
                <w:rFonts w:eastAsia="Times New Roman"/>
                <w:bCs/>
                <w:iCs/>
                <w:kern w:val="0"/>
                <w:lang w:val="sr-Cyrl-CS" w:eastAsia="en-US"/>
              </w:rPr>
              <w:t xml:space="preserve"> 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A10CAD" w:rsidRPr="00C716E6" w:rsidTr="002C6776">
        <w:tc>
          <w:tcPr>
            <w:tcW w:w="5250" w:type="dxa"/>
            <w:tcBorders>
              <w:top w:val="single" w:sz="4" w:space="0" w:color="000000"/>
              <w:left w:val="single" w:sz="4" w:space="0" w:color="000000"/>
              <w:bottom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auto"/>
                <w:kern w:val="0"/>
                <w:lang w:val="ru-RU" w:eastAsia="en-US"/>
              </w:rPr>
            </w:pPr>
          </w:p>
          <w:p w:rsidR="00A10CAD" w:rsidRPr="00C716E6" w:rsidRDefault="00A10CAD" w:rsidP="002C677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A10CAD" w:rsidRPr="00C716E6" w:rsidRDefault="00A10CAD" w:rsidP="002C677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A10CAD" w:rsidRPr="00C716E6" w:rsidRDefault="00A10CAD" w:rsidP="002C6776">
            <w:pPr>
              <w:suppressAutoHyphens w:val="0"/>
              <w:snapToGrid w:val="0"/>
              <w:spacing w:line="240" w:lineRule="auto"/>
              <w:jc w:val="both"/>
              <w:rPr>
                <w:rFonts w:eastAsia="TimesNewRomanPSMT"/>
                <w:bCs/>
                <w:color w:val="auto"/>
                <w:kern w:val="0"/>
                <w:lang w:val="ru-RU" w:eastAsia="en-US"/>
              </w:rPr>
            </w:pPr>
          </w:p>
        </w:tc>
      </w:tr>
    </w:tbl>
    <w:p w:rsidR="00A10CAD" w:rsidRPr="00C716E6" w:rsidRDefault="00A10CAD" w:rsidP="00A10CAD">
      <w:pPr>
        <w:suppressAutoHyphens w:val="0"/>
        <w:spacing w:line="240" w:lineRule="auto"/>
        <w:ind w:left="720" w:firstLine="720"/>
        <w:jc w:val="both"/>
        <w:rPr>
          <w:rFonts w:eastAsia="Times New Roman"/>
          <w:color w:val="auto"/>
          <w:kern w:val="0"/>
          <w:sz w:val="20"/>
          <w:szCs w:val="20"/>
          <w:lang w:val="en-US" w:eastAsia="en-US"/>
        </w:rPr>
      </w:pPr>
    </w:p>
    <w:p w:rsidR="00EE023A" w:rsidRPr="00EE023A" w:rsidRDefault="00EE023A" w:rsidP="00EE023A">
      <w:pPr>
        <w:shd w:val="clear" w:color="auto" w:fill="FFFFFF"/>
        <w:rPr>
          <w:rFonts w:eastAsia="TimesNewRomanPSMT"/>
          <w:bCs/>
        </w:rPr>
      </w:pPr>
      <w:r w:rsidRPr="00EE023A">
        <w:rPr>
          <w:bCs/>
          <w:iCs/>
          <w:lang w:val="sr-Cyrl-CS"/>
        </w:rPr>
        <w:tab/>
      </w:r>
    </w:p>
    <w:p w:rsidR="00EE023A" w:rsidRPr="00EE023A" w:rsidRDefault="00EE023A" w:rsidP="00EE023A">
      <w:pPr>
        <w:ind w:left="720" w:firstLine="720"/>
        <w:jc w:val="both"/>
        <w:rPr>
          <w:rFonts w:eastAsia="TimesNewRomanPSMT"/>
          <w:bCs/>
        </w:rPr>
      </w:pPr>
      <w:r w:rsidRPr="00EE023A">
        <w:rPr>
          <w:rFonts w:eastAsia="TimesNewRomanPSMT"/>
          <w:bCs/>
        </w:rPr>
        <w:t xml:space="preserve">Датум </w:t>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t xml:space="preserve">              Понуђач</w:t>
      </w:r>
    </w:p>
    <w:p w:rsidR="00EE023A" w:rsidRPr="00EE023A" w:rsidRDefault="00EE023A" w:rsidP="00EE023A">
      <w:pPr>
        <w:ind w:left="2880" w:firstLine="720"/>
        <w:jc w:val="both"/>
        <w:rPr>
          <w:rFonts w:eastAsia="TimesNewRomanPS-BoldMT"/>
          <w:b/>
          <w:bCs/>
          <w:i/>
          <w:iCs/>
          <w:color w:val="002060"/>
        </w:rPr>
      </w:pPr>
    </w:p>
    <w:p w:rsidR="00EE023A" w:rsidRPr="00EE023A" w:rsidRDefault="00EE023A" w:rsidP="00EE023A">
      <w:pPr>
        <w:jc w:val="both"/>
        <w:rPr>
          <w:rFonts w:eastAsia="TimesNewRomanPS-BoldMT"/>
          <w:b/>
          <w:bCs/>
          <w:i/>
          <w:iCs/>
          <w:color w:val="002060"/>
        </w:rPr>
      </w:pPr>
      <w:r w:rsidRPr="00EE023A">
        <w:rPr>
          <w:rFonts w:eastAsia="TimesNewRomanPS-BoldMT"/>
          <w:b/>
          <w:bCs/>
          <w:i/>
          <w:iCs/>
          <w:color w:val="002060"/>
        </w:rPr>
        <w:t>_____________________________</w:t>
      </w:r>
      <w:r w:rsidRPr="00EE023A">
        <w:rPr>
          <w:rFonts w:eastAsia="TimesNewRomanPS-BoldMT"/>
          <w:b/>
          <w:bCs/>
          <w:i/>
          <w:iCs/>
          <w:color w:val="002060"/>
        </w:rPr>
        <w:tab/>
      </w:r>
      <w:r w:rsidRPr="00EE023A">
        <w:rPr>
          <w:rFonts w:eastAsia="TimesNewRomanPS-BoldMT"/>
          <w:b/>
          <w:bCs/>
          <w:i/>
          <w:iCs/>
          <w:color w:val="002060"/>
        </w:rPr>
        <w:tab/>
      </w:r>
      <w:r w:rsidRPr="00EE023A">
        <w:rPr>
          <w:rFonts w:eastAsia="TimesNewRomanPS-BoldMT"/>
          <w:b/>
          <w:bCs/>
          <w:i/>
          <w:iCs/>
          <w:color w:val="002060"/>
        </w:rPr>
        <w:tab/>
        <w:t>________________________________</w:t>
      </w:r>
    </w:p>
    <w:p w:rsidR="00EE023A" w:rsidRPr="00EE023A" w:rsidRDefault="00EE023A" w:rsidP="00EE023A">
      <w:pPr>
        <w:jc w:val="both"/>
        <w:rPr>
          <w:rFonts w:eastAsia="TimesNewRomanPS-BoldMT"/>
          <w:b/>
          <w:bCs/>
          <w:i/>
          <w:iCs/>
          <w:color w:val="002060"/>
        </w:rPr>
      </w:pPr>
    </w:p>
    <w:p w:rsidR="00EE023A" w:rsidRPr="00EE023A" w:rsidRDefault="00EE023A" w:rsidP="00EE023A">
      <w:pPr>
        <w:jc w:val="both"/>
        <w:rPr>
          <w:rFonts w:eastAsia="TimesNewRomanPS-BoldMT"/>
          <w:b/>
          <w:bCs/>
          <w:i/>
          <w:iCs/>
          <w:color w:val="002060"/>
        </w:rPr>
      </w:pPr>
    </w:p>
    <w:p w:rsidR="00EE023A" w:rsidRPr="00EE023A" w:rsidRDefault="00EE023A" w:rsidP="00EE023A">
      <w:pPr>
        <w:jc w:val="both"/>
        <w:rPr>
          <w:i/>
          <w:iCs/>
          <w:sz w:val="20"/>
          <w:szCs w:val="20"/>
        </w:rPr>
      </w:pPr>
      <w:r w:rsidRPr="00EE023A">
        <w:rPr>
          <w:b/>
          <w:bCs/>
          <w:i/>
          <w:iCs/>
          <w:sz w:val="20"/>
          <w:szCs w:val="20"/>
          <w:u w:val="single"/>
        </w:rPr>
        <w:t>Напомене:</w:t>
      </w:r>
    </w:p>
    <w:p w:rsidR="00EE023A" w:rsidRPr="00EE023A" w:rsidRDefault="00EE023A" w:rsidP="00EE023A">
      <w:pPr>
        <w:jc w:val="both"/>
        <w:rPr>
          <w:i/>
          <w:iCs/>
          <w:sz w:val="20"/>
          <w:szCs w:val="20"/>
        </w:rPr>
      </w:pPr>
      <w:r w:rsidRPr="00EE023A">
        <w:rPr>
          <w:i/>
          <w:iCs/>
          <w:sz w:val="20"/>
          <w:szCs w:val="20"/>
        </w:rPr>
        <w:t>Образа</w:t>
      </w:r>
      <w:r w:rsidR="00EA4142">
        <w:rPr>
          <w:i/>
          <w:iCs/>
          <w:sz w:val="20"/>
          <w:szCs w:val="20"/>
        </w:rPr>
        <w:t>ц понуде понуђач мора да попуни</w:t>
      </w:r>
      <w:r w:rsidRPr="00EE023A">
        <w:rPr>
          <w:i/>
          <w:iCs/>
          <w:sz w:val="20"/>
          <w:szCs w:val="20"/>
        </w:rPr>
        <w:t xml:space="preserve"> и потпише, чиме </w:t>
      </w:r>
      <w:r w:rsidRPr="00EE023A">
        <w:rPr>
          <w:i/>
          <w:iCs/>
          <w:sz w:val="20"/>
          <w:szCs w:val="20"/>
          <w:lang w:val="sr-Cyrl-CS"/>
        </w:rPr>
        <w:t>п</w:t>
      </w:r>
      <w:r w:rsidRPr="00EE023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EE023A" w:rsidRPr="00EE023A" w:rsidRDefault="00EE023A" w:rsidP="00EE023A">
      <w:pPr>
        <w:jc w:val="both"/>
        <w:rPr>
          <w:b/>
          <w:i/>
          <w:iCs/>
          <w:u w:val="single"/>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E356E8" w:rsidRDefault="00E356E8" w:rsidP="00C716E6">
      <w:pPr>
        <w:suppressAutoHyphens w:val="0"/>
        <w:spacing w:line="240" w:lineRule="auto"/>
        <w:jc w:val="right"/>
        <w:rPr>
          <w:rFonts w:eastAsia="Times New Roman"/>
          <w:b/>
          <w:bCs/>
          <w:i/>
          <w:iCs/>
          <w:color w:val="auto"/>
          <w:kern w:val="0"/>
          <w:lang w:eastAsia="en-US"/>
        </w:rPr>
      </w:pPr>
    </w:p>
    <w:p w:rsidR="007F5F74" w:rsidRDefault="007F5F74"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4D4552">
      <w:pPr>
        <w:shd w:val="clear" w:color="auto" w:fill="C6D9F1" w:themeFill="text2" w:themeFillTint="33"/>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50654C" w:rsidRPr="00C716E6" w:rsidRDefault="0050654C" w:rsidP="0050654C">
      <w:pPr>
        <w:suppressAutoHyphens w:val="0"/>
        <w:spacing w:line="240" w:lineRule="auto"/>
        <w:jc w:val="both"/>
        <w:rPr>
          <w:rFonts w:eastAsiaTheme="minorEastAsia"/>
          <w:color w:val="auto"/>
          <w:kern w:val="0"/>
          <w:lang w:val="sr-Cyrl-CS" w:eastAsia="en-US"/>
        </w:rPr>
      </w:pPr>
    </w:p>
    <w:tbl>
      <w:tblPr>
        <w:tblStyle w:val="TableGrid2"/>
        <w:tblW w:w="9464" w:type="dxa"/>
        <w:jc w:val="center"/>
        <w:tblLayout w:type="fixed"/>
        <w:tblLook w:val="04A0"/>
      </w:tblPr>
      <w:tblGrid>
        <w:gridCol w:w="817"/>
        <w:gridCol w:w="4111"/>
        <w:gridCol w:w="1276"/>
        <w:gridCol w:w="1701"/>
        <w:gridCol w:w="1559"/>
      </w:tblGrid>
      <w:tr w:rsidR="0050654C" w:rsidRPr="00C716E6" w:rsidTr="00D04BFD">
        <w:trPr>
          <w:cantSplit/>
          <w:trHeight w:val="1134"/>
          <w:jc w:val="center"/>
        </w:trPr>
        <w:tc>
          <w:tcPr>
            <w:tcW w:w="817" w:type="dxa"/>
          </w:tcPr>
          <w:p w:rsidR="0050654C" w:rsidRPr="00D4120A" w:rsidRDefault="0050654C" w:rsidP="002C6776">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Р. бр.</w:t>
            </w:r>
          </w:p>
        </w:tc>
        <w:tc>
          <w:tcPr>
            <w:tcW w:w="4111" w:type="dxa"/>
          </w:tcPr>
          <w:p w:rsidR="0050654C" w:rsidRPr="00D4120A" w:rsidRDefault="0050654C" w:rsidP="002C6776">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Назив</w:t>
            </w:r>
          </w:p>
        </w:tc>
        <w:tc>
          <w:tcPr>
            <w:tcW w:w="1276" w:type="dxa"/>
            <w:tcBorders>
              <w:right w:val="single" w:sz="4" w:space="0" w:color="auto"/>
            </w:tcBorders>
          </w:tcPr>
          <w:p w:rsidR="0050654C" w:rsidRDefault="0050654C" w:rsidP="002C6776">
            <w:pPr>
              <w:suppressAutoHyphens w:val="0"/>
              <w:spacing w:line="276" w:lineRule="auto"/>
              <w:jc w:val="center"/>
              <w:rPr>
                <w:rFonts w:ascii="Times New Roman" w:hAnsi="Times New Roman" w:cs="Times New Roman"/>
                <w:b/>
                <w:color w:val="auto"/>
                <w:kern w:val="0"/>
                <w:lang w:val="sr-Cyrl-CS" w:eastAsia="en-US"/>
              </w:rPr>
            </w:pPr>
            <w:r>
              <w:rPr>
                <w:rFonts w:ascii="Times New Roman" w:hAnsi="Times New Roman" w:cs="Times New Roman"/>
                <w:b/>
                <w:color w:val="auto"/>
                <w:kern w:val="0"/>
                <w:lang w:val="sr-Cyrl-CS" w:eastAsia="en-US"/>
              </w:rPr>
              <w:t>Јединица мере</w:t>
            </w:r>
          </w:p>
          <w:p w:rsidR="0050654C" w:rsidRPr="00D4120A" w:rsidRDefault="0050654C" w:rsidP="0050654C">
            <w:pPr>
              <w:suppressAutoHyphens w:val="0"/>
              <w:spacing w:line="276" w:lineRule="auto"/>
              <w:jc w:val="center"/>
              <w:rPr>
                <w:rFonts w:ascii="Times New Roman" w:hAnsi="Times New Roman" w:cs="Times New Roman"/>
                <w:b/>
                <w:color w:val="auto"/>
                <w:kern w:val="0"/>
                <w:lang w:val="sr-Cyrl-CS" w:eastAsia="en-US"/>
              </w:rPr>
            </w:pPr>
          </w:p>
        </w:tc>
        <w:tc>
          <w:tcPr>
            <w:tcW w:w="1701" w:type="dxa"/>
            <w:tcBorders>
              <w:right w:val="single" w:sz="4" w:space="0" w:color="auto"/>
            </w:tcBorders>
          </w:tcPr>
          <w:p w:rsidR="0050654C" w:rsidRPr="00D4120A" w:rsidRDefault="0050654C" w:rsidP="002C6776">
            <w:pPr>
              <w:suppressAutoHyphens w:val="0"/>
              <w:spacing w:line="276" w:lineRule="auto"/>
              <w:jc w:val="center"/>
              <w:rPr>
                <w:rFonts w:ascii="Times New Roman" w:hAnsi="Times New Roman" w:cs="Times New Roman"/>
                <w:b/>
                <w:color w:val="auto"/>
                <w:kern w:val="0"/>
                <w:lang w:val="sr-Cyrl-CS" w:eastAsia="en-US"/>
              </w:rPr>
            </w:pPr>
            <w:r>
              <w:rPr>
                <w:rFonts w:ascii="Times New Roman" w:hAnsi="Times New Roman" w:cs="Times New Roman"/>
                <w:b/>
                <w:color w:val="auto"/>
                <w:kern w:val="0"/>
                <w:lang w:val="sr-Cyrl-CS" w:eastAsia="en-US"/>
              </w:rPr>
              <w:t>Количина</w:t>
            </w:r>
          </w:p>
          <w:p w:rsidR="0050654C" w:rsidRPr="00D4120A" w:rsidRDefault="0050654C" w:rsidP="002C6776">
            <w:pPr>
              <w:spacing w:line="276" w:lineRule="auto"/>
              <w:jc w:val="center"/>
              <w:rPr>
                <w:b/>
                <w:color w:val="auto"/>
                <w:kern w:val="0"/>
                <w:lang w:val="sr-Cyrl-CS" w:eastAsia="en-US"/>
              </w:rPr>
            </w:pPr>
          </w:p>
        </w:tc>
        <w:tc>
          <w:tcPr>
            <w:tcW w:w="1559" w:type="dxa"/>
            <w:tcBorders>
              <w:left w:val="single" w:sz="4" w:space="0" w:color="auto"/>
              <w:right w:val="single" w:sz="4" w:space="0" w:color="auto"/>
            </w:tcBorders>
          </w:tcPr>
          <w:p w:rsidR="0050654C" w:rsidRPr="00C716E6" w:rsidRDefault="0050654C" w:rsidP="002C6776">
            <w:pPr>
              <w:suppressAutoHyphens w:val="0"/>
              <w:spacing w:line="276" w:lineRule="auto"/>
              <w:jc w:val="center"/>
              <w:rPr>
                <w:rFonts w:ascii="Times New Roman" w:hAnsi="Times New Roman" w:cs="Times New Roman"/>
                <w:b/>
                <w:color w:val="auto"/>
                <w:kern w:val="0"/>
                <w:sz w:val="20"/>
                <w:szCs w:val="20"/>
                <w:lang w:val="sr-Cyrl-CS" w:eastAsia="en-US"/>
              </w:rPr>
            </w:pPr>
            <w:r w:rsidRPr="00C716E6">
              <w:rPr>
                <w:rFonts w:ascii="Times New Roman" w:hAnsi="Times New Roman" w:cs="Times New Roman"/>
                <w:b/>
                <w:color w:val="auto"/>
                <w:kern w:val="0"/>
                <w:sz w:val="20"/>
                <w:szCs w:val="20"/>
                <w:lang w:val="sr-Cyrl-CS" w:eastAsia="en-US"/>
              </w:rPr>
              <w:t>ЈЕДИНИЧНА ЦЕНА</w:t>
            </w:r>
          </w:p>
          <w:p w:rsidR="0050654C" w:rsidRPr="00C716E6" w:rsidRDefault="0050654C" w:rsidP="002C6776">
            <w:pPr>
              <w:suppressAutoHyphens w:val="0"/>
              <w:spacing w:line="276" w:lineRule="auto"/>
              <w:jc w:val="center"/>
              <w:rPr>
                <w:rFonts w:ascii="Times New Roman" w:hAnsi="Times New Roman" w:cs="Times New Roman"/>
                <w:b/>
                <w:color w:val="auto"/>
                <w:kern w:val="0"/>
                <w:sz w:val="20"/>
                <w:szCs w:val="20"/>
                <w:lang w:val="sr-Cyrl-CS" w:eastAsia="en-US"/>
              </w:rPr>
            </w:pPr>
            <w:r w:rsidRPr="00C716E6">
              <w:rPr>
                <w:rFonts w:ascii="Times New Roman" w:hAnsi="Times New Roman" w:cs="Times New Roman"/>
                <w:b/>
                <w:color w:val="auto"/>
                <w:kern w:val="0"/>
                <w:sz w:val="20"/>
                <w:szCs w:val="20"/>
                <w:lang w:val="sr-Cyrl-CS" w:eastAsia="en-US"/>
              </w:rPr>
              <w:t>без ПДВ-а</w:t>
            </w:r>
          </w:p>
        </w:tc>
      </w:tr>
      <w:tr w:rsidR="0050654C" w:rsidRPr="00C716E6" w:rsidTr="00D04BFD">
        <w:trPr>
          <w:jc w:val="center"/>
        </w:trPr>
        <w:tc>
          <w:tcPr>
            <w:tcW w:w="817" w:type="dxa"/>
          </w:tcPr>
          <w:p w:rsidR="0050654C" w:rsidRPr="00D4120A" w:rsidRDefault="0050654C" w:rsidP="002C6776">
            <w:pPr>
              <w:suppressAutoHyphens w:val="0"/>
              <w:spacing w:line="240" w:lineRule="auto"/>
              <w:contextualSpacing/>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1.</w:t>
            </w:r>
          </w:p>
        </w:tc>
        <w:tc>
          <w:tcPr>
            <w:tcW w:w="4111" w:type="dxa"/>
          </w:tcPr>
          <w:p w:rsidR="0050654C" w:rsidRPr="00893499" w:rsidRDefault="00893499" w:rsidP="00893499">
            <w:pPr>
              <w:suppressAutoHyphens w:val="0"/>
              <w:spacing w:line="276" w:lineRule="auto"/>
              <w:jc w:val="both"/>
              <w:rPr>
                <w:rFonts w:ascii="Times New Roman" w:hAnsi="Times New Roman" w:cs="Times New Roman"/>
                <w:b/>
                <w:color w:val="000000" w:themeColor="text1"/>
                <w:kern w:val="0"/>
                <w:lang w:eastAsia="en-US"/>
              </w:rPr>
            </w:pPr>
            <w:r w:rsidRPr="00893499">
              <w:rPr>
                <w:rFonts w:ascii="Times New Roman" w:eastAsia="MS Mincho" w:hAnsi="Times New Roman" w:cs="Times New Roman"/>
                <w:bCs/>
                <w:lang w:eastAsia="sr-Latn-CS"/>
              </w:rPr>
              <w:t>Т</w:t>
            </w:r>
            <w:r w:rsidR="007D7D98" w:rsidRPr="00893499">
              <w:rPr>
                <w:rFonts w:ascii="Times New Roman" w:eastAsia="MS Mincho" w:hAnsi="Times New Roman" w:cs="Times New Roman"/>
                <w:bCs/>
                <w:lang w:eastAsia="sr-Latn-CS"/>
              </w:rPr>
              <w:t>ехничк</w:t>
            </w:r>
            <w:r w:rsidRPr="00893499">
              <w:rPr>
                <w:rFonts w:ascii="Times New Roman" w:eastAsia="MS Mincho" w:hAnsi="Times New Roman" w:cs="Times New Roman"/>
                <w:bCs/>
                <w:lang w:eastAsia="sr-Latn-CS"/>
              </w:rPr>
              <w:t>а</w:t>
            </w:r>
            <w:r w:rsidR="007D7D98" w:rsidRPr="00893499">
              <w:rPr>
                <w:rFonts w:ascii="Times New Roman" w:eastAsia="MS Mincho" w:hAnsi="Times New Roman" w:cs="Times New Roman"/>
                <w:bCs/>
                <w:lang w:eastAsia="sr-Latn-CS"/>
              </w:rPr>
              <w:t xml:space="preserve"> контрол</w:t>
            </w:r>
            <w:r w:rsidRPr="00893499">
              <w:rPr>
                <w:rFonts w:ascii="Times New Roman" w:eastAsia="MS Mincho" w:hAnsi="Times New Roman" w:cs="Times New Roman"/>
                <w:bCs/>
                <w:lang w:eastAsia="sr-Latn-CS"/>
              </w:rPr>
              <w:t>аза пројекат ПГД</w:t>
            </w:r>
            <w:r w:rsidR="007D7D98" w:rsidRPr="00893499">
              <w:rPr>
                <w:rFonts w:ascii="Times New Roman" w:eastAsia="MS Mincho" w:hAnsi="Times New Roman" w:cs="Times New Roman"/>
                <w:bCs/>
                <w:lang w:eastAsia="sr-Latn-CS"/>
              </w:rPr>
              <w:t xml:space="preserve"> у папирн</w:t>
            </w:r>
            <w:r>
              <w:rPr>
                <w:rFonts w:ascii="Times New Roman" w:eastAsia="MS Mincho" w:hAnsi="Times New Roman" w:cs="Times New Roman"/>
                <w:bCs/>
                <w:lang w:eastAsia="sr-Latn-CS"/>
              </w:rPr>
              <w:t xml:space="preserve">ој форми – у </w:t>
            </w:r>
            <w:r w:rsidRPr="00893499">
              <w:rPr>
                <w:rFonts w:ascii="Times New Roman" w:eastAsia="MS Mincho" w:hAnsi="Times New Roman" w:cs="Times New Roman"/>
                <w:bCs/>
                <w:lang w:eastAsia="sr-Latn-CS"/>
              </w:rPr>
              <w:t xml:space="preserve">3 </w:t>
            </w:r>
            <w:r>
              <w:rPr>
                <w:rFonts w:ascii="Times New Roman" w:eastAsia="MS Mincho" w:hAnsi="Times New Roman" w:cs="Times New Roman"/>
                <w:bCs/>
                <w:lang w:eastAsia="sr-Latn-CS"/>
              </w:rPr>
              <w:t>пример</w:t>
            </w:r>
            <w:r w:rsidRPr="00893499">
              <w:rPr>
                <w:rFonts w:ascii="Times New Roman" w:eastAsia="MS Mincho" w:hAnsi="Times New Roman" w:cs="Times New Roman"/>
                <w:bCs/>
                <w:lang w:eastAsia="sr-Latn-CS"/>
              </w:rPr>
              <w:t>ка</w:t>
            </w:r>
          </w:p>
        </w:tc>
        <w:tc>
          <w:tcPr>
            <w:tcW w:w="1276" w:type="dxa"/>
            <w:tcBorders>
              <w:right w:val="single" w:sz="4" w:space="0" w:color="auto"/>
            </w:tcBorders>
            <w:vAlign w:val="center"/>
          </w:tcPr>
          <w:p w:rsidR="0050654C" w:rsidRPr="00D4120A" w:rsidRDefault="0050654C" w:rsidP="0050654C">
            <w:pPr>
              <w:suppressAutoHyphens w:val="0"/>
              <w:spacing w:line="276" w:lineRule="auto"/>
              <w:jc w:val="center"/>
              <w:rPr>
                <w:rFonts w:ascii="Times New Roman" w:hAnsi="Times New Roman" w:cs="Times New Roman"/>
                <w:color w:val="000000" w:themeColor="text1"/>
                <w:kern w:val="0"/>
                <w:lang w:val="sr-Cyrl-CS" w:eastAsia="en-US"/>
              </w:rPr>
            </w:pPr>
            <w:r>
              <w:rPr>
                <w:rFonts w:ascii="Times New Roman" w:hAnsi="Times New Roman" w:cs="Times New Roman"/>
                <w:color w:val="000000" w:themeColor="text1"/>
                <w:kern w:val="0"/>
                <w:lang w:val="sr-Cyrl-CS" w:eastAsia="en-US"/>
              </w:rPr>
              <w:t>Ком.</w:t>
            </w:r>
          </w:p>
        </w:tc>
        <w:tc>
          <w:tcPr>
            <w:tcW w:w="1701" w:type="dxa"/>
            <w:tcBorders>
              <w:right w:val="single" w:sz="4" w:space="0" w:color="auto"/>
            </w:tcBorders>
            <w:vAlign w:val="center"/>
          </w:tcPr>
          <w:p w:rsidR="0050654C" w:rsidRPr="00D4120A" w:rsidRDefault="0050654C" w:rsidP="002C6776">
            <w:pPr>
              <w:spacing w:line="276" w:lineRule="auto"/>
              <w:jc w:val="center"/>
              <w:rPr>
                <w:color w:val="000000" w:themeColor="text1"/>
                <w:kern w:val="0"/>
                <w:lang w:val="sr-Cyrl-CS" w:eastAsia="en-US"/>
              </w:rPr>
            </w:pPr>
            <w:r>
              <w:rPr>
                <w:rFonts w:ascii="Times New Roman" w:hAnsi="Times New Roman" w:cs="Times New Roman"/>
                <w:color w:val="000000" w:themeColor="text1"/>
                <w:kern w:val="0"/>
                <w:lang w:val="sr-Cyrl-CS" w:eastAsia="en-US"/>
              </w:rPr>
              <w:t>1</w:t>
            </w:r>
          </w:p>
        </w:tc>
        <w:tc>
          <w:tcPr>
            <w:tcW w:w="1559" w:type="dxa"/>
            <w:tcBorders>
              <w:left w:val="single" w:sz="4" w:space="0" w:color="auto"/>
              <w:right w:val="single" w:sz="4" w:space="0" w:color="auto"/>
            </w:tcBorders>
            <w:vAlign w:val="center"/>
          </w:tcPr>
          <w:p w:rsidR="0050654C" w:rsidRPr="00C716E6" w:rsidRDefault="0050654C" w:rsidP="002C6776">
            <w:pPr>
              <w:suppressAutoHyphens w:val="0"/>
              <w:spacing w:line="276" w:lineRule="auto"/>
              <w:jc w:val="center"/>
              <w:rPr>
                <w:color w:val="auto"/>
                <w:kern w:val="0"/>
                <w:lang w:val="sr-Cyrl-CS" w:eastAsia="en-US"/>
              </w:rPr>
            </w:pPr>
          </w:p>
        </w:tc>
      </w:tr>
      <w:tr w:rsidR="0050654C" w:rsidRPr="00C716E6" w:rsidTr="00D04BFD">
        <w:trPr>
          <w:jc w:val="center"/>
        </w:trPr>
        <w:tc>
          <w:tcPr>
            <w:tcW w:w="817" w:type="dxa"/>
          </w:tcPr>
          <w:p w:rsidR="0050654C" w:rsidRDefault="0050654C" w:rsidP="002C6776">
            <w:pPr>
              <w:suppressAutoHyphens w:val="0"/>
              <w:spacing w:line="240" w:lineRule="auto"/>
              <w:contextualSpacing/>
              <w:rPr>
                <w:color w:val="auto"/>
                <w:kern w:val="0"/>
                <w:lang w:val="sr-Cyrl-CS" w:eastAsia="en-US"/>
              </w:rPr>
            </w:pPr>
            <w:r>
              <w:rPr>
                <w:color w:val="auto"/>
                <w:kern w:val="0"/>
                <w:lang w:val="sr-Cyrl-CS" w:eastAsia="en-US"/>
              </w:rPr>
              <w:t>2.</w:t>
            </w:r>
          </w:p>
        </w:tc>
        <w:tc>
          <w:tcPr>
            <w:tcW w:w="4111" w:type="dxa"/>
          </w:tcPr>
          <w:p w:rsidR="0050654C" w:rsidRPr="00893499" w:rsidRDefault="00893499" w:rsidP="002C6776">
            <w:pPr>
              <w:suppressAutoHyphens w:val="0"/>
              <w:spacing w:line="276" w:lineRule="auto"/>
              <w:jc w:val="both"/>
              <w:rPr>
                <w:rFonts w:ascii="Times New Roman" w:hAnsi="Times New Roman" w:cs="Times New Roman"/>
                <w:b/>
                <w:color w:val="000000" w:themeColor="text1"/>
                <w:kern w:val="0"/>
                <w:lang w:eastAsia="en-US"/>
              </w:rPr>
            </w:pPr>
            <w:r w:rsidRPr="00893499">
              <w:rPr>
                <w:rFonts w:ascii="Times New Roman" w:eastAsia="MS Mincho" w:hAnsi="Times New Roman" w:cs="Times New Roman"/>
                <w:bCs/>
                <w:lang w:eastAsia="sr-Latn-CS"/>
              </w:rPr>
              <w:t>Дигитална форма електронски потписана-сертификована у 3 примерка</w:t>
            </w:r>
          </w:p>
        </w:tc>
        <w:tc>
          <w:tcPr>
            <w:tcW w:w="1276" w:type="dxa"/>
            <w:tcBorders>
              <w:right w:val="single" w:sz="4" w:space="0" w:color="auto"/>
            </w:tcBorders>
            <w:vAlign w:val="center"/>
          </w:tcPr>
          <w:p w:rsidR="0050654C" w:rsidRPr="00D4120A" w:rsidRDefault="0050654C" w:rsidP="002C6776">
            <w:pPr>
              <w:suppressAutoHyphens w:val="0"/>
              <w:spacing w:line="276" w:lineRule="auto"/>
              <w:jc w:val="center"/>
              <w:rPr>
                <w:rFonts w:ascii="Times New Roman" w:hAnsi="Times New Roman" w:cs="Times New Roman"/>
                <w:color w:val="000000" w:themeColor="text1"/>
                <w:kern w:val="0"/>
                <w:lang w:val="sr-Cyrl-CS" w:eastAsia="en-US"/>
              </w:rPr>
            </w:pPr>
            <w:r>
              <w:rPr>
                <w:rFonts w:ascii="Times New Roman" w:hAnsi="Times New Roman" w:cs="Times New Roman"/>
                <w:color w:val="000000" w:themeColor="text1"/>
                <w:kern w:val="0"/>
                <w:lang w:val="sr-Cyrl-CS" w:eastAsia="en-US"/>
              </w:rPr>
              <w:t>Ком.</w:t>
            </w:r>
          </w:p>
        </w:tc>
        <w:tc>
          <w:tcPr>
            <w:tcW w:w="1701" w:type="dxa"/>
            <w:tcBorders>
              <w:right w:val="single" w:sz="4" w:space="0" w:color="auto"/>
            </w:tcBorders>
            <w:vAlign w:val="center"/>
          </w:tcPr>
          <w:p w:rsidR="0050654C" w:rsidRPr="00D4120A" w:rsidRDefault="0050654C" w:rsidP="002C6776">
            <w:pPr>
              <w:suppressAutoHyphens w:val="0"/>
              <w:spacing w:line="276" w:lineRule="auto"/>
              <w:jc w:val="center"/>
              <w:rPr>
                <w:color w:val="000000" w:themeColor="text1"/>
                <w:kern w:val="0"/>
                <w:lang w:val="sr-Cyrl-CS" w:eastAsia="en-US"/>
              </w:rPr>
            </w:pPr>
            <w:r>
              <w:rPr>
                <w:color w:val="000000" w:themeColor="text1"/>
                <w:kern w:val="0"/>
                <w:lang w:val="sr-Cyrl-CS" w:eastAsia="en-US"/>
              </w:rPr>
              <w:t>1</w:t>
            </w:r>
          </w:p>
        </w:tc>
        <w:tc>
          <w:tcPr>
            <w:tcW w:w="1559" w:type="dxa"/>
            <w:tcBorders>
              <w:left w:val="single" w:sz="4" w:space="0" w:color="auto"/>
              <w:right w:val="single" w:sz="4" w:space="0" w:color="auto"/>
            </w:tcBorders>
            <w:vAlign w:val="center"/>
          </w:tcPr>
          <w:p w:rsidR="0050654C" w:rsidRPr="00C716E6" w:rsidRDefault="0050654C" w:rsidP="002C6776">
            <w:pPr>
              <w:suppressAutoHyphens w:val="0"/>
              <w:spacing w:line="276" w:lineRule="auto"/>
              <w:jc w:val="center"/>
              <w:rPr>
                <w:color w:val="auto"/>
                <w:kern w:val="0"/>
                <w:lang w:val="sr-Cyrl-CS" w:eastAsia="en-US"/>
              </w:rPr>
            </w:pPr>
          </w:p>
        </w:tc>
      </w:tr>
      <w:tr w:rsidR="0050654C" w:rsidRPr="00C716E6" w:rsidTr="00D04BFD">
        <w:trPr>
          <w:jc w:val="center"/>
        </w:trPr>
        <w:tc>
          <w:tcPr>
            <w:tcW w:w="817" w:type="dxa"/>
          </w:tcPr>
          <w:p w:rsidR="0050654C" w:rsidRPr="00A2724A" w:rsidRDefault="0050654C" w:rsidP="002C6776">
            <w:pPr>
              <w:suppressAutoHyphens w:val="0"/>
              <w:spacing w:line="240" w:lineRule="auto"/>
              <w:contextualSpacing/>
              <w:jc w:val="both"/>
              <w:rPr>
                <w:rFonts w:ascii="Times New Roman" w:hAnsi="Times New Roman" w:cs="Times New Roman"/>
                <w:color w:val="auto"/>
                <w:kern w:val="0"/>
                <w:lang w:val="sr-Cyrl-CS" w:eastAsia="en-US"/>
              </w:rPr>
            </w:pPr>
          </w:p>
        </w:tc>
        <w:tc>
          <w:tcPr>
            <w:tcW w:w="4111" w:type="dxa"/>
          </w:tcPr>
          <w:p w:rsidR="0050654C" w:rsidRPr="00A2724A" w:rsidRDefault="0050654C" w:rsidP="002C6776">
            <w:pPr>
              <w:suppressAutoHyphens w:val="0"/>
              <w:spacing w:line="276" w:lineRule="auto"/>
              <w:jc w:val="both"/>
              <w:rPr>
                <w:rFonts w:ascii="Times New Roman" w:hAnsi="Times New Roman" w:cs="Times New Roman"/>
                <w:b/>
                <w:color w:val="auto"/>
                <w:kern w:val="0"/>
                <w:sz w:val="20"/>
                <w:szCs w:val="20"/>
                <w:lang w:val="sr-Cyrl-CS" w:eastAsia="en-US"/>
              </w:rPr>
            </w:pPr>
          </w:p>
        </w:tc>
        <w:tc>
          <w:tcPr>
            <w:tcW w:w="2977" w:type="dxa"/>
            <w:gridSpan w:val="2"/>
            <w:tcBorders>
              <w:right w:val="single" w:sz="4" w:space="0" w:color="auto"/>
            </w:tcBorders>
            <w:vAlign w:val="center"/>
          </w:tcPr>
          <w:p w:rsidR="0050654C" w:rsidRDefault="0050654C" w:rsidP="002C6776">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БЕЗ ПДВ-а:</w:t>
            </w:r>
          </w:p>
          <w:p w:rsidR="003F5EDE" w:rsidRPr="00A2724A" w:rsidRDefault="003F5EDE" w:rsidP="002C6776">
            <w:pPr>
              <w:suppressAutoHyphens w:val="0"/>
              <w:spacing w:line="276" w:lineRule="auto"/>
              <w:jc w:val="right"/>
              <w:rPr>
                <w:rFonts w:ascii="Times New Roman" w:hAnsi="Times New Roman" w:cs="Times New Roman"/>
                <w:b/>
                <w:color w:val="auto"/>
                <w:kern w:val="0"/>
                <w:lang w:val="sr-Cyrl-CS" w:eastAsia="en-US"/>
              </w:rPr>
            </w:pPr>
          </w:p>
        </w:tc>
        <w:tc>
          <w:tcPr>
            <w:tcW w:w="1559" w:type="dxa"/>
            <w:tcBorders>
              <w:left w:val="single" w:sz="4" w:space="0" w:color="auto"/>
              <w:right w:val="single" w:sz="4" w:space="0" w:color="auto"/>
            </w:tcBorders>
            <w:vAlign w:val="center"/>
          </w:tcPr>
          <w:p w:rsidR="0050654C" w:rsidRPr="00C716E6" w:rsidRDefault="0050654C" w:rsidP="002C6776">
            <w:pPr>
              <w:suppressAutoHyphens w:val="0"/>
              <w:spacing w:line="240" w:lineRule="auto"/>
              <w:rPr>
                <w:color w:val="auto"/>
                <w:kern w:val="0"/>
                <w:lang w:val="sr-Cyrl-CS" w:eastAsia="en-US"/>
              </w:rPr>
            </w:pPr>
          </w:p>
        </w:tc>
      </w:tr>
      <w:tr w:rsidR="0050654C" w:rsidRPr="00C716E6" w:rsidTr="00D04BFD">
        <w:trPr>
          <w:jc w:val="center"/>
        </w:trPr>
        <w:tc>
          <w:tcPr>
            <w:tcW w:w="817" w:type="dxa"/>
          </w:tcPr>
          <w:p w:rsidR="0050654C" w:rsidRPr="00A2724A" w:rsidRDefault="0050654C" w:rsidP="002C6776">
            <w:pPr>
              <w:suppressAutoHyphens w:val="0"/>
              <w:spacing w:line="240" w:lineRule="auto"/>
              <w:contextualSpacing/>
              <w:jc w:val="both"/>
              <w:rPr>
                <w:rFonts w:ascii="Times New Roman" w:hAnsi="Times New Roman" w:cs="Times New Roman"/>
                <w:color w:val="auto"/>
                <w:kern w:val="0"/>
                <w:lang w:val="sr-Cyrl-CS" w:eastAsia="en-US"/>
              </w:rPr>
            </w:pPr>
          </w:p>
        </w:tc>
        <w:tc>
          <w:tcPr>
            <w:tcW w:w="4111" w:type="dxa"/>
          </w:tcPr>
          <w:p w:rsidR="0050654C" w:rsidRPr="00A2724A" w:rsidRDefault="0050654C" w:rsidP="002C6776">
            <w:pPr>
              <w:suppressAutoHyphens w:val="0"/>
              <w:spacing w:line="276" w:lineRule="auto"/>
              <w:jc w:val="both"/>
              <w:rPr>
                <w:rFonts w:ascii="Times New Roman" w:hAnsi="Times New Roman" w:cs="Times New Roman"/>
                <w:b/>
                <w:color w:val="auto"/>
                <w:kern w:val="0"/>
                <w:sz w:val="20"/>
                <w:szCs w:val="20"/>
                <w:lang w:val="sr-Cyrl-CS" w:eastAsia="en-US"/>
              </w:rPr>
            </w:pPr>
          </w:p>
        </w:tc>
        <w:tc>
          <w:tcPr>
            <w:tcW w:w="2977" w:type="dxa"/>
            <w:gridSpan w:val="2"/>
            <w:tcBorders>
              <w:right w:val="single" w:sz="4" w:space="0" w:color="auto"/>
            </w:tcBorders>
            <w:vAlign w:val="center"/>
          </w:tcPr>
          <w:p w:rsidR="0050654C" w:rsidRDefault="0050654C" w:rsidP="002C6776">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ПДВ:</w:t>
            </w:r>
          </w:p>
          <w:p w:rsidR="003F5EDE" w:rsidRPr="00A2724A" w:rsidRDefault="003F5EDE" w:rsidP="002C6776">
            <w:pPr>
              <w:suppressAutoHyphens w:val="0"/>
              <w:spacing w:line="276" w:lineRule="auto"/>
              <w:jc w:val="right"/>
              <w:rPr>
                <w:rFonts w:ascii="Times New Roman" w:hAnsi="Times New Roman" w:cs="Times New Roman"/>
                <w:b/>
                <w:color w:val="auto"/>
                <w:kern w:val="0"/>
                <w:lang w:val="sr-Cyrl-CS" w:eastAsia="en-US"/>
              </w:rPr>
            </w:pPr>
          </w:p>
        </w:tc>
        <w:tc>
          <w:tcPr>
            <w:tcW w:w="1559" w:type="dxa"/>
            <w:tcBorders>
              <w:left w:val="single" w:sz="4" w:space="0" w:color="auto"/>
              <w:right w:val="single" w:sz="4" w:space="0" w:color="auto"/>
            </w:tcBorders>
            <w:vAlign w:val="center"/>
          </w:tcPr>
          <w:p w:rsidR="0050654C" w:rsidRPr="00C716E6" w:rsidRDefault="0050654C" w:rsidP="002C6776">
            <w:pPr>
              <w:suppressAutoHyphens w:val="0"/>
              <w:spacing w:line="240" w:lineRule="auto"/>
              <w:rPr>
                <w:color w:val="auto"/>
                <w:kern w:val="0"/>
                <w:lang w:val="sr-Cyrl-CS" w:eastAsia="en-US"/>
              </w:rPr>
            </w:pPr>
          </w:p>
        </w:tc>
      </w:tr>
      <w:tr w:rsidR="0050654C" w:rsidRPr="00C716E6" w:rsidTr="00D04BFD">
        <w:trPr>
          <w:jc w:val="center"/>
        </w:trPr>
        <w:tc>
          <w:tcPr>
            <w:tcW w:w="817" w:type="dxa"/>
          </w:tcPr>
          <w:p w:rsidR="0050654C" w:rsidRPr="00A2724A" w:rsidRDefault="0050654C" w:rsidP="002C6776">
            <w:pPr>
              <w:suppressAutoHyphens w:val="0"/>
              <w:spacing w:line="240" w:lineRule="auto"/>
              <w:contextualSpacing/>
              <w:jc w:val="both"/>
              <w:rPr>
                <w:rFonts w:ascii="Times New Roman" w:hAnsi="Times New Roman" w:cs="Times New Roman"/>
                <w:color w:val="auto"/>
                <w:kern w:val="0"/>
                <w:lang w:val="sr-Cyrl-CS" w:eastAsia="en-US"/>
              </w:rPr>
            </w:pPr>
          </w:p>
        </w:tc>
        <w:tc>
          <w:tcPr>
            <w:tcW w:w="4111" w:type="dxa"/>
          </w:tcPr>
          <w:p w:rsidR="0050654C" w:rsidRPr="00A2724A" w:rsidRDefault="0050654C" w:rsidP="002C6776">
            <w:pPr>
              <w:suppressAutoHyphens w:val="0"/>
              <w:spacing w:line="276" w:lineRule="auto"/>
              <w:jc w:val="both"/>
              <w:rPr>
                <w:rFonts w:ascii="Times New Roman" w:hAnsi="Times New Roman" w:cs="Times New Roman"/>
                <w:b/>
                <w:color w:val="auto"/>
                <w:kern w:val="0"/>
                <w:sz w:val="20"/>
                <w:szCs w:val="20"/>
                <w:lang w:val="sr-Cyrl-CS" w:eastAsia="en-US"/>
              </w:rPr>
            </w:pPr>
          </w:p>
        </w:tc>
        <w:tc>
          <w:tcPr>
            <w:tcW w:w="2977" w:type="dxa"/>
            <w:gridSpan w:val="2"/>
            <w:tcBorders>
              <w:right w:val="single" w:sz="4" w:space="0" w:color="auto"/>
            </w:tcBorders>
            <w:vAlign w:val="center"/>
          </w:tcPr>
          <w:p w:rsidR="0050654C" w:rsidRDefault="0050654C" w:rsidP="002C6776">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СА ПДВ-ом</w:t>
            </w:r>
          </w:p>
          <w:p w:rsidR="003F5EDE" w:rsidRPr="00A2724A" w:rsidRDefault="003F5EDE" w:rsidP="002C6776">
            <w:pPr>
              <w:suppressAutoHyphens w:val="0"/>
              <w:spacing w:line="276" w:lineRule="auto"/>
              <w:jc w:val="right"/>
              <w:rPr>
                <w:rFonts w:ascii="Times New Roman" w:hAnsi="Times New Roman" w:cs="Times New Roman"/>
                <w:b/>
                <w:color w:val="auto"/>
                <w:kern w:val="0"/>
                <w:lang w:val="sr-Cyrl-CS" w:eastAsia="en-US"/>
              </w:rPr>
            </w:pPr>
          </w:p>
        </w:tc>
        <w:tc>
          <w:tcPr>
            <w:tcW w:w="1559" w:type="dxa"/>
            <w:tcBorders>
              <w:left w:val="single" w:sz="4" w:space="0" w:color="auto"/>
              <w:right w:val="single" w:sz="4" w:space="0" w:color="auto"/>
            </w:tcBorders>
            <w:vAlign w:val="center"/>
          </w:tcPr>
          <w:p w:rsidR="0050654C" w:rsidRPr="00C716E6" w:rsidRDefault="0050654C" w:rsidP="002C6776">
            <w:pPr>
              <w:suppressAutoHyphens w:val="0"/>
              <w:spacing w:line="240" w:lineRule="auto"/>
              <w:rPr>
                <w:color w:val="auto"/>
                <w:kern w:val="0"/>
                <w:lang w:val="sr-Cyrl-CS" w:eastAsia="en-US"/>
              </w:rPr>
            </w:pPr>
          </w:p>
        </w:tc>
      </w:tr>
    </w:tbl>
    <w:p w:rsidR="00272EFD" w:rsidRDefault="00272EFD" w:rsidP="00C716E6">
      <w:pPr>
        <w:suppressAutoHyphens w:val="0"/>
        <w:spacing w:line="240" w:lineRule="auto"/>
        <w:jc w:val="both"/>
        <w:rPr>
          <w:rFonts w:eastAsiaTheme="minorEastAsia"/>
          <w:color w:val="auto"/>
          <w:kern w:val="0"/>
          <w:lang w:val="sr-Cyrl-CS" w:eastAsia="en-US"/>
        </w:rPr>
      </w:pPr>
    </w:p>
    <w:p w:rsidR="003F5EDE" w:rsidRDefault="003F5EDE" w:rsidP="00C716E6">
      <w:pPr>
        <w:suppressAutoHyphens w:val="0"/>
        <w:spacing w:line="240" w:lineRule="auto"/>
        <w:jc w:val="both"/>
        <w:rPr>
          <w:rFonts w:eastAsiaTheme="minorEastAsia"/>
          <w:color w:val="auto"/>
          <w:kern w:val="0"/>
          <w:lang w:val="sr-Cyrl-CS" w:eastAsia="en-US"/>
        </w:rPr>
      </w:pPr>
    </w:p>
    <w:p w:rsidR="003F5EDE" w:rsidRPr="00C716E6" w:rsidRDefault="003F5EDE"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EA4142" w:rsidP="00C716E6">
      <w:pPr>
        <w:suppressAutoHyphens w:val="0"/>
        <w:spacing w:line="240" w:lineRule="auto"/>
        <w:jc w:val="both"/>
        <w:rPr>
          <w:rFonts w:eastAsia="Times New Roman"/>
          <w:b/>
          <w:bCs/>
          <w:iCs/>
          <w:color w:val="auto"/>
          <w:kern w:val="0"/>
          <w:sz w:val="20"/>
          <w:szCs w:val="20"/>
          <w:lang w:val="en-US" w:eastAsia="en-US"/>
        </w:rPr>
      </w:pPr>
      <w:r>
        <w:rPr>
          <w:rFonts w:eastAsia="Times New Roman"/>
          <w:i/>
          <w:iCs/>
          <w:color w:val="auto"/>
          <w:kern w:val="0"/>
          <w:sz w:val="20"/>
          <w:szCs w:val="20"/>
          <w:lang w:val="en-US" w:eastAsia="en-US"/>
        </w:rPr>
        <w:t>Образац  понуђач мора да попуни</w:t>
      </w:r>
      <w:r w:rsidR="00C716E6" w:rsidRPr="00C716E6">
        <w:rPr>
          <w:rFonts w:eastAsia="Times New Roman"/>
          <w:i/>
          <w:iCs/>
          <w:color w:val="auto"/>
          <w:kern w:val="0"/>
          <w:sz w:val="20"/>
          <w:szCs w:val="20"/>
          <w:lang w:val="en-US" w:eastAsia="en-US"/>
        </w:rPr>
        <w:t xml:space="preserve"> и потпише, чиме </w:t>
      </w:r>
      <w:r w:rsidR="00C716E6" w:rsidRPr="00C716E6">
        <w:rPr>
          <w:rFonts w:eastAsia="Times New Roman"/>
          <w:i/>
          <w:iCs/>
          <w:color w:val="auto"/>
          <w:kern w:val="0"/>
          <w:sz w:val="20"/>
          <w:szCs w:val="20"/>
          <w:lang w:val="sr-Cyrl-CS" w:eastAsia="en-US"/>
        </w:rPr>
        <w:t>п</w:t>
      </w:r>
      <w:r w:rsidR="00C716E6"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w:t>
      </w:r>
      <w:r>
        <w:rPr>
          <w:rFonts w:eastAsia="Times New Roman"/>
          <w:i/>
          <w:iCs/>
          <w:color w:val="auto"/>
          <w:kern w:val="0"/>
          <w:sz w:val="20"/>
          <w:szCs w:val="20"/>
          <w:lang w:val="en-US" w:eastAsia="en-US"/>
        </w:rPr>
        <w:t>уђача из групе који ће попунити</w:t>
      </w:r>
      <w:r>
        <w:rPr>
          <w:rFonts w:eastAsia="Times New Roman"/>
          <w:i/>
          <w:iCs/>
          <w:color w:val="auto"/>
          <w:kern w:val="0"/>
          <w:sz w:val="20"/>
          <w:szCs w:val="20"/>
          <w:lang w:eastAsia="en-US"/>
        </w:rPr>
        <w:t xml:space="preserve"> и</w:t>
      </w:r>
      <w:r w:rsidR="00C716E6" w:rsidRPr="00C716E6">
        <w:rPr>
          <w:rFonts w:eastAsia="Times New Roman"/>
          <w:i/>
          <w:iCs/>
          <w:color w:val="auto"/>
          <w:kern w:val="0"/>
          <w:sz w:val="20"/>
          <w:szCs w:val="20"/>
          <w:lang w:val="en-US" w:eastAsia="en-US"/>
        </w:rPr>
        <w:t xml:space="preserve"> потписати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E1DCF" w:rsidRDefault="00AE1DC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E1DCF" w:rsidRDefault="00AE1DC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E1DCF" w:rsidRDefault="00AE1DC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E1DCF" w:rsidRPr="00AE1DCF" w:rsidRDefault="00AE1DC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038A7" w:rsidRPr="006038A7" w:rsidRDefault="006038A7"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lastRenderedPageBreak/>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4D4552">
      <w:pPr>
        <w:keepLines/>
        <w:shd w:val="clear" w:color="auto" w:fill="C6D9F1" w:themeFill="tex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8E7F79" w:rsidRDefault="008E7F79"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4D4552">
      <w:pPr>
        <w:shd w:val="clear" w:color="auto" w:fill="C6D9F1" w:themeFill="tex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AE1DCF"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964812" w:rsidRDefault="00C716E6" w:rsidP="00964812">
      <w:pPr>
        <w:ind w:firstLine="360"/>
        <w:jc w:val="both"/>
        <w:rPr>
          <w:rFonts w:eastAsia="Times New Roman"/>
          <w:bCs/>
          <w:color w:val="auto"/>
          <w:kern w:val="0"/>
          <w:lang w:eastAsia="en-US"/>
        </w:rPr>
      </w:pP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DA5292">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8E7F79" w:rsidRPr="008E7F79">
        <w:rPr>
          <w:rFonts w:eastAsia="Times New Roman"/>
          <w:b/>
          <w:bCs/>
          <w:color w:val="auto"/>
          <w:kern w:val="0"/>
          <w:lang w:val="sr-Cyrl-CS" w:eastAsia="en-US"/>
        </w:rPr>
        <w:t>И</w:t>
      </w:r>
      <w:r w:rsidR="00964812" w:rsidRPr="00964812">
        <w:rPr>
          <w:b/>
        </w:rPr>
        <w:t>зрада техничке контроле за пројекат канализационе мреже</w:t>
      </w:r>
      <w:r w:rsidRPr="008E7F79">
        <w:rPr>
          <w:rFonts w:eastAsia="Times New Roman"/>
          <w:i/>
          <w:iCs/>
          <w:color w:val="auto"/>
          <w:kern w:val="0"/>
          <w:lang w:val="en-US" w:eastAsia="en-US"/>
        </w:rPr>
        <w:t xml:space="preserve">, </w:t>
      </w:r>
      <w:r w:rsidRPr="008E7F79">
        <w:rPr>
          <w:rFonts w:eastAsia="Times New Roman"/>
          <w:color w:val="auto"/>
          <w:kern w:val="0"/>
          <w:lang w:val="en-US" w:eastAsia="en-US"/>
        </w:rPr>
        <w:t>бр</w:t>
      </w:r>
      <w:r w:rsidRPr="008E7F79">
        <w:rPr>
          <w:rFonts w:eastAsia="Times New Roman"/>
          <w:b/>
          <w:color w:val="auto"/>
          <w:kern w:val="0"/>
          <w:lang w:val="en-US" w:eastAsia="en-US"/>
        </w:rPr>
        <w:t>.</w:t>
      </w:r>
      <w:r w:rsidR="008E7F79">
        <w:rPr>
          <w:rFonts w:eastAsia="Times New Roman"/>
          <w:b/>
          <w:color w:val="auto"/>
          <w:kern w:val="0"/>
          <w:lang w:eastAsia="en-US"/>
        </w:rPr>
        <w:t>55</w:t>
      </w:r>
      <w:r w:rsidRPr="008E7F79">
        <w:rPr>
          <w:rFonts w:eastAsia="Times New Roman"/>
          <w:b/>
          <w:color w:val="auto"/>
          <w:kern w:val="0"/>
          <w:lang w:val="en-US" w:eastAsia="en-US"/>
        </w:rPr>
        <w:t>/201</w:t>
      </w:r>
      <w:r w:rsidR="00AE1DCF" w:rsidRPr="008E7F79">
        <w:rPr>
          <w:rFonts w:eastAsia="Times New Roman"/>
          <w:b/>
          <w:color w:val="auto"/>
          <w:kern w:val="0"/>
          <w:lang w:eastAsia="en-US"/>
        </w:rPr>
        <w:t>9</w:t>
      </w:r>
      <w:r w:rsidRPr="008E7F79">
        <w:rPr>
          <w:rFonts w:eastAsia="Times New Roman"/>
          <w:color w:val="auto"/>
          <w:kern w:val="0"/>
          <w:lang w:val="en-US" w:eastAsia="en-US"/>
        </w:rPr>
        <w:t>,</w:t>
      </w:r>
      <w:r w:rsidRPr="008E7F79">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AE1DCF" w:rsidRDefault="00AE1DCF" w:rsidP="00C716E6">
      <w:pPr>
        <w:suppressAutoHyphens w:val="0"/>
        <w:spacing w:line="240" w:lineRule="auto"/>
        <w:jc w:val="right"/>
        <w:rPr>
          <w:rFonts w:eastAsia="Times New Roman"/>
          <w:b/>
          <w:bCs/>
          <w:color w:val="auto"/>
          <w:kern w:val="0"/>
          <w:lang w:eastAsia="en-US"/>
        </w:rPr>
      </w:pPr>
    </w:p>
    <w:p w:rsidR="00AE1DCF" w:rsidRDefault="00AE1DCF" w:rsidP="00C716E6">
      <w:pPr>
        <w:suppressAutoHyphens w:val="0"/>
        <w:spacing w:line="240" w:lineRule="auto"/>
        <w:jc w:val="right"/>
        <w:rPr>
          <w:rFonts w:eastAsia="Times New Roman"/>
          <w:b/>
          <w:bCs/>
          <w:color w:val="auto"/>
          <w:kern w:val="0"/>
          <w:lang w:eastAsia="en-US"/>
        </w:rPr>
      </w:pPr>
    </w:p>
    <w:p w:rsidR="000737B1" w:rsidRDefault="000737B1" w:rsidP="00C716E6">
      <w:pPr>
        <w:suppressAutoHyphens w:val="0"/>
        <w:spacing w:line="240" w:lineRule="auto"/>
        <w:jc w:val="right"/>
        <w:rPr>
          <w:rFonts w:eastAsia="Times New Roman"/>
          <w:b/>
          <w:bCs/>
          <w:color w:val="auto"/>
          <w:kern w:val="0"/>
          <w:lang w:eastAsia="en-US"/>
        </w:rPr>
      </w:pPr>
    </w:p>
    <w:p w:rsidR="00AF0BFB" w:rsidRDefault="00AF0BFB"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4D4552"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p>
    <w:p w:rsidR="00C716E6" w:rsidRPr="00C716E6"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1947B3">
      <w:pPr>
        <w:ind w:firstLine="360"/>
        <w:jc w:val="both"/>
        <w:rPr>
          <w:rFonts w:eastAsia="Times New Roman"/>
          <w:iCs/>
          <w:color w:val="auto"/>
          <w:kern w:val="0"/>
          <w:lang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 xml:space="preserve">услуга </w:t>
      </w:r>
      <w:r w:rsidR="00272EFD">
        <w:rPr>
          <w:rFonts w:eastAsia="Times New Roman"/>
          <w:color w:val="auto"/>
          <w:kern w:val="0"/>
          <w:lang w:val="sr-Cyrl-CS" w:eastAsia="en-US"/>
        </w:rPr>
        <w:t>–</w:t>
      </w:r>
      <w:r w:rsidR="00AF0BFB">
        <w:rPr>
          <w:b/>
        </w:rPr>
        <w:t>И</w:t>
      </w:r>
      <w:r w:rsidR="00964812" w:rsidRPr="00964812">
        <w:rPr>
          <w:b/>
        </w:rPr>
        <w:t>зрада техничке контроле за пројекат канализационе мреже</w:t>
      </w:r>
      <w:r w:rsidRPr="005E2EA9">
        <w:rPr>
          <w:rFonts w:eastAsia="Times New Roman"/>
          <w:b/>
          <w:color w:val="auto"/>
          <w:kern w:val="0"/>
          <w:lang w:val="en-US" w:eastAsia="en-US"/>
        </w:rPr>
        <w:t>,</w:t>
      </w:r>
      <w:r w:rsidRPr="00AF0BFB">
        <w:rPr>
          <w:rFonts w:eastAsia="Times New Roman"/>
          <w:b/>
          <w:color w:val="auto"/>
          <w:kern w:val="0"/>
          <w:lang w:val="sr-Cyrl-CS" w:eastAsia="en-US"/>
        </w:rPr>
        <w:t>б</w:t>
      </w:r>
      <w:r w:rsidRPr="00AF0BFB">
        <w:rPr>
          <w:rFonts w:eastAsia="Times New Roman"/>
          <w:b/>
          <w:color w:val="auto"/>
          <w:kern w:val="0"/>
          <w:lang w:val="en-US" w:eastAsia="en-US"/>
        </w:rPr>
        <w:t xml:space="preserve">рој </w:t>
      </w:r>
      <w:r w:rsidR="00AF0BFB" w:rsidRPr="00AF0BFB">
        <w:rPr>
          <w:rFonts w:eastAsia="Times New Roman"/>
          <w:b/>
          <w:color w:val="auto"/>
          <w:kern w:val="0"/>
          <w:lang w:eastAsia="en-US"/>
        </w:rPr>
        <w:t>55</w:t>
      </w:r>
      <w:r w:rsidRPr="00AF0BFB">
        <w:rPr>
          <w:rFonts w:eastAsia="Times New Roman"/>
          <w:b/>
          <w:color w:val="auto"/>
          <w:kern w:val="0"/>
          <w:lang w:val="en-US" w:eastAsia="en-US"/>
        </w:rPr>
        <w:t>/201</w:t>
      </w:r>
      <w:r w:rsidR="00AE1DCF" w:rsidRPr="00AF0BFB">
        <w:rPr>
          <w:rFonts w:eastAsia="Times New Roman"/>
          <w:b/>
          <w:color w:val="auto"/>
          <w:kern w:val="0"/>
          <w:lang w:eastAsia="en-US"/>
        </w:rPr>
        <w:t>9</w:t>
      </w:r>
      <w:r w:rsidRPr="00AF0BFB">
        <w:rPr>
          <w:rFonts w:eastAsia="Times New Roman"/>
          <w:color w:val="auto"/>
          <w:kern w:val="0"/>
          <w:lang w:val="en-US" w:eastAsia="en-US"/>
        </w:rPr>
        <w:t>, испуњава све услове из чл. 75. и 76. ЗЈН, односно услове дефинисане конкурсном</w:t>
      </w:r>
      <w:r w:rsidRPr="00C716E6">
        <w:rPr>
          <w:rFonts w:eastAsia="Times New Roman"/>
          <w:color w:val="auto"/>
          <w:kern w:val="0"/>
          <w:lang w:val="en-US" w:eastAsia="en-US"/>
        </w:rPr>
        <w:t xml:space="preserve">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B95983" w:rsidRPr="004D04DE" w:rsidRDefault="00B95983" w:rsidP="00B95983">
      <w:pPr>
        <w:numPr>
          <w:ilvl w:val="0"/>
          <w:numId w:val="9"/>
        </w:numPr>
        <w:jc w:val="both"/>
        <w:rPr>
          <w:iCs/>
          <w:color w:val="auto"/>
        </w:rPr>
      </w:pPr>
      <w:r w:rsidRPr="004D04DE">
        <w:rPr>
          <w:iCs/>
          <w:color w:val="auto"/>
        </w:rPr>
        <w:t>Понуђач испуњава додатне услове:</w:t>
      </w:r>
    </w:p>
    <w:p w:rsidR="000737B1" w:rsidRPr="000737B1" w:rsidRDefault="000737B1" w:rsidP="000737B1">
      <w:pPr>
        <w:pStyle w:val="ListParagraph"/>
        <w:ind w:left="1080"/>
        <w:rPr>
          <w:rFonts w:eastAsia="MS Mincho"/>
          <w:bCs/>
          <w:lang w:eastAsia="sr-Latn-CS"/>
        </w:rPr>
      </w:pPr>
      <w:r>
        <w:rPr>
          <w:rFonts w:eastAsia="MS Mincho"/>
          <w:bCs/>
          <w:lang w:eastAsia="sr-Latn-CS"/>
        </w:rPr>
        <w:t>-У</w:t>
      </w:r>
      <w:r w:rsidRPr="000737B1">
        <w:rPr>
          <w:rFonts w:eastAsia="MS Mincho"/>
          <w:bCs/>
          <w:lang w:eastAsia="sr-Latn-CS"/>
        </w:rPr>
        <w:t xml:space="preserve"> последње 3 године (2016, 2017. и 2018.)  извршио</w:t>
      </w:r>
      <w:r>
        <w:rPr>
          <w:rFonts w:eastAsia="MS Mincho"/>
          <w:bCs/>
          <w:lang w:eastAsia="sr-Latn-CS"/>
        </w:rPr>
        <w:t xml:space="preserve"> је</w:t>
      </w:r>
      <w:r w:rsidRPr="000737B1">
        <w:rPr>
          <w:rFonts w:eastAsia="MS Mincho"/>
          <w:bCs/>
          <w:lang w:eastAsia="sr-Latn-CS"/>
        </w:rPr>
        <w:t xml:space="preserve"> техничку контролу пројеката </w:t>
      </w:r>
      <w:r w:rsidR="00964812">
        <w:rPr>
          <w:rFonts w:eastAsia="MS Mincho"/>
          <w:bCs/>
          <w:lang w:eastAsia="sr-Latn-CS"/>
        </w:rPr>
        <w:t>канализационе</w:t>
      </w:r>
      <w:r w:rsidRPr="000737B1">
        <w:rPr>
          <w:rFonts w:eastAsia="MS Mincho"/>
          <w:bCs/>
          <w:lang w:eastAsia="sr-Latn-CS"/>
        </w:rPr>
        <w:t xml:space="preserve"> мреже код минимум три различита наручиоца.</w:t>
      </w:r>
    </w:p>
    <w:p w:rsidR="000737B1" w:rsidRDefault="000737B1" w:rsidP="000737B1">
      <w:pPr>
        <w:pStyle w:val="ListParagraph"/>
        <w:ind w:left="1080"/>
        <w:rPr>
          <w:rFonts w:eastAsia="MS Mincho"/>
          <w:bCs/>
          <w:lang w:eastAsia="sr-Latn-CS"/>
        </w:rPr>
      </w:pPr>
      <w:r>
        <w:rPr>
          <w:rFonts w:eastAsia="MS Mincho"/>
          <w:bCs/>
          <w:lang w:eastAsia="sr-Latn-CS"/>
        </w:rPr>
        <w:t>______________________________________________________________________________________________________________________________________________________________________________________________________________________________</w:t>
      </w:r>
    </w:p>
    <w:p w:rsidR="000737B1" w:rsidRDefault="000737B1" w:rsidP="000737B1">
      <w:pPr>
        <w:pStyle w:val="ListParagraph"/>
        <w:ind w:left="1080"/>
        <w:rPr>
          <w:rFonts w:eastAsia="MS Mincho"/>
          <w:bCs/>
          <w:lang w:eastAsia="sr-Latn-CS"/>
        </w:rPr>
      </w:pPr>
      <w:r>
        <w:rPr>
          <w:rFonts w:eastAsia="MS Mincho"/>
          <w:bCs/>
          <w:lang w:eastAsia="sr-Latn-CS"/>
        </w:rPr>
        <w:t>____________________________________________________________________________________________________________________________________________________</w:t>
      </w:r>
    </w:p>
    <w:p w:rsidR="000737B1" w:rsidRPr="000737B1" w:rsidRDefault="000737B1" w:rsidP="000737B1">
      <w:pPr>
        <w:pStyle w:val="ListParagraph"/>
        <w:ind w:left="1080"/>
        <w:jc w:val="center"/>
        <w:rPr>
          <w:rFonts w:eastAsia="MS Mincho"/>
          <w:bCs/>
          <w:lang w:eastAsia="sr-Latn-CS"/>
        </w:rPr>
      </w:pPr>
      <w:r>
        <w:rPr>
          <w:rFonts w:eastAsia="MS Mincho"/>
          <w:bCs/>
          <w:lang w:eastAsia="sr-Latn-CS"/>
        </w:rPr>
        <w:t>(навести назив пројекта, назив наручиоца и годину вршења техничке контроле)</w:t>
      </w:r>
    </w:p>
    <w:p w:rsidR="000737B1" w:rsidRPr="000737B1" w:rsidRDefault="000737B1" w:rsidP="008D0CA9">
      <w:pPr>
        <w:pStyle w:val="ListParagraph"/>
        <w:ind w:left="1080"/>
        <w:rPr>
          <w:bCs/>
        </w:rPr>
      </w:pPr>
    </w:p>
    <w:p w:rsidR="000737B1" w:rsidRPr="000737B1" w:rsidRDefault="001947B3" w:rsidP="004567F5">
      <w:pPr>
        <w:pStyle w:val="ListParagraph"/>
        <w:ind w:left="1080"/>
        <w:jc w:val="both"/>
        <w:rPr>
          <w:rFonts w:eastAsia="MS Mincho"/>
          <w:bCs/>
          <w:lang w:eastAsia="sr-Latn-CS"/>
        </w:rPr>
      </w:pPr>
      <w:r>
        <w:rPr>
          <w:bCs/>
        </w:rPr>
        <w:t>-</w:t>
      </w:r>
      <w:r w:rsidR="008D0CA9">
        <w:rPr>
          <w:bCs/>
        </w:rPr>
        <w:t>И</w:t>
      </w:r>
      <w:r w:rsidR="000737B1" w:rsidRPr="000737B1">
        <w:rPr>
          <w:bCs/>
        </w:rPr>
        <w:t xml:space="preserve">ма </w:t>
      </w:r>
      <w:r w:rsidR="000737B1">
        <w:t>запослене  на неодређено или одређено време или ангажоване за обављање привремених и повремених послова или</w:t>
      </w:r>
      <w:r w:rsidR="000737B1" w:rsidRPr="007D7D98">
        <w:t xml:space="preserve"> другом облику ангажовања у складу са</w:t>
      </w:r>
      <w:r w:rsidR="000737B1">
        <w:t xml:space="preserve"> позитивним законским прописима</w:t>
      </w:r>
      <w:r w:rsidR="000737B1" w:rsidRPr="000737B1">
        <w:t xml:space="preserve">: </w:t>
      </w:r>
      <w:r w:rsidR="000737B1" w:rsidRPr="000737B1">
        <w:rPr>
          <w:rFonts w:eastAsia="MS Mincho"/>
          <w:bCs/>
          <w:lang w:eastAsia="sr-Latn-CS"/>
        </w:rPr>
        <w:t>минимално 2 одговорна  пројектанта  са лиценцом  314 или 313</w:t>
      </w:r>
    </w:p>
    <w:p w:rsidR="00B95983" w:rsidRPr="00CA56CA" w:rsidRDefault="00B95983" w:rsidP="00B95983">
      <w:pPr>
        <w:suppressAutoHyphens w:val="0"/>
        <w:spacing w:line="240" w:lineRule="auto"/>
        <w:ind w:left="709"/>
        <w:jc w:val="both"/>
        <w:rPr>
          <w:rFonts w:eastAsia="Times New Roman"/>
          <w:bCs/>
          <w:color w:val="auto"/>
        </w:rPr>
      </w:pPr>
      <w:r w:rsidRPr="00CA56CA">
        <w:rPr>
          <w:rFonts w:eastAsia="Times New Roman"/>
          <w:bCs/>
          <w:color w:val="auto"/>
        </w:rPr>
        <w:t>(број лиценце</w:t>
      </w:r>
      <w:r w:rsidR="00CA56CA">
        <w:rPr>
          <w:rFonts w:eastAsia="Times New Roman"/>
          <w:bCs/>
          <w:color w:val="auto"/>
        </w:rPr>
        <w:t>____</w:t>
      </w:r>
      <w:r w:rsidRPr="00CA56CA">
        <w:rPr>
          <w:rFonts w:eastAsia="Times New Roman"/>
          <w:bCs/>
          <w:color w:val="auto"/>
        </w:rPr>
        <w:t>______________</w:t>
      </w:r>
      <w:r w:rsidR="00CA56CA" w:rsidRPr="00CA56CA">
        <w:rPr>
          <w:rFonts w:eastAsia="Times New Roman"/>
          <w:bCs/>
          <w:color w:val="auto"/>
        </w:rPr>
        <w:t>____________________</w:t>
      </w:r>
      <w:r w:rsidRPr="00CA56CA">
        <w:rPr>
          <w:rFonts w:eastAsia="Times New Roman"/>
          <w:bCs/>
          <w:color w:val="auto"/>
        </w:rPr>
        <w:t>________)</w:t>
      </w:r>
    </w:p>
    <w:p w:rsidR="00272EFD" w:rsidRPr="00CA56CA" w:rsidRDefault="00272EFD" w:rsidP="00B95983">
      <w:pPr>
        <w:suppressAutoHyphens w:val="0"/>
        <w:spacing w:line="240" w:lineRule="auto"/>
        <w:ind w:left="709"/>
        <w:jc w:val="both"/>
        <w:rPr>
          <w:rFonts w:eastAsia="Times New Roman"/>
          <w:bCs/>
          <w:color w:val="auto"/>
        </w:rPr>
      </w:pPr>
    </w:p>
    <w:p w:rsidR="00272EFD" w:rsidRPr="00CA56CA" w:rsidRDefault="00272EFD" w:rsidP="00B95983">
      <w:pPr>
        <w:suppressAutoHyphens w:val="0"/>
        <w:spacing w:line="240" w:lineRule="auto"/>
        <w:ind w:left="709"/>
        <w:jc w:val="both"/>
        <w:rPr>
          <w:rFonts w:eastAsia="Times New Roman"/>
          <w:bCs/>
          <w:color w:val="auto"/>
        </w:rPr>
      </w:pPr>
      <w:r w:rsidRPr="00CA56CA">
        <w:rPr>
          <w:rFonts w:eastAsia="Times New Roman"/>
          <w:bCs/>
          <w:color w:val="auto"/>
        </w:rPr>
        <w:t>____________________________________________________________________________</w:t>
      </w:r>
    </w:p>
    <w:p w:rsidR="00272EFD" w:rsidRPr="00CA56CA" w:rsidRDefault="00272EFD" w:rsidP="00272EFD">
      <w:pPr>
        <w:suppressAutoHyphens w:val="0"/>
        <w:spacing w:line="240" w:lineRule="auto"/>
        <w:ind w:left="709"/>
        <w:jc w:val="center"/>
        <w:rPr>
          <w:rFonts w:eastAsia="Times New Roman"/>
          <w:bCs/>
          <w:color w:val="auto"/>
        </w:rPr>
      </w:pPr>
      <w:r w:rsidRPr="00CA56CA">
        <w:rPr>
          <w:rFonts w:eastAsia="Times New Roman"/>
          <w:bCs/>
          <w:color w:val="auto"/>
        </w:rPr>
        <w:t>(навести име презиме</w:t>
      </w:r>
      <w:r w:rsidR="00C85ED9" w:rsidRPr="00CA56CA">
        <w:rPr>
          <w:rFonts w:eastAsia="Times New Roman"/>
          <w:bCs/>
          <w:color w:val="auto"/>
        </w:rPr>
        <w:t>, основ ангажовања</w:t>
      </w:r>
      <w:r w:rsidRPr="00CA56CA">
        <w:rPr>
          <w:rFonts w:eastAsia="Times New Roman"/>
          <w:bCs/>
          <w:color w:val="auto"/>
        </w:rPr>
        <w:t>)</w:t>
      </w:r>
    </w:p>
    <w:p w:rsidR="008D0CA9" w:rsidRDefault="008D0CA9" w:rsidP="008D0CA9">
      <w:pPr>
        <w:suppressAutoHyphens w:val="0"/>
        <w:spacing w:line="240" w:lineRule="auto"/>
        <w:ind w:left="709"/>
        <w:jc w:val="both"/>
        <w:rPr>
          <w:rFonts w:eastAsia="Times New Roman"/>
          <w:bCs/>
          <w:color w:val="auto"/>
        </w:rPr>
      </w:pPr>
    </w:p>
    <w:p w:rsidR="008D0CA9" w:rsidRPr="00CA56CA" w:rsidRDefault="008D0CA9" w:rsidP="008D0CA9">
      <w:pPr>
        <w:suppressAutoHyphens w:val="0"/>
        <w:spacing w:line="240" w:lineRule="auto"/>
        <w:ind w:left="709"/>
        <w:jc w:val="both"/>
        <w:rPr>
          <w:rFonts w:eastAsia="Times New Roman"/>
          <w:bCs/>
          <w:color w:val="auto"/>
        </w:rPr>
      </w:pPr>
      <w:r w:rsidRPr="00CA56CA">
        <w:rPr>
          <w:rFonts w:eastAsia="Times New Roman"/>
          <w:bCs/>
          <w:color w:val="auto"/>
        </w:rPr>
        <w:t>(број лиценце</w:t>
      </w:r>
      <w:r>
        <w:rPr>
          <w:rFonts w:eastAsia="Times New Roman"/>
          <w:bCs/>
          <w:color w:val="auto"/>
        </w:rPr>
        <w:t>____</w:t>
      </w:r>
      <w:r w:rsidRPr="00CA56CA">
        <w:rPr>
          <w:rFonts w:eastAsia="Times New Roman"/>
          <w:bCs/>
          <w:color w:val="auto"/>
        </w:rPr>
        <w:t>__________________________________________)</w:t>
      </w:r>
    </w:p>
    <w:p w:rsidR="008D0CA9" w:rsidRPr="00CA56CA" w:rsidRDefault="008D0CA9" w:rsidP="008D0CA9">
      <w:pPr>
        <w:suppressAutoHyphens w:val="0"/>
        <w:spacing w:line="240" w:lineRule="auto"/>
        <w:ind w:left="709"/>
        <w:jc w:val="both"/>
        <w:rPr>
          <w:rFonts w:eastAsia="Times New Roman"/>
          <w:bCs/>
          <w:color w:val="auto"/>
        </w:rPr>
      </w:pPr>
    </w:p>
    <w:p w:rsidR="008D0CA9" w:rsidRPr="00CA56CA" w:rsidRDefault="008D0CA9" w:rsidP="008D0CA9">
      <w:pPr>
        <w:suppressAutoHyphens w:val="0"/>
        <w:spacing w:line="240" w:lineRule="auto"/>
        <w:ind w:left="709"/>
        <w:jc w:val="both"/>
        <w:rPr>
          <w:rFonts w:eastAsia="Times New Roman"/>
          <w:bCs/>
          <w:color w:val="auto"/>
        </w:rPr>
      </w:pPr>
      <w:r w:rsidRPr="00CA56CA">
        <w:rPr>
          <w:rFonts w:eastAsia="Times New Roman"/>
          <w:bCs/>
          <w:color w:val="auto"/>
        </w:rPr>
        <w:t>____________________________________________________________________________</w:t>
      </w:r>
    </w:p>
    <w:p w:rsidR="008D0CA9" w:rsidRPr="00CA56CA" w:rsidRDefault="008D0CA9" w:rsidP="008D0CA9">
      <w:pPr>
        <w:suppressAutoHyphens w:val="0"/>
        <w:spacing w:line="240" w:lineRule="auto"/>
        <w:ind w:left="709"/>
        <w:jc w:val="center"/>
        <w:rPr>
          <w:rFonts w:eastAsia="Times New Roman"/>
          <w:bCs/>
          <w:color w:val="auto"/>
        </w:rPr>
      </w:pPr>
      <w:r w:rsidRPr="00CA56CA">
        <w:rPr>
          <w:rFonts w:eastAsia="Times New Roman"/>
          <w:bCs/>
          <w:color w:val="auto"/>
        </w:rPr>
        <w:t>(навести име презиме, основ ангажовања)</w:t>
      </w:r>
    </w:p>
    <w:p w:rsidR="00272EFD" w:rsidRPr="00AE1DCF" w:rsidRDefault="00272EFD" w:rsidP="00272EFD">
      <w:pPr>
        <w:suppressAutoHyphens w:val="0"/>
        <w:spacing w:line="240" w:lineRule="auto"/>
        <w:ind w:left="709"/>
        <w:jc w:val="center"/>
        <w:rPr>
          <w:rFonts w:eastAsia="Times New Roman"/>
          <w:bCs/>
          <w:color w:val="auto"/>
          <w:highlight w:val="red"/>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E356E8" w:rsidRDefault="00C716E6" w:rsidP="00CA56CA">
      <w:pPr>
        <w:suppressAutoHyphens w:val="0"/>
        <w:spacing w:line="240" w:lineRule="auto"/>
        <w:contextualSpacing/>
        <w:jc w:val="both"/>
        <w:rPr>
          <w:rFonts w:eastAsia="Times New Roman"/>
          <w:b/>
          <w:b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304D98" w:rsidRDefault="00304D98" w:rsidP="00C716E6">
      <w:pPr>
        <w:suppressAutoHyphens w:val="0"/>
        <w:spacing w:line="240" w:lineRule="auto"/>
        <w:jc w:val="right"/>
        <w:rPr>
          <w:rFonts w:eastAsia="Times New Roman"/>
          <w:b/>
          <w:bCs/>
          <w:color w:val="auto"/>
          <w:kern w:val="0"/>
          <w:lang w:eastAsia="en-US"/>
        </w:rPr>
      </w:pPr>
    </w:p>
    <w:p w:rsidR="00304D98" w:rsidRDefault="00304D98" w:rsidP="00C716E6">
      <w:pPr>
        <w:suppressAutoHyphens w:val="0"/>
        <w:spacing w:line="240" w:lineRule="auto"/>
        <w:jc w:val="right"/>
        <w:rPr>
          <w:rFonts w:eastAsia="Times New Roman"/>
          <w:b/>
          <w:bCs/>
          <w:color w:val="auto"/>
          <w:kern w:val="0"/>
          <w:lang w:eastAsia="en-US"/>
        </w:rPr>
      </w:pPr>
    </w:p>
    <w:p w:rsidR="00304D98" w:rsidRPr="00304D98" w:rsidRDefault="00304D98"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832818">
        <w:rPr>
          <w:rFonts w:eastAsia="Times New Roman"/>
          <w:b/>
          <w:bCs/>
          <w:color w:val="auto"/>
          <w:kern w:val="0"/>
          <w:lang w:eastAsia="en-US"/>
        </w:rPr>
        <w:lastRenderedPageBreak/>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4D4552">
        <w:rPr>
          <w:rFonts w:ascii="Arial" w:eastAsia="Times New Roman" w:hAnsi="Arial" w:cs="Arial"/>
          <w:b/>
          <w:bCs/>
          <w:color w:val="auto"/>
          <w:kern w:val="0"/>
          <w:sz w:val="28"/>
          <w:szCs w:val="28"/>
          <w:shd w:val="clear" w:color="auto" w:fill="C6D9F1" w:themeFill="text2" w:themeFillTint="33"/>
          <w:lang w:eastAsia="en-US"/>
        </w:rPr>
        <w:t xml:space="preserve">ОБРАЗАЦ ИЗЈАВЕ ПОДИЗВОЂАЧА  О ИСПУЊЕНОСТИ ОБАВЕЗНИХ УСЛОВА ЗА УЧЕШЋЕ </w:t>
      </w:r>
      <w:r w:rsidRPr="004D4552">
        <w:rPr>
          <w:rFonts w:ascii="Arial" w:eastAsia="Times New Roman" w:hAnsi="Arial" w:cs="Arial"/>
          <w:b/>
          <w:bCs/>
          <w:color w:val="auto"/>
          <w:kern w:val="0"/>
          <w:sz w:val="28"/>
          <w:szCs w:val="28"/>
          <w:shd w:val="clear" w:color="auto" w:fill="C6D9F1" w:themeFill="text2" w:themeFillTint="33"/>
          <w:lang w:val="en-US" w:eastAsia="en-US"/>
        </w:rPr>
        <w:t xml:space="preserve">У ПОСТУПКУ ЈАВНЕ НАБАВКЕ </w:t>
      </w:r>
      <w:r w:rsidRPr="004D4552">
        <w:rPr>
          <w:rFonts w:ascii="Arial" w:eastAsia="Times New Roman" w:hAnsi="Arial" w:cs="Arial"/>
          <w:b/>
          <w:bCs/>
          <w:color w:val="auto"/>
          <w:kern w:val="0"/>
          <w:sz w:val="28"/>
          <w:szCs w:val="28"/>
          <w:shd w:val="clear" w:color="auto" w:fill="C6D9F1" w:themeFill="text2" w:themeFillTint="33"/>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964812" w:rsidRDefault="00C716E6" w:rsidP="00964812">
      <w:pPr>
        <w:ind w:firstLine="360"/>
        <w:jc w:val="both"/>
        <w:rPr>
          <w:rFonts w:eastAsia="Times New Roman"/>
          <w:bCs/>
          <w:color w:val="auto"/>
          <w:kern w:val="0"/>
          <w:lang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услуга-</w:t>
      </w:r>
      <w:r w:rsidR="00967887">
        <w:rPr>
          <w:b/>
        </w:rPr>
        <w:t>И</w:t>
      </w:r>
      <w:r w:rsidR="00964812" w:rsidRPr="00964812">
        <w:rPr>
          <w:b/>
        </w:rPr>
        <w:t>зрада техничке контроле за пројекат канализационе мреже</w:t>
      </w:r>
      <w:r w:rsidRPr="00A31F4A">
        <w:rPr>
          <w:rFonts w:eastAsia="Times New Roman"/>
          <w:b/>
          <w:color w:val="auto"/>
          <w:kern w:val="0"/>
          <w:lang w:val="en-US" w:eastAsia="en-US"/>
        </w:rPr>
        <w:t>,</w:t>
      </w:r>
      <w:r w:rsidRPr="00967887">
        <w:rPr>
          <w:rFonts w:eastAsia="Times New Roman"/>
          <w:b/>
          <w:color w:val="auto"/>
          <w:kern w:val="0"/>
          <w:lang w:val="sr-Cyrl-CS" w:eastAsia="en-US"/>
        </w:rPr>
        <w:t>б</w:t>
      </w:r>
      <w:r w:rsidRPr="00967887">
        <w:rPr>
          <w:rFonts w:eastAsia="Times New Roman"/>
          <w:b/>
          <w:color w:val="auto"/>
          <w:kern w:val="0"/>
          <w:lang w:val="en-US" w:eastAsia="en-US"/>
        </w:rPr>
        <w:t xml:space="preserve">рој </w:t>
      </w:r>
      <w:r w:rsidR="00967887" w:rsidRPr="00967887">
        <w:rPr>
          <w:rFonts w:eastAsia="Times New Roman"/>
          <w:b/>
          <w:color w:val="auto"/>
          <w:kern w:val="0"/>
          <w:lang w:eastAsia="en-US"/>
        </w:rPr>
        <w:t>55</w:t>
      </w:r>
      <w:r w:rsidRPr="00967887">
        <w:rPr>
          <w:rFonts w:eastAsia="Times New Roman"/>
          <w:b/>
          <w:color w:val="auto"/>
          <w:kern w:val="0"/>
          <w:lang w:val="en-US" w:eastAsia="en-US"/>
        </w:rPr>
        <w:t>/201</w:t>
      </w:r>
      <w:r w:rsidR="00AE1DCF" w:rsidRPr="00967887">
        <w:rPr>
          <w:rFonts w:eastAsia="Times New Roman"/>
          <w:b/>
          <w:color w:val="auto"/>
          <w:kern w:val="0"/>
          <w:lang w:eastAsia="en-US"/>
        </w:rPr>
        <w:t>9</w:t>
      </w:r>
      <w:r w:rsidRPr="00967887">
        <w:rPr>
          <w:rFonts w:eastAsia="Times New Roman"/>
          <w:color w:val="auto"/>
          <w:kern w:val="0"/>
          <w:lang w:val="en-US" w:eastAsia="en-US"/>
        </w:rPr>
        <w:t>,</w:t>
      </w:r>
      <w:r w:rsidRPr="00A31F4A">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w:t>
      </w:r>
      <w:r w:rsidR="00DA5292">
        <w:rPr>
          <w:rFonts w:eastAsia="Times New Roman"/>
          <w:color w:val="auto"/>
          <w:kern w:val="0"/>
          <w:lang w:eastAsia="en-US"/>
        </w:rPr>
        <w:t xml:space="preserve">                      </w:t>
      </w:r>
      <w:r w:rsidRPr="00C716E6">
        <w:rPr>
          <w:rFonts w:eastAsia="Times New Roman"/>
          <w:color w:val="auto"/>
          <w:kern w:val="0"/>
          <w:lang w:val="en-US" w:eastAsia="en-US"/>
        </w:rPr>
        <w:t xml:space="preserve">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A31F4A" w:rsidRPr="00A31F4A" w:rsidRDefault="00A31F4A"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4D4552" w:rsidRDefault="00C716E6" w:rsidP="004D4552">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9C68D9" w:rsidRDefault="004D4552" w:rsidP="004D4552">
      <w:pPr>
        <w:suppressAutoHyphens w:val="0"/>
        <w:autoSpaceDE w:val="0"/>
        <w:autoSpaceDN w:val="0"/>
        <w:adjustRightInd w:val="0"/>
        <w:spacing w:line="240" w:lineRule="auto"/>
        <w:jc w:val="center"/>
        <w:rPr>
          <w:rFonts w:eastAsia="Times New Roman"/>
          <w:kern w:val="0"/>
          <w:lang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381702" w:rsidRDefault="00A2724A" w:rsidP="00A2724A">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207AD2">
        <w:rPr>
          <w:lang w:val="sr-Cyrl-CS"/>
        </w:rPr>
        <w:t xml:space="preserve">ПИБ </w:t>
      </w:r>
      <w:r w:rsidRPr="00381702">
        <w:rPr>
          <w:lang w:val="sr-Cyrl-CS"/>
        </w:rPr>
        <w:t xml:space="preserve"> 101364588</w:t>
      </w:r>
      <w:r w:rsidR="00DE1696">
        <w:rPr>
          <w:lang w:val="sr-Cyrl-CS"/>
        </w:rPr>
        <w:t>, МБ</w:t>
      </w:r>
      <w:r w:rsidR="00DE1696" w:rsidRPr="00420F5F">
        <w:rPr>
          <w:color w:val="auto"/>
          <w:shd w:val="clear" w:color="auto" w:fill="FFFFFF"/>
        </w:rPr>
        <w:t>07163029</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8465AF"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967887">
        <w:rPr>
          <w:rFonts w:eastAsia="Times New Roman"/>
          <w:iCs/>
          <w:kern w:val="0"/>
          <w:lang w:val="en-US" w:eastAsia="en-US"/>
        </w:rPr>
        <w:t xml:space="preserve">ЈН </w:t>
      </w:r>
      <w:r w:rsidRPr="00967887">
        <w:rPr>
          <w:rFonts w:eastAsia="Times New Roman"/>
          <w:iCs/>
          <w:kern w:val="0"/>
          <w:lang w:val="sr-Cyrl-CS" w:eastAsia="en-US"/>
        </w:rPr>
        <w:t>б</w:t>
      </w:r>
      <w:r w:rsidRPr="00967887">
        <w:rPr>
          <w:rFonts w:eastAsia="Times New Roman"/>
          <w:iCs/>
          <w:kern w:val="0"/>
          <w:lang w:val="en-US" w:eastAsia="en-US"/>
        </w:rPr>
        <w:t>рој</w:t>
      </w:r>
      <w:r w:rsidR="00967887" w:rsidRPr="00967887">
        <w:rPr>
          <w:rFonts w:eastAsia="Times New Roman"/>
          <w:iCs/>
          <w:kern w:val="0"/>
          <w:lang w:eastAsia="en-US"/>
        </w:rPr>
        <w:t xml:space="preserve"> 55</w:t>
      </w:r>
      <w:r w:rsidRPr="00967887">
        <w:rPr>
          <w:rFonts w:eastAsia="Times New Roman"/>
          <w:iCs/>
          <w:kern w:val="0"/>
          <w:lang w:val="sr-Cyrl-CS" w:eastAsia="en-US"/>
        </w:rPr>
        <w:t>/201</w:t>
      </w:r>
      <w:r w:rsidR="00AE1DCF" w:rsidRPr="00967887">
        <w:rPr>
          <w:rFonts w:eastAsia="Times New Roman"/>
          <w:iCs/>
          <w:kern w:val="0"/>
          <w:lang w:val="sr-Cyrl-CS" w:eastAsia="en-US"/>
        </w:rPr>
        <w:t>9</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465AF">
        <w:rPr>
          <w:rFonts w:eastAsia="Times New Roman"/>
          <w:iCs/>
          <w:kern w:val="0"/>
          <w:lang w:val="en-US" w:eastAsia="en-US"/>
        </w:rPr>
        <w:t>Број и датум одлуке о додели уговора:</w:t>
      </w:r>
      <w:r w:rsidRPr="008465AF">
        <w:rPr>
          <w:rFonts w:eastAsia="Times New Roman"/>
          <w:iCs/>
          <w:kern w:val="0"/>
          <w:lang w:val="sr-Cyrl-CS" w:eastAsia="en-US"/>
        </w:rPr>
        <w:t>________________________(</w:t>
      </w:r>
      <w:r w:rsidRPr="008465AF">
        <w:rPr>
          <w:rFonts w:eastAsia="Times New Roman"/>
          <w:i/>
          <w:iCs/>
          <w:kern w:val="0"/>
          <w:lang w:val="sr-Cyrl-CS" w:eastAsia="en-US"/>
        </w:rPr>
        <w:t>попуњава Наручилац</w:t>
      </w:r>
      <w:r w:rsidRPr="008465AF">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AE1DCF">
        <w:rPr>
          <w:rFonts w:eastAsia="Times New Roman"/>
          <w:iCs/>
          <w:color w:val="auto"/>
          <w:kern w:val="0"/>
          <w:lang w:val="sr-Cyrl-CS" w:eastAsia="en-US"/>
        </w:rPr>
        <w:t>9</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8D4409"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w:t>
      </w:r>
      <w:r w:rsidR="00CA56CA">
        <w:rPr>
          <w:lang w:val="sr-Cyrl-CS"/>
        </w:rPr>
        <w:t>9</w:t>
      </w:r>
      <w:r w:rsidRPr="00A2724A">
        <w:rPr>
          <w:lang w:val="sr-Cyrl-CS"/>
        </w:rPr>
        <w:t xml:space="preserve">.Закона о јавним набавкама („Сл. гласник РС“, број 124/2012,14/2015 и 68/2015), спровео </w:t>
      </w:r>
      <w:r w:rsidR="00CA56CA">
        <w:rPr>
          <w:lang w:val="sr-Cyrl-CS"/>
        </w:rPr>
        <w:t xml:space="preserve">јавну набавку мале </w:t>
      </w:r>
      <w:r w:rsidR="00CA56CA" w:rsidRPr="008465AF">
        <w:rPr>
          <w:lang w:val="sr-Cyrl-CS"/>
        </w:rPr>
        <w:t>вредности</w:t>
      </w:r>
      <w:r w:rsidRPr="008465AF">
        <w:rPr>
          <w:lang w:val="sr-Cyrl-CS"/>
        </w:rPr>
        <w:t xml:space="preserve">, </w:t>
      </w:r>
      <w:r w:rsidRPr="00967887">
        <w:rPr>
          <w:lang w:val="sr-Cyrl-CS"/>
        </w:rPr>
        <w:t xml:space="preserve">ред. бр. </w:t>
      </w:r>
      <w:r w:rsidR="00967887" w:rsidRPr="00967887">
        <w:rPr>
          <w:lang w:val="sr-Cyrl-CS"/>
        </w:rPr>
        <w:t>55</w:t>
      </w:r>
      <w:r w:rsidRPr="00967887">
        <w:rPr>
          <w:lang w:val="sr-Cyrl-CS"/>
        </w:rPr>
        <w:t>/201</w:t>
      </w:r>
      <w:r w:rsidR="00AE1DCF" w:rsidRPr="00967887">
        <w:rPr>
          <w:lang w:val="sr-Cyrl-CS"/>
        </w:rPr>
        <w:t>9</w:t>
      </w:r>
      <w:r w:rsidRPr="00967887">
        <w:rPr>
          <w:lang w:val="sr-Cyrl-CS"/>
        </w:rPr>
        <w:t>;</w:t>
      </w:r>
    </w:p>
    <w:p w:rsidR="00A2724A" w:rsidRPr="00A2724A" w:rsidRDefault="00FB6432" w:rsidP="00A2724A">
      <w:pPr>
        <w:numPr>
          <w:ilvl w:val="0"/>
          <w:numId w:val="14"/>
        </w:numPr>
        <w:suppressAutoHyphens w:val="0"/>
        <w:spacing w:line="240" w:lineRule="auto"/>
        <w:jc w:val="both"/>
        <w:rPr>
          <w:lang w:val="sr-Cyrl-CS"/>
        </w:rPr>
      </w:pPr>
      <w:r>
        <w:rPr>
          <w:lang w:val="sr-Cyrl-CS"/>
        </w:rPr>
        <w:t>да је Добављач</w:t>
      </w:r>
      <w:r w:rsidR="00A2724A" w:rsidRPr="00A2724A">
        <w:rPr>
          <w:lang w:val="sr-Cyrl-CS"/>
        </w:rPr>
        <w:t>,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AE1DCF">
        <w:rPr>
          <w:lang w:val="sr-Cyrl-CS"/>
        </w:rPr>
        <w:t>9</w:t>
      </w:r>
      <w:r w:rsidRPr="00A2724A">
        <w:rPr>
          <w:lang w:val="sr-Cyrl-CS"/>
        </w:rPr>
        <w:t xml:space="preserve">. године </w:t>
      </w:r>
      <w:r w:rsidRPr="00A2724A">
        <w:rPr>
          <w:i/>
          <w:lang w:val="sr-Cyrl-CS"/>
        </w:rPr>
        <w:t>(попуњава Наручилац)</w:t>
      </w:r>
      <w:r w:rsidR="0015165F">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AE1DCF" w:rsidRDefault="00AE1DCF" w:rsidP="00C716E6">
      <w:pPr>
        <w:ind w:firstLine="360"/>
        <w:rPr>
          <w:b/>
          <w:lang w:val="sr-Cyrl-CS"/>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Pr="00964812" w:rsidRDefault="00C716E6" w:rsidP="00964812">
      <w:pPr>
        <w:ind w:firstLine="360"/>
        <w:jc w:val="both"/>
        <w:rPr>
          <w:rFonts w:eastAsia="Times New Roman"/>
          <w:bCs/>
          <w:color w:val="auto"/>
          <w:kern w:val="0"/>
          <w:lang w:eastAsia="en-US"/>
        </w:rPr>
      </w:pPr>
      <w:r w:rsidRPr="00C716E6">
        <w:t>Предмет овог уговора je</w:t>
      </w:r>
      <w:r w:rsidR="00964812" w:rsidRPr="00964812">
        <w:rPr>
          <w:b/>
        </w:rPr>
        <w:t>израда техничке контроле за пројекат канализационе мреже</w:t>
      </w:r>
      <w:r w:rsidRPr="00C716E6">
        <w:rPr>
          <w:b/>
        </w:rPr>
        <w:t>,</w:t>
      </w:r>
      <w:r w:rsidRPr="00C716E6">
        <w:rPr>
          <w:lang w:val="sr-Cyrl-CS"/>
        </w:rPr>
        <w:t xml:space="preserve"> на захтев и према потребама Наручиоца </w:t>
      </w:r>
      <w:r w:rsidRPr="00C716E6">
        <w:t xml:space="preserve">у свему према </w:t>
      </w:r>
      <w:r w:rsidRPr="00C716E6">
        <w:rPr>
          <w:lang w:val="sr-Cyrl-CS"/>
        </w:rPr>
        <w:t>усвојеној понуди</w:t>
      </w:r>
      <w:r w:rsidRPr="00C716E6">
        <w:t>.</w:t>
      </w:r>
    </w:p>
    <w:p w:rsidR="00C716E6" w:rsidRPr="00C716E6" w:rsidRDefault="00C716E6" w:rsidP="00C716E6">
      <w:pPr>
        <w:tabs>
          <w:tab w:val="left" w:pos="3600"/>
        </w:tabs>
        <w:jc w:val="both"/>
        <w:rPr>
          <w:b/>
          <w:lang w:val="sr-Cyrl-CS"/>
        </w:rPr>
      </w:pPr>
    </w:p>
    <w:p w:rsidR="00C716E6" w:rsidRPr="00C716E6" w:rsidRDefault="00C716E6" w:rsidP="00C716E6">
      <w:pPr>
        <w:tabs>
          <w:tab w:val="left" w:pos="3600"/>
        </w:tabs>
        <w:jc w:val="both"/>
        <w:rPr>
          <w:b/>
          <w:lang w:val="sr-Cyrl-CS"/>
        </w:rPr>
      </w:pPr>
      <w:r w:rsidRPr="00C716E6">
        <w:rPr>
          <w:b/>
          <w:lang w:val="sr-Cyrl-CS"/>
        </w:rPr>
        <w:t>ЦЕНА</w:t>
      </w:r>
    </w:p>
    <w:p w:rsidR="00C716E6" w:rsidRPr="00C716E6" w:rsidRDefault="00C716E6" w:rsidP="00C716E6">
      <w:pPr>
        <w:jc w:val="center"/>
        <w:rPr>
          <w:b/>
          <w:lang w:val="sr-Cyrl-CS"/>
        </w:rPr>
      </w:pPr>
      <w:r w:rsidRPr="00C716E6">
        <w:rPr>
          <w:b/>
        </w:rPr>
        <w:lastRenderedPageBreak/>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Pr="00C716E6">
        <w:t>и утврђена је на основу понуде бр.</w:t>
      </w:r>
      <w:r w:rsidRPr="00C716E6">
        <w:rPr>
          <w:lang w:val="sr-Cyrl-CS"/>
        </w:rPr>
        <w:t xml:space="preserve"> _________ од _____________</w:t>
      </w:r>
      <w:r w:rsidRPr="00C716E6">
        <w:t>.</w:t>
      </w:r>
    </w:p>
    <w:p w:rsidR="009C68D9" w:rsidRDefault="00C716E6" w:rsidP="009C68D9">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9C68D9" w:rsidRPr="009C68D9" w:rsidRDefault="009C68D9" w:rsidP="009C68D9">
      <w:pPr>
        <w:ind w:firstLine="708"/>
        <w:jc w:val="both"/>
      </w:pPr>
      <w:r w:rsidRPr="00C716E6">
        <w:rPr>
          <w:lang w:val="sr-Cyrl-CS"/>
        </w:rPr>
        <w:t>Уговорене стране утврђују да су  цене дате у понуди из члана 3. овог Уговора фиксне и не могу се мењати.</w:t>
      </w:r>
    </w:p>
    <w:p w:rsidR="00A2724A" w:rsidRDefault="00A2724A" w:rsidP="00C716E6">
      <w:pPr>
        <w:jc w:val="center"/>
        <w:rPr>
          <w:b/>
          <w:lang w:val="sr-Cyrl-CS"/>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DF585D">
        <w:rPr>
          <w:b/>
        </w:rPr>
        <w:t>4</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изведених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окончан</w:t>
      </w:r>
      <w:r w:rsidRPr="00C716E6">
        <w:rPr>
          <w:rFonts w:eastAsia="Times New Roman"/>
          <w:lang w:val="sr-Cyrl-CS"/>
        </w:rPr>
        <w:t>е</w:t>
      </w:r>
      <w:r w:rsidRPr="00C716E6">
        <w:rPr>
          <w:rFonts w:eastAsia="Times New Roman"/>
        </w:rPr>
        <w:t xml:space="preserve"> ситуациј</w:t>
      </w:r>
      <w:r w:rsidRPr="00C716E6">
        <w:rPr>
          <w:rFonts w:eastAsia="Times New Roman"/>
          <w:lang w:val="sr-Cyrl-CS"/>
        </w:rPr>
        <w:t xml:space="preserve">е </w:t>
      </w:r>
      <w:r w:rsidRPr="00C716E6">
        <w:rPr>
          <w:rFonts w:eastAsia="Times New Roman"/>
        </w:rPr>
        <w:t>у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C716E6" w:rsidRPr="00C716E6" w:rsidRDefault="00C716E6" w:rsidP="00C716E6">
      <w:pPr>
        <w:ind w:firstLine="708"/>
        <w:jc w:val="both"/>
        <w:rPr>
          <w:rFonts w:eastAsia="Times New Roman"/>
          <w:lang w:val="sr-Cyrl-CS"/>
        </w:rPr>
      </w:pPr>
      <w:r w:rsidRPr="00C716E6">
        <w:rPr>
          <w:lang w:val="sr-Cyrl-CS"/>
        </w:rPr>
        <w:t xml:space="preserve">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w:t>
      </w:r>
      <w:r w:rsidR="008465AF">
        <w:rPr>
          <w:lang w:val="sr-Cyrl-CS"/>
        </w:rPr>
        <w:t>документацији</w:t>
      </w:r>
      <w:r w:rsidRPr="00C716E6">
        <w:rPr>
          <w:lang w:val="sr-Cyrl-CS"/>
        </w:rPr>
        <w:t xml:space="preserve"> који су предмет овог уговора, а које примети и укаже на њих Добављачу приликом пријема </w:t>
      </w:r>
      <w:r w:rsidR="008465AF">
        <w:rPr>
          <w:lang w:val="sr-Cyrl-CS"/>
        </w:rPr>
        <w:t>документације</w:t>
      </w:r>
      <w:r w:rsidRPr="00C716E6">
        <w:rPr>
          <w:lang w:val="sr-Cyrl-CS"/>
        </w:rPr>
        <w:t>.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w:t>
      </w:r>
      <w:r w:rsidR="00195A39">
        <w:rPr>
          <w:lang w:val="sr-Cyrl-CS"/>
        </w:rPr>
        <w:t xml:space="preserve">не комисије за пријем </w:t>
      </w:r>
      <w:r w:rsidR="008465AF">
        <w:rPr>
          <w:lang w:val="sr-Cyrl-CS"/>
        </w:rPr>
        <w:t>документације</w:t>
      </w:r>
      <w:r w:rsidR="00195A39">
        <w:rPr>
          <w:lang w:val="sr-Cyrl-CS"/>
        </w:rPr>
        <w:t xml:space="preserve">, </w:t>
      </w:r>
      <w:r w:rsidR="00195A39" w:rsidRPr="00B95983">
        <w:rPr>
          <w:lang w:val="sr-Cyrl-CS"/>
        </w:rPr>
        <w:t>као и у случају непоштовања рокова.</w:t>
      </w:r>
    </w:p>
    <w:p w:rsidR="00C716E6" w:rsidRPr="00C716E6" w:rsidRDefault="00C716E6" w:rsidP="00C716E6">
      <w:pPr>
        <w:ind w:firstLine="708"/>
        <w:jc w:val="both"/>
        <w:rPr>
          <w:rFonts w:eastAsia="Times New Roman"/>
          <w:lang w:val="sr-Cyrl-CS"/>
        </w:rPr>
      </w:pPr>
    </w:p>
    <w:p w:rsidR="00C716E6" w:rsidRPr="00C716E6" w:rsidRDefault="00C716E6" w:rsidP="00DF585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5</w:t>
      </w:r>
      <w:r w:rsidRPr="00C716E6">
        <w:rPr>
          <w:rFonts w:eastAsia="Times New Roman"/>
          <w:b/>
          <w:lang w:val="sr-Cyrl-CS"/>
        </w:rPr>
        <w:t>.</w:t>
      </w:r>
    </w:p>
    <w:p w:rsidR="00C716E6" w:rsidRPr="00B95983" w:rsidRDefault="00C716E6" w:rsidP="00C716E6">
      <w:pPr>
        <w:autoSpaceDE w:val="0"/>
        <w:autoSpaceDN w:val="0"/>
        <w:adjustRightInd w:val="0"/>
        <w:spacing w:line="240" w:lineRule="auto"/>
        <w:ind w:firstLine="720"/>
        <w:jc w:val="both"/>
        <w:rPr>
          <w:rFonts w:eastAsia="Times New Roman"/>
          <w:lang w:val="ru-RU"/>
        </w:rPr>
      </w:pPr>
      <w:r w:rsidRPr="00C716E6">
        <w:rPr>
          <w:rFonts w:eastAsia="Times New Roman"/>
          <w:lang w:val="ru-RU"/>
        </w:rPr>
        <w:t xml:space="preserve">Крајњи  рок </w:t>
      </w:r>
      <w:r w:rsidR="0091673F">
        <w:rPr>
          <w:rFonts w:eastAsia="Times New Roman"/>
          <w:lang w:val="ru-RU"/>
        </w:rPr>
        <w:t>предаје</w:t>
      </w:r>
      <w:r w:rsidR="00CA56CA">
        <w:rPr>
          <w:rFonts w:eastAsia="Times New Roman"/>
          <w:lang w:val="ru-RU"/>
        </w:rPr>
        <w:t>техничке контроле</w:t>
      </w:r>
      <w:r w:rsidRPr="00C716E6">
        <w:rPr>
          <w:rFonts w:eastAsia="Times New Roman"/>
          <w:lang w:val="ru-RU"/>
        </w:rPr>
        <w:t xml:space="preserve"> у потребном броју примерака </w:t>
      </w:r>
      <w:r w:rsidRPr="000E2CE4">
        <w:rPr>
          <w:rFonts w:eastAsia="Times New Roman"/>
          <w:lang w:val="ru-RU"/>
        </w:rPr>
        <w:t xml:space="preserve">износи </w:t>
      </w:r>
      <w:r w:rsidR="00964812">
        <w:rPr>
          <w:rFonts w:eastAsia="Times New Roman"/>
          <w:color w:val="000000" w:themeColor="text1"/>
          <w:lang w:val="ru-RU"/>
        </w:rPr>
        <w:t>2</w:t>
      </w:r>
      <w:r w:rsidR="00CA56CA">
        <w:rPr>
          <w:rFonts w:eastAsia="Times New Roman"/>
          <w:color w:val="000000" w:themeColor="text1"/>
          <w:lang w:val="ru-RU"/>
        </w:rPr>
        <w:t>0</w:t>
      </w:r>
      <w:r w:rsidRPr="000E2CE4">
        <w:rPr>
          <w:rFonts w:eastAsia="Times New Roman"/>
          <w:color w:val="000000" w:themeColor="text1"/>
          <w:lang w:val="ru-RU"/>
        </w:rPr>
        <w:t xml:space="preserve"> календарских дана</w:t>
      </w:r>
      <w:r w:rsidRPr="00B95983">
        <w:rPr>
          <w:rFonts w:eastAsia="Times New Roman"/>
          <w:lang w:val="ru-RU"/>
        </w:rPr>
        <w:t>од дана обостраног потписивања уговора.</w:t>
      </w:r>
    </w:p>
    <w:p w:rsidR="00C716E6" w:rsidRPr="00C716E6" w:rsidRDefault="00C716E6" w:rsidP="00C716E6">
      <w:pPr>
        <w:spacing w:line="240" w:lineRule="auto"/>
        <w:jc w:val="both"/>
        <w:rPr>
          <w:rFonts w:eastAsia="Times New Roman"/>
          <w:lang w:val="sr-Cyrl-CS"/>
        </w:rPr>
      </w:pPr>
      <w:r w:rsidRPr="00B95983">
        <w:rPr>
          <w:rFonts w:eastAsia="Times New Roman"/>
          <w:lang w:val="ru-RU"/>
        </w:rPr>
        <w:tab/>
      </w:r>
      <w:r w:rsidRPr="00B95983">
        <w:rPr>
          <w:rFonts w:eastAsia="Times New Roman"/>
          <w:lang w:val="sr-Cyrl-CS"/>
        </w:rPr>
        <w:t>Уколико Добављач не започне израду уговорен</w:t>
      </w:r>
      <w:r w:rsidR="00CA56CA">
        <w:rPr>
          <w:rFonts w:eastAsia="Times New Roman"/>
          <w:lang w:val="sr-Cyrl-CS"/>
        </w:rPr>
        <w:t>етехничке контроле</w:t>
      </w:r>
      <w:r w:rsidRPr="00B95983">
        <w:rPr>
          <w:rFonts w:eastAsia="Times New Roman"/>
          <w:lang w:val="sr-Cyrl-CS"/>
        </w:rPr>
        <w:t xml:space="preserve"> у року од </w:t>
      </w:r>
      <w:r w:rsidR="00195A39" w:rsidRPr="00B95983">
        <w:rPr>
          <w:rFonts w:eastAsia="Times New Roman"/>
          <w:lang w:val="sr-Cyrl-CS"/>
        </w:rPr>
        <w:t>5</w:t>
      </w:r>
      <w:r w:rsidRPr="00B95983">
        <w:rPr>
          <w:rFonts w:eastAsia="Times New Roman"/>
          <w:lang w:val="sr-Cyrl-CS"/>
        </w:rPr>
        <w:t xml:space="preserve"> дана</w:t>
      </w:r>
      <w:r w:rsidRPr="00C716E6">
        <w:rPr>
          <w:rFonts w:eastAsia="Times New Roman"/>
          <w:lang w:val="sr-Cyrl-CS"/>
        </w:rPr>
        <w:t xml:space="preserve"> од закључења уговора,  и не заврши их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w:t>
      </w:r>
      <w:r w:rsidR="00CA56CA">
        <w:rPr>
          <w:rFonts w:eastAsia="Times New Roman"/>
          <w:lang w:val="sr-Cyrl-CS"/>
        </w:rPr>
        <w:t>етехничке контроле</w:t>
      </w:r>
      <w:r w:rsidRPr="00C716E6">
        <w:rPr>
          <w:rFonts w:eastAsia="Times New Roman"/>
          <w:lang w:val="sr-Cyrl-CS"/>
        </w:rPr>
        <w:t xml:space="preserve">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Добављач има право да захтева продужење рока за израду </w:t>
      </w:r>
      <w:r w:rsidR="00CA56CA">
        <w:rPr>
          <w:rFonts w:eastAsia="Times New Roman"/>
          <w:lang w:val="sr-Cyrl-CS"/>
        </w:rPr>
        <w:t>техничке контроле</w:t>
      </w:r>
      <w:r w:rsidRPr="00C716E6">
        <w:rPr>
          <w:rFonts w:eastAsia="Times New Roman"/>
          <w:lang w:val="sr-Cyrl-CS"/>
        </w:rPr>
        <w:t xml:space="preserve">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Продужење рока се одређује према трајању сметње, с тим што се додаје и потребно време за поновно отпочињање израде одговарајућих делова </w:t>
      </w:r>
      <w:r w:rsidR="00CA56CA">
        <w:rPr>
          <w:rFonts w:eastAsia="Times New Roman"/>
          <w:lang w:val="sr-Cyrl-CS"/>
        </w:rPr>
        <w:t>техничке контроле</w:t>
      </w:r>
      <w:r w:rsidR="00DF585D">
        <w:rPr>
          <w:rFonts w:eastAsia="Times New Roman"/>
          <w:lang w:val="sr-Cyrl-CS"/>
        </w:rPr>
        <w:t>.</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 ДОБАВЉАЧА</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8</w:t>
      </w:r>
      <w:r w:rsidRPr="00C716E6">
        <w:rPr>
          <w:rFonts w:eastAsia="Times New Roman"/>
          <w:b/>
          <w:lang w:val="sr-Cyrl-CS"/>
        </w:rPr>
        <w:t>.</w:t>
      </w:r>
    </w:p>
    <w:p w:rsidR="00CA56CA" w:rsidRPr="00A6607A" w:rsidRDefault="00C716E6" w:rsidP="00CA56CA">
      <w:pPr>
        <w:autoSpaceDE w:val="0"/>
        <w:autoSpaceDN w:val="0"/>
        <w:adjustRightInd w:val="0"/>
        <w:spacing w:after="60"/>
        <w:ind w:firstLine="714"/>
        <w:jc w:val="both"/>
        <w:rPr>
          <w:rFonts w:eastAsia="Calibri"/>
        </w:rPr>
      </w:pPr>
      <w:r w:rsidRPr="00C716E6">
        <w:rPr>
          <w:rFonts w:eastAsia="Times New Roman"/>
          <w:lang w:val="sr-Cyrl-CS"/>
        </w:rPr>
        <w:t xml:space="preserve">Добављач је обавезан да изради </w:t>
      </w:r>
      <w:r w:rsidR="00CA56CA">
        <w:rPr>
          <w:rFonts w:eastAsia="Times New Roman"/>
          <w:lang w:val="sr-Cyrl-CS"/>
        </w:rPr>
        <w:t>техничку контролу у складу са</w:t>
      </w:r>
      <w:r w:rsidR="00CA56CA" w:rsidRPr="00A26D83">
        <w:rPr>
          <w:rFonts w:eastAsia="Calibri"/>
        </w:rPr>
        <w:t>Законом о планирању и изградњи</w:t>
      </w:r>
      <w:r w:rsidR="00CA56CA">
        <w:rPr>
          <w:rFonts w:eastAsia="Calibri"/>
        </w:rPr>
        <w:t xml:space="preserve">, </w:t>
      </w:r>
      <w:r w:rsidR="00CA56CA" w:rsidRPr="00A26D83">
        <w:rPr>
          <w:rFonts w:eastAsia="Calibri"/>
        </w:rPr>
        <w:t>Прописима и правилн</w:t>
      </w:r>
      <w:r w:rsidR="00CA56CA">
        <w:rPr>
          <w:rFonts w:eastAsia="Calibri"/>
        </w:rPr>
        <w:t>ицима донетим на основу Закона, П</w:t>
      </w:r>
      <w:r w:rsidR="00CA56CA" w:rsidRPr="00A6607A">
        <w:rPr>
          <w:rFonts w:eastAsia="Calibri"/>
        </w:rPr>
        <w:t xml:space="preserve">осебним законима и прописима, а који директно или на други начин утичу на основне захтеве за објекат; </w:t>
      </w:r>
    </w:p>
    <w:p w:rsidR="00C716E6" w:rsidRPr="00CA56CA" w:rsidRDefault="00C716E6" w:rsidP="00C716E6">
      <w:pPr>
        <w:spacing w:line="240" w:lineRule="auto"/>
        <w:ind w:firstLine="720"/>
        <w:jc w:val="both"/>
        <w:rPr>
          <w:rFonts w:eastAsia="Times New Roman"/>
        </w:rPr>
      </w:pPr>
      <w:r w:rsidRPr="00C716E6">
        <w:rPr>
          <w:rFonts w:eastAsia="Times New Roman"/>
          <w:lang w:val="sr-Cyrl-CS"/>
        </w:rPr>
        <w:t>Остале обавезе Добављача</w:t>
      </w:r>
      <w:r w:rsidR="00560D45">
        <w:rPr>
          <w:rFonts w:eastAsia="Times New Roman"/>
          <w:lang w:val="sr-Cyrl-CS"/>
        </w:rPr>
        <w:t xml:space="preserve"> приликом </w:t>
      </w:r>
      <w:r w:rsidR="00560D45" w:rsidRPr="00560D45">
        <w:t xml:space="preserve">Израде </w:t>
      </w:r>
      <w:r w:rsidR="00CA56CA">
        <w:t>техничке контроле:</w:t>
      </w:r>
    </w:p>
    <w:p w:rsidR="00C716E6" w:rsidRDefault="00C716E6" w:rsidP="00C716E6">
      <w:pPr>
        <w:numPr>
          <w:ilvl w:val="1"/>
          <w:numId w:val="19"/>
        </w:numPr>
        <w:suppressAutoHyphens w:val="0"/>
        <w:spacing w:line="240" w:lineRule="auto"/>
        <w:jc w:val="both"/>
        <w:rPr>
          <w:rFonts w:eastAsia="Times New Roman"/>
          <w:lang w:val="sr-Cyrl-CS"/>
        </w:rPr>
      </w:pPr>
      <w:r w:rsidRPr="00A355FA">
        <w:rPr>
          <w:rFonts w:eastAsia="Times New Roman"/>
          <w:lang w:val="sr-Cyrl-CS"/>
        </w:rPr>
        <w:t xml:space="preserve">да поступи по примедбама Наручиоца и органа који дају одређене сагласности и одобрења у смислу којих </w:t>
      </w:r>
      <w:r w:rsidR="00CA56CA">
        <w:t>техничка контрола</w:t>
      </w:r>
      <w:r w:rsidRPr="00A355FA">
        <w:rPr>
          <w:rFonts w:eastAsia="Times New Roman"/>
          <w:lang w:val="sr-Cyrl-CS"/>
        </w:rPr>
        <w:t xml:space="preserve"> мора бити урађен</w:t>
      </w:r>
      <w:r w:rsidR="00CA56CA">
        <w:rPr>
          <w:rFonts w:eastAsia="Times New Roman"/>
          <w:lang w:val="sr-Cyrl-CS"/>
        </w:rPr>
        <w:t>а</w:t>
      </w:r>
      <w:r w:rsidRPr="00A355FA">
        <w:rPr>
          <w:rFonts w:eastAsia="Times New Roman"/>
          <w:lang w:val="sr-Cyrl-CS"/>
        </w:rPr>
        <w:t>,</w:t>
      </w:r>
    </w:p>
    <w:p w:rsidR="005724EB" w:rsidRDefault="005724EB" w:rsidP="00CA56CA">
      <w:pPr>
        <w:numPr>
          <w:ilvl w:val="1"/>
          <w:numId w:val="19"/>
        </w:numPr>
        <w:suppressAutoHyphens w:val="0"/>
        <w:spacing w:line="240" w:lineRule="auto"/>
        <w:jc w:val="both"/>
        <w:rPr>
          <w:rFonts w:eastAsia="Times New Roman"/>
          <w:lang w:val="sr-Cyrl-CS"/>
        </w:rPr>
      </w:pPr>
      <w:r w:rsidRPr="005724EB">
        <w:rPr>
          <w:bCs/>
        </w:rPr>
        <w:t xml:space="preserve">Потребно је урадити </w:t>
      </w:r>
      <w:r w:rsidR="00CA56CA">
        <w:t xml:space="preserve">техничку контролу само за пројекат </w:t>
      </w:r>
      <w:r w:rsidR="00CA56CA">
        <w:rPr>
          <w:bCs/>
        </w:rPr>
        <w:t>ПГД</w:t>
      </w:r>
    </w:p>
    <w:p w:rsidR="005724EB" w:rsidRPr="005724EB" w:rsidRDefault="005724EB" w:rsidP="005724EB">
      <w:pPr>
        <w:suppressAutoHyphens w:val="0"/>
        <w:spacing w:line="240" w:lineRule="auto"/>
        <w:ind w:left="1440"/>
        <w:jc w:val="both"/>
        <w:rPr>
          <w:rFonts w:eastAsia="Times New Roman"/>
          <w:lang w:val="sr-Cyrl-CS"/>
        </w:rPr>
      </w:pPr>
    </w:p>
    <w:p w:rsidR="00D64F6B" w:rsidRDefault="00C716E6" w:rsidP="00FE12EB">
      <w:pPr>
        <w:spacing w:line="240" w:lineRule="auto"/>
        <w:rPr>
          <w:rFonts w:eastAsia="Times New Roman"/>
          <w:b/>
          <w:lang w:val="sr-Cyrl-CS"/>
        </w:rPr>
      </w:pPr>
      <w:r w:rsidRPr="00C716E6">
        <w:rPr>
          <w:rFonts w:eastAsia="Times New Roman"/>
          <w:b/>
          <w:lang w:val="sr-Cyrl-CS"/>
        </w:rPr>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lastRenderedPageBreak/>
        <w:t xml:space="preserve">Члан </w:t>
      </w:r>
      <w:r w:rsidR="00FE12EB">
        <w:rPr>
          <w:rFonts w:eastAsia="Times New Roman"/>
          <w:b/>
          <w:lang w:val="sr-Cyrl-CS"/>
        </w:rPr>
        <w:t>9</w:t>
      </w:r>
      <w:r w:rsidRPr="00C716E6">
        <w:rPr>
          <w:rFonts w:eastAsia="Times New Roman"/>
          <w:b/>
          <w:lang w:val="sr-Cyrl-CS"/>
        </w:rPr>
        <w:t>.</w:t>
      </w:r>
    </w:p>
    <w:p w:rsidR="00C716E6" w:rsidRPr="00C716E6" w:rsidRDefault="00C716E6" w:rsidP="00C716E6">
      <w:pPr>
        <w:ind w:firstLine="708"/>
        <w:jc w:val="both"/>
        <w:rPr>
          <w:lang w:val="sr-Cyrl-CS"/>
        </w:rPr>
      </w:pPr>
      <w:r w:rsidRPr="00C716E6">
        <w:rPr>
          <w:lang w:val="sr-Cyrl-CS"/>
        </w:rPr>
        <w:t xml:space="preserve">Уколико Добављач услуга својом кривицом не заврши услуге у року из члана </w:t>
      </w:r>
      <w:r w:rsidRPr="00FE12EB">
        <w:t>5</w:t>
      </w:r>
      <w:r w:rsidRPr="00FE12EB">
        <w:rPr>
          <w:lang w:val="sr-Cyrl-CS"/>
        </w:rPr>
        <w:t>.  овог</w:t>
      </w:r>
      <w:r w:rsidRPr="00C716E6">
        <w:rPr>
          <w:lang w:val="sr-Cyrl-CS"/>
        </w:rPr>
        <w:t xml:space="preserve">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Pr="00C716E6">
        <w:rPr>
          <w:lang w:val="sr-Cyrl-CS"/>
        </w:rPr>
        <w:t xml:space="preserve">од </w:t>
      </w:r>
      <w:r w:rsidR="00FE12EB">
        <w:rPr>
          <w:lang w:val="sr-Cyrl-CS"/>
        </w:rPr>
        <w:t xml:space="preserve">уговорене </w:t>
      </w:r>
      <w:r w:rsidRPr="00C716E6">
        <w:rPr>
          <w:lang w:val="sr-Cyrl-CS"/>
        </w:rPr>
        <w:t xml:space="preserve">вредности </w:t>
      </w:r>
      <w:r w:rsidR="00FE12EB">
        <w:rPr>
          <w:lang w:val="sr-Cyrl-CS"/>
        </w:rPr>
        <w:t>без ПДВ-а</w:t>
      </w:r>
      <w:r w:rsidRPr="00C716E6">
        <w:rPr>
          <w:lang w:val="sr-Cyrl-CS"/>
        </w:rPr>
        <w:t xml:space="preserve">, с'тим што износ тако одређене уговорне казне не може прећи </w:t>
      </w:r>
      <w:r w:rsidR="00195A39" w:rsidRPr="00560D45">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 xml:space="preserve">пружених </w:t>
      </w:r>
      <w:r w:rsidRPr="00C716E6">
        <w:t xml:space="preserve"> услуга за износ укупне уговорне казне.</w:t>
      </w:r>
    </w:p>
    <w:p w:rsidR="00C716E6" w:rsidRPr="00C716E6" w:rsidRDefault="00C716E6" w:rsidP="00C716E6">
      <w:pPr>
        <w:ind w:firstLine="708"/>
        <w:jc w:val="both"/>
        <w:rPr>
          <w:lang w:val="sr-Cyrl-CS"/>
        </w:rPr>
      </w:pPr>
      <w:r w:rsidRPr="00C716E6">
        <w:rPr>
          <w:lang w:val="sr-Cyrl-CS"/>
        </w:rPr>
        <w:t xml:space="preserve">Уколико је до </w:t>
      </w:r>
      <w:r w:rsidR="0091673F">
        <w:rPr>
          <w:lang w:val="sr-Cyrl-CS"/>
        </w:rPr>
        <w:t>кашњења</w:t>
      </w:r>
      <w:r w:rsidRPr="00C716E6">
        <w:rPr>
          <w:lang w:val="sr-Cyrl-CS"/>
        </w:rPr>
        <w:t xml:space="preserve"> дошло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КВАЛИТЕТ ИЗВРШАВАЊА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FE12EB">
        <w:rPr>
          <w:rFonts w:eastAsia="Times New Roman"/>
          <w:b/>
          <w:lang w:val="sr-Cyrl-CS"/>
        </w:rPr>
        <w:t>0</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Добављач је обавезан да услуге наведене у члану  2.овог уговора изврши у свему према пројектном задатку, </w:t>
      </w:r>
      <w:r w:rsidR="00FE12EB">
        <w:rPr>
          <w:rFonts w:eastAsia="Times New Roman"/>
          <w:lang w:val="sr-Cyrl-CS"/>
        </w:rPr>
        <w:t xml:space="preserve">и </w:t>
      </w:r>
      <w:r w:rsidRPr="00C716E6">
        <w:rPr>
          <w:rFonts w:eastAsia="Times New Roman"/>
          <w:lang w:val="sr-Cyrl-CS"/>
        </w:rPr>
        <w:t xml:space="preserve"> према Понуди бр. ______________________ године, а која је саставни део овог уговора.</w:t>
      </w:r>
    </w:p>
    <w:p w:rsidR="0096345A" w:rsidRDefault="00C716E6" w:rsidP="00C716E6">
      <w:pPr>
        <w:tabs>
          <w:tab w:val="left" w:pos="709"/>
        </w:tabs>
        <w:spacing w:line="240" w:lineRule="auto"/>
        <w:jc w:val="both"/>
        <w:rPr>
          <w:rFonts w:eastAsia="Times New Roman"/>
        </w:rPr>
      </w:pP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FE12EB">
        <w:rPr>
          <w:rFonts w:eastAsia="Times New Roman"/>
          <w:b/>
          <w:lang w:val="sr-Cyrl-CS"/>
        </w:rPr>
        <w:t>1</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both"/>
        <w:rPr>
          <w:rFonts w:eastAsia="Times New Roman"/>
          <w:b/>
          <w:lang w:val="sr-Cyrl-CS"/>
        </w:rPr>
      </w:pPr>
      <w:r w:rsidRPr="00C716E6">
        <w:rPr>
          <w:rFonts w:eastAsia="Times New Roman"/>
          <w:b/>
          <w:lang w:val="sr-Cyrl-CS"/>
        </w:rPr>
        <w:t xml:space="preserve">ОСТАЛА ПРАВА И ОБАВЕЗЕ УГОВОРНИХ СТРАНА </w:t>
      </w:r>
    </w:p>
    <w:p w:rsidR="0091673F" w:rsidRPr="00644F35" w:rsidRDefault="00644F35" w:rsidP="001317B7">
      <w:pPr>
        <w:spacing w:line="240" w:lineRule="auto"/>
        <w:jc w:val="center"/>
        <w:rPr>
          <w:rFonts w:eastAsia="Times New Roman"/>
          <w:lang w:val="sr-Cyrl-CS"/>
        </w:rPr>
      </w:pPr>
      <w:r>
        <w:rPr>
          <w:rFonts w:eastAsia="Times New Roman"/>
          <w:b/>
          <w:lang w:val="sr-Cyrl-CS"/>
        </w:rPr>
        <w:t>Члан 12.</w:t>
      </w:r>
      <w:r>
        <w:rPr>
          <w:rFonts w:eastAsia="Times New Roman"/>
          <w:lang w:val="sr-Cyrl-CS"/>
        </w:rPr>
        <w:tab/>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За носиоца </w:t>
      </w:r>
      <w:r w:rsidR="001317B7">
        <w:rPr>
          <w:rFonts w:eastAsia="Times New Roman"/>
          <w:lang w:val="sr-Cyrl-CS"/>
        </w:rPr>
        <w:t>израде техничке контроле</w:t>
      </w:r>
      <w:r w:rsidRPr="00C716E6">
        <w:rPr>
          <w:rFonts w:eastAsia="Times New Roman"/>
          <w:lang w:val="sr-Cyrl-CS"/>
        </w:rPr>
        <w:t xml:space="preserve"> (одговорног пројектанта) са стране Добављача и сарадњу са Наручиоцем, одређује се ____________________________.</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За овлашћеног представника Наручиоца за сарадњу са пројектантом одређује се </w:t>
      </w:r>
      <w:r w:rsidR="001317B7">
        <w:rPr>
          <w:rFonts w:eastAsia="Times New Roman"/>
          <w:lang w:val="sr-Cyrl-CS"/>
        </w:rPr>
        <w:t>Ђорђе Јелчић.</w:t>
      </w: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ab/>
      </w: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317B7">
        <w:rPr>
          <w:rFonts w:eastAsia="Times New Roman"/>
          <w:b/>
          <w:lang w:val="sr-Cyrl-CS"/>
        </w:rPr>
        <w:t>3</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w:t>
      </w:r>
      <w:r w:rsidR="001317B7">
        <w:rPr>
          <w:rFonts w:eastAsia="Times New Roman"/>
          <w:b/>
          <w:lang w:val="sr-Cyrl-CS"/>
        </w:rPr>
        <w:t>4</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317B7">
        <w:rPr>
          <w:rFonts w:eastAsia="Times New Roman"/>
          <w:b/>
          <w:lang w:val="sr-Cyrl-CS"/>
        </w:rPr>
        <w:t>5</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lastRenderedPageBreak/>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FE12EB" w:rsidRDefault="00FE12EB" w:rsidP="00C716E6">
      <w:pPr>
        <w:spacing w:line="240" w:lineRule="auto"/>
        <w:ind w:firstLine="720"/>
        <w:rPr>
          <w:rFonts w:eastAsia="Times New Roman"/>
          <w:lang w:val="sr-Cyrl-CS"/>
        </w:rPr>
      </w:pPr>
    </w:p>
    <w:p w:rsidR="00C716E6" w:rsidRPr="00C716E6" w:rsidRDefault="00C716E6" w:rsidP="00FE12EB">
      <w:pPr>
        <w:spacing w:line="240" w:lineRule="auto"/>
        <w:rPr>
          <w:rFonts w:eastAsia="Times New Roman"/>
          <w:b/>
          <w:lang w:val="sr-Cyrl-CS"/>
        </w:rPr>
      </w:pPr>
      <w:r w:rsidRPr="00C716E6">
        <w:rPr>
          <w:rFonts w:eastAsia="Times New Roman"/>
          <w:b/>
          <w:lang w:val="sr-Cyrl-CS"/>
        </w:rPr>
        <w:t>СХОДНА ПРИМЕНА ДРУГИХ ПРОПИСА</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1</w:t>
      </w:r>
      <w:r w:rsidR="001317B7">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w:t>
      </w:r>
      <w:r w:rsidR="004C1F06">
        <w:rPr>
          <w:rFonts w:eastAsia="Times New Roman"/>
          <w:lang w:val="sr-Cyrl-CS"/>
        </w:rPr>
        <w:t>, бр.1/2003-Уставна повеља</w:t>
      </w:r>
      <w:r w:rsidRPr="00C716E6">
        <w:rPr>
          <w:rFonts w:eastAsia="Times New Roman"/>
          <w:lang w:val="sr-Cyrl-CS"/>
        </w:rPr>
        <w:t>), као и одредбе Закона о планирању и изградњи („Сл. гласник „ РС бр. 72/2009, 132/2014</w:t>
      </w:r>
      <w:r w:rsidR="005B5EED">
        <w:rPr>
          <w:rFonts w:eastAsia="Times New Roman"/>
          <w:lang w:val="sr-Cyrl-CS"/>
        </w:rPr>
        <w:t>,</w:t>
      </w:r>
      <w:r w:rsidRPr="00C716E6">
        <w:rPr>
          <w:rFonts w:eastAsia="Times New Roman"/>
          <w:lang w:val="sr-Cyrl-CS"/>
        </w:rPr>
        <w:t>145/</w:t>
      </w:r>
      <w:r w:rsidRPr="004176BC">
        <w:rPr>
          <w:rFonts w:eastAsia="Times New Roman"/>
          <w:lang w:val="sr-Cyrl-CS"/>
        </w:rPr>
        <w:t>2014</w:t>
      </w:r>
      <w:r w:rsidR="005B5EED" w:rsidRPr="004176BC">
        <w:rPr>
          <w:rFonts w:eastAsia="Times New Roman"/>
          <w:lang w:val="sr-Cyrl-CS"/>
        </w:rPr>
        <w:t xml:space="preserve"> и 83/2018</w:t>
      </w:r>
      <w:r w:rsidRPr="004176BC">
        <w:rPr>
          <w:rFonts w:eastAsia="Times New Roman"/>
          <w:lang w:val="sr-Cyrl-CS"/>
        </w:rPr>
        <w:t>).</w:t>
      </w:r>
    </w:p>
    <w:p w:rsidR="004C1F06" w:rsidRDefault="004C1F0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317B7">
        <w:rPr>
          <w:rFonts w:eastAsia="Times New Roman"/>
          <w:b/>
          <w:lang w:val="sr-Cyrl-CS"/>
        </w:rPr>
        <w:t>7</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C716E6" w:rsidRPr="00C716E6" w:rsidRDefault="00C716E6" w:rsidP="00C716E6">
      <w:pPr>
        <w:jc w:val="both"/>
        <w:rPr>
          <w:lang w:val="sr-Cyrl-CS"/>
        </w:rPr>
      </w:pPr>
    </w:p>
    <w:p w:rsidR="002724C9" w:rsidRDefault="002724C9" w:rsidP="00C716E6">
      <w:pPr>
        <w:jc w:val="center"/>
        <w:rPr>
          <w:b/>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C716E6" w:rsidRDefault="00C716E6" w:rsidP="00C716E6">
      <w:pPr>
        <w:jc w:val="center"/>
        <w:rPr>
          <w:b/>
          <w:lang w:val="sr-Cyrl-CS"/>
        </w:rPr>
      </w:pPr>
    </w:p>
    <w:p w:rsidR="00D64F6B" w:rsidRDefault="00D64F6B" w:rsidP="00C716E6">
      <w:pPr>
        <w:jc w:val="center"/>
        <w:rPr>
          <w:b/>
          <w:lang w:val="sr-Cyrl-CS"/>
        </w:rPr>
      </w:pPr>
    </w:p>
    <w:p w:rsidR="00595137" w:rsidRPr="00E769DB" w:rsidRDefault="00595137" w:rsidP="0059513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95137" w:rsidRDefault="00595137" w:rsidP="00595137">
      <w:pPr>
        <w:rPr>
          <w:kern w:val="0"/>
          <w:sz w:val="22"/>
          <w:szCs w:val="22"/>
          <w:lang w:eastAsia="en-US"/>
        </w:rPr>
      </w:pPr>
    </w:p>
    <w:p w:rsidR="00595137" w:rsidRDefault="00595137" w:rsidP="00595137">
      <w:pPr>
        <w:rPr>
          <w:kern w:val="0"/>
          <w:sz w:val="22"/>
          <w:szCs w:val="22"/>
          <w:lang w:eastAsia="en-US"/>
        </w:rPr>
      </w:pPr>
    </w:p>
    <w:p w:rsidR="00595137" w:rsidRDefault="00595137" w:rsidP="0059513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00EA4142">
        <w:rPr>
          <w:rFonts w:ascii="TimesNewRomanPS-BoldMT" w:hAnsi="TimesNewRomanPS-BoldMT" w:cs="TimesNewRomanPS-BoldMT"/>
          <w:b/>
          <w:bCs/>
          <w:i/>
          <w:color w:val="auto"/>
          <w:kern w:val="0"/>
          <w:u w:val="single"/>
          <w:lang w:val="sr-Cyrl-CS" w:eastAsia="en-US"/>
        </w:rPr>
        <w:t>попунит и</w:t>
      </w:r>
      <w:r w:rsidRPr="00831608">
        <w:rPr>
          <w:rFonts w:ascii="TimesNewRomanPS-BoldMT" w:hAnsi="TimesNewRomanPS-BoldMT" w:cs="TimesNewRomanPS-BoldMT"/>
          <w:b/>
          <w:bCs/>
          <w:i/>
          <w:color w:val="auto"/>
          <w:kern w:val="0"/>
          <w:u w:val="single"/>
          <w:lang w:val="sr-Cyrl-CS" w:eastAsia="en-US"/>
        </w:rPr>
        <w:t xml:space="preserve"> потписатии </w:t>
      </w:r>
    </w:p>
    <w:p w:rsidR="00D64F6B" w:rsidRDefault="00D64F6B" w:rsidP="00C716E6">
      <w:pPr>
        <w:jc w:val="center"/>
        <w:rPr>
          <w:b/>
          <w:lang w:val="sr-Cyrl-CS"/>
        </w:rPr>
      </w:pPr>
    </w:p>
    <w:p w:rsidR="002724C9" w:rsidRDefault="002724C9"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1317B7" w:rsidRDefault="001317B7" w:rsidP="00C716E6">
      <w:pPr>
        <w:jc w:val="center"/>
        <w:rPr>
          <w:b/>
          <w:lang w:val="sr-Cyrl-CS"/>
        </w:rPr>
      </w:pPr>
    </w:p>
    <w:p w:rsidR="00880893" w:rsidRDefault="00880893" w:rsidP="00C716E6">
      <w:pPr>
        <w:jc w:val="center"/>
        <w:rPr>
          <w:b/>
          <w:lang w:val="sr-Cyrl-CS"/>
        </w:rPr>
      </w:pPr>
    </w:p>
    <w:p w:rsidR="00880893" w:rsidRDefault="00880893" w:rsidP="00C716E6">
      <w:pPr>
        <w:jc w:val="center"/>
        <w:rPr>
          <w:b/>
          <w:lang w:val="sr-Cyrl-CS"/>
        </w:rPr>
      </w:pPr>
    </w:p>
    <w:p w:rsidR="00880893" w:rsidRDefault="00880893" w:rsidP="00C716E6">
      <w:pPr>
        <w:jc w:val="center"/>
        <w:rPr>
          <w:b/>
          <w:lang w:val="sr-Cyrl-CS"/>
        </w:rPr>
      </w:pPr>
    </w:p>
    <w:p w:rsidR="00880893" w:rsidRDefault="00880893" w:rsidP="00C716E6">
      <w:pPr>
        <w:jc w:val="center"/>
        <w:rPr>
          <w:b/>
          <w:lang w:val="sr-Cyrl-CS"/>
        </w:rPr>
      </w:pPr>
    </w:p>
    <w:p w:rsidR="00880893" w:rsidRDefault="00880893" w:rsidP="00C716E6">
      <w:pPr>
        <w:jc w:val="center"/>
        <w:rPr>
          <w:b/>
          <w:lang w:val="sr-Cyrl-CS"/>
        </w:rPr>
      </w:pPr>
    </w:p>
    <w:p w:rsidR="00880893" w:rsidRDefault="00880893" w:rsidP="00C716E6">
      <w:pPr>
        <w:jc w:val="center"/>
        <w:rPr>
          <w:b/>
          <w:lang w:val="sr-Cyrl-CS"/>
        </w:rPr>
      </w:pPr>
    </w:p>
    <w:p w:rsidR="001317B7" w:rsidRDefault="001317B7" w:rsidP="00C716E6">
      <w:pPr>
        <w:jc w:val="center"/>
        <w:rPr>
          <w:b/>
          <w:lang w:val="sr-Cyrl-C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F638E9">
        <w:rPr>
          <w:rFonts w:ascii="Arial" w:eastAsia="Times New Roman" w:hAnsi="Arial" w:cs="Arial"/>
          <w:b/>
          <w:bCs/>
          <w:i/>
          <w:iCs/>
          <w:color w:val="auto"/>
          <w:kern w:val="0"/>
          <w:sz w:val="28"/>
          <w:szCs w:val="28"/>
          <w:lang w:val="en-US" w:eastAsia="en-US"/>
        </w:rPr>
        <w:lastRenderedPageBreak/>
        <w:t>V</w:t>
      </w:r>
      <w:r w:rsidRPr="00F638E9">
        <w:rPr>
          <w:rFonts w:ascii="Arial" w:eastAsia="Times New Roman" w:hAnsi="Arial" w:cs="Arial"/>
          <w:b/>
          <w:bCs/>
          <w:i/>
          <w:iCs/>
          <w:color w:val="auto"/>
          <w:kern w:val="0"/>
          <w:sz w:val="28"/>
          <w:szCs w:val="28"/>
          <w:lang w:eastAsia="en-US"/>
        </w:rPr>
        <w:t>II</w:t>
      </w:r>
      <w:r w:rsidRPr="00F638E9">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D04BFD">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9F6FEA" w:rsidRDefault="00595137" w:rsidP="009F6FEA">
      <w:pPr>
        <w:ind w:firstLine="360"/>
        <w:jc w:val="both"/>
        <w:rPr>
          <w:rFonts w:eastAsia="Times New Roman"/>
          <w:bCs/>
          <w:color w:val="auto"/>
          <w:kern w:val="0"/>
          <w:lang w:eastAsia="en-U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886676">
        <w:rPr>
          <w:rFonts w:eastAsia="TimesNewRomanPS-BoldMT"/>
          <w:b/>
          <w:bCs/>
          <w:lang/>
        </w:rPr>
        <w:t xml:space="preserve"> </w:t>
      </w:r>
      <w:r>
        <w:t>услуга</w:t>
      </w:r>
      <w:r w:rsidRPr="00381702">
        <w:rPr>
          <w:lang w:val="sr-Cyrl-CS"/>
        </w:rPr>
        <w:t xml:space="preserve">  – </w:t>
      </w:r>
      <w:r w:rsidR="00886676">
        <w:rPr>
          <w:b/>
          <w:lang/>
        </w:rPr>
        <w:t>И</w:t>
      </w:r>
      <w:r w:rsidR="009F6FEA" w:rsidRPr="009F6FEA">
        <w:rPr>
          <w:b/>
        </w:rPr>
        <w:t>зрада техничке контроле за пројекат канализационе мреже</w:t>
      </w:r>
      <w:r w:rsidRPr="009F6FEA">
        <w:rPr>
          <w:b/>
          <w:sz w:val="22"/>
          <w:szCs w:val="22"/>
          <w:lang w:val="sr-Cyrl-CS"/>
        </w:rPr>
        <w:t>,</w:t>
      </w:r>
      <w:r w:rsidRPr="00D04BFD">
        <w:rPr>
          <w:b/>
          <w:bCs/>
          <w:lang w:val="sr-Cyrl-CS"/>
        </w:rPr>
        <w:t>ЈН бр.</w:t>
      </w:r>
      <w:r w:rsidR="00D04BFD" w:rsidRPr="00D04BFD">
        <w:rPr>
          <w:b/>
          <w:bCs/>
          <w:lang w:val="sr-Cyrl-CS"/>
        </w:rPr>
        <w:t>55</w:t>
      </w:r>
      <w:r w:rsidRPr="00D04BFD">
        <w:rPr>
          <w:b/>
          <w:bCs/>
          <w:lang w:val="sr-Cyrl-CS"/>
        </w:rPr>
        <w:t>/201</w:t>
      </w:r>
      <w:r w:rsidR="00992913" w:rsidRPr="00D04BFD">
        <w:rPr>
          <w:b/>
          <w:bCs/>
          <w:lang w:val="sr-Cyrl-CS"/>
        </w:rPr>
        <w:t>9</w:t>
      </w:r>
      <w:r w:rsidRPr="00D04BFD">
        <w:rPr>
          <w:b/>
          <w:bCs/>
          <w:lang w:val="sr-Cyrl-CS"/>
        </w:rPr>
        <w:t>-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886676">
        <w:rPr>
          <w:color w:val="auto"/>
        </w:rPr>
        <w:t xml:space="preserve">до </w:t>
      </w:r>
      <w:r w:rsidR="00886676" w:rsidRPr="00886676">
        <w:rPr>
          <w:b/>
          <w:color w:val="auto"/>
          <w:u w:val="single"/>
          <w:lang/>
        </w:rPr>
        <w:t>12</w:t>
      </w:r>
      <w:r w:rsidR="00832818" w:rsidRPr="00886676">
        <w:rPr>
          <w:b/>
          <w:color w:val="auto"/>
          <w:u w:val="single"/>
        </w:rPr>
        <w:t>.0</w:t>
      </w:r>
      <w:r w:rsidR="009F6FEA" w:rsidRPr="00886676">
        <w:rPr>
          <w:b/>
          <w:color w:val="auto"/>
          <w:u w:val="single"/>
        </w:rPr>
        <w:t>7</w:t>
      </w:r>
      <w:r w:rsidRPr="00886676">
        <w:rPr>
          <w:b/>
          <w:color w:val="auto"/>
          <w:u w:val="single"/>
        </w:rPr>
        <w:t>.201</w:t>
      </w:r>
      <w:r w:rsidR="00992913" w:rsidRPr="00886676">
        <w:rPr>
          <w:b/>
          <w:color w:val="auto"/>
          <w:u w:val="single"/>
        </w:rPr>
        <w:t>9</w:t>
      </w:r>
      <w:r w:rsidRPr="00886676">
        <w:rPr>
          <w:color w:val="auto"/>
          <w:lang w:val="sr-Cyrl-CS"/>
        </w:rPr>
        <w:t>. године</w:t>
      </w:r>
      <w:r w:rsidR="00886676">
        <w:rPr>
          <w:color w:val="auto"/>
          <w:lang w:val="sr-Cyrl-CS"/>
        </w:rPr>
        <w:t xml:space="preserve"> </w:t>
      </w:r>
      <w:r w:rsidRPr="00886676">
        <w:rPr>
          <w:color w:val="auto"/>
        </w:rPr>
        <w:t>до</w:t>
      </w:r>
      <w:r w:rsidR="00886676">
        <w:rPr>
          <w:color w:val="auto"/>
          <w:lang/>
        </w:rPr>
        <w:t xml:space="preserve"> </w:t>
      </w:r>
      <w:r w:rsidRPr="00886676">
        <w:rPr>
          <w:b/>
          <w:color w:val="auto"/>
          <w:u w:val="single"/>
          <w:lang w:val="sr-Cyrl-CS"/>
        </w:rPr>
        <w:t>11</w:t>
      </w:r>
      <w:r w:rsidRPr="002941F1">
        <w:rPr>
          <w:b/>
          <w:color w:val="auto"/>
          <w:u w:val="single"/>
          <w:lang w:val="sr-Cyrl-CS"/>
        </w:rPr>
        <w:t>.00</w:t>
      </w:r>
      <w:r w:rsidR="00886676">
        <w:rPr>
          <w:b/>
          <w:color w:val="auto"/>
          <w:u w:val="single"/>
          <w:lang w:val="sr-Cyrl-CS"/>
        </w:rPr>
        <w:t xml:space="preserve"> </w:t>
      </w:r>
      <w:r w:rsidRPr="00381702">
        <w:rPr>
          <w:color w:val="auto"/>
        </w:rPr>
        <w:t>часова</w:t>
      </w:r>
      <w:r w:rsidRPr="00381702">
        <w:rPr>
          <w:color w:val="auto"/>
          <w:lang w:val="sr-Cyrl-CS"/>
        </w:rPr>
        <w:t>.</w:t>
      </w:r>
    </w:p>
    <w:p w:rsidR="00C716E6" w:rsidRPr="00C716E6"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381702">
        <w:rPr>
          <w:lang w:val="sr-Cyrl-CS"/>
        </w:rPr>
        <w:t xml:space="preserve">Отварање понуда је јавно, исте ће се </w:t>
      </w:r>
      <w:r w:rsidRPr="00886676">
        <w:rPr>
          <w:lang w:val="sr-Cyrl-CS"/>
        </w:rPr>
        <w:t xml:space="preserve">отворити </w:t>
      </w:r>
      <w:r w:rsidR="00886676" w:rsidRPr="00886676">
        <w:rPr>
          <w:b/>
          <w:color w:val="auto"/>
          <w:u w:val="single"/>
          <w:lang/>
        </w:rPr>
        <w:t>12</w:t>
      </w:r>
      <w:r w:rsidR="00832818" w:rsidRPr="00886676">
        <w:rPr>
          <w:b/>
          <w:color w:val="auto"/>
          <w:u w:val="single"/>
        </w:rPr>
        <w:t>.0</w:t>
      </w:r>
      <w:r w:rsidR="009F6FEA" w:rsidRPr="00886676">
        <w:rPr>
          <w:b/>
          <w:color w:val="auto"/>
          <w:u w:val="single"/>
        </w:rPr>
        <w:t>7</w:t>
      </w:r>
      <w:r w:rsidRPr="00886676">
        <w:rPr>
          <w:b/>
          <w:color w:val="auto"/>
          <w:u w:val="single"/>
        </w:rPr>
        <w:t>.201</w:t>
      </w:r>
      <w:r w:rsidR="00992913" w:rsidRPr="00886676">
        <w:rPr>
          <w:b/>
          <w:color w:val="auto"/>
          <w:u w:val="single"/>
        </w:rPr>
        <w:t>9</w:t>
      </w:r>
      <w:r w:rsidRPr="00832818">
        <w:rPr>
          <w:b/>
          <w:color w:val="auto"/>
          <w:u w:val="single"/>
        </w:rPr>
        <w:t>.</w:t>
      </w:r>
      <w:r w:rsidRPr="00832818">
        <w:rPr>
          <w:lang w:val="sr-Cyrl-CS"/>
        </w:rPr>
        <w:t xml:space="preserve"> године у </w:t>
      </w:r>
      <w:r w:rsidRPr="00832818">
        <w:rPr>
          <w:b/>
          <w:lang w:val="sr-Cyrl-CS"/>
        </w:rPr>
        <w:t>11.30</w:t>
      </w:r>
      <w:r w:rsidR="00886676">
        <w:rPr>
          <w:b/>
          <w:lang w:val="sr-Cyrl-CS"/>
        </w:rPr>
        <w:t xml:space="preserve"> </w:t>
      </w:r>
      <w:r w:rsidRPr="00832818">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1317B7"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1317B7">
        <w:rPr>
          <w:rFonts w:eastAsia="Times New Roman"/>
          <w:color w:val="auto"/>
          <w:kern w:val="0"/>
          <w:lang w:eastAsia="en-US"/>
        </w:rPr>
        <w:t>Модел уговора</w:t>
      </w:r>
      <w:r w:rsidR="00886676">
        <w:rPr>
          <w:rFonts w:eastAsia="Times New Roman"/>
          <w:color w:val="auto"/>
          <w:kern w:val="0"/>
          <w:lang w:eastAsia="en-US"/>
        </w:rPr>
        <w:t>;</w:t>
      </w:r>
    </w:p>
    <w:p w:rsidR="00A076EA" w:rsidRPr="001317B7" w:rsidRDefault="00A076EA" w:rsidP="00A076E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1317B7">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r w:rsidR="00886676">
        <w:rPr>
          <w:rFonts w:eastAsia="Times New Roman"/>
          <w:color w:val="auto"/>
          <w:kern w:val="0"/>
          <w:lang w:eastAsia="en-US"/>
        </w:rPr>
        <w:t>;</w:t>
      </w:r>
    </w:p>
    <w:p w:rsidR="00766BA3" w:rsidRPr="001317B7" w:rsidRDefault="00766BA3" w:rsidP="00766BA3">
      <w:pPr>
        <w:numPr>
          <w:ilvl w:val="0"/>
          <w:numId w:val="11"/>
        </w:numPr>
        <w:rPr>
          <w:rFonts w:eastAsia="Times New Roman"/>
          <w:color w:val="auto"/>
          <w:kern w:val="0"/>
          <w:lang w:eastAsia="en-US"/>
        </w:rPr>
      </w:pPr>
      <w:r w:rsidRPr="001317B7">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lastRenderedPageBreak/>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15165F"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D04BFD" w:rsidRDefault="00C716E6" w:rsidP="009F6FEA">
      <w:pPr>
        <w:ind w:firstLine="360"/>
        <w:jc w:val="both"/>
        <w:rPr>
          <w:rFonts w:eastAsia="Times New Roman"/>
          <w:bCs/>
          <w:color w:val="auto"/>
          <w:kern w:val="0"/>
          <w:lang w:eastAsia="en-US"/>
        </w:rPr>
      </w:pPr>
      <w:r w:rsidRPr="00330BA1">
        <w:rPr>
          <w:rFonts w:eastAsia="TimesNewRomanPSMT"/>
          <w:bCs/>
          <w:iCs/>
          <w:color w:val="auto"/>
          <w:kern w:val="0"/>
          <w:lang w:val="en-US" w:eastAsia="en-US"/>
        </w:rPr>
        <w:t>„Измена понуде</w:t>
      </w:r>
      <w:r w:rsidRPr="00330BA1">
        <w:rPr>
          <w:rFonts w:eastAsia="TimesNewRomanPS-BoldMT"/>
          <w:bCs/>
          <w:color w:val="auto"/>
          <w:kern w:val="0"/>
          <w:lang w:val="en-US" w:eastAsia="en-US"/>
        </w:rPr>
        <w:t xml:space="preserve"> за јавну набавку</w:t>
      </w:r>
      <w:r w:rsidRPr="00330BA1">
        <w:rPr>
          <w:rFonts w:eastAsia="Times New Roman"/>
          <w:color w:val="auto"/>
          <w:kern w:val="0"/>
          <w:lang w:eastAsia="en-US"/>
        </w:rPr>
        <w:t>услуга -</w:t>
      </w:r>
      <w:r w:rsidR="009F6FEA" w:rsidRPr="00CC61BB">
        <w:t>израда техничке контроле за пројекат канализационе мреже</w:t>
      </w:r>
      <w:r w:rsidR="00330BA1" w:rsidRPr="00330BA1">
        <w:rPr>
          <w:sz w:val="22"/>
          <w:szCs w:val="22"/>
          <w:lang w:val="sr-Cyrl-CS"/>
        </w:rPr>
        <w:t xml:space="preserve">, </w:t>
      </w:r>
      <w:r w:rsidR="00330BA1" w:rsidRPr="008465AF">
        <w:rPr>
          <w:bCs/>
          <w:lang w:val="sr-Cyrl-CS"/>
        </w:rPr>
        <w:t xml:space="preserve">ЈН </w:t>
      </w:r>
      <w:r w:rsidR="00330BA1" w:rsidRPr="00D04BFD">
        <w:rPr>
          <w:bCs/>
          <w:lang w:val="sr-Cyrl-CS"/>
        </w:rPr>
        <w:t>бр.</w:t>
      </w:r>
      <w:r w:rsidR="00D04BFD" w:rsidRPr="00D04BFD">
        <w:rPr>
          <w:bCs/>
          <w:lang w:val="sr-Cyrl-CS"/>
        </w:rPr>
        <w:t>55</w:t>
      </w:r>
      <w:r w:rsidR="00330BA1" w:rsidRPr="00D04BFD">
        <w:rPr>
          <w:bCs/>
          <w:lang w:val="sr-Cyrl-CS"/>
        </w:rPr>
        <w:t>/201</w:t>
      </w:r>
      <w:r w:rsidR="00992913" w:rsidRPr="00D04BFD">
        <w:rPr>
          <w:bCs/>
          <w:lang w:val="sr-Cyrl-CS"/>
        </w:rPr>
        <w:t>9</w:t>
      </w:r>
      <w:r w:rsidR="00330BA1" w:rsidRPr="00D04BFD">
        <w:rPr>
          <w:bCs/>
          <w:lang w:val="sr-Cyrl-CS"/>
        </w:rPr>
        <w:t>- НЕ ОТВАРАТИ”</w:t>
      </w:r>
      <w:r w:rsidRPr="00D04BFD">
        <w:rPr>
          <w:rFonts w:eastAsia="TimesNewRomanPSMT"/>
          <w:bCs/>
          <w:iCs/>
          <w:color w:val="auto"/>
          <w:kern w:val="0"/>
          <w:lang w:val="en-US" w:eastAsia="en-US"/>
        </w:rPr>
        <w:t xml:space="preserve"> или</w:t>
      </w:r>
    </w:p>
    <w:p w:rsidR="00C716E6" w:rsidRPr="00D04BFD" w:rsidRDefault="00C716E6" w:rsidP="00C716E6">
      <w:pPr>
        <w:suppressAutoHyphens w:val="0"/>
        <w:spacing w:line="240" w:lineRule="auto"/>
        <w:jc w:val="both"/>
        <w:rPr>
          <w:rFonts w:eastAsia="TimesNewRomanPSMT"/>
          <w:bCs/>
          <w:iCs/>
          <w:color w:val="auto"/>
          <w:kern w:val="0"/>
          <w:lang w:val="en-US" w:eastAsia="en-US"/>
        </w:rPr>
      </w:pPr>
      <w:r w:rsidRPr="00D04BFD">
        <w:rPr>
          <w:rFonts w:eastAsia="TimesNewRomanPSMT"/>
          <w:bCs/>
          <w:iCs/>
          <w:color w:val="auto"/>
          <w:kern w:val="0"/>
          <w:lang w:val="en-US" w:eastAsia="en-US"/>
        </w:rPr>
        <w:t>„Допуна понуде</w:t>
      </w:r>
      <w:r w:rsidRPr="00D04BFD">
        <w:rPr>
          <w:rFonts w:eastAsia="TimesNewRomanPS-BoldMT"/>
          <w:bCs/>
          <w:color w:val="auto"/>
          <w:kern w:val="0"/>
          <w:lang w:val="en-US" w:eastAsia="en-US"/>
        </w:rPr>
        <w:t>за јавну набавку</w:t>
      </w:r>
      <w:r w:rsidRPr="00D04BFD">
        <w:rPr>
          <w:rFonts w:eastAsia="Times New Roman"/>
          <w:color w:val="auto"/>
          <w:kern w:val="0"/>
          <w:lang w:eastAsia="en-US"/>
        </w:rPr>
        <w:t xml:space="preserve">услуга - </w:t>
      </w:r>
      <w:r w:rsidR="009F6FEA" w:rsidRPr="00D04BFD">
        <w:t>израда техничке контроле за пројекат канализационе мреже</w:t>
      </w:r>
      <w:r w:rsidR="009F6FEA" w:rsidRPr="00D04BFD">
        <w:rPr>
          <w:sz w:val="22"/>
          <w:szCs w:val="22"/>
          <w:lang w:val="sr-Cyrl-CS"/>
        </w:rPr>
        <w:t xml:space="preserve">, </w:t>
      </w:r>
      <w:r w:rsidR="009F6FEA" w:rsidRPr="00D04BFD">
        <w:rPr>
          <w:bCs/>
          <w:lang w:val="sr-Cyrl-CS"/>
        </w:rPr>
        <w:t>ЈН бр.</w:t>
      </w:r>
      <w:r w:rsidR="00D04BFD" w:rsidRPr="00D04BFD">
        <w:rPr>
          <w:bCs/>
          <w:lang w:val="sr-Cyrl-CS"/>
        </w:rPr>
        <w:t>55</w:t>
      </w:r>
      <w:r w:rsidR="009F6FEA" w:rsidRPr="00D04BFD">
        <w:rPr>
          <w:bCs/>
          <w:lang w:val="sr-Cyrl-CS"/>
        </w:rPr>
        <w:t>/2019</w:t>
      </w:r>
      <w:r w:rsidR="00330BA1" w:rsidRPr="00D04BFD">
        <w:rPr>
          <w:bCs/>
          <w:lang w:val="sr-Cyrl-CS"/>
        </w:rPr>
        <w:t>- НЕ ОТВАРАТИ”</w:t>
      </w:r>
      <w:r w:rsidRPr="00D04BFD">
        <w:rPr>
          <w:rFonts w:eastAsia="TimesNewRomanPSMT"/>
          <w:bCs/>
          <w:iCs/>
          <w:color w:val="auto"/>
          <w:kern w:val="0"/>
          <w:lang w:val="en-US" w:eastAsia="en-US"/>
        </w:rPr>
        <w:t xml:space="preserve"> или</w:t>
      </w:r>
    </w:p>
    <w:p w:rsidR="00C716E6" w:rsidRPr="00D04BFD" w:rsidRDefault="00C716E6" w:rsidP="00C716E6">
      <w:pPr>
        <w:suppressAutoHyphens w:val="0"/>
        <w:spacing w:line="240" w:lineRule="auto"/>
        <w:jc w:val="both"/>
        <w:rPr>
          <w:rFonts w:eastAsia="TimesNewRomanPSMT"/>
          <w:bCs/>
          <w:iCs/>
          <w:color w:val="auto"/>
          <w:kern w:val="0"/>
          <w:lang w:val="en-US" w:eastAsia="en-US"/>
        </w:rPr>
      </w:pPr>
      <w:r w:rsidRPr="00D04BFD">
        <w:rPr>
          <w:rFonts w:eastAsia="TimesNewRomanPSMT"/>
          <w:bCs/>
          <w:iCs/>
          <w:color w:val="auto"/>
          <w:kern w:val="0"/>
          <w:lang w:val="en-US" w:eastAsia="en-US"/>
        </w:rPr>
        <w:t>„Опозив понуде</w:t>
      </w:r>
      <w:r w:rsidRPr="00D04BFD">
        <w:rPr>
          <w:rFonts w:eastAsia="TimesNewRomanPS-BoldMT"/>
          <w:bCs/>
          <w:color w:val="auto"/>
          <w:kern w:val="0"/>
          <w:lang w:val="en-US" w:eastAsia="en-US"/>
        </w:rPr>
        <w:t xml:space="preserve">за јавну </w:t>
      </w:r>
      <w:r w:rsidRPr="00D04BFD">
        <w:rPr>
          <w:rFonts w:eastAsia="Times New Roman"/>
          <w:color w:val="auto"/>
          <w:kern w:val="0"/>
          <w:lang w:eastAsia="en-US"/>
        </w:rPr>
        <w:t xml:space="preserve">услуга - </w:t>
      </w:r>
      <w:r w:rsidR="009F6FEA" w:rsidRPr="00D04BFD">
        <w:t>израда техничке контроле за пројекат канализационе мреже</w:t>
      </w:r>
      <w:r w:rsidR="009F6FEA" w:rsidRPr="00D04BFD">
        <w:rPr>
          <w:sz w:val="22"/>
          <w:szCs w:val="22"/>
          <w:lang w:val="sr-Cyrl-CS"/>
        </w:rPr>
        <w:t xml:space="preserve">, </w:t>
      </w:r>
      <w:r w:rsidR="009F6FEA" w:rsidRPr="00D04BFD">
        <w:rPr>
          <w:bCs/>
          <w:lang w:val="sr-Cyrl-CS"/>
        </w:rPr>
        <w:t>ЈН бр.</w:t>
      </w:r>
      <w:r w:rsidR="00D04BFD" w:rsidRPr="00D04BFD">
        <w:rPr>
          <w:bCs/>
          <w:lang w:val="sr-Cyrl-CS"/>
        </w:rPr>
        <w:t>55</w:t>
      </w:r>
      <w:r w:rsidR="009F6FEA" w:rsidRPr="00D04BFD">
        <w:rPr>
          <w:bCs/>
          <w:lang w:val="sr-Cyrl-CS"/>
        </w:rPr>
        <w:t>/2019</w:t>
      </w:r>
      <w:r w:rsidR="00330BA1" w:rsidRPr="00D04BFD">
        <w:rPr>
          <w:bCs/>
          <w:lang w:val="sr-Cyrl-CS"/>
        </w:rPr>
        <w:t>- НЕ ОТВАРАТИ”</w:t>
      </w:r>
      <w:r w:rsidRPr="00D04BFD">
        <w:rPr>
          <w:rFonts w:eastAsia="TimesNewRomanPS-BoldMT"/>
          <w:bCs/>
          <w:color w:val="auto"/>
          <w:kern w:val="0"/>
          <w:lang w:val="en-US" w:eastAsia="en-US"/>
        </w:rPr>
        <w:t xml:space="preserve">  или</w:t>
      </w:r>
    </w:p>
    <w:p w:rsidR="00C716E6" w:rsidRPr="00D04BFD" w:rsidRDefault="00C716E6" w:rsidP="00C716E6">
      <w:pPr>
        <w:suppressAutoHyphens w:val="0"/>
        <w:spacing w:line="240" w:lineRule="auto"/>
        <w:jc w:val="both"/>
        <w:rPr>
          <w:rFonts w:eastAsia="TimesNewRomanPSMT"/>
          <w:bCs/>
          <w:color w:val="auto"/>
          <w:kern w:val="0"/>
          <w:lang w:val="en-US" w:eastAsia="en-US"/>
        </w:rPr>
      </w:pPr>
      <w:r w:rsidRPr="00D04BFD">
        <w:rPr>
          <w:rFonts w:eastAsia="TimesNewRomanPSMT"/>
          <w:bCs/>
          <w:iCs/>
          <w:color w:val="auto"/>
          <w:kern w:val="0"/>
          <w:lang w:val="en-US" w:eastAsia="en-US"/>
        </w:rPr>
        <w:t>„Измена и допуна понуде</w:t>
      </w:r>
      <w:r w:rsidRPr="00D04BFD">
        <w:rPr>
          <w:rFonts w:eastAsia="TimesNewRomanPS-BoldMT"/>
          <w:bCs/>
          <w:color w:val="auto"/>
          <w:kern w:val="0"/>
          <w:lang w:val="en-US" w:eastAsia="en-US"/>
        </w:rPr>
        <w:t xml:space="preserve"> за јавну набавку</w:t>
      </w:r>
      <w:r w:rsidRPr="00D04BFD">
        <w:rPr>
          <w:rFonts w:eastAsia="Times New Roman"/>
          <w:color w:val="auto"/>
          <w:kern w:val="0"/>
          <w:lang w:eastAsia="en-US"/>
        </w:rPr>
        <w:t xml:space="preserve">услуга - </w:t>
      </w:r>
      <w:r w:rsidR="009F6FEA" w:rsidRPr="00D04BFD">
        <w:t>израда техничке контроле за пројекат канализационе мреже</w:t>
      </w:r>
      <w:r w:rsidR="009F6FEA" w:rsidRPr="00D04BFD">
        <w:rPr>
          <w:sz w:val="22"/>
          <w:szCs w:val="22"/>
          <w:lang w:val="sr-Cyrl-CS"/>
        </w:rPr>
        <w:t xml:space="preserve">, </w:t>
      </w:r>
      <w:r w:rsidR="009F6FEA" w:rsidRPr="00D04BFD">
        <w:rPr>
          <w:bCs/>
          <w:lang w:val="sr-Cyrl-CS"/>
        </w:rPr>
        <w:t>ЈН бр.</w:t>
      </w:r>
      <w:r w:rsidR="00D04BFD" w:rsidRPr="00D04BFD">
        <w:rPr>
          <w:bCs/>
          <w:lang w:val="sr-Cyrl-CS"/>
        </w:rPr>
        <w:t>55</w:t>
      </w:r>
      <w:r w:rsidR="009F6FEA" w:rsidRPr="00D04BFD">
        <w:rPr>
          <w:bCs/>
          <w:lang w:val="sr-Cyrl-CS"/>
        </w:rPr>
        <w:t>/2019</w:t>
      </w:r>
      <w:r w:rsidR="00330BA1" w:rsidRPr="00D04BFD">
        <w:rPr>
          <w:bCs/>
          <w:lang w:val="sr-Cyrl-CS"/>
        </w:rPr>
        <w:t>-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D04BFD">
        <w:rPr>
          <w:rFonts w:eastAsia="TimesNewRomanPSMT"/>
          <w:bCs/>
          <w:color w:val="auto"/>
          <w:kern w:val="0"/>
          <w:lang w:val="en-US" w:eastAsia="en-US"/>
        </w:rPr>
        <w:t>На полеђини коверте или на кутији</w:t>
      </w:r>
      <w:r w:rsidRPr="00C716E6">
        <w:rPr>
          <w:rFonts w:eastAsia="TimesNewRomanPSMT"/>
          <w:bCs/>
          <w:color w:val="auto"/>
          <w:kern w:val="0"/>
          <w:lang w:val="en-US" w:eastAsia="en-US"/>
        </w:rPr>
        <w:t xml:space="preserve">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lastRenderedPageBreak/>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испостављене окончане</w:t>
      </w:r>
      <w:r>
        <w:rPr>
          <w:rFonts w:ascii="Times New Roman" w:hAnsi="Times New Roman" w:cs="Times New Roman"/>
          <w:lang w:val="sr-Cyrl-CS"/>
        </w:rPr>
        <w:t xml:space="preserve"> фактуре.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60107" w:rsidRDefault="00C716E6" w:rsidP="00C716E6">
      <w:pPr>
        <w:ind w:firstLine="708"/>
        <w:jc w:val="both"/>
        <w:rPr>
          <w:iCs/>
        </w:rPr>
      </w:pPr>
      <w:r w:rsidRPr="00D925AE">
        <w:t>Рок</w:t>
      </w:r>
      <w:r w:rsidRPr="00D925AE">
        <w:rPr>
          <w:lang w:val="sr-Cyrl-CS"/>
        </w:rPr>
        <w:t xml:space="preserve"> за извршење услуге </w:t>
      </w:r>
      <w:r w:rsidRPr="00330BA1">
        <w:rPr>
          <w:lang w:val="sr-Cyrl-CS"/>
        </w:rPr>
        <w:t xml:space="preserve">износи </w:t>
      </w:r>
      <w:r w:rsidR="009F6FEA">
        <w:rPr>
          <w:color w:val="000000" w:themeColor="text1"/>
        </w:rPr>
        <w:t>2</w:t>
      </w:r>
      <w:r w:rsidR="001317B7">
        <w:rPr>
          <w:color w:val="000000" w:themeColor="text1"/>
        </w:rPr>
        <w:t>0</w:t>
      </w:r>
      <w:r w:rsidRPr="000E2CE4">
        <w:rPr>
          <w:color w:val="000000" w:themeColor="text1"/>
          <w:lang w:val="sr-Cyrl-CS"/>
        </w:rPr>
        <w:t xml:space="preserve"> календарских</w:t>
      </w:r>
      <w:r w:rsidRPr="00D925AE">
        <w:rPr>
          <w:color w:val="000000" w:themeColor="text1"/>
          <w:lang w:val="sr-Cyrl-CS"/>
        </w:rPr>
        <w:t xml:space="preserve"> дана</w:t>
      </w:r>
      <w:r w:rsidR="00886676">
        <w:rPr>
          <w:color w:val="000000" w:themeColor="text1"/>
          <w:lang w:val="sr-Cyrl-CS"/>
        </w:rPr>
        <w:t xml:space="preserve"> </w:t>
      </w:r>
      <w:r w:rsidRPr="00D925AE">
        <w:rPr>
          <w:lang w:val="sr-Cyrl-CS"/>
        </w:rPr>
        <w:t>од обостраног потписивања уговора</w:t>
      </w:r>
      <w:r w:rsidR="00C60107" w:rsidRPr="00D925AE">
        <w:rPr>
          <w:lang w:val="sr-Cyrl-CS"/>
        </w:rPr>
        <w:t>.</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Default="00C716E6" w:rsidP="00C716E6">
      <w:pPr>
        <w:suppressAutoHyphens w:val="0"/>
        <w:spacing w:line="240" w:lineRule="auto"/>
        <w:jc w:val="both"/>
        <w:rPr>
          <w:rFonts w:eastAsia="Times New Roman"/>
          <w:b/>
          <w:color w:val="auto"/>
          <w:kern w:val="0"/>
          <w:lang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4176BC" w:rsidRDefault="00CA0FC9" w:rsidP="004176BC">
      <w:pPr>
        <w:rPr>
          <w:rFonts w:eastAsia="MS Mincho"/>
          <w:bCs/>
          <w:lang w:eastAsia="sr-Latn-CS"/>
        </w:rPr>
      </w:pPr>
      <w:r w:rsidRPr="004176BC">
        <w:rPr>
          <w:rFonts w:eastAsia="Times New Roman"/>
          <w:b/>
          <w:color w:val="auto"/>
          <w:kern w:val="0"/>
          <w:lang w:eastAsia="en-US"/>
        </w:rPr>
        <w:t xml:space="preserve">Примерци: </w:t>
      </w:r>
      <w:r w:rsidR="004176BC">
        <w:rPr>
          <w:rFonts w:eastAsia="Times New Roman"/>
          <w:b/>
          <w:color w:val="auto"/>
          <w:kern w:val="0"/>
          <w:lang w:eastAsia="en-US"/>
        </w:rPr>
        <w:t>-</w:t>
      </w:r>
      <w:r w:rsidR="004176BC" w:rsidRPr="00A26D83">
        <w:rPr>
          <w:rFonts w:eastAsia="MS Mincho"/>
          <w:bCs/>
          <w:lang w:eastAsia="sr-Latn-CS"/>
        </w:rPr>
        <w:t xml:space="preserve">Испорука техничке контроле у броју примерака: 3 папирне, </w:t>
      </w:r>
      <w:r w:rsidR="004176BC">
        <w:rPr>
          <w:rFonts w:eastAsia="MS Mincho"/>
          <w:bCs/>
          <w:lang w:eastAsia="sr-Latn-CS"/>
        </w:rPr>
        <w:t xml:space="preserve">3 на ЦД-у, </w:t>
      </w:r>
    </w:p>
    <w:p w:rsidR="004176BC" w:rsidRPr="00A26D83" w:rsidRDefault="004176BC" w:rsidP="004176BC">
      <w:pPr>
        <w:ind w:left="708"/>
        <w:rPr>
          <w:rFonts w:eastAsia="MS Mincho"/>
          <w:bCs/>
          <w:lang w:eastAsia="sr-Latn-CS"/>
        </w:rPr>
      </w:pPr>
      <w:r>
        <w:rPr>
          <w:rFonts w:eastAsia="MS Mincho"/>
          <w:bCs/>
          <w:lang w:eastAsia="sr-Latn-CS"/>
        </w:rPr>
        <w:t>-</w:t>
      </w:r>
      <w:r w:rsidRPr="00A26D83">
        <w:rPr>
          <w:rFonts w:eastAsia="MS Mincho"/>
          <w:bCs/>
          <w:lang w:eastAsia="sr-Latn-CS"/>
        </w:rPr>
        <w:t>Дигитална форма електронски потписана-сертификована</w:t>
      </w:r>
    </w:p>
    <w:p w:rsidR="001317B7" w:rsidRDefault="001317B7" w:rsidP="001317B7">
      <w:pPr>
        <w:rPr>
          <w:rFonts w:eastAsia="Times New Roman"/>
          <w:b/>
          <w:color w:val="auto"/>
          <w:kern w:val="0"/>
          <w:lang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lastRenderedPageBreak/>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8B0AAB" w:rsidRDefault="008B0AAB" w:rsidP="009C1F52">
      <w:pPr>
        <w:jc w:val="both"/>
        <w:rPr>
          <w:rFonts w:eastAsia="TimesNewRomanPSMT"/>
          <w:bCs/>
          <w:iCs/>
        </w:rPr>
      </w:pPr>
    </w:p>
    <w:p w:rsidR="009C1F52" w:rsidRPr="009C1F52" w:rsidRDefault="009C1F52" w:rsidP="009C1F52">
      <w:pPr>
        <w:jc w:val="both"/>
        <w:rPr>
          <w:rFonts w:eastAsia="TimesNewRomanPSMT"/>
          <w:bCs/>
          <w:iCs/>
        </w:rPr>
      </w:pPr>
      <w:r w:rsidRPr="009C1F52">
        <w:rPr>
          <w:rFonts w:eastAsia="TimesNewRomanPSMT"/>
          <w:bCs/>
          <w:iCs/>
        </w:rPr>
        <w:t xml:space="preserve">Понуђач је дужан да у понуди достави: </w:t>
      </w:r>
    </w:p>
    <w:p w:rsidR="009C1F52" w:rsidRPr="009C1F52" w:rsidRDefault="009C1F52" w:rsidP="009C1F52">
      <w:pPr>
        <w:pStyle w:val="ListParagraph"/>
        <w:jc w:val="both"/>
        <w:rPr>
          <w:rFonts w:eastAsia="TimesNewRomanPSMT"/>
          <w:b/>
          <w:bCs/>
          <w:iCs/>
          <w:u w:val="single"/>
        </w:rPr>
      </w:pPr>
    </w:p>
    <w:p w:rsidR="009C1F52" w:rsidRPr="009C1F52" w:rsidRDefault="009C1F52" w:rsidP="00C31787">
      <w:pPr>
        <w:pStyle w:val="ListParagraph"/>
        <w:ind w:left="0" w:firstLine="1080"/>
        <w:jc w:val="both"/>
        <w:rPr>
          <w:rFonts w:eastAsia="TimesNewRomanPSMT"/>
          <w:bCs/>
          <w:iCs/>
        </w:rPr>
      </w:pPr>
      <w:r w:rsidRPr="009C1F52">
        <w:rPr>
          <w:rFonts w:eastAsia="TimesNewRomanPSMT"/>
          <w:b/>
          <w:bCs/>
          <w:iCs/>
          <w:lang w:val="sr-Cyrl-CS"/>
        </w:rPr>
        <w:t xml:space="preserve">Средство финансијског обезбеђења за озбиљност понуде </w:t>
      </w:r>
      <w:r w:rsidRPr="009C1F52">
        <w:rPr>
          <w:rFonts w:eastAsia="TimesNewRomanPSMT"/>
          <w:bCs/>
          <w:iCs/>
        </w:rPr>
        <w:t xml:space="preserve">и то </w:t>
      </w:r>
      <w:r w:rsidRPr="009C1F5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9C1F52">
        <w:rPr>
          <w:rFonts w:eastAsia="TimesNewRomanPSMT"/>
          <w:b/>
          <w:bCs/>
          <w:iCs/>
        </w:rPr>
        <w:t>30</w:t>
      </w:r>
      <w:r w:rsidRPr="009C1F52">
        <w:rPr>
          <w:rFonts w:eastAsia="TimesNewRomanPSMT"/>
          <w:bCs/>
          <w:iCs/>
        </w:rPr>
        <w:t xml:space="preserve"> дана од дана отварања понуда</w:t>
      </w:r>
      <w:r w:rsidRPr="009C1F52">
        <w:rPr>
          <w:rFonts w:eastAsia="TimesNewRomanPSMT"/>
          <w:bCs/>
          <w:iCs/>
          <w:lang w:val="sr-Cyrl-CS"/>
        </w:rPr>
        <w:t>.</w:t>
      </w:r>
      <w:r w:rsidR="00BF4CD6">
        <w:rPr>
          <w:rFonts w:eastAsia="TimesNewRomanPSMT"/>
          <w:bCs/>
          <w:iCs/>
        </w:rPr>
        <w:tab/>
      </w:r>
      <w:r w:rsidRPr="009C1F52">
        <w:rPr>
          <w:rFonts w:eastAsia="TimesNewRomanPSMT"/>
          <w:bCs/>
          <w:iCs/>
        </w:rPr>
        <w:t xml:space="preserve">Наручилац ће уновчити </w:t>
      </w:r>
      <w:r w:rsidRPr="009C1F52">
        <w:rPr>
          <w:rFonts w:eastAsia="TimesNewRomanPSMT"/>
          <w:bCs/>
          <w:iCs/>
          <w:lang w:val="sr-Cyrl-CS"/>
        </w:rPr>
        <w:t>меницу</w:t>
      </w:r>
      <w:r w:rsidRPr="009C1F5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не достави меницу за добро извршење посла</w:t>
      </w:r>
      <w:r w:rsidRPr="009C1F52">
        <w:rPr>
          <w:rFonts w:eastAsia="TimesNewRomanPSMT"/>
          <w:bCs/>
          <w:iCs/>
          <w:lang w:val="sr-Cyrl-CS"/>
        </w:rPr>
        <w:t>.</w:t>
      </w:r>
      <w:r w:rsidR="00BF4CD6">
        <w:rPr>
          <w:rFonts w:eastAsia="TimesNewRomanPSMT"/>
          <w:bCs/>
          <w:iCs/>
        </w:rPr>
        <w:tab/>
      </w:r>
      <w:r w:rsidRPr="009C1F52">
        <w:rPr>
          <w:rFonts w:eastAsia="TimesNewRomanPSMT"/>
          <w:bCs/>
          <w:iCs/>
        </w:rPr>
        <w:t xml:space="preserve">Наручилац ће вратити </w:t>
      </w:r>
      <w:r w:rsidRPr="009C1F52">
        <w:rPr>
          <w:rFonts w:eastAsia="TimesNewRomanPSMT"/>
          <w:bCs/>
          <w:iCs/>
          <w:lang w:val="sr-Cyrl-CS"/>
        </w:rPr>
        <w:t>менице</w:t>
      </w:r>
      <w:r w:rsidRPr="009C1F52">
        <w:rPr>
          <w:rFonts w:eastAsia="TimesNewRomanPSMT"/>
          <w:bCs/>
          <w:iCs/>
        </w:rPr>
        <w:t xml:space="preserve"> понуђачима са којима није закључен уговор, одмах по закључењу уговора са изабраним понуђачем.</w:t>
      </w:r>
    </w:p>
    <w:p w:rsidR="009C1F52" w:rsidRPr="009C1F52" w:rsidRDefault="009C1F52" w:rsidP="009C1F52">
      <w:pPr>
        <w:jc w:val="both"/>
        <w:rPr>
          <w:lang w:val="sr-Cyrl-CS"/>
        </w:rPr>
      </w:pPr>
      <w:r w:rsidRPr="009C1F52">
        <w:rPr>
          <w:rFonts w:eastAsia="TimesNewRomanPSMT"/>
          <w:bCs/>
          <w:iCs/>
        </w:rPr>
        <w:t xml:space="preserve">Уколико понуђач не достави </w:t>
      </w:r>
      <w:r w:rsidRPr="009C1F52">
        <w:rPr>
          <w:rFonts w:eastAsia="TimesNewRomanPSMT"/>
          <w:bCs/>
          <w:iCs/>
          <w:lang w:val="sr-Cyrl-CS"/>
        </w:rPr>
        <w:t>меницу</w:t>
      </w:r>
      <w:r w:rsidRPr="009C1F52">
        <w:rPr>
          <w:rFonts w:eastAsia="TimesNewRomanPSMT"/>
          <w:bCs/>
          <w:iCs/>
        </w:rPr>
        <w:t xml:space="preserve"> понуда ће бити одбијена као неприхватљива</w:t>
      </w:r>
    </w:p>
    <w:p w:rsidR="00C716E6" w:rsidRPr="00C716E6" w:rsidRDefault="00C716E6" w:rsidP="00C716E6">
      <w:pPr>
        <w:ind w:firstLine="708"/>
        <w:jc w:val="both"/>
        <w:rPr>
          <w:lang w:val="sr-Cyrl-CS"/>
        </w:rPr>
      </w:pPr>
    </w:p>
    <w:p w:rsidR="00C716E6" w:rsidRPr="00942A40" w:rsidRDefault="00595137" w:rsidP="00C716E6">
      <w:pPr>
        <w:ind w:firstLine="708"/>
        <w:jc w:val="both"/>
        <w:rPr>
          <w:lang w:val="sr-Cyrl-CS"/>
        </w:rPr>
      </w:pPr>
      <w:r w:rsidRPr="00942A40">
        <w:rPr>
          <w:lang w:val="sr-Cyrl-CS"/>
        </w:rPr>
        <w:t>Понуђач је дужан да у тренутку закључења  уговора достави:</w:t>
      </w:r>
      <w:r w:rsidR="00C716E6" w:rsidRPr="00942A40">
        <w:rPr>
          <w:b/>
          <w:lang w:val="sr-Cyrl-CS"/>
        </w:rPr>
        <w:t xml:space="preserve"> Средство финансијског обезбеђења за добро извршење посла</w:t>
      </w:r>
      <w:r w:rsidR="00C716E6" w:rsidRPr="00942A40">
        <w:rPr>
          <w:lang w:val="sr-Cyrl-CS"/>
        </w:rPr>
        <w:t xml:space="preserve"> и то:</w:t>
      </w:r>
    </w:p>
    <w:p w:rsidR="00C716E6" w:rsidRPr="00D925AE" w:rsidRDefault="00C716E6" w:rsidP="00C716E6">
      <w:pPr>
        <w:ind w:firstLine="708"/>
        <w:jc w:val="both"/>
        <w:rPr>
          <w:lang w:val="sr-Cyrl-CS"/>
        </w:rPr>
      </w:pPr>
      <w:r w:rsidRPr="00942A40">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w:t>
      </w:r>
      <w:r w:rsidRPr="00D925AE">
        <w:rPr>
          <w:lang w:val="sr-Cyrl-CS"/>
        </w:rPr>
        <w:t xml:space="preserve">потписа који је издат од стране пословне банке коју понуђач наводи у меничном овлашћењу – писму. Рок важења менице </w:t>
      </w:r>
      <w:r w:rsidRPr="001317B7">
        <w:rPr>
          <w:lang w:val="sr-Cyrl-CS"/>
        </w:rPr>
        <w:t xml:space="preserve">је </w:t>
      </w:r>
      <w:r w:rsidR="008465AF" w:rsidRPr="000916F1">
        <w:rPr>
          <w:lang w:val="sr-Cyrl-CS"/>
        </w:rPr>
        <w:t>60</w:t>
      </w:r>
      <w:r w:rsidR="00886676">
        <w:rPr>
          <w:lang w:val="sr-Cyrl-CS"/>
        </w:rPr>
        <w:t xml:space="preserve"> </w:t>
      </w:r>
      <w:r w:rsidR="0015165F">
        <w:rPr>
          <w:lang w:val="sr-Cyrl-CS"/>
        </w:rPr>
        <w:t>дана</w:t>
      </w:r>
      <w:r w:rsidR="00C60107" w:rsidRPr="00D925AE">
        <w:rPr>
          <w:lang w:val="sr-Cyrl-CS"/>
        </w:rPr>
        <w:t xml:space="preserve"> од дана обостраног потписивања</w:t>
      </w:r>
      <w:r w:rsidRPr="00D925AE">
        <w:rPr>
          <w:lang w:val="sr-Cyrl-CS"/>
        </w:rPr>
        <w:t xml:space="preserve"> уговор</w:t>
      </w:r>
      <w:r w:rsidR="00C60107" w:rsidRPr="00D925AE">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1317B7" w:rsidRPr="00381702" w:rsidRDefault="0018724A" w:rsidP="001317B7">
      <w:pPr>
        <w:ind w:firstLine="708"/>
        <w:jc w:val="both"/>
      </w:pPr>
      <w:r>
        <w:tab/>
      </w:r>
      <w:r w:rsidR="001317B7" w:rsidRPr="00381702">
        <w:t xml:space="preserve">Заинтересовано лице може, у писаном облику </w:t>
      </w:r>
      <w:r w:rsidR="001317B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1317B7" w:rsidRPr="00AC2061">
          <w:rPr>
            <w:rStyle w:val="Hyperlink"/>
          </w:rPr>
          <w:t>mira.radenkovic@gmail.com</w:t>
        </w:r>
      </w:hyperlink>
      <w:r w:rsidR="001317B7" w:rsidRPr="00381702">
        <w:rPr>
          <w:lang w:val="sr-Cyrl-CS"/>
        </w:rPr>
        <w:t xml:space="preserve">, </w:t>
      </w:r>
      <w:r w:rsidR="001317B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317B7" w:rsidRPr="00381702" w:rsidRDefault="001317B7" w:rsidP="001317B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317B7" w:rsidRPr="00381702" w:rsidRDefault="001317B7" w:rsidP="001317B7">
      <w:pPr>
        <w:ind w:firstLine="708"/>
        <w:jc w:val="both"/>
      </w:pPr>
      <w:r w:rsidRPr="00381702">
        <w:lastRenderedPageBreak/>
        <w:t xml:space="preserve">Додатне информације или појашњења упућују се са напоменом „Захтев за додатним информацијама или појашњењима конкурсне </w:t>
      </w:r>
      <w:r w:rsidRPr="00D04BFD">
        <w:t>документације,</w:t>
      </w:r>
      <w:r w:rsidRPr="00D04BFD">
        <w:rPr>
          <w:rFonts w:eastAsia="TimesNewRomanPS-BoldMT"/>
          <w:b/>
          <w:bCs/>
        </w:rPr>
        <w:t>ЈН бр.</w:t>
      </w:r>
      <w:r w:rsidR="00D04BFD" w:rsidRPr="00D04BFD">
        <w:rPr>
          <w:rFonts w:eastAsia="TimesNewRomanPS-BoldMT"/>
          <w:b/>
          <w:bCs/>
        </w:rPr>
        <w:t>55</w:t>
      </w:r>
      <w:r w:rsidRPr="00D04BFD">
        <w:rPr>
          <w:rFonts w:eastAsia="TimesNewRomanPS-BoldMT"/>
          <w:b/>
          <w:bCs/>
        </w:rPr>
        <w:t>/2019</w:t>
      </w:r>
      <w:r w:rsidRPr="00D04BFD">
        <w:t>.</w:t>
      </w:r>
    </w:p>
    <w:p w:rsidR="001317B7" w:rsidRPr="00381702" w:rsidRDefault="001317B7" w:rsidP="001317B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317B7" w:rsidRPr="00381702" w:rsidRDefault="001317B7" w:rsidP="001317B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1317B7" w:rsidRPr="00381702" w:rsidRDefault="001317B7" w:rsidP="001317B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1317B7" w:rsidRPr="00381702" w:rsidRDefault="001317B7" w:rsidP="001317B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1317B7" w:rsidRPr="00381702" w:rsidRDefault="001317B7" w:rsidP="001317B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1317B7" w:rsidRPr="00381702" w:rsidRDefault="001317B7" w:rsidP="001317B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317B7" w:rsidRPr="00381702" w:rsidRDefault="001317B7" w:rsidP="001317B7">
      <w:pPr>
        <w:pStyle w:val="Default"/>
        <w:jc w:val="both"/>
        <w:rPr>
          <w:lang w:val="sr-Cyrl-CS"/>
        </w:rPr>
      </w:pPr>
    </w:p>
    <w:p w:rsidR="001317B7" w:rsidRPr="00381702" w:rsidRDefault="001317B7" w:rsidP="001317B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1317B7" w:rsidRPr="00381702" w:rsidRDefault="001317B7" w:rsidP="001317B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317B7" w:rsidRPr="00381702" w:rsidRDefault="001317B7" w:rsidP="001317B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17B7" w:rsidRPr="00381702" w:rsidRDefault="001317B7" w:rsidP="001317B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317B7" w:rsidRPr="00381702" w:rsidRDefault="001317B7" w:rsidP="001317B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1317B7" w:rsidRPr="00381702" w:rsidRDefault="001317B7" w:rsidP="001317B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1317B7" w:rsidRPr="00381702" w:rsidRDefault="001317B7" w:rsidP="001317B7">
      <w:pPr>
        <w:rPr>
          <w:lang w:val="sr-Cyrl-CS"/>
        </w:rPr>
      </w:pPr>
    </w:p>
    <w:p w:rsidR="001317B7" w:rsidRPr="00381702" w:rsidRDefault="001317B7" w:rsidP="001317B7">
      <w:pPr>
        <w:jc w:val="both"/>
        <w:rPr>
          <w:b/>
        </w:rPr>
      </w:pPr>
      <w:r w:rsidRPr="00381702">
        <w:rPr>
          <w:b/>
        </w:rPr>
        <w:t>16. КОРИШЋЕЊЕ ПАТЕНАТА И ОДГОВОРНОСТ ЗА ПОВРЕДУ ЗАШТИЋЕНИХ ПРАВА ИНТЕЛЕКТУАЛНЕ СВОЈИНЕ ТРЕЋИХ ЛИЦА</w:t>
      </w:r>
    </w:p>
    <w:p w:rsidR="001317B7" w:rsidRPr="00381702" w:rsidRDefault="001317B7" w:rsidP="001317B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317B7" w:rsidRPr="00381702" w:rsidRDefault="001317B7" w:rsidP="001317B7">
      <w:pPr>
        <w:rPr>
          <w:lang w:val="sr-Cyrl-CS"/>
        </w:rPr>
      </w:pPr>
    </w:p>
    <w:p w:rsidR="001317B7" w:rsidRPr="00381702" w:rsidRDefault="001317B7" w:rsidP="001317B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1317B7" w:rsidRPr="00381702" w:rsidRDefault="001317B7" w:rsidP="001317B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1317B7" w:rsidRPr="00381702" w:rsidRDefault="001317B7" w:rsidP="001317B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317B7" w:rsidRPr="00381702" w:rsidRDefault="001317B7" w:rsidP="001317B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Pr="00660172">
          <w:rPr>
            <w:rStyle w:val="Hyperlink"/>
            <w:rFonts w:ascii="Times New Roman" w:hAnsi="Times New Roman" w:cs="Times New Roman"/>
            <w:shd w:val="clear" w:color="auto" w:fill="FFFFFF"/>
          </w:rPr>
          <w:t>office@velikogradiste.rs</w:t>
        </w:r>
      </w:hyperlink>
      <w:r w:rsidRPr="00660172">
        <w:rPr>
          <w:rFonts w:ascii="Times New Roman" w:hAnsi="Times New Roman" w:cs="Times New Roman"/>
          <w:iCs/>
          <w:color w:val="auto"/>
          <w:lang w:val="sr-Cyrl-CS"/>
        </w:rPr>
        <w:t>,</w:t>
      </w:r>
      <w:bookmarkStart w:id="0" w:name="_GoBack"/>
      <w:bookmarkEnd w:id="0"/>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1317B7" w:rsidRPr="00381702" w:rsidRDefault="001317B7" w:rsidP="001317B7">
      <w:pPr>
        <w:ind w:firstLine="708"/>
        <w:jc w:val="both"/>
      </w:pPr>
      <w:r w:rsidRPr="00381702">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1317B7" w:rsidRPr="00381702" w:rsidRDefault="001317B7" w:rsidP="001317B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1317B7" w:rsidRPr="00381702" w:rsidRDefault="001317B7" w:rsidP="001317B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317B7" w:rsidRPr="00381702" w:rsidRDefault="001317B7" w:rsidP="001317B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317B7" w:rsidRPr="00381702" w:rsidRDefault="001317B7" w:rsidP="001317B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317B7" w:rsidRPr="00381702" w:rsidRDefault="001317B7" w:rsidP="001317B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317B7" w:rsidRPr="00381702" w:rsidRDefault="001317B7" w:rsidP="001317B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1317B7" w:rsidRPr="00381702" w:rsidRDefault="001317B7" w:rsidP="001317B7">
      <w:pPr>
        <w:jc w:val="both"/>
      </w:pPr>
      <w:r w:rsidRPr="00381702">
        <w:t xml:space="preserve">Захтев за заштиту права мора да садржи: </w:t>
      </w:r>
    </w:p>
    <w:p w:rsidR="001317B7" w:rsidRPr="00381702" w:rsidRDefault="001317B7" w:rsidP="001317B7">
      <w:pPr>
        <w:jc w:val="both"/>
      </w:pPr>
      <w:r w:rsidRPr="00381702">
        <w:t>1) назив и адресу подносиоца захтева и лице за контакт;</w:t>
      </w:r>
    </w:p>
    <w:p w:rsidR="001317B7" w:rsidRPr="00381702" w:rsidRDefault="001317B7" w:rsidP="001317B7">
      <w:pPr>
        <w:jc w:val="both"/>
      </w:pPr>
      <w:r w:rsidRPr="00381702">
        <w:t xml:space="preserve">2) назив и адресу наручиоца; </w:t>
      </w:r>
    </w:p>
    <w:p w:rsidR="001317B7" w:rsidRPr="00381702" w:rsidRDefault="001317B7" w:rsidP="001317B7">
      <w:pPr>
        <w:jc w:val="both"/>
      </w:pPr>
      <w:r w:rsidRPr="00381702">
        <w:t xml:space="preserve">3)податке о јавној набавци која је предмет захтева, односно о одлуци наручиоца; </w:t>
      </w:r>
    </w:p>
    <w:p w:rsidR="001317B7" w:rsidRPr="00381702" w:rsidRDefault="001317B7" w:rsidP="001317B7">
      <w:pPr>
        <w:jc w:val="both"/>
      </w:pPr>
      <w:r w:rsidRPr="00381702">
        <w:t>4) повреде прописа којима се уређује поступак јавне набавке;</w:t>
      </w:r>
    </w:p>
    <w:p w:rsidR="001317B7" w:rsidRPr="00381702" w:rsidRDefault="001317B7" w:rsidP="001317B7">
      <w:pPr>
        <w:jc w:val="both"/>
      </w:pPr>
      <w:r w:rsidRPr="00381702">
        <w:t xml:space="preserve">5) чињенице и доказе којима се повреде доказују; </w:t>
      </w:r>
    </w:p>
    <w:p w:rsidR="001317B7" w:rsidRPr="00381702" w:rsidRDefault="001317B7" w:rsidP="001317B7">
      <w:pPr>
        <w:jc w:val="both"/>
      </w:pPr>
      <w:r w:rsidRPr="00381702">
        <w:t>6) потврду о уплати таксе из члана 156. овог ЗЈН;</w:t>
      </w:r>
    </w:p>
    <w:p w:rsidR="001317B7" w:rsidRPr="00381702" w:rsidRDefault="001317B7" w:rsidP="001317B7">
      <w:pPr>
        <w:jc w:val="both"/>
      </w:pPr>
      <w:r w:rsidRPr="00381702">
        <w:t xml:space="preserve">7) потпис подносиоца. </w:t>
      </w:r>
    </w:p>
    <w:p w:rsidR="001317B7" w:rsidRPr="00381702" w:rsidRDefault="001317B7" w:rsidP="001317B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1317B7" w:rsidRPr="00381702" w:rsidRDefault="001317B7" w:rsidP="001317B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1317B7" w:rsidRPr="00381702" w:rsidRDefault="001317B7" w:rsidP="001317B7">
      <w:pPr>
        <w:ind w:firstLine="708"/>
        <w:jc w:val="both"/>
      </w:pPr>
      <w:r w:rsidRPr="00381702">
        <w:t xml:space="preserve">(1) да буде издата од стране банке и да садржи печат банке; </w:t>
      </w:r>
    </w:p>
    <w:p w:rsidR="001317B7" w:rsidRPr="00381702" w:rsidRDefault="001317B7" w:rsidP="001317B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317B7" w:rsidRPr="00381702" w:rsidRDefault="001317B7" w:rsidP="001317B7">
      <w:pPr>
        <w:ind w:firstLine="708"/>
        <w:jc w:val="both"/>
      </w:pPr>
      <w:r w:rsidRPr="00381702">
        <w:t xml:space="preserve">(3) износ таксе из члана 156. ЗЈН чија се уплата врши - 60.000,00 динара; </w:t>
      </w:r>
    </w:p>
    <w:p w:rsidR="001317B7" w:rsidRPr="00381702" w:rsidRDefault="001317B7" w:rsidP="001317B7">
      <w:pPr>
        <w:ind w:firstLine="708"/>
        <w:jc w:val="both"/>
      </w:pPr>
      <w:r w:rsidRPr="00381702">
        <w:t>(4) број рачуна: 840-30678845-06;</w:t>
      </w:r>
    </w:p>
    <w:p w:rsidR="001317B7" w:rsidRPr="00381702" w:rsidRDefault="001317B7" w:rsidP="001317B7">
      <w:pPr>
        <w:ind w:firstLine="708"/>
        <w:jc w:val="both"/>
      </w:pPr>
      <w:r w:rsidRPr="00381702">
        <w:t xml:space="preserve">(5) шифру плаћања: 153 или 253; </w:t>
      </w:r>
    </w:p>
    <w:p w:rsidR="001317B7" w:rsidRPr="00381702" w:rsidRDefault="001317B7" w:rsidP="001317B7">
      <w:pPr>
        <w:ind w:firstLine="708"/>
        <w:jc w:val="both"/>
      </w:pPr>
      <w:r w:rsidRPr="00381702">
        <w:t>(6) позив на број: подаци о броју или ознаци јавне набавке поводом које се подноси захтев за заштиту права;</w:t>
      </w:r>
    </w:p>
    <w:p w:rsidR="001317B7" w:rsidRPr="00381702" w:rsidRDefault="001317B7" w:rsidP="001317B7">
      <w:pPr>
        <w:ind w:firstLine="708"/>
        <w:jc w:val="both"/>
      </w:pPr>
      <w:r w:rsidRPr="00381702">
        <w:t>(7) сврха: ЗЗП;</w:t>
      </w:r>
      <w:r w:rsidRPr="00C74D13">
        <w:rPr>
          <w:lang w:val="sr-Cyrl-CS"/>
        </w:rPr>
        <w:t>Општинска управа општине Велико Градиште</w:t>
      </w:r>
      <w:r w:rsidRPr="00C74D13">
        <w:t xml:space="preserve">; јавна </w:t>
      </w:r>
      <w:r w:rsidRPr="00D04BFD">
        <w:t>набавка ЈН</w:t>
      </w:r>
      <w:r w:rsidR="00D04BFD" w:rsidRPr="00D04BFD">
        <w:rPr>
          <w:lang w:val="sr-Cyrl-CS"/>
        </w:rPr>
        <w:t xml:space="preserve"> 55</w:t>
      </w:r>
      <w:r w:rsidRPr="00D04BFD">
        <w:rPr>
          <w:lang w:val="sr-Cyrl-CS"/>
        </w:rPr>
        <w:t>/2019</w:t>
      </w:r>
      <w:r w:rsidRPr="00D04BFD">
        <w:rPr>
          <w:i/>
          <w:iCs/>
        </w:rPr>
        <w:t>;</w:t>
      </w:r>
    </w:p>
    <w:p w:rsidR="001317B7" w:rsidRPr="00381702" w:rsidRDefault="001317B7" w:rsidP="001317B7">
      <w:pPr>
        <w:ind w:firstLine="708"/>
        <w:jc w:val="both"/>
      </w:pPr>
      <w:r w:rsidRPr="00381702">
        <w:t>(8) корисник: буџет Републике Србије;</w:t>
      </w:r>
    </w:p>
    <w:p w:rsidR="001317B7" w:rsidRPr="00381702" w:rsidRDefault="001317B7" w:rsidP="001317B7">
      <w:pPr>
        <w:ind w:firstLine="708"/>
        <w:jc w:val="both"/>
      </w:pPr>
      <w:r w:rsidRPr="00381702">
        <w:lastRenderedPageBreak/>
        <w:t xml:space="preserve">(9) назив уплатиоца, односно назив подносиоца захтева за заштиту права за којег је извршена уплата таксе; </w:t>
      </w:r>
    </w:p>
    <w:p w:rsidR="001317B7" w:rsidRPr="00381702" w:rsidRDefault="001317B7" w:rsidP="001317B7">
      <w:pPr>
        <w:ind w:firstLine="708"/>
        <w:jc w:val="both"/>
      </w:pPr>
      <w:r w:rsidRPr="00381702">
        <w:t xml:space="preserve">(10) потпис овлашћеног лица банке, </w:t>
      </w:r>
      <w:r w:rsidRPr="00381702">
        <w:rPr>
          <w:b/>
        </w:rPr>
        <w:t>или</w:t>
      </w:r>
    </w:p>
    <w:p w:rsidR="001317B7" w:rsidRPr="00381702" w:rsidRDefault="001317B7" w:rsidP="001317B7">
      <w:pPr>
        <w:ind w:firstLine="708"/>
        <w:jc w:val="both"/>
      </w:pPr>
    </w:p>
    <w:p w:rsidR="001317B7" w:rsidRPr="00381702" w:rsidRDefault="001317B7" w:rsidP="001317B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1317B7" w:rsidRPr="00381702" w:rsidRDefault="001317B7" w:rsidP="001317B7">
      <w:pPr>
        <w:ind w:firstLine="708"/>
        <w:jc w:val="both"/>
      </w:pPr>
    </w:p>
    <w:p w:rsidR="001317B7" w:rsidRPr="00381702" w:rsidRDefault="001317B7" w:rsidP="001317B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1317B7" w:rsidRPr="00381702" w:rsidRDefault="001317B7" w:rsidP="001317B7">
      <w:pPr>
        <w:ind w:firstLine="708"/>
        <w:jc w:val="both"/>
      </w:pPr>
    </w:p>
    <w:p w:rsidR="001317B7" w:rsidRPr="00381702" w:rsidRDefault="001317B7" w:rsidP="001317B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317B7" w:rsidRPr="00381702" w:rsidRDefault="001317B7" w:rsidP="001317B7">
      <w:pPr>
        <w:pStyle w:val="ListParagraph"/>
      </w:pPr>
    </w:p>
    <w:p w:rsidR="001317B7" w:rsidRPr="00381702" w:rsidRDefault="001317B7" w:rsidP="001317B7">
      <w:pPr>
        <w:jc w:val="both"/>
      </w:pPr>
      <w:r w:rsidRPr="00381702">
        <w:t>Поступак заштите права регулисан је одредбама чл. 138. - 166. ЗЈН.</w:t>
      </w:r>
    </w:p>
    <w:p w:rsidR="001317B7" w:rsidRPr="000F600E" w:rsidRDefault="001317B7" w:rsidP="001317B7"/>
    <w:p w:rsidR="00D04BFD" w:rsidRDefault="00D04BFD" w:rsidP="00D04BFD">
      <w:pPr>
        <w:suppressAutoHyphens w:val="0"/>
        <w:spacing w:line="240" w:lineRule="auto"/>
        <w:jc w:val="both"/>
        <w:rPr>
          <w:b/>
          <w:bCs/>
          <w:sz w:val="22"/>
          <w:szCs w:val="22"/>
        </w:rPr>
      </w:pPr>
      <w:r w:rsidRPr="00644579">
        <w:rPr>
          <w:b/>
          <w:bCs/>
          <w:sz w:val="22"/>
          <w:szCs w:val="22"/>
        </w:rPr>
        <w:t>1</w:t>
      </w:r>
      <w:r>
        <w:rPr>
          <w:b/>
          <w:bCs/>
          <w:sz w:val="22"/>
          <w:szCs w:val="22"/>
        </w:rPr>
        <w:t>8</w:t>
      </w:r>
      <w:r w:rsidRPr="00644579">
        <w:rPr>
          <w:b/>
          <w:bCs/>
          <w:sz w:val="22"/>
          <w:szCs w:val="22"/>
        </w:rPr>
        <w:t xml:space="preserve">. </w:t>
      </w:r>
      <w:r>
        <w:rPr>
          <w:b/>
          <w:bCs/>
          <w:sz w:val="22"/>
          <w:szCs w:val="22"/>
        </w:rPr>
        <w:t>ОБАВЕШТЕЊЕ О УПОТРЕБИ ПЕЧАТА</w:t>
      </w:r>
    </w:p>
    <w:p w:rsidR="00D04BFD" w:rsidRDefault="00D04BFD" w:rsidP="00D04BFD">
      <w:pPr>
        <w:suppressAutoHyphens w:val="0"/>
        <w:spacing w:line="240" w:lineRule="auto"/>
        <w:jc w:val="both"/>
        <w:rPr>
          <w:b/>
          <w:bCs/>
          <w:sz w:val="22"/>
          <w:szCs w:val="22"/>
        </w:rPr>
      </w:pPr>
    </w:p>
    <w:p w:rsidR="00D04BFD" w:rsidRPr="00976E06" w:rsidRDefault="00D04BFD" w:rsidP="00D04BFD">
      <w:pPr>
        <w:suppressAutoHyphens w:val="0"/>
        <w:spacing w:line="240" w:lineRule="auto"/>
        <w:jc w:val="both"/>
        <w:rPr>
          <w:color w:val="auto"/>
        </w:rPr>
      </w:pPr>
      <w:r w:rsidRPr="00976E06">
        <w:rPr>
          <w:color w:val="auto"/>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1317B7" w:rsidRPr="002D6BE7" w:rsidRDefault="001317B7" w:rsidP="001317B7"/>
    <w:p w:rsidR="001317B7" w:rsidRPr="00030982" w:rsidRDefault="001317B7" w:rsidP="001317B7"/>
    <w:p w:rsidR="00965EBF" w:rsidRPr="00C716E6" w:rsidRDefault="00965EBF" w:rsidP="001317B7">
      <w:pPr>
        <w:jc w:val="both"/>
      </w:pP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11" w:rsidRDefault="00030A11">
      <w:pPr>
        <w:spacing w:line="240" w:lineRule="auto"/>
      </w:pPr>
      <w:r>
        <w:separator/>
      </w:r>
    </w:p>
  </w:endnote>
  <w:endnote w:type="continuationSeparator" w:id="1">
    <w:p w:rsidR="00030A11" w:rsidRDefault="00030A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1" w:rsidRDefault="00B544F9" w:rsidP="007A7879">
    <w:pPr>
      <w:pStyle w:val="Footer"/>
      <w:framePr w:wrap="around" w:vAnchor="text" w:hAnchor="margin" w:xAlign="right" w:y="1"/>
      <w:rPr>
        <w:rStyle w:val="PageNumber"/>
      </w:rPr>
    </w:pPr>
    <w:r>
      <w:rPr>
        <w:rStyle w:val="PageNumber"/>
      </w:rPr>
      <w:fldChar w:fldCharType="begin"/>
    </w:r>
    <w:r w:rsidR="000F0A61">
      <w:rPr>
        <w:rStyle w:val="PageNumber"/>
      </w:rPr>
      <w:instrText xml:space="preserve">PAGE  </w:instrText>
    </w:r>
    <w:r>
      <w:rPr>
        <w:rStyle w:val="PageNumber"/>
      </w:rPr>
      <w:fldChar w:fldCharType="end"/>
    </w:r>
  </w:p>
  <w:p w:rsidR="000F0A61" w:rsidRDefault="000F0A61"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0F0A61" w:rsidRDefault="000F0A61">
            <w:pPr>
              <w:pStyle w:val="Footer"/>
              <w:jc w:val="right"/>
            </w:pPr>
            <w:r>
              <w:t xml:space="preserve">Page </w:t>
            </w:r>
            <w:r w:rsidR="00B544F9">
              <w:rPr>
                <w:b/>
              </w:rPr>
              <w:fldChar w:fldCharType="begin"/>
            </w:r>
            <w:r>
              <w:rPr>
                <w:b/>
              </w:rPr>
              <w:instrText xml:space="preserve"> PAGE </w:instrText>
            </w:r>
            <w:r w:rsidR="00B544F9">
              <w:rPr>
                <w:b/>
              </w:rPr>
              <w:fldChar w:fldCharType="separate"/>
            </w:r>
            <w:r w:rsidR="00886676">
              <w:rPr>
                <w:b/>
                <w:noProof/>
              </w:rPr>
              <w:t>31</w:t>
            </w:r>
            <w:r w:rsidR="00B544F9">
              <w:rPr>
                <w:b/>
              </w:rPr>
              <w:fldChar w:fldCharType="end"/>
            </w:r>
            <w:r>
              <w:t xml:space="preserve"> of </w:t>
            </w:r>
            <w:r w:rsidR="00B544F9">
              <w:rPr>
                <w:b/>
              </w:rPr>
              <w:fldChar w:fldCharType="begin"/>
            </w:r>
            <w:r>
              <w:rPr>
                <w:b/>
              </w:rPr>
              <w:instrText xml:space="preserve"> NUMPAGES  </w:instrText>
            </w:r>
            <w:r w:rsidR="00B544F9">
              <w:rPr>
                <w:b/>
              </w:rPr>
              <w:fldChar w:fldCharType="separate"/>
            </w:r>
            <w:r w:rsidR="00886676">
              <w:rPr>
                <w:b/>
                <w:noProof/>
              </w:rPr>
              <w:t>31</w:t>
            </w:r>
            <w:r w:rsidR="00B544F9">
              <w:rPr>
                <w:b/>
              </w:rPr>
              <w:fldChar w:fldCharType="end"/>
            </w:r>
          </w:p>
        </w:sdtContent>
      </w:sdt>
    </w:sdtContent>
  </w:sdt>
  <w:p w:rsidR="000F0A61" w:rsidRDefault="000F0A61"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11" w:rsidRDefault="00030A11">
      <w:pPr>
        <w:spacing w:line="240" w:lineRule="auto"/>
      </w:pPr>
      <w:r>
        <w:separator/>
      </w:r>
    </w:p>
  </w:footnote>
  <w:footnote w:type="continuationSeparator" w:id="1">
    <w:p w:rsidR="00030A11" w:rsidRDefault="00030A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1" w:rsidRPr="00362D17" w:rsidRDefault="000F0A61">
    <w:pPr>
      <w:pStyle w:val="Header"/>
      <w:pBdr>
        <w:bottom w:val="thickThinSmallGap" w:sz="24" w:space="1" w:color="622423"/>
      </w:pBdr>
      <w:jc w:val="center"/>
      <w:rPr>
        <w:b/>
        <w:sz w:val="24"/>
        <w:szCs w:val="24"/>
      </w:rPr>
    </w:pPr>
    <w:r>
      <w:rPr>
        <w:b/>
        <w:sz w:val="24"/>
        <w:szCs w:val="24"/>
        <w:lang w:val="sr-Cyrl-CS"/>
      </w:rPr>
      <w:t xml:space="preserve">Конкурсна документација </w:t>
    </w:r>
    <w:r>
      <w:rPr>
        <w:b/>
        <w:sz w:val="24"/>
        <w:szCs w:val="24"/>
      </w:rPr>
      <w:t xml:space="preserve">за јавну набавку мале </w:t>
    </w:r>
    <w:r w:rsidRPr="00982E47">
      <w:rPr>
        <w:b/>
        <w:sz w:val="24"/>
        <w:szCs w:val="24"/>
      </w:rPr>
      <w:t>вредности</w:t>
    </w:r>
    <w:r w:rsidRPr="006B633E">
      <w:rPr>
        <w:b/>
        <w:sz w:val="24"/>
        <w:szCs w:val="24"/>
        <w:lang w:val="sr-Cyrl-CS"/>
      </w:rPr>
      <w:t>, ред.бр.</w:t>
    </w:r>
    <w:r w:rsidRPr="006B633E">
      <w:rPr>
        <w:b/>
        <w:sz w:val="24"/>
        <w:szCs w:val="24"/>
      </w:rPr>
      <w:t>55</w:t>
    </w:r>
    <w:r w:rsidRPr="006B633E">
      <w:rPr>
        <w:b/>
        <w:sz w:val="24"/>
        <w:szCs w:val="24"/>
        <w:lang w:val="sr-Cyrl-CS"/>
      </w:rPr>
      <w:t>/201</w:t>
    </w:r>
    <w:r w:rsidRPr="006B633E">
      <w:rPr>
        <w:b/>
        <w:sz w:val="24"/>
        <w:szCs w:val="24"/>
      </w:rPr>
      <w:t>9</w:t>
    </w:r>
  </w:p>
  <w:p w:rsidR="000F0A61" w:rsidRDefault="000F0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38205E8"/>
    <w:multiLevelType w:val="hybridMultilevel"/>
    <w:tmpl w:val="972608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794BEB"/>
    <w:multiLevelType w:val="hybridMultilevel"/>
    <w:tmpl w:val="88940DA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2">
    <w:nsid w:val="3C887238"/>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A7B44"/>
    <w:multiLevelType w:val="hybridMultilevel"/>
    <w:tmpl w:val="6EFAEB1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6784B10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A56882"/>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A33434"/>
    <w:multiLevelType w:val="hybridMultilevel"/>
    <w:tmpl w:val="FDD69348"/>
    <w:lvl w:ilvl="0" w:tplc="43A0BE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1"/>
  </w:num>
  <w:num w:numId="2">
    <w:abstractNumId w:val="37"/>
  </w:num>
  <w:num w:numId="3">
    <w:abstractNumId w:val="27"/>
  </w:num>
  <w:num w:numId="4">
    <w:abstractNumId w:val="20"/>
  </w:num>
  <w:num w:numId="5">
    <w:abstractNumId w:val="17"/>
  </w:num>
  <w:num w:numId="6">
    <w:abstractNumId w:val="36"/>
  </w:num>
  <w:num w:numId="7">
    <w:abstractNumId w:val="19"/>
  </w:num>
  <w:num w:numId="8">
    <w:abstractNumId w:val="38"/>
  </w:num>
  <w:num w:numId="9">
    <w:abstractNumId w:val="26"/>
  </w:num>
  <w:num w:numId="10">
    <w:abstractNumId w:val="6"/>
  </w:num>
  <w:num w:numId="11">
    <w:abstractNumId w:val="15"/>
  </w:num>
  <w:num w:numId="12">
    <w:abstractNumId w:val="1"/>
  </w:num>
  <w:num w:numId="13">
    <w:abstractNumId w:val="30"/>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9"/>
  </w:num>
  <w:num w:numId="18">
    <w:abstractNumId w:val="3"/>
  </w:num>
  <w:num w:numId="19">
    <w:abstractNumId w:val="18"/>
  </w:num>
  <w:num w:numId="20">
    <w:abstractNumId w:val="16"/>
  </w:num>
  <w:num w:numId="21">
    <w:abstractNumId w:val="24"/>
  </w:num>
  <w:num w:numId="22">
    <w:abstractNumId w:val="10"/>
  </w:num>
  <w:num w:numId="23">
    <w:abstractNumId w:val="14"/>
  </w:num>
  <w:num w:numId="24">
    <w:abstractNumId w:val="33"/>
  </w:num>
  <w:num w:numId="25">
    <w:abstractNumId w:val="23"/>
  </w:num>
  <w:num w:numId="26">
    <w:abstractNumId w:val="32"/>
  </w:num>
  <w:num w:numId="27">
    <w:abstractNumId w:val="8"/>
  </w:num>
  <w:num w:numId="28">
    <w:abstractNumId w:val="21"/>
  </w:num>
  <w:num w:numId="29">
    <w:abstractNumId w:val="35"/>
  </w:num>
  <w:num w:numId="30">
    <w:abstractNumId w:val="13"/>
  </w:num>
  <w:num w:numId="31">
    <w:abstractNumId w:val="31"/>
  </w:num>
  <w:num w:numId="32">
    <w:abstractNumId w:val="29"/>
  </w:num>
  <w:num w:numId="33">
    <w:abstractNumId w:val="5"/>
  </w:num>
  <w:num w:numId="34">
    <w:abstractNumId w:val="22"/>
  </w:num>
  <w:num w:numId="35">
    <w:abstractNumId w:val="28"/>
  </w:num>
  <w:num w:numId="36">
    <w:abstractNumId w:val="34"/>
  </w:num>
  <w:num w:numId="37">
    <w:abstractNumId w:val="12"/>
  </w:num>
  <w:num w:numId="38">
    <w:abstractNumId w:val="7"/>
  </w:num>
  <w:num w:numId="3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137AA"/>
    <w:rsid w:val="00030A11"/>
    <w:rsid w:val="000317AB"/>
    <w:rsid w:val="00035CF4"/>
    <w:rsid w:val="00041272"/>
    <w:rsid w:val="000415C6"/>
    <w:rsid w:val="00042FEB"/>
    <w:rsid w:val="00052DBB"/>
    <w:rsid w:val="00065EBE"/>
    <w:rsid w:val="000737B1"/>
    <w:rsid w:val="000748C5"/>
    <w:rsid w:val="00075280"/>
    <w:rsid w:val="000916F1"/>
    <w:rsid w:val="00095215"/>
    <w:rsid w:val="000A082E"/>
    <w:rsid w:val="000B0BEF"/>
    <w:rsid w:val="000B5A35"/>
    <w:rsid w:val="000C1D74"/>
    <w:rsid w:val="000D74A3"/>
    <w:rsid w:val="000E2CE4"/>
    <w:rsid w:val="000E5A82"/>
    <w:rsid w:val="000F0A61"/>
    <w:rsid w:val="000F19EC"/>
    <w:rsid w:val="000F20FC"/>
    <w:rsid w:val="000F345B"/>
    <w:rsid w:val="00100D85"/>
    <w:rsid w:val="00101BD1"/>
    <w:rsid w:val="001070DF"/>
    <w:rsid w:val="00116D2D"/>
    <w:rsid w:val="0012164A"/>
    <w:rsid w:val="001261B8"/>
    <w:rsid w:val="00127B76"/>
    <w:rsid w:val="00130C72"/>
    <w:rsid w:val="001317B7"/>
    <w:rsid w:val="0013291C"/>
    <w:rsid w:val="00133C29"/>
    <w:rsid w:val="0015165F"/>
    <w:rsid w:val="001521E5"/>
    <w:rsid w:val="0015744F"/>
    <w:rsid w:val="00171884"/>
    <w:rsid w:val="00184232"/>
    <w:rsid w:val="00186371"/>
    <w:rsid w:val="0018724A"/>
    <w:rsid w:val="001947B3"/>
    <w:rsid w:val="00195A39"/>
    <w:rsid w:val="001B162F"/>
    <w:rsid w:val="001D4DBE"/>
    <w:rsid w:val="001E0BB3"/>
    <w:rsid w:val="001E1B46"/>
    <w:rsid w:val="001F280D"/>
    <w:rsid w:val="001F3AB5"/>
    <w:rsid w:val="00201A6D"/>
    <w:rsid w:val="002020FF"/>
    <w:rsid w:val="00205F41"/>
    <w:rsid w:val="00207AA1"/>
    <w:rsid w:val="00207AD2"/>
    <w:rsid w:val="00244ADC"/>
    <w:rsid w:val="00247ED1"/>
    <w:rsid w:val="00261054"/>
    <w:rsid w:val="00270E04"/>
    <w:rsid w:val="00270FF5"/>
    <w:rsid w:val="002724C9"/>
    <w:rsid w:val="00272EFD"/>
    <w:rsid w:val="00273B7B"/>
    <w:rsid w:val="002778E9"/>
    <w:rsid w:val="002915D3"/>
    <w:rsid w:val="00296383"/>
    <w:rsid w:val="002A4EB0"/>
    <w:rsid w:val="002C2802"/>
    <w:rsid w:val="002C6776"/>
    <w:rsid w:val="002F058F"/>
    <w:rsid w:val="002F3181"/>
    <w:rsid w:val="00300623"/>
    <w:rsid w:val="0030377C"/>
    <w:rsid w:val="00304212"/>
    <w:rsid w:val="00304D98"/>
    <w:rsid w:val="00307D3B"/>
    <w:rsid w:val="00310EC2"/>
    <w:rsid w:val="0032119A"/>
    <w:rsid w:val="00321B36"/>
    <w:rsid w:val="00323E11"/>
    <w:rsid w:val="00325AE2"/>
    <w:rsid w:val="00327039"/>
    <w:rsid w:val="00330BA1"/>
    <w:rsid w:val="0033502D"/>
    <w:rsid w:val="003501AD"/>
    <w:rsid w:val="00362D17"/>
    <w:rsid w:val="00364E9C"/>
    <w:rsid w:val="003663DB"/>
    <w:rsid w:val="00375531"/>
    <w:rsid w:val="00376B18"/>
    <w:rsid w:val="00384518"/>
    <w:rsid w:val="003A1900"/>
    <w:rsid w:val="003A402A"/>
    <w:rsid w:val="003A4DCF"/>
    <w:rsid w:val="003C1692"/>
    <w:rsid w:val="003C381A"/>
    <w:rsid w:val="003D60B5"/>
    <w:rsid w:val="003E76C4"/>
    <w:rsid w:val="003F5EDE"/>
    <w:rsid w:val="00414C42"/>
    <w:rsid w:val="00415FBF"/>
    <w:rsid w:val="004176BC"/>
    <w:rsid w:val="0042314C"/>
    <w:rsid w:val="004567F5"/>
    <w:rsid w:val="0046149C"/>
    <w:rsid w:val="00464353"/>
    <w:rsid w:val="00466484"/>
    <w:rsid w:val="00476E4C"/>
    <w:rsid w:val="00490E4A"/>
    <w:rsid w:val="00494263"/>
    <w:rsid w:val="00494FAD"/>
    <w:rsid w:val="004A5A07"/>
    <w:rsid w:val="004A7AE5"/>
    <w:rsid w:val="004B3136"/>
    <w:rsid w:val="004C1F06"/>
    <w:rsid w:val="004C21DF"/>
    <w:rsid w:val="004C344A"/>
    <w:rsid w:val="004C6223"/>
    <w:rsid w:val="004D4552"/>
    <w:rsid w:val="004D517B"/>
    <w:rsid w:val="00500706"/>
    <w:rsid w:val="00502503"/>
    <w:rsid w:val="00505BFA"/>
    <w:rsid w:val="0050630D"/>
    <w:rsid w:val="0050654C"/>
    <w:rsid w:val="0051295C"/>
    <w:rsid w:val="00516760"/>
    <w:rsid w:val="00525DDE"/>
    <w:rsid w:val="005277CA"/>
    <w:rsid w:val="0054127B"/>
    <w:rsid w:val="00543407"/>
    <w:rsid w:val="00554B82"/>
    <w:rsid w:val="00560D45"/>
    <w:rsid w:val="00562573"/>
    <w:rsid w:val="00562E35"/>
    <w:rsid w:val="00563704"/>
    <w:rsid w:val="00570EE0"/>
    <w:rsid w:val="005724EB"/>
    <w:rsid w:val="00572932"/>
    <w:rsid w:val="00576381"/>
    <w:rsid w:val="00594419"/>
    <w:rsid w:val="00595137"/>
    <w:rsid w:val="005A013B"/>
    <w:rsid w:val="005A3197"/>
    <w:rsid w:val="005A487B"/>
    <w:rsid w:val="005B3CDD"/>
    <w:rsid w:val="005B4B58"/>
    <w:rsid w:val="005B5EED"/>
    <w:rsid w:val="005C55FB"/>
    <w:rsid w:val="005D5BE6"/>
    <w:rsid w:val="005E2EA9"/>
    <w:rsid w:val="005E5D39"/>
    <w:rsid w:val="00602200"/>
    <w:rsid w:val="006038A7"/>
    <w:rsid w:val="00603A38"/>
    <w:rsid w:val="00630DED"/>
    <w:rsid w:val="006424A4"/>
    <w:rsid w:val="00643EED"/>
    <w:rsid w:val="00644F35"/>
    <w:rsid w:val="00651010"/>
    <w:rsid w:val="0067519A"/>
    <w:rsid w:val="00694B01"/>
    <w:rsid w:val="0069599C"/>
    <w:rsid w:val="00697865"/>
    <w:rsid w:val="006B1DE0"/>
    <w:rsid w:val="006B633E"/>
    <w:rsid w:val="006B6F6D"/>
    <w:rsid w:val="006E034E"/>
    <w:rsid w:val="006F1D72"/>
    <w:rsid w:val="006F389A"/>
    <w:rsid w:val="0070399B"/>
    <w:rsid w:val="0070509A"/>
    <w:rsid w:val="00705B5D"/>
    <w:rsid w:val="007126AA"/>
    <w:rsid w:val="00712982"/>
    <w:rsid w:val="0071667C"/>
    <w:rsid w:val="00736A58"/>
    <w:rsid w:val="00741E95"/>
    <w:rsid w:val="0075461F"/>
    <w:rsid w:val="00763C29"/>
    <w:rsid w:val="00766BA3"/>
    <w:rsid w:val="00781AB0"/>
    <w:rsid w:val="0078614A"/>
    <w:rsid w:val="00793742"/>
    <w:rsid w:val="007A1B01"/>
    <w:rsid w:val="007A3D1A"/>
    <w:rsid w:val="007A657D"/>
    <w:rsid w:val="007A7879"/>
    <w:rsid w:val="007B133D"/>
    <w:rsid w:val="007B198A"/>
    <w:rsid w:val="007B701F"/>
    <w:rsid w:val="007B7ECC"/>
    <w:rsid w:val="007C7B29"/>
    <w:rsid w:val="007D7A40"/>
    <w:rsid w:val="007D7D98"/>
    <w:rsid w:val="007F5F74"/>
    <w:rsid w:val="00802991"/>
    <w:rsid w:val="0080727A"/>
    <w:rsid w:val="00830FD6"/>
    <w:rsid w:val="00832818"/>
    <w:rsid w:val="00834EE5"/>
    <w:rsid w:val="008465AF"/>
    <w:rsid w:val="00846F22"/>
    <w:rsid w:val="00855482"/>
    <w:rsid w:val="00860080"/>
    <w:rsid w:val="00866C27"/>
    <w:rsid w:val="0088065D"/>
    <w:rsid w:val="0088068B"/>
    <w:rsid w:val="00880893"/>
    <w:rsid w:val="00881A73"/>
    <w:rsid w:val="0088433E"/>
    <w:rsid w:val="00884976"/>
    <w:rsid w:val="00886676"/>
    <w:rsid w:val="00891626"/>
    <w:rsid w:val="00893499"/>
    <w:rsid w:val="008949D3"/>
    <w:rsid w:val="008B0AAB"/>
    <w:rsid w:val="008C2AF0"/>
    <w:rsid w:val="008D0CA9"/>
    <w:rsid w:val="008D1A2B"/>
    <w:rsid w:val="008D4409"/>
    <w:rsid w:val="008D5689"/>
    <w:rsid w:val="008E4C24"/>
    <w:rsid w:val="008E7F79"/>
    <w:rsid w:val="008F59D7"/>
    <w:rsid w:val="008F5FC7"/>
    <w:rsid w:val="0090134E"/>
    <w:rsid w:val="0091673F"/>
    <w:rsid w:val="00921C62"/>
    <w:rsid w:val="009257CD"/>
    <w:rsid w:val="00936D35"/>
    <w:rsid w:val="00942A40"/>
    <w:rsid w:val="0096345A"/>
    <w:rsid w:val="00964812"/>
    <w:rsid w:val="009655B1"/>
    <w:rsid w:val="00965EBF"/>
    <w:rsid w:val="00967887"/>
    <w:rsid w:val="009779AE"/>
    <w:rsid w:val="00982E47"/>
    <w:rsid w:val="0098357B"/>
    <w:rsid w:val="00991354"/>
    <w:rsid w:val="00992913"/>
    <w:rsid w:val="009973A7"/>
    <w:rsid w:val="00997D15"/>
    <w:rsid w:val="009A00CC"/>
    <w:rsid w:val="009A4581"/>
    <w:rsid w:val="009A5446"/>
    <w:rsid w:val="009B7989"/>
    <w:rsid w:val="009C1F52"/>
    <w:rsid w:val="009C68D9"/>
    <w:rsid w:val="009D62E3"/>
    <w:rsid w:val="009E450B"/>
    <w:rsid w:val="009F22E2"/>
    <w:rsid w:val="009F6FEA"/>
    <w:rsid w:val="009F7B69"/>
    <w:rsid w:val="00A04751"/>
    <w:rsid w:val="00A076EA"/>
    <w:rsid w:val="00A10CAD"/>
    <w:rsid w:val="00A14C07"/>
    <w:rsid w:val="00A223A6"/>
    <w:rsid w:val="00A2724A"/>
    <w:rsid w:val="00A31F4A"/>
    <w:rsid w:val="00A355FA"/>
    <w:rsid w:val="00A42497"/>
    <w:rsid w:val="00A462A7"/>
    <w:rsid w:val="00A50093"/>
    <w:rsid w:val="00A64088"/>
    <w:rsid w:val="00A742EB"/>
    <w:rsid w:val="00A75952"/>
    <w:rsid w:val="00A86ED7"/>
    <w:rsid w:val="00AA33BC"/>
    <w:rsid w:val="00AA64CB"/>
    <w:rsid w:val="00AC6393"/>
    <w:rsid w:val="00AD161E"/>
    <w:rsid w:val="00AD203E"/>
    <w:rsid w:val="00AE1DCF"/>
    <w:rsid w:val="00AF0BFB"/>
    <w:rsid w:val="00B11B75"/>
    <w:rsid w:val="00B15214"/>
    <w:rsid w:val="00B2728E"/>
    <w:rsid w:val="00B333B0"/>
    <w:rsid w:val="00B34B64"/>
    <w:rsid w:val="00B544F9"/>
    <w:rsid w:val="00B54A1E"/>
    <w:rsid w:val="00B57C08"/>
    <w:rsid w:val="00B629EF"/>
    <w:rsid w:val="00B701B4"/>
    <w:rsid w:val="00B77603"/>
    <w:rsid w:val="00B77A3A"/>
    <w:rsid w:val="00B831FB"/>
    <w:rsid w:val="00B95983"/>
    <w:rsid w:val="00B96687"/>
    <w:rsid w:val="00B9782F"/>
    <w:rsid w:val="00BA22DF"/>
    <w:rsid w:val="00BC7574"/>
    <w:rsid w:val="00BD2762"/>
    <w:rsid w:val="00BD30A3"/>
    <w:rsid w:val="00BF2A22"/>
    <w:rsid w:val="00BF4CD6"/>
    <w:rsid w:val="00C026A6"/>
    <w:rsid w:val="00C30BE0"/>
    <w:rsid w:val="00C31787"/>
    <w:rsid w:val="00C35D41"/>
    <w:rsid w:val="00C35D6B"/>
    <w:rsid w:val="00C5099D"/>
    <w:rsid w:val="00C518D7"/>
    <w:rsid w:val="00C5535F"/>
    <w:rsid w:val="00C60107"/>
    <w:rsid w:val="00C716E6"/>
    <w:rsid w:val="00C73D31"/>
    <w:rsid w:val="00C85ED9"/>
    <w:rsid w:val="00C90E4C"/>
    <w:rsid w:val="00C93BB2"/>
    <w:rsid w:val="00CA0FC9"/>
    <w:rsid w:val="00CA56CA"/>
    <w:rsid w:val="00CA7D3F"/>
    <w:rsid w:val="00CC61BB"/>
    <w:rsid w:val="00CC663C"/>
    <w:rsid w:val="00CD0C23"/>
    <w:rsid w:val="00CD2DD6"/>
    <w:rsid w:val="00CD3C74"/>
    <w:rsid w:val="00CD4B0A"/>
    <w:rsid w:val="00CE1D2A"/>
    <w:rsid w:val="00CE56A3"/>
    <w:rsid w:val="00CF6B6C"/>
    <w:rsid w:val="00D04BFD"/>
    <w:rsid w:val="00D127F9"/>
    <w:rsid w:val="00D14E3F"/>
    <w:rsid w:val="00D26486"/>
    <w:rsid w:val="00D2773D"/>
    <w:rsid w:val="00D4120A"/>
    <w:rsid w:val="00D50A62"/>
    <w:rsid w:val="00D6090A"/>
    <w:rsid w:val="00D62DEB"/>
    <w:rsid w:val="00D64F6B"/>
    <w:rsid w:val="00D74DEF"/>
    <w:rsid w:val="00D81DF4"/>
    <w:rsid w:val="00D82ABE"/>
    <w:rsid w:val="00D925AE"/>
    <w:rsid w:val="00D9367E"/>
    <w:rsid w:val="00DA4906"/>
    <w:rsid w:val="00DA5292"/>
    <w:rsid w:val="00DB2179"/>
    <w:rsid w:val="00DB7924"/>
    <w:rsid w:val="00DC5D53"/>
    <w:rsid w:val="00DD0BF3"/>
    <w:rsid w:val="00DD368C"/>
    <w:rsid w:val="00DE0F6E"/>
    <w:rsid w:val="00DE1696"/>
    <w:rsid w:val="00DE61FE"/>
    <w:rsid w:val="00DF0F8D"/>
    <w:rsid w:val="00DF2600"/>
    <w:rsid w:val="00DF484D"/>
    <w:rsid w:val="00DF585D"/>
    <w:rsid w:val="00E00892"/>
    <w:rsid w:val="00E05655"/>
    <w:rsid w:val="00E05C5B"/>
    <w:rsid w:val="00E12D8C"/>
    <w:rsid w:val="00E150FF"/>
    <w:rsid w:val="00E20A71"/>
    <w:rsid w:val="00E20B22"/>
    <w:rsid w:val="00E356E8"/>
    <w:rsid w:val="00E36C70"/>
    <w:rsid w:val="00E545F7"/>
    <w:rsid w:val="00E61116"/>
    <w:rsid w:val="00E6388A"/>
    <w:rsid w:val="00E65E89"/>
    <w:rsid w:val="00E742ED"/>
    <w:rsid w:val="00E7469F"/>
    <w:rsid w:val="00E77189"/>
    <w:rsid w:val="00E811D3"/>
    <w:rsid w:val="00E83196"/>
    <w:rsid w:val="00E84490"/>
    <w:rsid w:val="00E903AD"/>
    <w:rsid w:val="00EA1B1B"/>
    <w:rsid w:val="00EA4142"/>
    <w:rsid w:val="00EA4E52"/>
    <w:rsid w:val="00EB2A6E"/>
    <w:rsid w:val="00ED09C9"/>
    <w:rsid w:val="00ED4EEA"/>
    <w:rsid w:val="00ED5F56"/>
    <w:rsid w:val="00EE023A"/>
    <w:rsid w:val="00EE76FD"/>
    <w:rsid w:val="00EF3F55"/>
    <w:rsid w:val="00EF6382"/>
    <w:rsid w:val="00F02BA9"/>
    <w:rsid w:val="00F1177C"/>
    <w:rsid w:val="00F12AB9"/>
    <w:rsid w:val="00F27447"/>
    <w:rsid w:val="00F42374"/>
    <w:rsid w:val="00F42376"/>
    <w:rsid w:val="00F42691"/>
    <w:rsid w:val="00F457F7"/>
    <w:rsid w:val="00F468EA"/>
    <w:rsid w:val="00F54AA7"/>
    <w:rsid w:val="00F638E9"/>
    <w:rsid w:val="00F81D0E"/>
    <w:rsid w:val="00F85E67"/>
    <w:rsid w:val="00F9174A"/>
    <w:rsid w:val="00F93419"/>
    <w:rsid w:val="00F944F1"/>
    <w:rsid w:val="00FA023B"/>
    <w:rsid w:val="00FA5AFE"/>
    <w:rsid w:val="00FB3EA9"/>
    <w:rsid w:val="00FB6432"/>
    <w:rsid w:val="00FD6F8E"/>
    <w:rsid w:val="00FE12EB"/>
    <w:rsid w:val="00FF1632"/>
    <w:rsid w:val="00FF35AB"/>
    <w:rsid w:val="00FF4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391294016ydp3e0c1500yiv8721010536gmail-fontstyle0">
    <w:name w:val="yiv1391294016ydp3e0c1500yiv8721010536gmail-fontstyle0"/>
    <w:basedOn w:val="DefaultParagraphFont"/>
    <w:rsid w:val="00C35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391294016ydp3e0c1500yiv8721010536gmail-fontstyle0">
    <w:name w:val="yiv1391294016ydp3e0c1500yiv8721010536gmail-fontstyle0"/>
    <w:basedOn w:val="DefaultParagraphFont"/>
    <w:rsid w:val="00C35D41"/>
  </w:style>
</w:styles>
</file>

<file path=word/webSettings.xml><?xml version="1.0" encoding="utf-8"?>
<w:webSettings xmlns:r="http://schemas.openxmlformats.org/officeDocument/2006/relationships" xmlns:w="http://schemas.openxmlformats.org/wordprocessingml/2006/main">
  <w:divs>
    <w:div w:id="590546292">
      <w:bodyDiv w:val="1"/>
      <w:marLeft w:val="0"/>
      <w:marRight w:val="0"/>
      <w:marTop w:val="0"/>
      <w:marBottom w:val="0"/>
      <w:divBdr>
        <w:top w:val="none" w:sz="0" w:space="0" w:color="auto"/>
        <w:left w:val="none" w:sz="0" w:space="0" w:color="auto"/>
        <w:bottom w:val="none" w:sz="0" w:space="0" w:color="auto"/>
        <w:right w:val="none" w:sz="0" w:space="0" w:color="auto"/>
      </w:divBdr>
      <w:divsChild>
        <w:div w:id="1436050097">
          <w:marLeft w:val="0"/>
          <w:marRight w:val="0"/>
          <w:marTop w:val="0"/>
          <w:marBottom w:val="0"/>
          <w:divBdr>
            <w:top w:val="none" w:sz="0" w:space="0" w:color="auto"/>
            <w:left w:val="none" w:sz="0" w:space="0" w:color="auto"/>
            <w:bottom w:val="none" w:sz="0" w:space="0" w:color="auto"/>
            <w:right w:val="none" w:sz="0" w:space="0" w:color="auto"/>
          </w:divBdr>
        </w:div>
        <w:div w:id="1129006664">
          <w:marLeft w:val="0"/>
          <w:marRight w:val="0"/>
          <w:marTop w:val="0"/>
          <w:marBottom w:val="0"/>
          <w:divBdr>
            <w:top w:val="none" w:sz="0" w:space="0" w:color="auto"/>
            <w:left w:val="none" w:sz="0" w:space="0" w:color="auto"/>
            <w:bottom w:val="none" w:sz="0" w:space="0" w:color="auto"/>
            <w:right w:val="none" w:sz="0" w:space="0" w:color="auto"/>
          </w:divBdr>
        </w:div>
        <w:div w:id="39715308">
          <w:marLeft w:val="0"/>
          <w:marRight w:val="0"/>
          <w:marTop w:val="0"/>
          <w:marBottom w:val="0"/>
          <w:divBdr>
            <w:top w:val="none" w:sz="0" w:space="0" w:color="auto"/>
            <w:left w:val="none" w:sz="0" w:space="0" w:color="auto"/>
            <w:bottom w:val="none" w:sz="0" w:space="0" w:color="auto"/>
            <w:right w:val="none" w:sz="0" w:space="0" w:color="auto"/>
          </w:divBdr>
          <w:divsChild>
            <w:div w:id="1721125199">
              <w:marLeft w:val="0"/>
              <w:marRight w:val="0"/>
              <w:marTop w:val="0"/>
              <w:marBottom w:val="0"/>
              <w:divBdr>
                <w:top w:val="none" w:sz="0" w:space="0" w:color="auto"/>
                <w:left w:val="none" w:sz="0" w:space="0" w:color="auto"/>
                <w:bottom w:val="none" w:sz="0" w:space="0" w:color="auto"/>
                <w:right w:val="none" w:sz="0" w:space="0" w:color="auto"/>
              </w:divBdr>
            </w:div>
            <w:div w:id="1912426859">
              <w:marLeft w:val="0"/>
              <w:marRight w:val="0"/>
              <w:marTop w:val="0"/>
              <w:marBottom w:val="0"/>
              <w:divBdr>
                <w:top w:val="none" w:sz="0" w:space="0" w:color="auto"/>
                <w:left w:val="none" w:sz="0" w:space="0" w:color="auto"/>
                <w:bottom w:val="none" w:sz="0" w:space="0" w:color="auto"/>
                <w:right w:val="none" w:sz="0" w:space="0" w:color="auto"/>
              </w:divBdr>
            </w:div>
            <w:div w:id="361832785">
              <w:marLeft w:val="0"/>
              <w:marRight w:val="0"/>
              <w:marTop w:val="0"/>
              <w:marBottom w:val="0"/>
              <w:divBdr>
                <w:top w:val="none" w:sz="0" w:space="0" w:color="auto"/>
                <w:left w:val="none" w:sz="0" w:space="0" w:color="auto"/>
                <w:bottom w:val="none" w:sz="0" w:space="0" w:color="auto"/>
                <w:right w:val="none" w:sz="0" w:space="0" w:color="auto"/>
              </w:divBdr>
            </w:div>
            <w:div w:id="668557739">
              <w:marLeft w:val="0"/>
              <w:marRight w:val="0"/>
              <w:marTop w:val="0"/>
              <w:marBottom w:val="0"/>
              <w:divBdr>
                <w:top w:val="none" w:sz="0" w:space="0" w:color="auto"/>
                <w:left w:val="none" w:sz="0" w:space="0" w:color="auto"/>
                <w:bottom w:val="none" w:sz="0" w:space="0" w:color="auto"/>
                <w:right w:val="none" w:sz="0" w:space="0" w:color="auto"/>
              </w:divBdr>
            </w:div>
            <w:div w:id="167405662">
              <w:marLeft w:val="0"/>
              <w:marRight w:val="0"/>
              <w:marTop w:val="0"/>
              <w:marBottom w:val="0"/>
              <w:divBdr>
                <w:top w:val="none" w:sz="0" w:space="0" w:color="auto"/>
                <w:left w:val="none" w:sz="0" w:space="0" w:color="auto"/>
                <w:bottom w:val="none" w:sz="0" w:space="0" w:color="auto"/>
                <w:right w:val="none" w:sz="0" w:space="0" w:color="auto"/>
              </w:divBdr>
            </w:div>
          </w:divsChild>
        </w:div>
        <w:div w:id="139385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566D-B90F-4838-BA8A-06CCCCCB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8204</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6</cp:revision>
  <cp:lastPrinted>2019-07-02T09:41:00Z</cp:lastPrinted>
  <dcterms:created xsi:type="dcterms:W3CDTF">2019-07-04T06:13:00Z</dcterms:created>
  <dcterms:modified xsi:type="dcterms:W3CDTF">2019-07-04T07:53:00Z</dcterms:modified>
</cp:coreProperties>
</file>