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85" w:rsidRPr="00675F53" w:rsidRDefault="00733E85" w:rsidP="00733E85"/>
    <w:p w:rsidR="00733E85" w:rsidRDefault="00733E85" w:rsidP="00733E85">
      <w:pPr>
        <w:suppressAutoHyphens w:val="0"/>
        <w:spacing w:line="276" w:lineRule="auto"/>
        <w:rPr>
          <w:rFonts w:eastAsia="Calibri"/>
          <w:color w:val="auto"/>
          <w:kern w:val="0"/>
          <w:lang w:val="sr-Latn-CS" w:eastAsia="en-US"/>
        </w:rPr>
      </w:pPr>
    </w:p>
    <w:p w:rsidR="00733E85" w:rsidRPr="00011305" w:rsidRDefault="00733E85" w:rsidP="00733E85">
      <w:pPr>
        <w:jc w:val="center"/>
        <w:rPr>
          <w:sz w:val="32"/>
          <w:szCs w:val="32"/>
          <w:lang w:val="sr-Cyrl-CS"/>
        </w:rPr>
      </w:pPr>
      <w:r w:rsidRPr="00011305">
        <w:rPr>
          <w:sz w:val="32"/>
          <w:szCs w:val="32"/>
          <w:lang w:val="sr-Cyrl-CS"/>
        </w:rPr>
        <w:t xml:space="preserve">ОПШТИНСКА УПРАВА </w:t>
      </w:r>
    </w:p>
    <w:p w:rsidR="00733E85" w:rsidRPr="00011305" w:rsidRDefault="00733E85" w:rsidP="00733E85">
      <w:pPr>
        <w:jc w:val="center"/>
        <w:rPr>
          <w:sz w:val="32"/>
          <w:szCs w:val="32"/>
          <w:lang w:val="sr-Cyrl-CS"/>
        </w:rPr>
      </w:pPr>
      <w:r w:rsidRPr="00011305">
        <w:rPr>
          <w:sz w:val="32"/>
          <w:szCs w:val="32"/>
          <w:lang w:val="sr-Cyrl-CS"/>
        </w:rPr>
        <w:t>ОПШТИНЕ ВЕЛИКО ГРАДИШТЕ</w:t>
      </w:r>
    </w:p>
    <w:p w:rsidR="00733E85" w:rsidRPr="00011305" w:rsidRDefault="00733E85" w:rsidP="00733E85">
      <w:pPr>
        <w:jc w:val="center"/>
        <w:rPr>
          <w:sz w:val="32"/>
          <w:szCs w:val="32"/>
        </w:rPr>
      </w:pPr>
      <w:r w:rsidRPr="00011305">
        <w:rPr>
          <w:sz w:val="32"/>
          <w:szCs w:val="32"/>
          <w:lang w:val="sr-Cyrl-CS"/>
        </w:rPr>
        <w:t>ЖИТНИ ТРГ БР.1</w:t>
      </w:r>
    </w:p>
    <w:p w:rsidR="00733E85" w:rsidRPr="00011305" w:rsidRDefault="00733E85" w:rsidP="00733E85">
      <w:pPr>
        <w:jc w:val="center"/>
        <w:rPr>
          <w:sz w:val="32"/>
          <w:szCs w:val="32"/>
        </w:rPr>
      </w:pPr>
      <w:r w:rsidRPr="00011305">
        <w:rPr>
          <w:sz w:val="32"/>
          <w:szCs w:val="32"/>
          <w:lang w:val="sr-Cyrl-CS"/>
        </w:rPr>
        <w:t>12220 ВЕЛИКО ГРАДИШТЕ</w:t>
      </w:r>
    </w:p>
    <w:p w:rsidR="00733E85" w:rsidRDefault="00733E85" w:rsidP="00733E85">
      <w:pPr>
        <w:suppressAutoHyphens w:val="0"/>
        <w:spacing w:line="276" w:lineRule="auto"/>
        <w:rPr>
          <w:rFonts w:eastAsia="Calibri"/>
          <w:color w:val="auto"/>
          <w:kern w:val="0"/>
          <w:lang w:val="sr-Latn-CS" w:eastAsia="en-US"/>
        </w:rPr>
      </w:pPr>
    </w:p>
    <w:p w:rsidR="00733E85" w:rsidRDefault="00733E85" w:rsidP="00733E85">
      <w:pPr>
        <w:suppressAutoHyphens w:val="0"/>
        <w:spacing w:line="276" w:lineRule="auto"/>
        <w:rPr>
          <w:rFonts w:eastAsia="Calibri"/>
          <w:color w:val="auto"/>
          <w:kern w:val="0"/>
          <w:lang w:val="sr-Latn-CS" w:eastAsia="en-US"/>
        </w:rPr>
      </w:pPr>
    </w:p>
    <w:p w:rsidR="00733E85" w:rsidRPr="00A43354" w:rsidRDefault="00733E85" w:rsidP="00733E85">
      <w:pPr>
        <w:suppressAutoHyphens w:val="0"/>
        <w:spacing w:line="276" w:lineRule="auto"/>
        <w:rPr>
          <w:rFonts w:eastAsia="Calibri"/>
          <w:color w:val="auto"/>
          <w:kern w:val="0"/>
          <w:lang w:val="sr-Latn-CS" w:eastAsia="en-US"/>
        </w:rPr>
      </w:pPr>
    </w:p>
    <w:p w:rsidR="00733E85" w:rsidRPr="005749D8" w:rsidRDefault="00733E85" w:rsidP="00733E85">
      <w:pPr>
        <w:suppressAutoHyphens w:val="0"/>
        <w:spacing w:line="276" w:lineRule="auto"/>
        <w:rPr>
          <w:rFonts w:eastAsia="Calibri"/>
          <w:color w:val="auto"/>
          <w:kern w:val="0"/>
          <w:lang w:eastAsia="en-US"/>
        </w:rPr>
      </w:pPr>
    </w:p>
    <w:p w:rsidR="00733E85" w:rsidRPr="00011305" w:rsidRDefault="00733E85" w:rsidP="00733E85">
      <w:pPr>
        <w:suppressAutoHyphens w:val="0"/>
        <w:spacing w:line="276" w:lineRule="auto"/>
        <w:rPr>
          <w:rFonts w:eastAsia="Calibri"/>
          <w:color w:val="auto"/>
          <w:kern w:val="0"/>
          <w:lang w:eastAsia="en-US"/>
        </w:rPr>
      </w:pPr>
    </w:p>
    <w:p w:rsidR="00733E85" w:rsidRDefault="00733E85" w:rsidP="00733E85">
      <w:pPr>
        <w:suppressAutoHyphens w:val="0"/>
        <w:spacing w:line="276" w:lineRule="auto"/>
        <w:rPr>
          <w:rFonts w:eastAsia="Calibri"/>
          <w:color w:val="auto"/>
          <w:kern w:val="0"/>
          <w:lang w:val="sr-Cyrl-CS" w:eastAsia="en-US"/>
        </w:rPr>
      </w:pPr>
    </w:p>
    <w:p w:rsidR="00733E85" w:rsidRPr="007E37FD" w:rsidRDefault="00733E85" w:rsidP="00733E85">
      <w:pPr>
        <w:suppressAutoHyphens w:val="0"/>
        <w:spacing w:line="276" w:lineRule="auto"/>
        <w:rPr>
          <w:rFonts w:eastAsia="Calibri"/>
          <w:color w:val="auto"/>
          <w:kern w:val="0"/>
          <w:lang w:val="sr-Cyrl-CS" w:eastAsia="en-US"/>
        </w:rPr>
      </w:pPr>
    </w:p>
    <w:p w:rsidR="00733E85" w:rsidRPr="007E37FD" w:rsidRDefault="00733E85" w:rsidP="00733E85">
      <w:pPr>
        <w:suppressAutoHyphens w:val="0"/>
        <w:spacing w:line="276" w:lineRule="auto"/>
        <w:rPr>
          <w:rFonts w:eastAsia="Calibri"/>
          <w:color w:val="auto"/>
          <w:kern w:val="0"/>
          <w:lang w:val="sr-Cyrl-CS" w:eastAsia="en-US"/>
        </w:rPr>
      </w:pPr>
    </w:p>
    <w:p w:rsidR="00733E85" w:rsidRDefault="00733E85" w:rsidP="00733E85">
      <w:pPr>
        <w:shd w:val="clear" w:color="auto" w:fill="C6D9F1" w:themeFill="text2" w:themeFillTint="33"/>
        <w:jc w:val="center"/>
        <w:rPr>
          <w:sz w:val="32"/>
          <w:szCs w:val="32"/>
        </w:rPr>
      </w:pPr>
      <w:r>
        <w:rPr>
          <w:sz w:val="32"/>
          <w:szCs w:val="32"/>
        </w:rPr>
        <w:t>КОНКУРСНА ДОКУМЕНТАЦИЈА</w:t>
      </w:r>
    </w:p>
    <w:p w:rsidR="00733E85" w:rsidRPr="00A87DB7" w:rsidRDefault="00733E85" w:rsidP="00733E85">
      <w:pPr>
        <w:jc w:val="center"/>
        <w:rPr>
          <w:sz w:val="32"/>
          <w:szCs w:val="32"/>
        </w:rPr>
      </w:pPr>
    </w:p>
    <w:p w:rsidR="00733E85" w:rsidRPr="00FF0FC8" w:rsidRDefault="00733E85" w:rsidP="00733E85">
      <w:pPr>
        <w:jc w:val="center"/>
        <w:rPr>
          <w:b/>
          <w:bCs/>
          <w:i/>
          <w:iCs/>
          <w:sz w:val="28"/>
          <w:szCs w:val="28"/>
          <w:lang w:val="ru-RU"/>
        </w:rPr>
      </w:pPr>
    </w:p>
    <w:p w:rsidR="00733E85" w:rsidRPr="00093A37" w:rsidRDefault="00733E85" w:rsidP="00733E85">
      <w:pPr>
        <w:jc w:val="center"/>
        <w:rPr>
          <w:b/>
          <w:bCs/>
        </w:rPr>
      </w:pPr>
      <w:r>
        <w:rPr>
          <w:b/>
          <w:bCs/>
        </w:rPr>
        <w:t xml:space="preserve">ЗА </w:t>
      </w:r>
      <w:r w:rsidRPr="00FF0FC8">
        <w:rPr>
          <w:b/>
          <w:bCs/>
        </w:rPr>
        <w:t>ЈАВН</w:t>
      </w:r>
      <w:r>
        <w:rPr>
          <w:b/>
          <w:bCs/>
        </w:rPr>
        <w:t>У</w:t>
      </w:r>
      <w:r w:rsidRPr="00FF0FC8">
        <w:rPr>
          <w:b/>
          <w:bCs/>
        </w:rPr>
        <w:t xml:space="preserve"> НАБАВК</w:t>
      </w:r>
      <w:r>
        <w:rPr>
          <w:b/>
          <w:bCs/>
        </w:rPr>
        <w:t xml:space="preserve">У </w:t>
      </w:r>
      <w:r w:rsidR="00093A37">
        <w:rPr>
          <w:b/>
          <w:bCs/>
        </w:rPr>
        <w:t>УСЛУГА</w:t>
      </w:r>
    </w:p>
    <w:p w:rsidR="00733E85" w:rsidRDefault="00733E85" w:rsidP="00733E85">
      <w:pPr>
        <w:jc w:val="center"/>
        <w:rPr>
          <w:b/>
          <w:bCs/>
        </w:rPr>
      </w:pPr>
    </w:p>
    <w:p w:rsidR="00733E85" w:rsidRPr="00AB5D5E" w:rsidRDefault="00733E85" w:rsidP="00733E85">
      <w:pPr>
        <w:jc w:val="center"/>
        <w:rPr>
          <w:b/>
        </w:rPr>
      </w:pPr>
      <w:r>
        <w:rPr>
          <w:b/>
        </w:rPr>
        <w:t>ОДРЖАВАЊЕ УЛИЧНЕ РАСВЕТЕ</w:t>
      </w:r>
      <w:r w:rsidR="00675F53">
        <w:rPr>
          <w:b/>
        </w:rPr>
        <w:t xml:space="preserve"> </w:t>
      </w:r>
      <w:r w:rsidR="005449EF">
        <w:rPr>
          <w:b/>
        </w:rPr>
        <w:t xml:space="preserve">У СЕОСКИМ НАСЕЉИМА И ТЕКУЋА ОДРЖАВАЊА У ГРАДУ </w:t>
      </w:r>
    </w:p>
    <w:p w:rsidR="00733E85" w:rsidRDefault="00733E85" w:rsidP="00733E85">
      <w:pPr>
        <w:jc w:val="center"/>
        <w:rPr>
          <w:b/>
          <w:bCs/>
        </w:rPr>
      </w:pPr>
    </w:p>
    <w:p w:rsidR="00733E85" w:rsidRPr="00FF0FC8" w:rsidRDefault="00733E85" w:rsidP="00733E85">
      <w:pPr>
        <w:jc w:val="center"/>
        <w:rPr>
          <w:b/>
          <w:bCs/>
        </w:rPr>
      </w:pPr>
      <w:r w:rsidRPr="00FF0FC8">
        <w:rPr>
          <w:b/>
          <w:bCs/>
        </w:rPr>
        <w:t>ЈАВНА НАБА</w:t>
      </w:r>
      <w:r w:rsidR="003B316C">
        <w:rPr>
          <w:b/>
          <w:bCs/>
        </w:rPr>
        <w:t>В</w:t>
      </w:r>
      <w:r w:rsidRPr="00FF0FC8">
        <w:rPr>
          <w:b/>
          <w:bCs/>
        </w:rPr>
        <w:t>КА МАЛЕ ВРЕДНОСТИ</w:t>
      </w:r>
    </w:p>
    <w:p w:rsidR="00733E85" w:rsidRDefault="00733E85" w:rsidP="00733E85">
      <w:pPr>
        <w:jc w:val="center"/>
        <w:rPr>
          <w:b/>
          <w:bCs/>
        </w:rPr>
      </w:pPr>
    </w:p>
    <w:p w:rsidR="00733E85" w:rsidRPr="00BA6C7D" w:rsidRDefault="00733E85" w:rsidP="00733E85">
      <w:pPr>
        <w:jc w:val="center"/>
        <w:rPr>
          <w:b/>
          <w:bCs/>
        </w:rPr>
      </w:pPr>
    </w:p>
    <w:p w:rsidR="00733E85" w:rsidRPr="005D6A5C" w:rsidRDefault="00733E85" w:rsidP="00733E85">
      <w:pPr>
        <w:jc w:val="center"/>
        <w:rPr>
          <w:b/>
          <w:i/>
          <w:iCs/>
        </w:rPr>
      </w:pPr>
      <w:r w:rsidRPr="00675F53">
        <w:rPr>
          <w:b/>
          <w:bCs/>
        </w:rPr>
        <w:t>бр.</w:t>
      </w:r>
      <w:r w:rsidR="00675F53" w:rsidRPr="00675F53">
        <w:rPr>
          <w:b/>
        </w:rPr>
        <w:t>11</w:t>
      </w:r>
      <w:r w:rsidRPr="00675F53">
        <w:rPr>
          <w:b/>
        </w:rPr>
        <w:t>/201</w:t>
      </w:r>
      <w:r w:rsidR="00944EA3" w:rsidRPr="00675F53">
        <w:rPr>
          <w:b/>
        </w:rPr>
        <w:t>9</w:t>
      </w: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rPr>
          <w:i/>
          <w:iCs/>
        </w:rPr>
      </w:pPr>
    </w:p>
    <w:p w:rsidR="00733E85" w:rsidRPr="00FF0FC8"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Pr="008827EA" w:rsidRDefault="00733E85" w:rsidP="00733E85">
      <w:pPr>
        <w:jc w:val="center"/>
        <w:rPr>
          <w:i/>
          <w:iCs/>
        </w:rPr>
      </w:pPr>
    </w:p>
    <w:p w:rsidR="00733E85" w:rsidRPr="00FF0FC8" w:rsidRDefault="00733E85" w:rsidP="00733E85">
      <w:pPr>
        <w:jc w:val="center"/>
        <w:rPr>
          <w:i/>
          <w:iCs/>
        </w:rPr>
      </w:pPr>
    </w:p>
    <w:p w:rsidR="007E74C6" w:rsidRDefault="007E74C6" w:rsidP="00733E85">
      <w:pPr>
        <w:jc w:val="center"/>
        <w:rPr>
          <w:b/>
          <w:iCs/>
        </w:rPr>
      </w:pPr>
    </w:p>
    <w:p w:rsidR="007E74C6" w:rsidRDefault="007E74C6" w:rsidP="00733E85">
      <w:pPr>
        <w:jc w:val="center"/>
        <w:rPr>
          <w:b/>
          <w:iCs/>
        </w:rPr>
      </w:pPr>
    </w:p>
    <w:p w:rsidR="00733E85" w:rsidRDefault="00093A37" w:rsidP="00733E85">
      <w:pPr>
        <w:jc w:val="center"/>
        <w:rPr>
          <w:b/>
          <w:bCs/>
        </w:rPr>
      </w:pPr>
      <w:r>
        <w:rPr>
          <w:b/>
          <w:iCs/>
        </w:rPr>
        <w:t>ФЕБР</w:t>
      </w:r>
      <w:r w:rsidR="00944EA3">
        <w:rPr>
          <w:b/>
          <w:iCs/>
        </w:rPr>
        <w:t>У</w:t>
      </w:r>
      <w:r w:rsidR="00733E85" w:rsidRPr="00011305">
        <w:rPr>
          <w:b/>
          <w:iCs/>
        </w:rPr>
        <w:t xml:space="preserve">АР  </w:t>
      </w:r>
      <w:r w:rsidR="00733E85" w:rsidRPr="00011305">
        <w:rPr>
          <w:b/>
          <w:bCs/>
        </w:rPr>
        <w:t>201</w:t>
      </w:r>
      <w:r w:rsidR="00944EA3">
        <w:rPr>
          <w:b/>
          <w:bCs/>
        </w:rPr>
        <w:t>9</w:t>
      </w:r>
      <w:r w:rsidR="00733E85" w:rsidRPr="00011305">
        <w:rPr>
          <w:b/>
          <w:bCs/>
        </w:rPr>
        <w:t>. године</w:t>
      </w:r>
    </w:p>
    <w:p w:rsidR="00733E85" w:rsidRDefault="00733E85" w:rsidP="00733E85">
      <w:pPr>
        <w:jc w:val="both"/>
      </w:pPr>
    </w:p>
    <w:p w:rsidR="00733E85" w:rsidRDefault="00733E85" w:rsidP="00733E85">
      <w:pPr>
        <w:jc w:val="both"/>
      </w:pPr>
    </w:p>
    <w:p w:rsidR="00733E85" w:rsidRDefault="00733E85" w:rsidP="00733E85">
      <w:pPr>
        <w:ind w:firstLine="720"/>
        <w:jc w:val="both"/>
        <w:rPr>
          <w:color w:val="auto"/>
          <w:kern w:val="0"/>
          <w:lang w:val="ru-RU" w:eastAsia="en-US"/>
        </w:rPr>
      </w:pPr>
      <w:r w:rsidRPr="00E769DB">
        <w:rPr>
          <w:color w:val="auto"/>
          <w:kern w:val="0"/>
          <w:lang w:val="ru-RU" w:eastAsia="en-US"/>
        </w:rPr>
        <w:t>На основу чл</w:t>
      </w:r>
      <w:r w:rsidR="007E74C6">
        <w:rPr>
          <w:color w:val="auto"/>
          <w:kern w:val="0"/>
          <w:lang w:val="ru-RU" w:eastAsia="en-US"/>
        </w:rPr>
        <w:t xml:space="preserve">ана </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w:t>
      </w:r>
      <w:r w:rsidRPr="001752DD">
        <w:rPr>
          <w:color w:val="auto"/>
          <w:kern w:val="0"/>
          <w:lang w:val="ru-RU" w:eastAsia="en-US"/>
        </w:rPr>
        <w:t xml:space="preserve">јавне набавке </w:t>
      </w:r>
      <w:r w:rsidR="00C33B9B" w:rsidRPr="00C33B9B">
        <w:rPr>
          <w:color w:val="auto"/>
          <w:kern w:val="0"/>
          <w:lang w:eastAsia="en-US"/>
        </w:rPr>
        <w:t>11</w:t>
      </w:r>
      <w:r w:rsidRPr="00C33B9B">
        <w:rPr>
          <w:color w:val="auto"/>
          <w:kern w:val="0"/>
          <w:lang w:eastAsia="en-US"/>
        </w:rPr>
        <w:t>/201</w:t>
      </w:r>
      <w:r w:rsidR="008E1F9E" w:rsidRPr="00C33B9B">
        <w:rPr>
          <w:color w:val="auto"/>
          <w:kern w:val="0"/>
          <w:lang w:eastAsia="en-US"/>
        </w:rPr>
        <w:t>9</w:t>
      </w:r>
      <w:r w:rsidR="00C33B9B">
        <w:rPr>
          <w:color w:val="auto"/>
          <w:kern w:val="0"/>
          <w:lang w:eastAsia="en-US"/>
        </w:rPr>
        <w:t xml:space="preserve"> </w:t>
      </w:r>
      <w:r w:rsidRPr="001752DD">
        <w:rPr>
          <w:color w:val="auto"/>
          <w:kern w:val="0"/>
          <w:lang w:eastAsia="en-US"/>
        </w:rPr>
        <w:t xml:space="preserve">и </w:t>
      </w:r>
      <w:r w:rsidRPr="001752DD">
        <w:rPr>
          <w:color w:val="auto"/>
          <w:kern w:val="0"/>
          <w:lang w:val="ru-RU" w:eastAsia="en-US"/>
        </w:rPr>
        <w:t xml:space="preserve">број </w:t>
      </w:r>
      <w:r w:rsidRPr="001752DD">
        <w:rPr>
          <w:color w:val="auto"/>
          <w:kern w:val="0"/>
          <w:lang w:eastAsia="en-US"/>
        </w:rPr>
        <w:t xml:space="preserve">одлуке </w:t>
      </w:r>
      <w:r w:rsidR="008C0622" w:rsidRPr="00C33B9B">
        <w:rPr>
          <w:color w:val="auto"/>
          <w:kern w:val="0"/>
          <w:lang w:eastAsia="en-US"/>
        </w:rPr>
        <w:t>404-</w:t>
      </w:r>
      <w:r w:rsidR="00C33B9B" w:rsidRPr="00C33B9B">
        <w:rPr>
          <w:color w:val="auto"/>
          <w:kern w:val="0"/>
          <w:lang w:eastAsia="en-US"/>
        </w:rPr>
        <w:t>42</w:t>
      </w:r>
      <w:r w:rsidR="008C0622" w:rsidRPr="00C33B9B">
        <w:rPr>
          <w:color w:val="auto"/>
          <w:kern w:val="0"/>
          <w:lang w:eastAsia="en-US"/>
        </w:rPr>
        <w:t>/1/201</w:t>
      </w:r>
      <w:r w:rsidR="008E1F9E" w:rsidRPr="00C33B9B">
        <w:rPr>
          <w:color w:val="auto"/>
          <w:kern w:val="0"/>
          <w:lang w:eastAsia="en-US"/>
        </w:rPr>
        <w:t>9</w:t>
      </w:r>
      <w:r w:rsidR="008C0622" w:rsidRPr="00C33B9B">
        <w:rPr>
          <w:color w:val="auto"/>
          <w:kern w:val="0"/>
          <w:lang w:eastAsia="en-US"/>
        </w:rPr>
        <w:t>-01-3</w:t>
      </w:r>
      <w:r w:rsidRPr="00C33B9B">
        <w:rPr>
          <w:color w:val="auto"/>
          <w:kern w:val="0"/>
          <w:lang w:val="ru-RU" w:eastAsia="en-US"/>
        </w:rPr>
        <w:t xml:space="preserve"> </w:t>
      </w:r>
      <w:r w:rsidRPr="000B7B2D">
        <w:rPr>
          <w:color w:val="auto"/>
          <w:kern w:val="0"/>
          <w:lang w:val="ru-RU" w:eastAsia="en-US"/>
        </w:rPr>
        <w:t xml:space="preserve">од </w:t>
      </w:r>
      <w:r w:rsidR="000B7B2D" w:rsidRPr="000B7B2D">
        <w:rPr>
          <w:color w:val="auto"/>
          <w:kern w:val="0"/>
          <w:lang w:eastAsia="en-US"/>
        </w:rPr>
        <w:t>20</w:t>
      </w:r>
      <w:r w:rsidR="008C0622" w:rsidRPr="000B7B2D">
        <w:rPr>
          <w:color w:val="auto"/>
          <w:kern w:val="0"/>
          <w:lang w:eastAsia="en-US"/>
        </w:rPr>
        <w:t>.</w:t>
      </w:r>
      <w:r w:rsidR="008E1F9E" w:rsidRPr="000B7B2D">
        <w:rPr>
          <w:color w:val="auto"/>
          <w:kern w:val="0"/>
          <w:lang w:eastAsia="en-US"/>
        </w:rPr>
        <w:t>0</w:t>
      </w:r>
      <w:r w:rsidR="005D2118" w:rsidRPr="000B7B2D">
        <w:rPr>
          <w:color w:val="auto"/>
          <w:kern w:val="0"/>
          <w:lang w:eastAsia="en-US"/>
        </w:rPr>
        <w:t>2</w:t>
      </w:r>
      <w:r w:rsidR="008C0622" w:rsidRPr="000B7B2D">
        <w:rPr>
          <w:color w:val="auto"/>
          <w:kern w:val="0"/>
          <w:lang w:eastAsia="en-US"/>
        </w:rPr>
        <w:t>.201</w:t>
      </w:r>
      <w:r w:rsidR="008E1F9E" w:rsidRPr="000B7B2D">
        <w:rPr>
          <w:color w:val="auto"/>
          <w:kern w:val="0"/>
          <w:lang w:eastAsia="en-US"/>
        </w:rPr>
        <w:t>9</w:t>
      </w:r>
      <w:r w:rsidRPr="000B7B2D">
        <w:rPr>
          <w:color w:val="auto"/>
          <w:kern w:val="0"/>
          <w:lang w:val="ru-RU" w:eastAsia="en-US"/>
        </w:rPr>
        <w:t>. године,</w:t>
      </w:r>
      <w:r w:rsidR="00C33B9B" w:rsidRPr="000B7B2D">
        <w:rPr>
          <w:color w:val="auto"/>
          <w:kern w:val="0"/>
          <w:lang w:val="ru-RU" w:eastAsia="en-US"/>
        </w:rPr>
        <w:t xml:space="preserve"> </w:t>
      </w:r>
      <w:r w:rsidRPr="000B7B2D">
        <w:rPr>
          <w:color w:val="auto"/>
          <w:kern w:val="0"/>
          <w:lang w:val="ru-RU" w:eastAsia="en-US"/>
        </w:rPr>
        <w:t xml:space="preserve">Решења ообразовању комисије за јавну набавку </w:t>
      </w:r>
      <w:r w:rsidR="008C0622" w:rsidRPr="000B7B2D">
        <w:rPr>
          <w:color w:val="auto"/>
          <w:kern w:val="0"/>
          <w:lang w:eastAsia="en-US"/>
        </w:rPr>
        <w:t>404-</w:t>
      </w:r>
      <w:r w:rsidR="00C33B9B" w:rsidRPr="000B7B2D">
        <w:rPr>
          <w:color w:val="auto"/>
          <w:kern w:val="0"/>
          <w:lang w:eastAsia="en-US"/>
        </w:rPr>
        <w:t>42</w:t>
      </w:r>
      <w:r w:rsidR="008C0622" w:rsidRPr="000B7B2D">
        <w:rPr>
          <w:color w:val="auto"/>
          <w:kern w:val="0"/>
          <w:lang w:eastAsia="en-US"/>
        </w:rPr>
        <w:t>/2/201</w:t>
      </w:r>
      <w:r w:rsidR="008E1F9E" w:rsidRPr="000B7B2D">
        <w:rPr>
          <w:color w:val="auto"/>
          <w:kern w:val="0"/>
          <w:lang w:eastAsia="en-US"/>
        </w:rPr>
        <w:t>9</w:t>
      </w:r>
      <w:r w:rsidR="008C0622" w:rsidRPr="000B7B2D">
        <w:rPr>
          <w:color w:val="auto"/>
          <w:kern w:val="0"/>
          <w:lang w:eastAsia="en-US"/>
        </w:rPr>
        <w:t>-01-3</w:t>
      </w:r>
      <w:r w:rsidRPr="000B7B2D">
        <w:rPr>
          <w:color w:val="auto"/>
          <w:kern w:val="0"/>
          <w:lang w:val="ru-RU" w:eastAsia="en-US"/>
        </w:rPr>
        <w:t xml:space="preserve"> од </w:t>
      </w:r>
      <w:r w:rsidR="000B7B2D" w:rsidRPr="000B7B2D">
        <w:rPr>
          <w:color w:val="auto"/>
          <w:kern w:val="0"/>
          <w:lang w:eastAsia="en-US"/>
        </w:rPr>
        <w:t>20</w:t>
      </w:r>
      <w:r w:rsidR="008C0622" w:rsidRPr="000B7B2D">
        <w:rPr>
          <w:color w:val="auto"/>
          <w:kern w:val="0"/>
          <w:lang w:eastAsia="en-US"/>
        </w:rPr>
        <w:t>.</w:t>
      </w:r>
      <w:r w:rsidR="008E1F9E" w:rsidRPr="000B7B2D">
        <w:rPr>
          <w:color w:val="auto"/>
          <w:kern w:val="0"/>
          <w:lang w:eastAsia="en-US"/>
        </w:rPr>
        <w:t>0</w:t>
      </w:r>
      <w:r w:rsidR="005D2118" w:rsidRPr="000B7B2D">
        <w:rPr>
          <w:color w:val="auto"/>
          <w:kern w:val="0"/>
          <w:lang w:eastAsia="en-US"/>
        </w:rPr>
        <w:t>2</w:t>
      </w:r>
      <w:r w:rsidR="008C0622" w:rsidRPr="000B7B2D">
        <w:rPr>
          <w:color w:val="auto"/>
          <w:kern w:val="0"/>
          <w:lang w:eastAsia="en-US"/>
        </w:rPr>
        <w:t>.201</w:t>
      </w:r>
      <w:r w:rsidR="008E1F9E" w:rsidRPr="000B7B2D">
        <w:rPr>
          <w:color w:val="auto"/>
          <w:kern w:val="0"/>
          <w:lang w:eastAsia="en-US"/>
        </w:rPr>
        <w:t>9</w:t>
      </w:r>
      <w:r w:rsidR="008C0622" w:rsidRPr="000B7B2D">
        <w:rPr>
          <w:color w:val="auto"/>
          <w:kern w:val="0"/>
          <w:lang w:eastAsia="en-US"/>
        </w:rPr>
        <w:t>.</w:t>
      </w:r>
      <w:r w:rsidRPr="000B7B2D">
        <w:rPr>
          <w:color w:val="auto"/>
          <w:kern w:val="0"/>
          <w:lang w:val="ru-RU" w:eastAsia="en-US"/>
        </w:rPr>
        <w:t xml:space="preserve"> године</w:t>
      </w:r>
      <w:r w:rsidRPr="000B7B2D">
        <w:rPr>
          <w:i/>
          <w:iCs/>
          <w:color w:val="auto"/>
          <w:kern w:val="0"/>
          <w:lang w:val="ru-RU" w:eastAsia="en-US"/>
        </w:rPr>
        <w:t>,</w:t>
      </w:r>
      <w:r w:rsidRPr="000B7B2D">
        <w:rPr>
          <w:color w:val="auto"/>
          <w:kern w:val="0"/>
          <w:lang w:val="ru-RU" w:eastAsia="en-US"/>
        </w:rPr>
        <w:t xml:space="preserve"> </w:t>
      </w:r>
      <w:r w:rsidRPr="00C33B9B">
        <w:rPr>
          <w:color w:val="auto"/>
          <w:kern w:val="0"/>
          <w:lang w:val="ru-RU" w:eastAsia="en-US"/>
        </w:rPr>
        <w:t>припремљена је</w:t>
      </w:r>
    </w:p>
    <w:p w:rsidR="00733E85" w:rsidRPr="00FF0FC8" w:rsidRDefault="00733E85" w:rsidP="00733E85">
      <w:pPr>
        <w:ind w:firstLine="720"/>
        <w:jc w:val="both"/>
        <w:rPr>
          <w:rFonts w:eastAsia="TimesNewRomanPSMT"/>
        </w:rPr>
      </w:pPr>
    </w:p>
    <w:p w:rsidR="00733E85" w:rsidRPr="00FF0FC8" w:rsidRDefault="00733E85" w:rsidP="00733E85">
      <w:pPr>
        <w:shd w:val="clear" w:color="auto" w:fill="C6D9F1"/>
        <w:jc w:val="center"/>
        <w:rPr>
          <w:rFonts w:eastAsia="TimesNewRomanPS-BoldMT"/>
          <w:b/>
          <w:bCs/>
          <w:lang w:val="ru-RU"/>
        </w:rPr>
      </w:pPr>
      <w:r w:rsidRPr="00FF0FC8">
        <w:rPr>
          <w:rFonts w:eastAsia="TimesNewRomanPS-BoldMT"/>
          <w:b/>
          <w:bCs/>
        </w:rPr>
        <w:t>КОНКУРСНА ДОКУМЕНТАЦИЈА</w:t>
      </w:r>
    </w:p>
    <w:p w:rsidR="00733E85" w:rsidRDefault="00733E85" w:rsidP="00733E85">
      <w:pPr>
        <w:jc w:val="center"/>
        <w:rPr>
          <w:rFonts w:eastAsia="TimesNewRomanPS-BoldMT"/>
          <w:b/>
          <w:bCs/>
        </w:rPr>
      </w:pPr>
    </w:p>
    <w:p w:rsidR="00733E85" w:rsidRDefault="00733E85" w:rsidP="00733E85">
      <w:pPr>
        <w:jc w:val="center"/>
        <w:rPr>
          <w:rFonts w:eastAsia="TimesNewRomanPS-BoldMT"/>
          <w:b/>
          <w:bCs/>
        </w:rPr>
      </w:pPr>
      <w:r w:rsidRPr="00FF0FC8">
        <w:rPr>
          <w:rFonts w:eastAsia="TimesNewRomanPS-BoldMT"/>
          <w:b/>
          <w:bCs/>
        </w:rPr>
        <w:t>За</w:t>
      </w:r>
      <w:r>
        <w:rPr>
          <w:rFonts w:eastAsia="TimesNewRomanPS-BoldMT"/>
          <w:b/>
          <w:bCs/>
        </w:rPr>
        <w:t xml:space="preserve"> јавну набавку мале вредности</w:t>
      </w:r>
    </w:p>
    <w:p w:rsidR="00733E85" w:rsidRDefault="00733E85" w:rsidP="00733E85">
      <w:pPr>
        <w:jc w:val="center"/>
        <w:rPr>
          <w:b/>
        </w:rPr>
      </w:pPr>
      <w:r>
        <w:rPr>
          <w:rFonts w:eastAsia="TimesNewRomanPS-BoldMT"/>
          <w:b/>
          <w:bCs/>
        </w:rPr>
        <w:t>–</w:t>
      </w:r>
      <w:r w:rsidR="005449EF">
        <w:rPr>
          <w:b/>
        </w:rPr>
        <w:t xml:space="preserve">ОДРЖАВАЊЕ УЛИЧНЕ РАСВЕТЕ У СЕОСКИМ НАСЕЉИМА И ТЕКУЋА ОДРЖАВАЊА У ГРАДУ </w:t>
      </w:r>
      <w:r w:rsidR="003B316C">
        <w:rPr>
          <w:b/>
        </w:rPr>
        <w:t>-</w:t>
      </w:r>
    </w:p>
    <w:p w:rsidR="00F123B0" w:rsidRPr="00F123B0" w:rsidRDefault="00F123B0" w:rsidP="00733E85">
      <w:pPr>
        <w:jc w:val="center"/>
        <w:rPr>
          <w:b/>
        </w:rPr>
      </w:pPr>
    </w:p>
    <w:p w:rsidR="00733E85" w:rsidRPr="00C33B9B" w:rsidRDefault="00733E85" w:rsidP="00733E85">
      <w:pPr>
        <w:shd w:val="clear" w:color="auto" w:fill="C6D9F1"/>
        <w:jc w:val="center"/>
        <w:rPr>
          <w:rFonts w:eastAsia="TimesNewRomanPS-BoldMT"/>
          <w:b/>
          <w:bCs/>
        </w:rPr>
      </w:pPr>
      <w:r w:rsidRPr="00C33B9B">
        <w:rPr>
          <w:rFonts w:eastAsia="TimesNewRomanPS-BoldMT"/>
          <w:b/>
          <w:bCs/>
        </w:rPr>
        <w:t>ЈН бр.</w:t>
      </w:r>
      <w:r w:rsidR="00C33B9B" w:rsidRPr="00C33B9B">
        <w:rPr>
          <w:rFonts w:eastAsia="TimesNewRomanPS-BoldMT"/>
          <w:b/>
          <w:bCs/>
        </w:rPr>
        <w:t>11</w:t>
      </w:r>
      <w:r w:rsidRPr="00C33B9B">
        <w:rPr>
          <w:rFonts w:eastAsia="TimesNewRomanPS-BoldMT"/>
          <w:b/>
          <w:bCs/>
        </w:rPr>
        <w:t>/201</w:t>
      </w:r>
      <w:r w:rsidR="00C33B9B" w:rsidRPr="00C33B9B">
        <w:rPr>
          <w:rFonts w:eastAsia="TimesNewRomanPS-BoldMT"/>
          <w:b/>
          <w:bCs/>
        </w:rPr>
        <w:t>9</w:t>
      </w:r>
    </w:p>
    <w:p w:rsidR="00733E85" w:rsidRPr="00FF0FC8" w:rsidRDefault="00733E85" w:rsidP="00733E85">
      <w:pPr>
        <w:jc w:val="both"/>
        <w:rPr>
          <w:rFonts w:eastAsia="TimesNewRomanPS-BoldMT"/>
          <w:b/>
          <w:bCs/>
          <w:color w:val="FF0000"/>
        </w:rPr>
      </w:pPr>
    </w:p>
    <w:p w:rsidR="00733E85" w:rsidRPr="00E769DB" w:rsidRDefault="00733E85" w:rsidP="00733E85">
      <w:pPr>
        <w:jc w:val="both"/>
        <w:rPr>
          <w:kern w:val="0"/>
          <w:lang w:val="sr-Cyrl-CS" w:eastAsia="en-US"/>
        </w:rPr>
      </w:pPr>
      <w:r w:rsidRPr="00FF0FC8">
        <w:rPr>
          <w:rFonts w:eastAsia="TimesNewRomanPSMT"/>
        </w:rPr>
        <w:t>Конкурсна документација садржи:</w:t>
      </w:r>
    </w:p>
    <w:p w:rsidR="00733E85" w:rsidRPr="00E769DB" w:rsidRDefault="00733E85" w:rsidP="00733E85">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733E85" w:rsidRPr="00E769DB" w:rsidTr="00C57D02">
        <w:trPr>
          <w:jc w:val="center"/>
        </w:trPr>
        <w:tc>
          <w:tcPr>
            <w:tcW w:w="1563" w:type="dxa"/>
            <w:tcBorders>
              <w:top w:val="single" w:sz="4" w:space="0" w:color="000000"/>
              <w:left w:val="single" w:sz="4" w:space="0" w:color="000000"/>
              <w:bottom w:val="single" w:sz="4" w:space="0" w:color="000000"/>
            </w:tcBorders>
          </w:tcPr>
          <w:p w:rsidR="00733E85" w:rsidRPr="00E769DB" w:rsidRDefault="00733E85" w:rsidP="00C57D02">
            <w:pPr>
              <w:suppressAutoHyphens w:val="0"/>
              <w:spacing w:line="240" w:lineRule="auto"/>
              <w:jc w:val="both"/>
              <w:rPr>
                <w:b/>
                <w:bCs/>
                <w:i/>
                <w:iCs/>
                <w:color w:val="auto"/>
                <w:kern w:val="0"/>
                <w:lang w:eastAsia="en-US"/>
              </w:rPr>
            </w:pPr>
          </w:p>
          <w:p w:rsidR="00733E85" w:rsidRPr="00E769DB" w:rsidRDefault="00733E85" w:rsidP="00C57D02">
            <w:pPr>
              <w:suppressAutoHyphens w:val="0"/>
              <w:spacing w:line="240" w:lineRule="auto"/>
              <w:jc w:val="both"/>
              <w:rPr>
                <w:b/>
                <w:bCs/>
                <w:i/>
                <w:iCs/>
                <w:color w:val="auto"/>
                <w:kern w:val="0"/>
                <w:lang w:val="sr-Cyrl-CS" w:eastAsia="en-US"/>
              </w:rPr>
            </w:pPr>
            <w:r w:rsidRPr="00E769DB">
              <w:rPr>
                <w:b/>
                <w:bCs/>
                <w:i/>
                <w:iCs/>
                <w:color w:val="auto"/>
                <w:kern w:val="0"/>
                <w:lang w:val="sr-Cyrl-CS" w:eastAsia="en-US"/>
              </w:rPr>
              <w:t>Поглавље</w:t>
            </w:r>
          </w:p>
          <w:p w:rsidR="00733E85" w:rsidRPr="00E769DB" w:rsidRDefault="00733E85" w:rsidP="00C57D02">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733E85" w:rsidRPr="00E769DB" w:rsidRDefault="00733E85" w:rsidP="00C57D02">
            <w:pPr>
              <w:suppressAutoHyphens w:val="0"/>
              <w:spacing w:line="240" w:lineRule="auto"/>
              <w:jc w:val="center"/>
              <w:rPr>
                <w:b/>
                <w:bCs/>
                <w:i/>
                <w:iCs/>
                <w:color w:val="auto"/>
                <w:kern w:val="0"/>
                <w:lang w:eastAsia="en-US"/>
              </w:rPr>
            </w:pPr>
          </w:p>
          <w:p w:rsidR="00733E85" w:rsidRPr="00E769DB" w:rsidRDefault="00733E85" w:rsidP="00C57D02">
            <w:pPr>
              <w:suppressAutoHyphens w:val="0"/>
              <w:spacing w:line="240" w:lineRule="auto"/>
              <w:jc w:val="center"/>
              <w:rPr>
                <w:b/>
                <w:bCs/>
                <w:i/>
                <w:iCs/>
                <w:color w:val="auto"/>
                <w:kern w:val="0"/>
                <w:lang w:eastAsia="en-US"/>
              </w:rPr>
            </w:pPr>
            <w:r w:rsidRPr="00E769DB">
              <w:rPr>
                <w:b/>
                <w:bCs/>
                <w:i/>
                <w:iCs/>
                <w:color w:val="auto"/>
                <w:kern w:val="0"/>
                <w:lang w:eastAsia="en-US"/>
              </w:rPr>
              <w:t>Назив</w:t>
            </w:r>
            <w:r w:rsidRPr="00E769DB">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733E85" w:rsidRPr="00E769DB" w:rsidRDefault="00733E85" w:rsidP="00C57D02">
            <w:pPr>
              <w:suppressAutoHyphens w:val="0"/>
              <w:spacing w:line="240" w:lineRule="auto"/>
              <w:jc w:val="center"/>
              <w:rPr>
                <w:b/>
                <w:bCs/>
                <w:i/>
                <w:iCs/>
                <w:color w:val="auto"/>
                <w:kern w:val="0"/>
                <w:lang w:eastAsia="en-US"/>
              </w:rPr>
            </w:pPr>
          </w:p>
          <w:p w:rsidR="00733E85" w:rsidRPr="00E769DB" w:rsidRDefault="00733E85" w:rsidP="00C57D02">
            <w:pPr>
              <w:suppressAutoHyphens w:val="0"/>
              <w:spacing w:line="240" w:lineRule="auto"/>
              <w:jc w:val="center"/>
              <w:rPr>
                <w:color w:val="auto"/>
                <w:kern w:val="0"/>
                <w:lang w:eastAsia="en-US"/>
              </w:rPr>
            </w:pPr>
            <w:r w:rsidRPr="00E769DB">
              <w:rPr>
                <w:b/>
                <w:bCs/>
                <w:i/>
                <w:iCs/>
                <w:color w:val="auto"/>
                <w:kern w:val="0"/>
                <w:lang w:eastAsia="en-US"/>
              </w:rPr>
              <w:t>Страна</w:t>
            </w:r>
          </w:p>
        </w:tc>
      </w:tr>
      <w:tr w:rsidR="00733E85" w:rsidRPr="0057670B" w:rsidTr="00C57D02">
        <w:trPr>
          <w:jc w:val="center"/>
        </w:trPr>
        <w:tc>
          <w:tcPr>
            <w:tcW w:w="1563"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I</w:t>
            </w:r>
          </w:p>
        </w:tc>
        <w:tc>
          <w:tcPr>
            <w:tcW w:w="6119"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both"/>
              <w:rPr>
                <w:color w:val="000000" w:themeColor="text1"/>
                <w:kern w:val="0"/>
                <w:lang w:eastAsia="en-US"/>
              </w:rPr>
            </w:pPr>
            <w:r w:rsidRPr="0057670B">
              <w:rPr>
                <w:color w:val="000000" w:themeColor="text1"/>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733E85" w:rsidRPr="00FC3ED6" w:rsidRDefault="00733E85" w:rsidP="00C57D02">
            <w:pPr>
              <w:suppressAutoHyphens w:val="0"/>
              <w:snapToGrid w:val="0"/>
              <w:spacing w:line="240" w:lineRule="auto"/>
              <w:jc w:val="center"/>
              <w:rPr>
                <w:color w:val="000000" w:themeColor="text1"/>
                <w:kern w:val="0"/>
                <w:lang w:eastAsia="en-US"/>
              </w:rPr>
            </w:pPr>
            <w:r w:rsidRPr="00FC3ED6">
              <w:rPr>
                <w:color w:val="000000" w:themeColor="text1"/>
                <w:kern w:val="0"/>
                <w:lang w:eastAsia="en-US"/>
              </w:rPr>
              <w:t>3.</w:t>
            </w:r>
          </w:p>
        </w:tc>
      </w:tr>
      <w:tr w:rsidR="00733E85" w:rsidRPr="0057670B" w:rsidTr="00C57D02">
        <w:trPr>
          <w:jc w:val="center"/>
        </w:trPr>
        <w:tc>
          <w:tcPr>
            <w:tcW w:w="1563"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val="sr-Cyrl-CS" w:eastAsia="en-US"/>
              </w:rPr>
            </w:pPr>
          </w:p>
          <w:p w:rsidR="00733E85" w:rsidRPr="0057670B" w:rsidRDefault="00733E85" w:rsidP="00C57D02">
            <w:pPr>
              <w:suppressAutoHyphens w:val="0"/>
              <w:snapToGrid w:val="0"/>
              <w:spacing w:line="240" w:lineRule="auto"/>
              <w:jc w:val="center"/>
              <w:rPr>
                <w:color w:val="000000" w:themeColor="text1"/>
                <w:kern w:val="0"/>
                <w:lang w:val="sr-Cyrl-CS" w:eastAsia="en-US"/>
              </w:rPr>
            </w:pPr>
          </w:p>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II</w:t>
            </w:r>
          </w:p>
        </w:tc>
        <w:tc>
          <w:tcPr>
            <w:tcW w:w="6119"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both"/>
              <w:rPr>
                <w:color w:val="000000" w:themeColor="text1"/>
                <w:kern w:val="0"/>
                <w:lang w:eastAsia="en-US"/>
              </w:rPr>
            </w:pPr>
            <w:r w:rsidRPr="0057670B">
              <w:rPr>
                <w:color w:val="000000" w:themeColor="text1"/>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733E85" w:rsidRPr="00FC3ED6" w:rsidRDefault="00733E85" w:rsidP="00C57D02">
            <w:pPr>
              <w:suppressAutoHyphens w:val="0"/>
              <w:snapToGrid w:val="0"/>
              <w:spacing w:line="240" w:lineRule="auto"/>
              <w:jc w:val="center"/>
              <w:rPr>
                <w:color w:val="000000" w:themeColor="text1"/>
                <w:kern w:val="0"/>
                <w:lang w:eastAsia="en-US"/>
              </w:rPr>
            </w:pPr>
            <w:r w:rsidRPr="00FC3ED6">
              <w:rPr>
                <w:color w:val="000000" w:themeColor="text1"/>
                <w:kern w:val="0"/>
                <w:lang w:eastAsia="en-US"/>
              </w:rPr>
              <w:t xml:space="preserve">4. </w:t>
            </w:r>
          </w:p>
        </w:tc>
      </w:tr>
      <w:tr w:rsidR="00733E85" w:rsidRPr="0057670B" w:rsidTr="00C57D02">
        <w:trPr>
          <w:trHeight w:val="323"/>
          <w:jc w:val="center"/>
        </w:trPr>
        <w:tc>
          <w:tcPr>
            <w:tcW w:w="1563"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III</w:t>
            </w:r>
          </w:p>
        </w:tc>
        <w:tc>
          <w:tcPr>
            <w:tcW w:w="6119"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both"/>
              <w:rPr>
                <w:color w:val="000000" w:themeColor="text1"/>
                <w:kern w:val="0"/>
                <w:lang w:eastAsia="en-US"/>
              </w:rPr>
            </w:pPr>
            <w:r w:rsidRPr="0057670B">
              <w:rPr>
                <w:color w:val="000000" w:themeColor="text1"/>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733E85" w:rsidRPr="00FC3ED6" w:rsidRDefault="00FC3ED6" w:rsidP="00C57D02">
            <w:pPr>
              <w:suppressAutoHyphens w:val="0"/>
              <w:snapToGrid w:val="0"/>
              <w:spacing w:line="240" w:lineRule="auto"/>
              <w:jc w:val="center"/>
              <w:rPr>
                <w:color w:val="000000" w:themeColor="text1"/>
                <w:kern w:val="0"/>
                <w:lang w:eastAsia="en-US"/>
              </w:rPr>
            </w:pPr>
            <w:r w:rsidRPr="00FC3ED6">
              <w:rPr>
                <w:color w:val="000000" w:themeColor="text1"/>
                <w:kern w:val="0"/>
                <w:lang w:eastAsia="en-US"/>
              </w:rPr>
              <w:t>9</w:t>
            </w:r>
            <w:r w:rsidR="0057670B" w:rsidRPr="00FC3ED6">
              <w:rPr>
                <w:color w:val="000000" w:themeColor="text1"/>
                <w:kern w:val="0"/>
                <w:lang w:eastAsia="en-US"/>
              </w:rPr>
              <w:t>.</w:t>
            </w:r>
          </w:p>
        </w:tc>
      </w:tr>
      <w:tr w:rsidR="00733E85" w:rsidRPr="0057670B" w:rsidTr="00C57D02">
        <w:trPr>
          <w:jc w:val="center"/>
        </w:trPr>
        <w:tc>
          <w:tcPr>
            <w:tcW w:w="1563"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eastAsia="en-US"/>
              </w:rPr>
            </w:pPr>
          </w:p>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IV</w:t>
            </w:r>
          </w:p>
        </w:tc>
        <w:tc>
          <w:tcPr>
            <w:tcW w:w="6119"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both"/>
              <w:rPr>
                <w:color w:val="000000" w:themeColor="text1"/>
                <w:kern w:val="0"/>
                <w:lang w:eastAsia="en-US"/>
              </w:rPr>
            </w:pPr>
            <w:r w:rsidRPr="0057670B">
              <w:rPr>
                <w:color w:val="000000" w:themeColor="text1"/>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733E85" w:rsidRPr="00FC3ED6" w:rsidRDefault="00FC3ED6" w:rsidP="00C57D02">
            <w:pPr>
              <w:suppressAutoHyphens w:val="0"/>
              <w:snapToGrid w:val="0"/>
              <w:spacing w:line="240" w:lineRule="auto"/>
              <w:jc w:val="center"/>
              <w:rPr>
                <w:color w:val="000000" w:themeColor="text1"/>
                <w:kern w:val="0"/>
                <w:lang w:eastAsia="en-US"/>
              </w:rPr>
            </w:pPr>
            <w:r w:rsidRPr="00FC3ED6">
              <w:rPr>
                <w:color w:val="000000" w:themeColor="text1"/>
                <w:kern w:val="0"/>
                <w:lang w:eastAsia="en-US"/>
              </w:rPr>
              <w:t>10</w:t>
            </w:r>
            <w:r w:rsidR="00733E85" w:rsidRPr="00FC3ED6">
              <w:rPr>
                <w:color w:val="000000" w:themeColor="text1"/>
                <w:kern w:val="0"/>
                <w:lang w:eastAsia="en-US"/>
              </w:rPr>
              <w:t xml:space="preserve">. </w:t>
            </w:r>
          </w:p>
        </w:tc>
      </w:tr>
      <w:tr w:rsidR="00733E85" w:rsidRPr="0057670B" w:rsidTr="00C57D02">
        <w:trPr>
          <w:trHeight w:val="413"/>
          <w:jc w:val="center"/>
        </w:trPr>
        <w:tc>
          <w:tcPr>
            <w:tcW w:w="1563"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V</w:t>
            </w:r>
          </w:p>
        </w:tc>
        <w:tc>
          <w:tcPr>
            <w:tcW w:w="6119"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both"/>
              <w:rPr>
                <w:color w:val="000000" w:themeColor="text1"/>
                <w:kern w:val="0"/>
                <w:lang w:eastAsia="en-US"/>
              </w:rPr>
            </w:pPr>
            <w:r w:rsidRPr="0057670B">
              <w:rPr>
                <w:color w:val="000000" w:themeColor="text1"/>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733E85" w:rsidRPr="00FC3ED6" w:rsidRDefault="00733E85" w:rsidP="00FC3ED6">
            <w:pPr>
              <w:suppressAutoHyphens w:val="0"/>
              <w:snapToGrid w:val="0"/>
              <w:spacing w:line="240" w:lineRule="auto"/>
              <w:jc w:val="center"/>
              <w:rPr>
                <w:color w:val="000000" w:themeColor="text1"/>
                <w:kern w:val="0"/>
                <w:lang w:eastAsia="en-US"/>
              </w:rPr>
            </w:pPr>
            <w:r w:rsidRPr="00FC3ED6">
              <w:rPr>
                <w:color w:val="000000" w:themeColor="text1"/>
                <w:kern w:val="0"/>
                <w:lang w:eastAsia="en-US"/>
              </w:rPr>
              <w:t>1</w:t>
            </w:r>
            <w:r w:rsidR="00FC3ED6" w:rsidRPr="00FC3ED6">
              <w:rPr>
                <w:color w:val="000000" w:themeColor="text1"/>
                <w:kern w:val="0"/>
                <w:lang w:eastAsia="en-US"/>
              </w:rPr>
              <w:t>4</w:t>
            </w:r>
            <w:r w:rsidRPr="00FC3ED6">
              <w:rPr>
                <w:color w:val="000000" w:themeColor="text1"/>
                <w:kern w:val="0"/>
                <w:lang w:eastAsia="en-US"/>
              </w:rPr>
              <w:t>.</w:t>
            </w:r>
          </w:p>
        </w:tc>
      </w:tr>
      <w:tr w:rsidR="00733E85" w:rsidRPr="0057670B" w:rsidTr="00C57D02">
        <w:trPr>
          <w:trHeight w:val="413"/>
          <w:jc w:val="center"/>
        </w:trPr>
        <w:tc>
          <w:tcPr>
            <w:tcW w:w="1563"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VI</w:t>
            </w:r>
          </w:p>
        </w:tc>
        <w:tc>
          <w:tcPr>
            <w:tcW w:w="6119"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both"/>
              <w:rPr>
                <w:color w:val="000000" w:themeColor="text1"/>
                <w:kern w:val="0"/>
                <w:lang w:eastAsia="en-US"/>
              </w:rPr>
            </w:pPr>
            <w:r w:rsidRPr="0057670B">
              <w:rPr>
                <w:color w:val="000000" w:themeColor="text1"/>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733E85" w:rsidRPr="00FC3ED6" w:rsidRDefault="00733E85" w:rsidP="00FC3ED6">
            <w:pPr>
              <w:suppressAutoHyphens w:val="0"/>
              <w:snapToGrid w:val="0"/>
              <w:spacing w:line="240" w:lineRule="auto"/>
              <w:jc w:val="center"/>
              <w:rPr>
                <w:color w:val="000000" w:themeColor="text1"/>
                <w:kern w:val="0"/>
                <w:lang w:eastAsia="en-US"/>
              </w:rPr>
            </w:pPr>
            <w:r w:rsidRPr="00FC3ED6">
              <w:rPr>
                <w:color w:val="000000" w:themeColor="text1"/>
                <w:kern w:val="0"/>
                <w:lang w:eastAsia="en-US"/>
              </w:rPr>
              <w:t>1</w:t>
            </w:r>
            <w:r w:rsidR="00FC3ED6" w:rsidRPr="00FC3ED6">
              <w:rPr>
                <w:color w:val="000000" w:themeColor="text1"/>
                <w:kern w:val="0"/>
                <w:lang w:eastAsia="en-US"/>
              </w:rPr>
              <w:t>5</w:t>
            </w:r>
            <w:r w:rsidRPr="00FC3ED6">
              <w:rPr>
                <w:color w:val="000000" w:themeColor="text1"/>
                <w:kern w:val="0"/>
                <w:lang w:eastAsia="en-US"/>
              </w:rPr>
              <w:t xml:space="preserve">. </w:t>
            </w:r>
          </w:p>
        </w:tc>
      </w:tr>
      <w:tr w:rsidR="00733E85" w:rsidRPr="0057670B" w:rsidTr="00C57D02">
        <w:trPr>
          <w:trHeight w:val="413"/>
          <w:jc w:val="center"/>
        </w:trPr>
        <w:tc>
          <w:tcPr>
            <w:tcW w:w="1563"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VII</w:t>
            </w:r>
          </w:p>
        </w:tc>
        <w:tc>
          <w:tcPr>
            <w:tcW w:w="6119" w:type="dxa"/>
            <w:tcBorders>
              <w:top w:val="single" w:sz="4" w:space="0" w:color="000000"/>
              <w:left w:val="single" w:sz="4" w:space="0" w:color="000000"/>
              <w:bottom w:val="single" w:sz="4" w:space="0" w:color="000000"/>
            </w:tcBorders>
          </w:tcPr>
          <w:p w:rsidR="00733E85" w:rsidRPr="00FC3ED6" w:rsidRDefault="00733E85" w:rsidP="00C57D02">
            <w:pPr>
              <w:suppressAutoHyphens w:val="0"/>
              <w:snapToGrid w:val="0"/>
              <w:spacing w:line="240" w:lineRule="auto"/>
              <w:jc w:val="both"/>
              <w:rPr>
                <w:color w:val="000000" w:themeColor="text1"/>
                <w:kern w:val="0"/>
                <w:lang w:eastAsia="en-US"/>
              </w:rPr>
            </w:pPr>
            <w:r w:rsidRPr="0057670B">
              <w:rPr>
                <w:color w:val="000000" w:themeColor="text1"/>
                <w:kern w:val="0"/>
                <w:lang w:eastAsia="en-US"/>
              </w:rPr>
              <w:t>Модел уговора</w:t>
            </w:r>
            <w:r w:rsidR="00EA3EB5">
              <w:rPr>
                <w:color w:val="000000" w:themeColor="text1"/>
                <w:kern w:val="0"/>
                <w:lang w:eastAsia="en-US"/>
              </w:rPr>
              <w:t xml:space="preserve"> – ПАРТИЈА 1</w:t>
            </w:r>
            <w:r w:rsidR="00FC3ED6">
              <w:rPr>
                <w:color w:val="000000" w:themeColor="text1"/>
                <w:kern w:val="0"/>
                <w:lang w:eastAsia="en-US"/>
              </w:rPr>
              <w:t>, 4 или 5</w:t>
            </w:r>
          </w:p>
        </w:tc>
        <w:tc>
          <w:tcPr>
            <w:tcW w:w="1620" w:type="dxa"/>
            <w:tcBorders>
              <w:top w:val="single" w:sz="4" w:space="0" w:color="000000"/>
              <w:left w:val="single" w:sz="4" w:space="0" w:color="000000"/>
              <w:bottom w:val="single" w:sz="4" w:space="0" w:color="000000"/>
              <w:right w:val="single" w:sz="4" w:space="0" w:color="000000"/>
            </w:tcBorders>
          </w:tcPr>
          <w:p w:rsidR="00733E85" w:rsidRPr="00FC3ED6" w:rsidRDefault="00FC3ED6" w:rsidP="00EA3EB5">
            <w:pPr>
              <w:suppressAutoHyphens w:val="0"/>
              <w:snapToGrid w:val="0"/>
              <w:spacing w:line="240" w:lineRule="auto"/>
              <w:jc w:val="center"/>
              <w:rPr>
                <w:color w:val="000000" w:themeColor="text1"/>
                <w:kern w:val="0"/>
                <w:lang w:eastAsia="en-US"/>
              </w:rPr>
            </w:pPr>
            <w:r w:rsidRPr="00FC3ED6">
              <w:rPr>
                <w:color w:val="000000" w:themeColor="text1"/>
                <w:kern w:val="0"/>
                <w:lang w:eastAsia="en-US"/>
              </w:rPr>
              <w:t>33</w:t>
            </w:r>
            <w:r w:rsidR="00733E85" w:rsidRPr="00FC3ED6">
              <w:rPr>
                <w:color w:val="000000" w:themeColor="text1"/>
                <w:kern w:val="0"/>
                <w:lang w:eastAsia="en-US"/>
              </w:rPr>
              <w:t>.</w:t>
            </w:r>
          </w:p>
        </w:tc>
      </w:tr>
      <w:tr w:rsidR="00EA3EB5" w:rsidRPr="0057670B" w:rsidTr="00C57D02">
        <w:trPr>
          <w:trHeight w:val="413"/>
          <w:jc w:val="center"/>
        </w:trPr>
        <w:tc>
          <w:tcPr>
            <w:tcW w:w="1563" w:type="dxa"/>
            <w:tcBorders>
              <w:top w:val="single" w:sz="4" w:space="0" w:color="000000"/>
              <w:left w:val="single" w:sz="4" w:space="0" w:color="000000"/>
              <w:bottom w:val="single" w:sz="4" w:space="0" w:color="000000"/>
            </w:tcBorders>
          </w:tcPr>
          <w:p w:rsidR="00EA3EB5" w:rsidRPr="0057670B" w:rsidRDefault="00EA3EB5" w:rsidP="00E64930">
            <w:pPr>
              <w:suppressAutoHyphens w:val="0"/>
              <w:snapToGrid w:val="0"/>
              <w:spacing w:line="240" w:lineRule="auto"/>
              <w:jc w:val="center"/>
              <w:rPr>
                <w:color w:val="000000" w:themeColor="text1"/>
                <w:kern w:val="0"/>
                <w:lang w:eastAsia="en-US"/>
              </w:rPr>
            </w:pPr>
            <w:r w:rsidRPr="0057670B">
              <w:rPr>
                <w:color w:val="000000" w:themeColor="text1"/>
                <w:kern w:val="0"/>
                <w:lang w:eastAsia="en-US"/>
              </w:rPr>
              <w:t>VII</w:t>
            </w:r>
          </w:p>
        </w:tc>
        <w:tc>
          <w:tcPr>
            <w:tcW w:w="6119" w:type="dxa"/>
            <w:tcBorders>
              <w:top w:val="single" w:sz="4" w:space="0" w:color="000000"/>
              <w:left w:val="single" w:sz="4" w:space="0" w:color="000000"/>
              <w:bottom w:val="single" w:sz="4" w:space="0" w:color="000000"/>
            </w:tcBorders>
          </w:tcPr>
          <w:p w:rsidR="00EA3EB5" w:rsidRPr="00FC3ED6" w:rsidRDefault="00EA3EB5" w:rsidP="00E64930">
            <w:pPr>
              <w:suppressAutoHyphens w:val="0"/>
              <w:snapToGrid w:val="0"/>
              <w:spacing w:line="240" w:lineRule="auto"/>
              <w:jc w:val="both"/>
              <w:rPr>
                <w:color w:val="000000" w:themeColor="text1"/>
                <w:kern w:val="0"/>
                <w:lang w:eastAsia="en-US"/>
              </w:rPr>
            </w:pPr>
            <w:r w:rsidRPr="0057670B">
              <w:rPr>
                <w:color w:val="000000" w:themeColor="text1"/>
                <w:kern w:val="0"/>
                <w:lang w:eastAsia="en-US"/>
              </w:rPr>
              <w:t>Модел уговора</w:t>
            </w:r>
            <w:r>
              <w:rPr>
                <w:color w:val="000000" w:themeColor="text1"/>
                <w:kern w:val="0"/>
                <w:lang w:eastAsia="en-US"/>
              </w:rPr>
              <w:t xml:space="preserve"> – ПАРТИЈА 2</w:t>
            </w:r>
            <w:r w:rsidR="00FC3ED6">
              <w:rPr>
                <w:color w:val="000000" w:themeColor="text1"/>
                <w:kern w:val="0"/>
                <w:lang w:eastAsia="en-US"/>
              </w:rPr>
              <w:t xml:space="preserve"> или 3</w:t>
            </w:r>
            <w:bookmarkStart w:id="0" w:name="_GoBack"/>
            <w:bookmarkEnd w:id="0"/>
          </w:p>
        </w:tc>
        <w:tc>
          <w:tcPr>
            <w:tcW w:w="1620" w:type="dxa"/>
            <w:tcBorders>
              <w:top w:val="single" w:sz="4" w:space="0" w:color="000000"/>
              <w:left w:val="single" w:sz="4" w:space="0" w:color="000000"/>
              <w:bottom w:val="single" w:sz="4" w:space="0" w:color="000000"/>
              <w:right w:val="single" w:sz="4" w:space="0" w:color="000000"/>
            </w:tcBorders>
          </w:tcPr>
          <w:p w:rsidR="00EA3EB5" w:rsidRPr="00FC3ED6" w:rsidRDefault="00EA3EB5" w:rsidP="00FC3ED6">
            <w:pPr>
              <w:suppressAutoHyphens w:val="0"/>
              <w:snapToGrid w:val="0"/>
              <w:spacing w:line="240" w:lineRule="auto"/>
              <w:jc w:val="center"/>
              <w:rPr>
                <w:color w:val="000000" w:themeColor="text1"/>
                <w:kern w:val="0"/>
                <w:lang w:eastAsia="en-US"/>
              </w:rPr>
            </w:pPr>
            <w:r w:rsidRPr="00FC3ED6">
              <w:rPr>
                <w:color w:val="000000" w:themeColor="text1"/>
                <w:kern w:val="0"/>
                <w:lang w:eastAsia="en-US"/>
              </w:rPr>
              <w:t>3</w:t>
            </w:r>
            <w:r w:rsidR="00FC3ED6" w:rsidRPr="00FC3ED6">
              <w:rPr>
                <w:color w:val="000000" w:themeColor="text1"/>
                <w:kern w:val="0"/>
                <w:lang w:eastAsia="en-US"/>
              </w:rPr>
              <w:t>8</w:t>
            </w:r>
            <w:r w:rsidRPr="00FC3ED6">
              <w:rPr>
                <w:color w:val="000000" w:themeColor="text1"/>
                <w:kern w:val="0"/>
                <w:lang w:eastAsia="en-US"/>
              </w:rPr>
              <w:t>.</w:t>
            </w:r>
          </w:p>
        </w:tc>
      </w:tr>
      <w:tr w:rsidR="00733E85" w:rsidRPr="0057670B" w:rsidTr="00C57D02">
        <w:trPr>
          <w:trHeight w:val="413"/>
          <w:jc w:val="center"/>
        </w:trPr>
        <w:tc>
          <w:tcPr>
            <w:tcW w:w="1563"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VIII</w:t>
            </w:r>
          </w:p>
        </w:tc>
        <w:tc>
          <w:tcPr>
            <w:tcW w:w="6119"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both"/>
              <w:rPr>
                <w:color w:val="000000" w:themeColor="text1"/>
                <w:kern w:val="0"/>
                <w:lang w:eastAsia="en-US"/>
              </w:rPr>
            </w:pPr>
            <w:r w:rsidRPr="0057670B">
              <w:rPr>
                <w:color w:val="000000" w:themeColor="text1"/>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733E85" w:rsidRPr="00065398" w:rsidRDefault="00FC3ED6" w:rsidP="00346D2F">
            <w:pPr>
              <w:suppressAutoHyphens w:val="0"/>
              <w:snapToGrid w:val="0"/>
              <w:spacing w:line="240" w:lineRule="auto"/>
              <w:jc w:val="center"/>
              <w:rPr>
                <w:color w:val="000000" w:themeColor="text1"/>
                <w:kern w:val="0"/>
                <w:lang w:eastAsia="en-US"/>
              </w:rPr>
            </w:pPr>
            <w:r>
              <w:rPr>
                <w:color w:val="000000" w:themeColor="text1"/>
                <w:kern w:val="0"/>
                <w:lang w:eastAsia="en-US"/>
              </w:rPr>
              <w:t>42</w:t>
            </w:r>
            <w:r w:rsidR="00733E85" w:rsidRPr="00065398">
              <w:rPr>
                <w:color w:val="000000" w:themeColor="text1"/>
                <w:kern w:val="0"/>
                <w:lang w:eastAsia="en-US"/>
              </w:rPr>
              <w:t>.</w:t>
            </w:r>
          </w:p>
        </w:tc>
      </w:tr>
    </w:tbl>
    <w:p w:rsidR="00733E85" w:rsidRPr="0057670B" w:rsidRDefault="00733E85" w:rsidP="00733E85">
      <w:pPr>
        <w:suppressAutoHyphens w:val="0"/>
        <w:autoSpaceDE w:val="0"/>
        <w:autoSpaceDN w:val="0"/>
        <w:adjustRightInd w:val="0"/>
        <w:spacing w:line="240" w:lineRule="auto"/>
        <w:rPr>
          <w:rFonts w:ascii="Arial" w:hAnsi="Arial" w:cs="Arial"/>
          <w:color w:val="000000" w:themeColor="text1"/>
          <w:kern w:val="0"/>
          <w:sz w:val="23"/>
          <w:szCs w:val="23"/>
          <w:lang w:val="sr-Cyrl-CS" w:eastAsia="en-US"/>
        </w:rPr>
      </w:pPr>
    </w:p>
    <w:p w:rsidR="00733E85" w:rsidRPr="00E769DB" w:rsidRDefault="00733E85" w:rsidP="00733E85">
      <w:pPr>
        <w:suppressAutoHyphens w:val="0"/>
        <w:autoSpaceDE w:val="0"/>
        <w:autoSpaceDN w:val="0"/>
        <w:adjustRightInd w:val="0"/>
        <w:spacing w:line="240" w:lineRule="auto"/>
        <w:rPr>
          <w:rFonts w:ascii="Arial" w:hAnsi="Arial" w:cs="Arial"/>
          <w:kern w:val="0"/>
          <w:sz w:val="23"/>
          <w:szCs w:val="23"/>
          <w:lang w:val="sr-Cyrl-CS" w:eastAsia="en-US"/>
        </w:rPr>
      </w:pPr>
    </w:p>
    <w:p w:rsidR="00733E85" w:rsidRPr="0057670B" w:rsidRDefault="00733E85" w:rsidP="00733E85">
      <w:pPr>
        <w:suppressAutoHyphens w:val="0"/>
        <w:autoSpaceDE w:val="0"/>
        <w:autoSpaceDN w:val="0"/>
        <w:adjustRightInd w:val="0"/>
        <w:spacing w:line="240" w:lineRule="auto"/>
        <w:rPr>
          <w:rFonts w:ascii="Arial" w:hAnsi="Arial" w:cs="Arial"/>
          <w:color w:val="000000" w:themeColor="text1"/>
          <w:kern w:val="0"/>
          <w:sz w:val="23"/>
          <w:szCs w:val="23"/>
          <w:lang w:eastAsia="en-US"/>
        </w:rPr>
      </w:pPr>
    </w:p>
    <w:p w:rsidR="00733E85" w:rsidRPr="00FC3ED6" w:rsidRDefault="00733E85" w:rsidP="00733E85">
      <w:pPr>
        <w:suppressAutoHyphens w:val="0"/>
        <w:autoSpaceDE w:val="0"/>
        <w:autoSpaceDN w:val="0"/>
        <w:adjustRightInd w:val="0"/>
        <w:spacing w:line="240" w:lineRule="auto"/>
        <w:rPr>
          <w:color w:val="000000" w:themeColor="text1"/>
          <w:kern w:val="0"/>
          <w:lang w:eastAsia="en-US"/>
        </w:rPr>
      </w:pPr>
      <w:r w:rsidRPr="0057670B">
        <w:rPr>
          <w:color w:val="000000" w:themeColor="text1"/>
          <w:kern w:val="0"/>
          <w:lang w:eastAsia="en-US"/>
        </w:rPr>
        <w:t xml:space="preserve">Конкурсна документација </w:t>
      </w:r>
      <w:r w:rsidRPr="00FC3ED6">
        <w:rPr>
          <w:color w:val="000000" w:themeColor="text1"/>
          <w:kern w:val="0"/>
          <w:lang w:eastAsia="en-US"/>
        </w:rPr>
        <w:t>има укупно</w:t>
      </w:r>
      <w:r w:rsidR="00FC3ED6" w:rsidRPr="00FC3ED6">
        <w:rPr>
          <w:color w:val="000000" w:themeColor="text1"/>
          <w:kern w:val="0"/>
          <w:lang w:eastAsia="en-US"/>
        </w:rPr>
        <w:t xml:space="preserve"> 49 </w:t>
      </w:r>
      <w:r w:rsidRPr="00FC3ED6">
        <w:rPr>
          <w:color w:val="000000" w:themeColor="text1"/>
          <w:kern w:val="0"/>
          <w:lang w:eastAsia="en-US"/>
        </w:rPr>
        <w:t>стран</w:t>
      </w:r>
      <w:r w:rsidR="00093A37" w:rsidRPr="00FC3ED6">
        <w:rPr>
          <w:color w:val="000000" w:themeColor="text1"/>
          <w:kern w:val="0"/>
          <w:lang w:eastAsia="en-US"/>
        </w:rPr>
        <w:t>а</w:t>
      </w: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F232BD" w:rsidRDefault="00F232BD" w:rsidP="00733E85">
      <w:pPr>
        <w:jc w:val="both"/>
        <w:rPr>
          <w:rFonts w:eastAsia="TimesNewRomanPSMT"/>
        </w:rPr>
      </w:pPr>
    </w:p>
    <w:p w:rsidR="0019191F" w:rsidRDefault="0019191F" w:rsidP="00733E85">
      <w:pPr>
        <w:jc w:val="both"/>
        <w:rPr>
          <w:rFonts w:eastAsia="TimesNewRomanPSMT"/>
        </w:rPr>
      </w:pPr>
    </w:p>
    <w:p w:rsidR="00733E85" w:rsidRDefault="00733E85" w:rsidP="00733E85">
      <w:pPr>
        <w:jc w:val="both"/>
        <w:rPr>
          <w:rFonts w:eastAsia="TimesNewRomanPSMT"/>
        </w:rPr>
      </w:pPr>
    </w:p>
    <w:p w:rsidR="00733E85" w:rsidRPr="00FA0A94" w:rsidRDefault="00733E85" w:rsidP="00733E85">
      <w:pPr>
        <w:pStyle w:val="Default"/>
        <w:shd w:val="clear" w:color="auto" w:fill="C6D9F1" w:themeFill="text2" w:themeFillTint="33"/>
        <w:jc w:val="center"/>
        <w:rPr>
          <w:sz w:val="28"/>
          <w:szCs w:val="28"/>
        </w:rPr>
      </w:pPr>
      <w:r w:rsidRPr="00FA0A94">
        <w:rPr>
          <w:b/>
          <w:bCs/>
          <w:iCs/>
          <w:sz w:val="28"/>
          <w:szCs w:val="28"/>
        </w:rPr>
        <w:t>I  ОПШТИ ПОДАЦИ О ЈАВНОЈ НАБАВЦИ</w:t>
      </w:r>
    </w:p>
    <w:p w:rsidR="00733E85" w:rsidRDefault="00733E85" w:rsidP="00733E85">
      <w:pPr>
        <w:pStyle w:val="Default"/>
        <w:rPr>
          <w:b/>
          <w:bCs/>
          <w:sz w:val="23"/>
          <w:szCs w:val="23"/>
          <w:lang w:val="sr-Cyrl-CS"/>
        </w:rPr>
      </w:pPr>
    </w:p>
    <w:p w:rsidR="00733E85" w:rsidRPr="00FF0FC8" w:rsidRDefault="00733E85" w:rsidP="00733E85">
      <w:pPr>
        <w:jc w:val="both"/>
        <w:rPr>
          <w:b/>
          <w:bCs/>
          <w:i/>
          <w:iCs/>
          <w:sz w:val="28"/>
          <w:szCs w:val="28"/>
        </w:rPr>
      </w:pPr>
    </w:p>
    <w:p w:rsidR="00733E85" w:rsidRPr="00E769DB" w:rsidRDefault="00733E85" w:rsidP="00733E85">
      <w:pPr>
        <w:suppressAutoHyphens w:val="0"/>
        <w:spacing w:line="240" w:lineRule="auto"/>
        <w:jc w:val="both"/>
        <w:rPr>
          <w:color w:val="auto"/>
          <w:kern w:val="0"/>
          <w:lang w:eastAsia="en-US"/>
        </w:rPr>
      </w:pPr>
    </w:p>
    <w:p w:rsidR="00733E85" w:rsidRPr="00381702" w:rsidRDefault="00733E85" w:rsidP="00733E85">
      <w:pPr>
        <w:jc w:val="both"/>
      </w:pPr>
      <w:r w:rsidRPr="00381702">
        <w:rPr>
          <w:b/>
          <w:bCs/>
        </w:rPr>
        <w:t>1.Подаци о наручиоцу</w:t>
      </w:r>
    </w:p>
    <w:p w:rsidR="00733E85" w:rsidRPr="00381702" w:rsidRDefault="00733E85" w:rsidP="00733E85">
      <w:pPr>
        <w:jc w:val="both"/>
        <w:rPr>
          <w:lang w:val="sr-Cyrl-CS"/>
        </w:rPr>
      </w:pPr>
      <w:r w:rsidRPr="00381702">
        <w:t>Наручилац:</w:t>
      </w:r>
      <w:r w:rsidRPr="00381702">
        <w:rPr>
          <w:lang w:val="sr-Cyrl-CS"/>
        </w:rPr>
        <w:t xml:space="preserve"> Општинска управа општине Велико Градиште</w:t>
      </w:r>
    </w:p>
    <w:p w:rsidR="00733E85" w:rsidRPr="00381702" w:rsidRDefault="00733E85" w:rsidP="00733E85">
      <w:pPr>
        <w:jc w:val="both"/>
        <w:rPr>
          <w:lang w:val="sr-Cyrl-CS"/>
        </w:rPr>
      </w:pPr>
      <w:r w:rsidRPr="00381702">
        <w:rPr>
          <w:lang w:val="sr-Cyrl-CS"/>
        </w:rPr>
        <w:t>Адреса: Житни трг, број 1, 12220 Велико Градиште</w:t>
      </w:r>
    </w:p>
    <w:p w:rsidR="00733E85" w:rsidRPr="00381702" w:rsidRDefault="00733E85" w:rsidP="00733E85">
      <w:pPr>
        <w:jc w:val="both"/>
      </w:pPr>
      <w:r w:rsidRPr="00381702">
        <w:rPr>
          <w:lang w:val="sr-Cyrl-CS"/>
        </w:rPr>
        <w:t>Интернет страница:</w:t>
      </w:r>
      <w:hyperlink r:id="rId8" w:history="1">
        <w:r w:rsidR="007D0E12" w:rsidRPr="007B74B5">
          <w:rPr>
            <w:rStyle w:val="Hyperlink"/>
          </w:rPr>
          <w:t>www.velikogradiste.rs</w:t>
        </w:r>
      </w:hyperlink>
    </w:p>
    <w:p w:rsidR="00733E85" w:rsidRPr="00381702" w:rsidRDefault="00733E85" w:rsidP="00733E85">
      <w:pPr>
        <w:jc w:val="both"/>
      </w:pPr>
    </w:p>
    <w:p w:rsidR="00733E85" w:rsidRPr="00381702" w:rsidRDefault="00733E85" w:rsidP="00733E85">
      <w:pPr>
        <w:jc w:val="both"/>
      </w:pPr>
    </w:p>
    <w:p w:rsidR="00733E85" w:rsidRPr="00381702" w:rsidRDefault="00733E85" w:rsidP="00733E85">
      <w:pPr>
        <w:jc w:val="both"/>
      </w:pPr>
      <w:r w:rsidRPr="00381702">
        <w:rPr>
          <w:b/>
          <w:bCs/>
        </w:rPr>
        <w:t>2. Врста поступка јавне набавке</w:t>
      </w:r>
    </w:p>
    <w:p w:rsidR="00733E85" w:rsidRPr="00381702" w:rsidRDefault="00733E85" w:rsidP="00733E85">
      <w:pPr>
        <w:ind w:firstLine="708"/>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33E85" w:rsidRPr="00381702" w:rsidRDefault="00733E85" w:rsidP="00733E85">
      <w:pPr>
        <w:jc w:val="both"/>
      </w:pPr>
    </w:p>
    <w:p w:rsidR="00733E85" w:rsidRPr="00381702" w:rsidRDefault="00733E85" w:rsidP="00733E85">
      <w:pPr>
        <w:jc w:val="both"/>
      </w:pPr>
    </w:p>
    <w:p w:rsidR="005D6A5C" w:rsidRDefault="005D6A5C" w:rsidP="005D6A5C">
      <w:pPr>
        <w:jc w:val="both"/>
        <w:rPr>
          <w:b/>
          <w:iCs/>
        </w:rPr>
      </w:pPr>
      <w:r w:rsidRPr="001A07E4">
        <w:rPr>
          <w:b/>
          <w:bCs/>
        </w:rPr>
        <w:t xml:space="preserve">3. </w:t>
      </w:r>
      <w:r w:rsidRPr="001A07E4">
        <w:rPr>
          <w:b/>
          <w:iCs/>
        </w:rPr>
        <w:t>Партије</w:t>
      </w:r>
    </w:p>
    <w:p w:rsidR="00F123B0" w:rsidRPr="00F123B0" w:rsidRDefault="00F123B0" w:rsidP="005D6A5C">
      <w:pPr>
        <w:jc w:val="both"/>
        <w:rPr>
          <w:iCs/>
        </w:rPr>
      </w:pPr>
      <w:r w:rsidRPr="00F123B0">
        <w:rPr>
          <w:iCs/>
        </w:rPr>
        <w:t xml:space="preserve">Набавка </w:t>
      </w:r>
      <w:r w:rsidRPr="00A67F2F">
        <w:rPr>
          <w:iCs/>
        </w:rPr>
        <w:t>бр.</w:t>
      </w:r>
      <w:r w:rsidR="00A67F2F" w:rsidRPr="00A67F2F">
        <w:rPr>
          <w:iCs/>
        </w:rPr>
        <w:t>11</w:t>
      </w:r>
      <w:r w:rsidRPr="00A67F2F">
        <w:rPr>
          <w:iCs/>
        </w:rPr>
        <w:t>/201</w:t>
      </w:r>
      <w:r w:rsidR="008E1F9E" w:rsidRPr="00A67F2F">
        <w:rPr>
          <w:iCs/>
        </w:rPr>
        <w:t>9</w:t>
      </w:r>
      <w:r w:rsidRPr="00A67F2F">
        <w:rPr>
          <w:iCs/>
        </w:rPr>
        <w:t xml:space="preserve">- </w:t>
      </w:r>
      <w:r w:rsidR="00A67F2F">
        <w:t>О</w:t>
      </w:r>
      <w:r w:rsidR="005449EF" w:rsidRPr="00A67F2F">
        <w:t>државање</w:t>
      </w:r>
      <w:r w:rsidR="005449EF" w:rsidRPr="005449EF">
        <w:t xml:space="preserve"> уличне расвете у сеоским насељима и текућа одржавања у граду</w:t>
      </w:r>
      <w:r w:rsidRPr="00F123B0">
        <w:rPr>
          <w:iCs/>
        </w:rPr>
        <w:t xml:space="preserve">, обликована је у </w:t>
      </w:r>
      <w:r w:rsidR="005449EF">
        <w:rPr>
          <w:iCs/>
        </w:rPr>
        <w:t>пет</w:t>
      </w:r>
      <w:r w:rsidRPr="00F123B0">
        <w:rPr>
          <w:iCs/>
        </w:rPr>
        <w:t xml:space="preserve"> партиј</w:t>
      </w:r>
      <w:r w:rsidR="005449EF">
        <w:rPr>
          <w:iCs/>
        </w:rPr>
        <w:t>а</w:t>
      </w:r>
      <w:r w:rsidRPr="00F123B0">
        <w:rPr>
          <w:iCs/>
        </w:rPr>
        <w:t>:</w:t>
      </w:r>
    </w:p>
    <w:p w:rsidR="00F123B0" w:rsidRDefault="00F123B0" w:rsidP="00733E85">
      <w:pPr>
        <w:ind w:firstLine="708"/>
        <w:jc w:val="both"/>
        <w:rPr>
          <w:bCs/>
        </w:rPr>
      </w:pPr>
    </w:p>
    <w:p w:rsidR="008D665D" w:rsidRPr="008D665D" w:rsidRDefault="005D6A5C" w:rsidP="008D665D">
      <w:pPr>
        <w:jc w:val="both"/>
        <w:rPr>
          <w:bCs/>
          <w:iCs/>
        </w:rPr>
      </w:pPr>
      <w:r w:rsidRPr="00F123B0">
        <w:rPr>
          <w:iCs/>
        </w:rPr>
        <w:t xml:space="preserve">ПАРТИЈА </w:t>
      </w:r>
      <w:r w:rsidR="00430586">
        <w:rPr>
          <w:iCs/>
        </w:rPr>
        <w:t>1</w:t>
      </w:r>
      <w:r w:rsidRPr="00F123B0">
        <w:rPr>
          <w:iCs/>
        </w:rPr>
        <w:t xml:space="preserve"> – услуге - </w:t>
      </w:r>
      <w:r w:rsidR="008D665D">
        <w:t>O</w:t>
      </w:r>
      <w:r w:rsidR="008D665D" w:rsidRPr="00241116">
        <w:rPr>
          <w:bCs/>
          <w:iCs/>
          <w:lang w:val="sr-Cyrl-CS"/>
        </w:rPr>
        <w:t xml:space="preserve">државања уличне расвете </w:t>
      </w:r>
      <w:r w:rsidR="008D665D">
        <w:rPr>
          <w:bCs/>
          <w:iCs/>
          <w:lang w:val="sr-Cyrl-CS"/>
        </w:rPr>
        <w:t>– замена дотрајалих делова</w:t>
      </w:r>
      <w:r w:rsidR="008D665D" w:rsidRPr="00241116">
        <w:rPr>
          <w:bCs/>
          <w:iCs/>
          <w:lang w:val="sr-Cyrl-CS"/>
        </w:rPr>
        <w:t xml:space="preserve"> на територији општине Велико Градиште (град и села)</w:t>
      </w:r>
    </w:p>
    <w:p w:rsidR="005D6A5C" w:rsidRPr="00F123B0" w:rsidRDefault="005D6A5C" w:rsidP="008D665D">
      <w:pPr>
        <w:jc w:val="both"/>
        <w:rPr>
          <w:rFonts w:eastAsia="Times New Roman"/>
          <w:color w:val="auto"/>
          <w:kern w:val="0"/>
          <w:lang w:eastAsia="en-US"/>
        </w:rPr>
      </w:pPr>
      <w:r w:rsidRPr="00F123B0">
        <w:t>ОРН: 50232100 услуге одржавања уличне расвете</w:t>
      </w:r>
    </w:p>
    <w:p w:rsidR="00430586" w:rsidRDefault="00430586" w:rsidP="00430586">
      <w:pPr>
        <w:jc w:val="both"/>
        <w:rPr>
          <w:iCs/>
        </w:rPr>
      </w:pPr>
    </w:p>
    <w:p w:rsidR="00430586" w:rsidRPr="00F123B0" w:rsidRDefault="00430586" w:rsidP="00430586">
      <w:pPr>
        <w:jc w:val="both"/>
      </w:pPr>
      <w:r w:rsidRPr="00F123B0">
        <w:rPr>
          <w:iCs/>
        </w:rPr>
        <w:t xml:space="preserve">ПАРТИЈА </w:t>
      </w:r>
      <w:r>
        <w:rPr>
          <w:iCs/>
        </w:rPr>
        <w:t>2</w:t>
      </w:r>
      <w:r w:rsidRPr="00F123B0">
        <w:rPr>
          <w:iCs/>
        </w:rPr>
        <w:t xml:space="preserve"> -</w:t>
      </w:r>
      <w:r w:rsidRPr="00F123B0">
        <w:rPr>
          <w:iCs/>
          <w:lang w:val="sr-Cyrl-CS"/>
        </w:rPr>
        <w:t>добра</w:t>
      </w:r>
      <w:r w:rsidRPr="00F123B0">
        <w:rPr>
          <w:i/>
          <w:lang w:val="sr-Cyrl-CS"/>
        </w:rPr>
        <w:t xml:space="preserve"> –</w:t>
      </w:r>
      <w:r w:rsidRPr="00F123B0">
        <w:t xml:space="preserve">материјал за одржавање уличне расвете </w:t>
      </w:r>
    </w:p>
    <w:p w:rsidR="00430586" w:rsidRPr="00F123B0" w:rsidRDefault="00430586" w:rsidP="00430586">
      <w:pPr>
        <w:suppressAutoHyphens w:val="0"/>
        <w:spacing w:line="240" w:lineRule="auto"/>
        <w:jc w:val="both"/>
      </w:pPr>
      <w:r>
        <w:t>ОРН:</w:t>
      </w:r>
      <w:r w:rsidRPr="00F123B0">
        <w:t>31500000 расветна опрема и електричне светиљке</w:t>
      </w:r>
    </w:p>
    <w:p w:rsidR="005D6A5C" w:rsidRPr="005D6A5C" w:rsidRDefault="005D6A5C" w:rsidP="005D6A5C">
      <w:pPr>
        <w:suppressAutoHyphens w:val="0"/>
        <w:spacing w:line="240" w:lineRule="auto"/>
        <w:ind w:firstLine="708"/>
        <w:jc w:val="both"/>
        <w:rPr>
          <w:rFonts w:eastAsia="Times New Roman"/>
          <w:color w:val="auto"/>
          <w:kern w:val="0"/>
          <w:lang w:eastAsia="en-US"/>
        </w:rPr>
      </w:pPr>
    </w:p>
    <w:p w:rsidR="008E1F9E" w:rsidRDefault="008E1F9E" w:rsidP="008E1F9E">
      <w:pPr>
        <w:suppressAutoHyphens w:val="0"/>
        <w:jc w:val="both"/>
        <w:rPr>
          <w:rFonts w:eastAsia="Times New Roman"/>
          <w:color w:val="auto"/>
          <w:kern w:val="0"/>
          <w:lang w:eastAsia="en-US"/>
        </w:rPr>
      </w:pPr>
      <w:r>
        <w:rPr>
          <w:rFonts w:eastAsia="Times New Roman"/>
          <w:color w:val="auto"/>
          <w:kern w:val="0"/>
          <w:lang w:eastAsia="en-US"/>
        </w:rPr>
        <w:t>ПАРТИЈА 3 - добра -</w:t>
      </w:r>
      <w:r w:rsidR="00093A37">
        <w:rPr>
          <w:rFonts w:eastAsia="Times New Roman"/>
          <w:color w:val="auto"/>
          <w:kern w:val="0"/>
          <w:lang w:eastAsia="en-US"/>
        </w:rPr>
        <w:t>Н</w:t>
      </w:r>
      <w:r w:rsidRPr="008E1F9E">
        <w:rPr>
          <w:rFonts w:eastAsia="Times New Roman"/>
          <w:color w:val="auto"/>
          <w:kern w:val="0"/>
          <w:lang w:eastAsia="en-US"/>
        </w:rPr>
        <w:t>овогодишњ</w:t>
      </w:r>
      <w:r w:rsidR="00093A37">
        <w:rPr>
          <w:rFonts w:eastAsia="Times New Roman"/>
          <w:color w:val="auto"/>
          <w:kern w:val="0"/>
          <w:lang w:eastAsia="en-US"/>
        </w:rPr>
        <w:t>а</w:t>
      </w:r>
      <w:r w:rsidR="007008E5">
        <w:rPr>
          <w:rFonts w:eastAsia="Times New Roman"/>
          <w:color w:val="auto"/>
          <w:kern w:val="0"/>
          <w:lang w:eastAsia="en-US"/>
        </w:rPr>
        <w:t xml:space="preserve"> </w:t>
      </w:r>
      <w:r w:rsidR="00093A37">
        <w:rPr>
          <w:rFonts w:eastAsia="Times New Roman"/>
          <w:color w:val="auto"/>
          <w:kern w:val="0"/>
          <w:lang w:eastAsia="en-US"/>
        </w:rPr>
        <w:t>расвета</w:t>
      </w:r>
    </w:p>
    <w:p w:rsidR="008E1F9E" w:rsidRPr="00F123B0" w:rsidRDefault="008E1F9E" w:rsidP="008E1F9E">
      <w:pPr>
        <w:suppressAutoHyphens w:val="0"/>
        <w:spacing w:line="240" w:lineRule="auto"/>
        <w:jc w:val="both"/>
      </w:pPr>
      <w:r>
        <w:t>ОРН:</w:t>
      </w:r>
      <w:r w:rsidRPr="00F123B0">
        <w:t>31500000 расветна опрема и електричне светиљке</w:t>
      </w:r>
    </w:p>
    <w:p w:rsidR="008E1F9E" w:rsidRPr="008E1F9E" w:rsidRDefault="008E1F9E" w:rsidP="008E1F9E">
      <w:pPr>
        <w:suppressAutoHyphens w:val="0"/>
        <w:jc w:val="both"/>
        <w:rPr>
          <w:rFonts w:eastAsia="Times New Roman"/>
          <w:color w:val="auto"/>
          <w:kern w:val="0"/>
          <w:lang w:eastAsia="en-US"/>
        </w:rPr>
      </w:pPr>
    </w:p>
    <w:p w:rsidR="008E1F9E" w:rsidRDefault="008E1F9E" w:rsidP="008E1F9E">
      <w:pPr>
        <w:suppressAutoHyphens w:val="0"/>
        <w:autoSpaceDE w:val="0"/>
        <w:autoSpaceDN w:val="0"/>
        <w:adjustRightInd w:val="0"/>
        <w:spacing w:line="240" w:lineRule="auto"/>
        <w:rPr>
          <w:rFonts w:eastAsia="Times New Roman"/>
          <w:bCs/>
          <w:iCs/>
          <w:color w:val="auto"/>
          <w:kern w:val="0"/>
          <w:lang w:val="sr-Cyrl-CS" w:eastAsia="en-US"/>
        </w:rPr>
      </w:pPr>
      <w:r w:rsidRPr="008E1F9E">
        <w:rPr>
          <w:rFonts w:eastAsia="Times New Roman"/>
          <w:bCs/>
          <w:iCs/>
          <w:color w:val="auto"/>
          <w:kern w:val="0"/>
          <w:lang w:val="sr-Cyrl-CS" w:eastAsia="en-US"/>
        </w:rPr>
        <w:t>ПАРТИЈА 4</w:t>
      </w:r>
      <w:r>
        <w:rPr>
          <w:rFonts w:eastAsia="Times New Roman"/>
          <w:bCs/>
          <w:iCs/>
          <w:color w:val="auto"/>
          <w:kern w:val="0"/>
          <w:lang w:val="sr-Cyrl-CS" w:eastAsia="en-US"/>
        </w:rPr>
        <w:t xml:space="preserve"> – </w:t>
      </w:r>
      <w:r w:rsidR="005449EF">
        <w:rPr>
          <w:rFonts w:eastAsia="Times New Roman"/>
          <w:bCs/>
          <w:iCs/>
          <w:color w:val="auto"/>
          <w:kern w:val="0"/>
          <w:lang w:val="sr-Cyrl-CS" w:eastAsia="en-US"/>
        </w:rPr>
        <w:t>радови</w:t>
      </w:r>
      <w:r>
        <w:rPr>
          <w:rFonts w:eastAsia="Times New Roman"/>
          <w:bCs/>
          <w:iCs/>
          <w:color w:val="auto"/>
          <w:kern w:val="0"/>
          <w:lang w:val="sr-Cyrl-CS" w:eastAsia="en-US"/>
        </w:rPr>
        <w:t>-</w:t>
      </w:r>
      <w:r w:rsidR="00093A37">
        <w:rPr>
          <w:rFonts w:eastAsia="Times New Roman"/>
          <w:bCs/>
          <w:iCs/>
          <w:color w:val="auto"/>
          <w:kern w:val="0"/>
          <w:lang w:val="sr-Cyrl-CS" w:eastAsia="en-US"/>
        </w:rPr>
        <w:t>Р</w:t>
      </w:r>
      <w:r w:rsidR="00093A37" w:rsidRPr="008E1F9E">
        <w:rPr>
          <w:rFonts w:eastAsia="Times New Roman"/>
          <w:bCs/>
          <w:iCs/>
          <w:color w:val="auto"/>
          <w:kern w:val="0"/>
          <w:lang w:val="sr-Cyrl-CS" w:eastAsia="en-US"/>
        </w:rPr>
        <w:t>адови</w:t>
      </w:r>
      <w:r w:rsidR="00093A37">
        <w:rPr>
          <w:rFonts w:eastAsia="Times New Roman"/>
          <w:bCs/>
          <w:iCs/>
          <w:color w:val="auto"/>
          <w:kern w:val="0"/>
          <w:lang w:val="sr-Cyrl-CS" w:eastAsia="en-US"/>
        </w:rPr>
        <w:t xml:space="preserve"> на</w:t>
      </w:r>
      <w:r w:rsidR="007008E5">
        <w:rPr>
          <w:rFonts w:eastAsia="Times New Roman"/>
          <w:bCs/>
          <w:iCs/>
          <w:color w:val="auto"/>
          <w:kern w:val="0"/>
          <w:lang w:val="sr-Cyrl-CS" w:eastAsia="en-US"/>
        </w:rPr>
        <w:t xml:space="preserve"> </w:t>
      </w:r>
      <w:r w:rsidR="00093A37">
        <w:rPr>
          <w:rFonts w:eastAsia="Times New Roman"/>
          <w:kern w:val="0"/>
          <w:lang w:eastAsia="en-US"/>
        </w:rPr>
        <w:t>реконструкцији</w:t>
      </w:r>
      <w:r w:rsidRPr="008E1F9E">
        <w:rPr>
          <w:rFonts w:eastAsia="Times New Roman"/>
          <w:bCs/>
          <w:iCs/>
          <w:color w:val="auto"/>
          <w:kern w:val="0"/>
          <w:lang w:val="sr-Cyrl-CS" w:eastAsia="en-US"/>
        </w:rPr>
        <w:t xml:space="preserve"> уличне расвете – разни</w:t>
      </w:r>
      <w:r w:rsidR="00093A37">
        <w:rPr>
          <w:rFonts w:eastAsia="Times New Roman"/>
          <w:bCs/>
          <w:iCs/>
          <w:color w:val="auto"/>
          <w:kern w:val="0"/>
          <w:lang w:val="sr-Cyrl-CS" w:eastAsia="en-US"/>
        </w:rPr>
        <w:t xml:space="preserve"> радови</w:t>
      </w:r>
    </w:p>
    <w:p w:rsidR="008E1F9E" w:rsidRPr="006E171F" w:rsidRDefault="008E1F9E" w:rsidP="008E1F9E">
      <w:pPr>
        <w:suppressAutoHyphens w:val="0"/>
        <w:spacing w:line="240" w:lineRule="auto"/>
        <w:jc w:val="both"/>
        <w:rPr>
          <w:rFonts w:eastAsia="Times New Roman"/>
          <w:color w:val="000000" w:themeColor="text1"/>
          <w:kern w:val="0"/>
          <w:lang w:eastAsia="en-US"/>
        </w:rPr>
      </w:pPr>
      <w:r w:rsidRPr="006E171F">
        <w:rPr>
          <w:color w:val="000000" w:themeColor="text1"/>
        </w:rPr>
        <w:t xml:space="preserve">ОРН: </w:t>
      </w:r>
      <w:r w:rsidR="0011339D" w:rsidRPr="006E171F">
        <w:rPr>
          <w:color w:val="000000" w:themeColor="text1"/>
        </w:rPr>
        <w:t>45316100</w:t>
      </w:r>
      <w:r w:rsidR="007008E5">
        <w:rPr>
          <w:color w:val="000000" w:themeColor="text1"/>
        </w:rPr>
        <w:t xml:space="preserve"> </w:t>
      </w:r>
      <w:r w:rsidR="0011339D" w:rsidRPr="006E171F">
        <w:rPr>
          <w:color w:val="000000" w:themeColor="text1"/>
        </w:rPr>
        <w:t>инсталација с</w:t>
      </w:r>
      <w:r w:rsidR="00093A37" w:rsidRPr="006E171F">
        <w:rPr>
          <w:color w:val="000000" w:themeColor="text1"/>
        </w:rPr>
        <w:t>п</w:t>
      </w:r>
      <w:r w:rsidR="0011339D" w:rsidRPr="006E171F">
        <w:rPr>
          <w:color w:val="000000" w:themeColor="text1"/>
        </w:rPr>
        <w:t>ољне расвете</w:t>
      </w:r>
    </w:p>
    <w:p w:rsidR="008E1F9E" w:rsidRPr="008E1F9E" w:rsidRDefault="008E1F9E" w:rsidP="008E1F9E">
      <w:pPr>
        <w:suppressAutoHyphens w:val="0"/>
        <w:autoSpaceDE w:val="0"/>
        <w:autoSpaceDN w:val="0"/>
        <w:adjustRightInd w:val="0"/>
        <w:spacing w:line="240" w:lineRule="auto"/>
        <w:rPr>
          <w:rFonts w:eastAsia="Times New Roman"/>
          <w:bCs/>
          <w:iCs/>
          <w:color w:val="auto"/>
          <w:kern w:val="0"/>
          <w:lang w:val="sr-Cyrl-CS" w:eastAsia="en-US"/>
        </w:rPr>
      </w:pPr>
    </w:p>
    <w:p w:rsidR="008E1F9E" w:rsidRPr="008E1F9E" w:rsidRDefault="008E1F9E" w:rsidP="008E1F9E">
      <w:pPr>
        <w:suppressAutoHyphens w:val="0"/>
        <w:autoSpaceDE w:val="0"/>
        <w:autoSpaceDN w:val="0"/>
        <w:adjustRightInd w:val="0"/>
        <w:spacing w:line="240" w:lineRule="auto"/>
        <w:rPr>
          <w:rFonts w:eastAsia="Times New Roman"/>
          <w:bCs/>
          <w:iCs/>
          <w:color w:val="auto"/>
          <w:kern w:val="0"/>
          <w:lang w:val="sr-Cyrl-CS" w:eastAsia="en-US"/>
        </w:rPr>
      </w:pPr>
      <w:r w:rsidRPr="008E1F9E">
        <w:rPr>
          <w:rFonts w:eastAsia="Times New Roman"/>
          <w:bCs/>
          <w:iCs/>
          <w:color w:val="auto"/>
          <w:kern w:val="0"/>
          <w:lang w:val="sr-Cyrl-CS" w:eastAsia="en-US"/>
        </w:rPr>
        <w:t xml:space="preserve">ПАРТИЈА </w:t>
      </w:r>
      <w:r>
        <w:rPr>
          <w:rFonts w:eastAsia="Times New Roman"/>
          <w:bCs/>
          <w:iCs/>
          <w:color w:val="auto"/>
          <w:kern w:val="0"/>
          <w:lang w:val="sr-Cyrl-CS" w:eastAsia="en-US"/>
        </w:rPr>
        <w:t xml:space="preserve">5 – услуге - </w:t>
      </w:r>
      <w:r w:rsidRPr="008E1F9E">
        <w:rPr>
          <w:rFonts w:eastAsia="Times New Roman"/>
          <w:bCs/>
          <w:iCs/>
          <w:color w:val="auto"/>
          <w:kern w:val="0"/>
          <w:lang w:val="sr-Cyrl-CS" w:eastAsia="en-US"/>
        </w:rPr>
        <w:t>Фарбање стубова јавне расвете</w:t>
      </w:r>
    </w:p>
    <w:p w:rsidR="008E1F9E" w:rsidRPr="00F123B0" w:rsidRDefault="008E1F9E" w:rsidP="008E1F9E">
      <w:pPr>
        <w:suppressAutoHyphens w:val="0"/>
        <w:spacing w:line="240" w:lineRule="auto"/>
        <w:jc w:val="both"/>
        <w:rPr>
          <w:rFonts w:eastAsia="Times New Roman"/>
          <w:color w:val="auto"/>
          <w:kern w:val="0"/>
          <w:lang w:eastAsia="en-US"/>
        </w:rPr>
      </w:pPr>
      <w:r w:rsidRPr="00F123B0">
        <w:t>ОРН: 50232100 услуге одржавања уличне расвете</w:t>
      </w:r>
    </w:p>
    <w:p w:rsidR="00733E85" w:rsidRPr="0057670B" w:rsidRDefault="00733E85" w:rsidP="00733E85">
      <w:pPr>
        <w:suppressAutoHyphens w:val="0"/>
        <w:spacing w:line="240" w:lineRule="auto"/>
        <w:jc w:val="both"/>
        <w:rPr>
          <w:b/>
          <w:bCs/>
        </w:rPr>
      </w:pPr>
    </w:p>
    <w:p w:rsidR="00733E85" w:rsidRPr="0057670B" w:rsidRDefault="00733E85" w:rsidP="00733E85">
      <w:pPr>
        <w:suppressAutoHyphens w:val="0"/>
        <w:spacing w:line="240" w:lineRule="auto"/>
        <w:jc w:val="both"/>
        <w:rPr>
          <w:b/>
          <w:bCs/>
          <w:iCs/>
          <w:lang w:val="sr-Cyrl-CS"/>
        </w:rPr>
      </w:pPr>
      <w:r w:rsidRPr="0057670B">
        <w:rPr>
          <w:b/>
          <w:bCs/>
        </w:rPr>
        <w:t xml:space="preserve">4. </w:t>
      </w:r>
      <w:r w:rsidRPr="0057670B">
        <w:rPr>
          <w:b/>
          <w:bCs/>
          <w:lang w:val="sr-Cyrl-CS"/>
        </w:rPr>
        <w:t>Р</w:t>
      </w:r>
      <w:r w:rsidRPr="0057670B">
        <w:rPr>
          <w:b/>
          <w:bCs/>
          <w:iCs/>
        </w:rPr>
        <w:t>езервисана јавна набавка</w:t>
      </w:r>
    </w:p>
    <w:p w:rsidR="00733E85" w:rsidRPr="0057670B" w:rsidRDefault="00733E85" w:rsidP="00733E85">
      <w:pPr>
        <w:jc w:val="both"/>
        <w:rPr>
          <w:i/>
          <w:iCs/>
          <w:lang w:val="sr-Cyrl-CS"/>
        </w:rPr>
      </w:pPr>
      <w:r w:rsidRPr="0057670B">
        <w:rPr>
          <w:bCs/>
          <w:iCs/>
          <w:lang w:val="sr-Cyrl-CS"/>
        </w:rPr>
        <w:t>Не</w:t>
      </w:r>
    </w:p>
    <w:p w:rsidR="00733E85" w:rsidRPr="0057670B" w:rsidRDefault="00733E85" w:rsidP="00733E85">
      <w:pPr>
        <w:jc w:val="both"/>
      </w:pPr>
    </w:p>
    <w:p w:rsidR="00733E85" w:rsidRPr="0057670B" w:rsidRDefault="00733E85" w:rsidP="00733E85">
      <w:pPr>
        <w:jc w:val="both"/>
      </w:pPr>
      <w:r w:rsidRPr="0057670B">
        <w:rPr>
          <w:b/>
          <w:bCs/>
        </w:rPr>
        <w:t xml:space="preserve">5. Контакт (лице или служба) </w:t>
      </w:r>
    </w:p>
    <w:p w:rsidR="00733E85" w:rsidRDefault="00733E85" w:rsidP="00733E85">
      <w:pPr>
        <w:jc w:val="both"/>
      </w:pPr>
      <w:r w:rsidRPr="0057670B">
        <w:t>Лице за контакт:</w:t>
      </w:r>
      <w:r w:rsidRPr="0057670B">
        <w:rPr>
          <w:rFonts w:eastAsia="Times New Roman"/>
          <w:color w:val="auto"/>
          <w:kern w:val="0"/>
          <w:lang w:eastAsia="en-US"/>
        </w:rPr>
        <w:t>Мирослава Раденковић</w:t>
      </w:r>
      <w:r w:rsidRPr="0057670B">
        <w:rPr>
          <w:lang w:val="sr-Cyrl-CS"/>
        </w:rPr>
        <w:t xml:space="preserve">, Е - mail адреса </w:t>
      </w:r>
      <w:hyperlink r:id="rId9" w:history="1">
        <w:r w:rsidRPr="0057670B">
          <w:rPr>
            <w:rStyle w:val="Hyperlink"/>
          </w:rPr>
          <w:t>mira.radenkovic@gmail.com</w:t>
        </w:r>
      </w:hyperlink>
    </w:p>
    <w:p w:rsidR="00733E85" w:rsidRPr="00381702" w:rsidRDefault="00733E85" w:rsidP="00733E85">
      <w:pPr>
        <w:jc w:val="both"/>
        <w:rPr>
          <w:rFonts w:ascii="Arial" w:hAnsi="Arial" w:cs="Arial"/>
          <w:bCs/>
          <w:lang w:val="sr-Cyrl-CS"/>
        </w:rPr>
      </w:pPr>
    </w:p>
    <w:p w:rsidR="00733E85" w:rsidRPr="00E769DB" w:rsidRDefault="00733E85" w:rsidP="00733E85">
      <w:pPr>
        <w:suppressAutoHyphens w:val="0"/>
        <w:spacing w:line="240" w:lineRule="auto"/>
        <w:ind w:firstLine="708"/>
        <w:jc w:val="both"/>
        <w:rPr>
          <w:b/>
          <w:bCs/>
          <w:color w:val="auto"/>
          <w:kern w:val="0"/>
          <w:sz w:val="20"/>
          <w:szCs w:val="20"/>
          <w:lang w:val="ru-RU" w:eastAsia="en-US"/>
        </w:rPr>
      </w:pPr>
    </w:p>
    <w:p w:rsidR="00733E85" w:rsidRPr="00E769DB" w:rsidRDefault="00733E85" w:rsidP="00733E85">
      <w:pPr>
        <w:suppressAutoHyphens w:val="0"/>
        <w:spacing w:line="240" w:lineRule="auto"/>
        <w:rPr>
          <w:color w:val="auto"/>
          <w:kern w:val="0"/>
          <w:lang w:val="sr-Cyrl-CS" w:eastAsia="en-U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Pr="00381702" w:rsidRDefault="00733E85" w:rsidP="00733E85">
      <w:pPr>
        <w:shd w:val="clear" w:color="auto" w:fill="C6D9F1"/>
        <w:jc w:val="center"/>
        <w:rPr>
          <w:rFonts w:ascii="Arial" w:hAnsi="Arial" w:cs="Arial"/>
          <w:b/>
          <w:bCs/>
          <w:i/>
          <w:iCs/>
          <w:lang w:val="ru-RU"/>
        </w:rPr>
      </w:pPr>
      <w:r w:rsidRPr="00A76218">
        <w:rPr>
          <w:rFonts w:ascii="Arial" w:hAnsi="Arial" w:cs="Arial"/>
          <w:b/>
          <w:bCs/>
          <w:i/>
          <w:iCs/>
          <w:sz w:val="28"/>
          <w:szCs w:val="28"/>
        </w:rPr>
        <w:lastRenderedPageBreak/>
        <w:t>II</w:t>
      </w:r>
      <w:r w:rsidRPr="008978E4">
        <w:rPr>
          <w:rFonts w:ascii="Arial" w:hAnsi="Arial" w:cs="Arial"/>
          <w:b/>
          <w:bCs/>
          <w:i/>
          <w:iCs/>
        </w:rPr>
        <w:t>ВРСТА,</w:t>
      </w:r>
      <w:r w:rsidRPr="00381702">
        <w:rPr>
          <w:rFonts w:ascii="Arial" w:hAnsi="Arial" w:cs="Arial"/>
          <w:b/>
          <w:bCs/>
          <w:i/>
          <w:iCs/>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33E85" w:rsidRDefault="00733E85" w:rsidP="00733E85">
      <w:pPr>
        <w:pStyle w:val="Default"/>
        <w:jc w:val="center"/>
        <w:rPr>
          <w:rFonts w:ascii="Times New Roman" w:hAnsi="Times New Roman" w:cs="Times New Roman"/>
          <w:bCs/>
          <w:iCs/>
          <w:color w:val="FF0000"/>
          <w:lang w:val="sr-Cyrl-CS"/>
        </w:rPr>
      </w:pPr>
    </w:p>
    <w:p w:rsidR="006E171F" w:rsidRPr="00776161" w:rsidRDefault="006E171F" w:rsidP="006E171F">
      <w:pPr>
        <w:jc w:val="center"/>
        <w:rPr>
          <w:b/>
          <w:bCs/>
          <w:iCs/>
        </w:rPr>
      </w:pPr>
      <w:r w:rsidRPr="00291322">
        <w:rPr>
          <w:b/>
          <w:iCs/>
          <w:shd w:val="clear" w:color="auto" w:fill="F2DBDB" w:themeFill="accent2" w:themeFillTint="33"/>
        </w:rPr>
        <w:t xml:space="preserve">ПАРТИЈА </w:t>
      </w:r>
      <w:r>
        <w:rPr>
          <w:b/>
          <w:iCs/>
          <w:shd w:val="clear" w:color="auto" w:fill="F2DBDB" w:themeFill="accent2" w:themeFillTint="33"/>
        </w:rPr>
        <w:t>1</w:t>
      </w:r>
      <w:r w:rsidRPr="00291322">
        <w:rPr>
          <w:i/>
          <w:shd w:val="clear" w:color="auto" w:fill="F2DBDB" w:themeFill="accent2" w:themeFillTint="33"/>
          <w:lang w:val="sr-Cyrl-CS"/>
        </w:rPr>
        <w:t>–</w:t>
      </w:r>
      <w:r w:rsidRPr="00776161">
        <w:rPr>
          <w:b/>
        </w:rPr>
        <w:t>O</w:t>
      </w:r>
      <w:r w:rsidRPr="00776161">
        <w:rPr>
          <w:b/>
          <w:bCs/>
          <w:iCs/>
          <w:lang w:val="sr-Cyrl-CS"/>
        </w:rPr>
        <w:t>државања уличне расвете – замена дотрајалих делова на територији општине Велико Градиште (град и села)</w:t>
      </w:r>
    </w:p>
    <w:p w:rsidR="006E171F" w:rsidRDefault="006E171F" w:rsidP="006E171F">
      <w:pPr>
        <w:ind w:firstLine="708"/>
        <w:jc w:val="center"/>
        <w:rPr>
          <w:b/>
        </w:rPr>
      </w:pPr>
    </w:p>
    <w:p w:rsidR="00776161" w:rsidRPr="00776161" w:rsidRDefault="00776161" w:rsidP="00776161">
      <w:pPr>
        <w:suppressAutoHyphens w:val="0"/>
        <w:jc w:val="both"/>
        <w:rPr>
          <w:rFonts w:eastAsia="Times New Roman"/>
          <w:color w:val="auto"/>
          <w:kern w:val="0"/>
          <w:lang w:eastAsia="en-US"/>
        </w:rPr>
      </w:pPr>
      <w:r w:rsidRPr="00776161">
        <w:rPr>
          <w:rFonts w:eastAsia="Times New Roman"/>
          <w:color w:val="auto"/>
          <w:kern w:val="0"/>
          <w:lang w:eastAsia="en-US"/>
        </w:rPr>
        <w:t>Период вршења услуга : до утрошка средстава предвиђених за реализацију уговора, најкасније закључно са истеком 12. месеци почев од дана обостраног потписивања уговора.</w:t>
      </w:r>
    </w:p>
    <w:p w:rsidR="00776161" w:rsidRPr="00776161" w:rsidRDefault="00776161" w:rsidP="00776161">
      <w:pPr>
        <w:suppressAutoHyphens w:val="0"/>
        <w:spacing w:line="240" w:lineRule="auto"/>
        <w:jc w:val="both"/>
        <w:rPr>
          <w:rFonts w:eastAsia="Times New Roman"/>
          <w:color w:val="auto"/>
          <w:kern w:val="0"/>
          <w:lang w:eastAsia="zh-SG"/>
        </w:rPr>
      </w:pPr>
      <w:r w:rsidRPr="00776161">
        <w:rPr>
          <w:rFonts w:eastAsia="Times New Roman"/>
          <w:color w:val="auto"/>
          <w:kern w:val="0"/>
          <w:lang w:eastAsia="en-US"/>
        </w:rPr>
        <w:t>O</w:t>
      </w:r>
      <w:r w:rsidRPr="00776161">
        <w:rPr>
          <w:rFonts w:eastAsia="Times New Roman"/>
          <w:bCs/>
          <w:iCs/>
          <w:color w:val="auto"/>
          <w:kern w:val="0"/>
          <w:lang w:val="sr-Cyrl-CS" w:eastAsia="en-US"/>
        </w:rPr>
        <w:t>државања уличне расвете – замена дотрајалих делова</w:t>
      </w:r>
      <w:r w:rsidR="007008E5">
        <w:rPr>
          <w:rFonts w:eastAsia="Times New Roman"/>
          <w:bCs/>
          <w:iCs/>
          <w:color w:val="auto"/>
          <w:kern w:val="0"/>
          <w:lang w:val="sr-Cyrl-CS" w:eastAsia="en-US"/>
        </w:rPr>
        <w:t xml:space="preserve"> </w:t>
      </w:r>
      <w:r w:rsidRPr="00776161">
        <w:rPr>
          <w:rFonts w:eastAsia="Times New Roman"/>
          <w:color w:val="auto"/>
          <w:kern w:val="0"/>
          <w:lang w:eastAsia="zh-SG"/>
        </w:rPr>
        <w:t>по табели у прилогу.</w:t>
      </w:r>
    </w:p>
    <w:p w:rsidR="00776161" w:rsidRPr="00776161" w:rsidRDefault="00776161" w:rsidP="00776161">
      <w:pPr>
        <w:suppressAutoHyphens w:val="0"/>
        <w:spacing w:line="240" w:lineRule="auto"/>
        <w:ind w:firstLine="720"/>
        <w:jc w:val="both"/>
        <w:rPr>
          <w:lang w:val="sr-Cyrl-CS"/>
        </w:rPr>
      </w:pPr>
      <w:r w:rsidRPr="00776161">
        <w:rPr>
          <w:rFonts w:eastAsia="Times New Roman"/>
          <w:color w:val="auto"/>
          <w:kern w:val="0"/>
          <w:lang w:val="sr-Cyrl-CS" w:eastAsia="en-US"/>
        </w:rPr>
        <w:t>Понуђач је у обавези да  пружи услугу  на одржавању уличне расвете по налогу наручиоца.</w:t>
      </w:r>
    </w:p>
    <w:p w:rsidR="00776161" w:rsidRPr="00776161" w:rsidRDefault="00776161" w:rsidP="00776161">
      <w:pPr>
        <w:ind w:firstLine="708"/>
        <w:jc w:val="both"/>
        <w:rPr>
          <w:lang w:val="sr-Cyrl-CS"/>
        </w:rPr>
      </w:pPr>
      <w:r w:rsidRPr="00776161">
        <w:rPr>
          <w:lang w:val="sr-Cyrl-CS"/>
        </w:rPr>
        <w:t xml:space="preserve">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776161" w:rsidRPr="00776161" w:rsidRDefault="00776161" w:rsidP="00776161">
      <w:pPr>
        <w:ind w:firstLine="708"/>
        <w:jc w:val="both"/>
        <w:rPr>
          <w:lang w:val="sr-Latn-CS"/>
        </w:rPr>
      </w:pPr>
      <w:r w:rsidRPr="00776161">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776161" w:rsidRPr="00776161" w:rsidRDefault="00776161" w:rsidP="00776161">
      <w:pPr>
        <w:ind w:firstLine="708"/>
        <w:jc w:val="both"/>
      </w:pPr>
      <w:r w:rsidRPr="00776161">
        <w:t>Након извршења налога, понуђач је у обавези да старе, замењене делове достави наручиоцу, као доказ извршења радног налога.</w:t>
      </w:r>
    </w:p>
    <w:p w:rsidR="00776161" w:rsidRPr="00776161" w:rsidRDefault="00776161" w:rsidP="00776161">
      <w:pPr>
        <w:suppressAutoHyphens w:val="0"/>
        <w:spacing w:line="240" w:lineRule="auto"/>
        <w:ind w:firstLine="720"/>
        <w:jc w:val="both"/>
        <w:rPr>
          <w:rFonts w:eastAsia="Times New Roman"/>
          <w:spacing w:val="-3"/>
          <w:kern w:val="0"/>
          <w:sz w:val="22"/>
          <w:szCs w:val="22"/>
          <w:lang w:val="sr-Cyrl-CS" w:eastAsia="en-US"/>
        </w:rPr>
      </w:pPr>
      <w:r w:rsidRPr="00776161">
        <w:t>Понуђач је у обавези да приступи пружању услуга најкасније у року од</w:t>
      </w:r>
      <w:r w:rsidR="007008E5">
        <w:t xml:space="preserve"> </w:t>
      </w:r>
      <w:r w:rsidRPr="00776161">
        <w:rPr>
          <w:b/>
        </w:rPr>
        <w:t>2</w:t>
      </w:r>
      <w:r w:rsidRPr="00776161">
        <w:rPr>
          <w:rFonts w:eastAsia="Times New Roman"/>
          <w:b/>
          <w:color w:val="auto"/>
          <w:kern w:val="0"/>
          <w:lang w:val="ru-RU" w:eastAsia="en-US"/>
        </w:rPr>
        <w:t xml:space="preserve"> сата</w:t>
      </w:r>
      <w:r w:rsidRPr="00776161">
        <w:rPr>
          <w:rFonts w:eastAsia="Times New Roman"/>
          <w:color w:val="auto"/>
          <w:kern w:val="0"/>
          <w:lang w:val="ru-RU" w:eastAsia="en-US"/>
        </w:rPr>
        <w:t xml:space="preserve">  по издавању радног налога од стране наручиоца</w:t>
      </w:r>
      <w:r w:rsidRPr="00776161">
        <w:rPr>
          <w:rFonts w:eastAsia="Times New Roman"/>
          <w:color w:val="auto"/>
          <w:kern w:val="0"/>
          <w:lang w:val="sr-Latn-CS" w:eastAsia="en-US"/>
        </w:rPr>
        <w:t>,</w:t>
      </w:r>
      <w:r w:rsidRPr="00776161">
        <w:t xml:space="preserve">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w:t>
      </w:r>
    </w:p>
    <w:p w:rsidR="00776161" w:rsidRPr="00776161" w:rsidRDefault="00776161" w:rsidP="00776161">
      <w:pPr>
        <w:suppressAutoHyphens w:val="0"/>
        <w:spacing w:line="240" w:lineRule="auto"/>
        <w:ind w:firstLine="708"/>
        <w:jc w:val="both"/>
        <w:rPr>
          <w:rFonts w:eastAsia="Calibri" w:cs="Calibri"/>
          <w:color w:val="auto"/>
          <w:kern w:val="0"/>
          <w:lang w:val="sr-Cyrl-CS" w:eastAsia="zh-SG"/>
        </w:rPr>
      </w:pPr>
      <w:r w:rsidRPr="00776161">
        <w:rPr>
          <w:rFonts w:eastAsia="Calibri" w:cs="Calibri"/>
          <w:color w:val="auto"/>
          <w:kern w:val="0"/>
          <w:lang w:eastAsia="zh-SG"/>
        </w:rPr>
        <w:t xml:space="preserve">Услучају приговора на квалитет </w:t>
      </w:r>
      <w:r w:rsidRPr="00776161">
        <w:rPr>
          <w:rFonts w:eastAsia="Calibri" w:cs="Calibri"/>
          <w:color w:val="auto"/>
          <w:kern w:val="0"/>
          <w:lang w:val="sr-Cyrl-CS" w:eastAsia="zh-SG"/>
        </w:rPr>
        <w:t>радова</w:t>
      </w:r>
      <w:r w:rsidRPr="00776161">
        <w:rPr>
          <w:rFonts w:eastAsia="Calibri" w:cs="Calibri"/>
          <w:color w:val="auto"/>
          <w:kern w:val="0"/>
          <w:lang w:eastAsia="zh-SG"/>
        </w:rPr>
        <w:t xml:space="preserve">,Наручилац одмах </w:t>
      </w:r>
      <w:r w:rsidRPr="00776161">
        <w:rPr>
          <w:rFonts w:eastAsia="Calibri" w:cs="Calibri"/>
          <w:color w:val="auto"/>
          <w:kern w:val="0"/>
          <w:lang w:val="sr-Cyrl-CS" w:eastAsia="zh-SG"/>
        </w:rPr>
        <w:t xml:space="preserve">по сазнању за недостатке, </w:t>
      </w:r>
      <w:r w:rsidRPr="00776161">
        <w:rPr>
          <w:rFonts w:eastAsia="Calibri" w:cs="Calibri"/>
          <w:color w:val="auto"/>
          <w:kern w:val="0"/>
          <w:lang w:eastAsia="zh-SG"/>
        </w:rPr>
        <w:t xml:space="preserve">обавештава </w:t>
      </w:r>
      <w:r w:rsidRPr="00776161">
        <w:rPr>
          <w:rFonts w:eastAsia="Calibri" w:cs="Calibri"/>
          <w:color w:val="auto"/>
          <w:kern w:val="0"/>
          <w:lang w:val="sr-Cyrl-CS" w:eastAsia="zh-SG"/>
        </w:rPr>
        <w:t>понуђача</w:t>
      </w:r>
      <w:r w:rsidRPr="00776161">
        <w:rPr>
          <w:rFonts w:eastAsia="Calibri" w:cs="Calibri"/>
          <w:color w:val="auto"/>
          <w:kern w:val="0"/>
          <w:lang w:eastAsia="zh-SG"/>
        </w:rPr>
        <w:t xml:space="preserve"> који упућује стручно лице ради</w:t>
      </w:r>
      <w:r w:rsidRPr="00776161">
        <w:rPr>
          <w:rFonts w:eastAsia="Calibri" w:cs="Calibri"/>
          <w:color w:val="auto"/>
          <w:kern w:val="0"/>
          <w:lang w:val="sr-Cyrl-CS" w:eastAsia="zh-SG"/>
        </w:rPr>
        <w:t xml:space="preserve"> утврђивања чињеничног стања и о томе сачињавају записник.</w:t>
      </w:r>
    </w:p>
    <w:p w:rsidR="00776161" w:rsidRPr="00776161" w:rsidRDefault="00776161" w:rsidP="00776161">
      <w:pPr>
        <w:tabs>
          <w:tab w:val="left" w:pos="709"/>
        </w:tabs>
        <w:jc w:val="both"/>
        <w:rPr>
          <w:lang w:val="sr-Cyrl-CS"/>
        </w:rPr>
      </w:pPr>
      <w:r w:rsidRPr="00776161">
        <w:rPr>
          <w:lang w:val="sr-Cyrl-CS"/>
        </w:rPr>
        <w:tab/>
        <w:t>Добављач је дужан да о свом трошку отклони све недостатке који се утврде приликом извршења уговорених услуга, у најкраћем примереном року, односно у року од два календарска дана од дана издавања рекламације.</w:t>
      </w:r>
    </w:p>
    <w:p w:rsidR="00776161" w:rsidRPr="00776161" w:rsidRDefault="00776161" w:rsidP="00776161">
      <w:pPr>
        <w:suppressAutoHyphens w:val="0"/>
        <w:spacing w:line="240" w:lineRule="auto"/>
        <w:ind w:firstLine="708"/>
        <w:jc w:val="both"/>
        <w:rPr>
          <w:rFonts w:eastAsia="Times New Roman"/>
          <w:color w:val="auto"/>
          <w:kern w:val="0"/>
          <w:lang w:eastAsia="en-US"/>
        </w:rPr>
      </w:pPr>
      <w:r w:rsidRPr="00776161">
        <w:rPr>
          <w:rFonts w:eastAsia="Times New Roman"/>
          <w:color w:val="auto"/>
          <w:kern w:val="0"/>
          <w:lang w:eastAsia="en-US"/>
        </w:rPr>
        <w:t>Пријем и контрола извршених услуга врши се у присуству представника понуђача и представника наручиоца и том приликом се саставља записник о примопредаји који мора бити потписан од стране представника обе стране.</w:t>
      </w:r>
    </w:p>
    <w:p w:rsidR="00776161" w:rsidRPr="00776161" w:rsidRDefault="00776161" w:rsidP="00776161">
      <w:pPr>
        <w:suppressAutoHyphens w:val="0"/>
        <w:spacing w:line="240" w:lineRule="auto"/>
        <w:jc w:val="both"/>
        <w:rPr>
          <w:lang w:val="sr-Cyrl-CS"/>
        </w:rPr>
      </w:pPr>
      <w:r w:rsidRPr="00776161">
        <w:rPr>
          <w:rFonts w:cs="BookAntiqua-Bold"/>
          <w:bCs/>
          <w:lang w:val="sr-Cyrl-CS"/>
        </w:rPr>
        <w:tab/>
      </w:r>
      <w:r w:rsidRPr="00776161">
        <w:rPr>
          <w:lang w:val="sr-Cyrl-CS"/>
        </w:rPr>
        <w:t xml:space="preserve">Услуге ће се вршити </w:t>
      </w:r>
      <w:r w:rsidRPr="00776161">
        <w:rPr>
          <w:b/>
          <w:lang w:val="sr-Cyrl-CS"/>
        </w:rPr>
        <w:t>сукцесивно</w:t>
      </w:r>
      <w:r w:rsidRPr="00776161">
        <w:rPr>
          <w:lang w:val="sr-Cyrl-CS"/>
        </w:rPr>
        <w:t xml:space="preserve"> у зависности од реалних потреба наручиоца за истим.</w:t>
      </w:r>
    </w:p>
    <w:p w:rsidR="00776161" w:rsidRPr="00776161" w:rsidRDefault="00776161" w:rsidP="00776161">
      <w:pPr>
        <w:autoSpaceDE w:val="0"/>
        <w:autoSpaceDN w:val="0"/>
        <w:adjustRightInd w:val="0"/>
        <w:spacing w:line="240" w:lineRule="auto"/>
        <w:jc w:val="both"/>
        <w:rPr>
          <w:rFonts w:cs="BookAntiqua-Bold"/>
          <w:bCs/>
          <w:lang w:val="sr-Cyrl-CS"/>
        </w:rPr>
      </w:pPr>
      <w:r w:rsidRPr="00776161">
        <w:rPr>
          <w:lang w:val="sr-Cyrl-CS"/>
        </w:rPr>
        <w:tab/>
      </w:r>
      <w:r w:rsidRPr="00776161">
        <w:rPr>
          <w:rFonts w:cs="BookAntiqua-Bold"/>
          <w:bCs/>
          <w:lang w:val="sr-Cyrl-CS"/>
        </w:rPr>
        <w:t xml:space="preserve"> Набавку опреме и материјала неопходне за пружање услуга  набавља наручилац Општинска управа општине Велико Градиште, изабрани Понуђач дужан је да материјал преузме у магацину Наручиоца, одмах по пријему налога.</w:t>
      </w:r>
    </w:p>
    <w:p w:rsidR="00776161" w:rsidRPr="00776161" w:rsidRDefault="00776161" w:rsidP="00776161">
      <w:pPr>
        <w:autoSpaceDE w:val="0"/>
        <w:autoSpaceDN w:val="0"/>
        <w:adjustRightInd w:val="0"/>
        <w:spacing w:line="240" w:lineRule="auto"/>
        <w:jc w:val="both"/>
        <w:rPr>
          <w:rFonts w:cs="BookAntiqua-Bold"/>
          <w:bCs/>
          <w:lang w:val="sr-Cyrl-CS"/>
        </w:rPr>
      </w:pPr>
      <w:r w:rsidRPr="00776161">
        <w:rPr>
          <w:rFonts w:cs="BookAntiqua-Bold"/>
          <w:bCs/>
          <w:lang w:val="sr-Cyrl-CS"/>
        </w:rPr>
        <w:tab/>
        <w:t>Све обавезе и потребна искључења мреже, улазак у ТС регулише извођач са надлежном електродистрибуцијом за све радове редовног одржавања ул.расвете.</w:t>
      </w:r>
    </w:p>
    <w:p w:rsidR="00776161" w:rsidRPr="00776161" w:rsidRDefault="00776161" w:rsidP="00776161">
      <w:pPr>
        <w:autoSpaceDE w:val="0"/>
        <w:autoSpaceDN w:val="0"/>
        <w:adjustRightInd w:val="0"/>
        <w:spacing w:line="240" w:lineRule="auto"/>
        <w:jc w:val="both"/>
        <w:rPr>
          <w:rFonts w:cs="BookAntiqua-Bold"/>
          <w:bCs/>
          <w:lang w:val="sr-Cyrl-CS"/>
        </w:rPr>
      </w:pPr>
      <w:r w:rsidRPr="00776161">
        <w:rPr>
          <w:rFonts w:cs="BookAntiqua-Bold"/>
          <w:bCs/>
          <w:lang w:val="sr-Cyrl-CS"/>
        </w:rPr>
        <w:tab/>
        <w:t>Понуђач  одговара за личне повреде, губитак или оштећење имовине које настају услед непоштовања закона и неадекватног извршења обавеза по уговору.</w:t>
      </w:r>
    </w:p>
    <w:p w:rsidR="00776161" w:rsidRDefault="00776161" w:rsidP="00776161">
      <w:pPr>
        <w:autoSpaceDE w:val="0"/>
        <w:autoSpaceDN w:val="0"/>
        <w:adjustRightInd w:val="0"/>
        <w:spacing w:line="240" w:lineRule="auto"/>
        <w:jc w:val="both"/>
        <w:rPr>
          <w:rFonts w:eastAsia="Times New Roman"/>
          <w:color w:val="auto"/>
          <w:kern w:val="0"/>
          <w:sz w:val="22"/>
          <w:szCs w:val="22"/>
          <w:lang w:eastAsia="en-US"/>
        </w:rPr>
      </w:pPr>
    </w:p>
    <w:tbl>
      <w:tblPr>
        <w:tblW w:w="9959" w:type="dxa"/>
        <w:tblInd w:w="93" w:type="dxa"/>
        <w:tblLook w:val="04A0"/>
      </w:tblPr>
      <w:tblGrid>
        <w:gridCol w:w="720"/>
        <w:gridCol w:w="940"/>
        <w:gridCol w:w="4226"/>
        <w:gridCol w:w="757"/>
        <w:gridCol w:w="1029"/>
        <w:gridCol w:w="627"/>
        <w:gridCol w:w="1660"/>
      </w:tblGrid>
      <w:tr w:rsidR="00557B62" w:rsidRPr="00557B62" w:rsidTr="00444A8B">
        <w:trPr>
          <w:gridAfter w:val="5"/>
          <w:wAfter w:w="8299" w:type="dxa"/>
          <w:trHeight w:val="255"/>
        </w:trPr>
        <w:tc>
          <w:tcPr>
            <w:tcW w:w="1660" w:type="dxa"/>
            <w:gridSpan w:val="2"/>
            <w:tcBorders>
              <w:top w:val="nil"/>
              <w:left w:val="nil"/>
              <w:bottom w:val="nil"/>
              <w:right w:val="nil"/>
            </w:tcBorders>
            <w:shd w:val="clear" w:color="auto" w:fill="auto"/>
            <w:noWrap/>
            <w:vAlign w:val="bottom"/>
            <w:hideMark/>
          </w:tcPr>
          <w:p w:rsidR="00557B62" w:rsidRPr="00557B62" w:rsidRDefault="00557B62" w:rsidP="00557B62">
            <w:pPr>
              <w:suppressAutoHyphens w:val="0"/>
              <w:spacing w:line="240" w:lineRule="auto"/>
              <w:rPr>
                <w:rFonts w:ascii="Calibri" w:eastAsia="Times New Roman" w:hAnsi="Calibri"/>
                <w:kern w:val="0"/>
                <w:sz w:val="20"/>
                <w:szCs w:val="20"/>
              </w:rPr>
            </w:pPr>
          </w:p>
        </w:tc>
      </w:tr>
      <w:tr w:rsidR="00557B62" w:rsidRPr="00557B62" w:rsidTr="00444A8B">
        <w:trPr>
          <w:trHeight w:val="255"/>
        </w:trPr>
        <w:tc>
          <w:tcPr>
            <w:tcW w:w="720" w:type="dxa"/>
            <w:tcBorders>
              <w:top w:val="nil"/>
              <w:left w:val="nil"/>
              <w:bottom w:val="nil"/>
              <w:right w:val="nil"/>
            </w:tcBorders>
            <w:shd w:val="clear" w:color="auto" w:fill="auto"/>
            <w:noWrap/>
            <w:vAlign w:val="bottom"/>
            <w:hideMark/>
          </w:tcPr>
          <w:p w:rsidR="00557B62" w:rsidRPr="00557B62" w:rsidRDefault="00557B62" w:rsidP="00557B62">
            <w:pPr>
              <w:suppressAutoHyphens w:val="0"/>
              <w:spacing w:line="240" w:lineRule="auto"/>
              <w:rPr>
                <w:rFonts w:ascii="Calibri" w:eastAsia="Times New Roman" w:hAnsi="Calibri"/>
                <w:kern w:val="0"/>
                <w:sz w:val="20"/>
                <w:szCs w:val="20"/>
              </w:rPr>
            </w:pPr>
          </w:p>
        </w:tc>
        <w:tc>
          <w:tcPr>
            <w:tcW w:w="5166" w:type="dxa"/>
            <w:gridSpan w:val="2"/>
            <w:tcBorders>
              <w:top w:val="nil"/>
              <w:left w:val="nil"/>
              <w:bottom w:val="nil"/>
              <w:right w:val="nil"/>
            </w:tcBorders>
            <w:shd w:val="clear" w:color="auto" w:fill="auto"/>
            <w:noWrap/>
            <w:vAlign w:val="bottom"/>
            <w:hideMark/>
          </w:tcPr>
          <w:p w:rsidR="00557B62" w:rsidRPr="00557B62" w:rsidRDefault="00557B62" w:rsidP="00557B62">
            <w:pPr>
              <w:suppressAutoHyphens w:val="0"/>
              <w:spacing w:line="240" w:lineRule="auto"/>
              <w:rPr>
                <w:rFonts w:ascii="Calibri" w:eastAsia="Times New Roman" w:hAnsi="Calibri"/>
                <w:kern w:val="0"/>
                <w:sz w:val="20"/>
                <w:szCs w:val="20"/>
              </w:rPr>
            </w:pPr>
          </w:p>
        </w:tc>
        <w:tc>
          <w:tcPr>
            <w:tcW w:w="757" w:type="dxa"/>
            <w:tcBorders>
              <w:top w:val="nil"/>
              <w:left w:val="nil"/>
              <w:bottom w:val="nil"/>
              <w:right w:val="nil"/>
            </w:tcBorders>
            <w:shd w:val="clear" w:color="auto" w:fill="auto"/>
            <w:noWrap/>
            <w:vAlign w:val="bottom"/>
            <w:hideMark/>
          </w:tcPr>
          <w:p w:rsidR="00557B62" w:rsidRPr="00557B62" w:rsidRDefault="00557B62" w:rsidP="00557B62">
            <w:pPr>
              <w:suppressAutoHyphens w:val="0"/>
              <w:spacing w:line="240" w:lineRule="auto"/>
              <w:jc w:val="right"/>
              <w:rPr>
                <w:rFonts w:ascii="Calibri" w:eastAsia="Times New Roman" w:hAnsi="Calibri"/>
                <w:kern w:val="0"/>
                <w:sz w:val="20"/>
                <w:szCs w:val="20"/>
              </w:rPr>
            </w:pPr>
          </w:p>
        </w:tc>
        <w:tc>
          <w:tcPr>
            <w:tcW w:w="1029" w:type="dxa"/>
            <w:tcBorders>
              <w:top w:val="nil"/>
              <w:left w:val="nil"/>
              <w:bottom w:val="nil"/>
              <w:right w:val="nil"/>
            </w:tcBorders>
            <w:shd w:val="clear" w:color="auto" w:fill="auto"/>
            <w:noWrap/>
            <w:vAlign w:val="bottom"/>
            <w:hideMark/>
          </w:tcPr>
          <w:p w:rsidR="00557B62" w:rsidRPr="00557B62" w:rsidRDefault="00557B62" w:rsidP="00557B62">
            <w:pPr>
              <w:suppressAutoHyphens w:val="0"/>
              <w:spacing w:line="240" w:lineRule="auto"/>
              <w:rPr>
                <w:rFonts w:ascii="Calibri" w:eastAsia="Times New Roman" w:hAnsi="Calibri"/>
                <w:kern w:val="0"/>
                <w:sz w:val="20"/>
                <w:szCs w:val="20"/>
              </w:rPr>
            </w:pPr>
          </w:p>
        </w:tc>
        <w:tc>
          <w:tcPr>
            <w:tcW w:w="627" w:type="dxa"/>
            <w:tcBorders>
              <w:top w:val="nil"/>
              <w:left w:val="nil"/>
              <w:bottom w:val="nil"/>
              <w:right w:val="nil"/>
            </w:tcBorders>
            <w:shd w:val="clear" w:color="auto" w:fill="auto"/>
            <w:noWrap/>
            <w:vAlign w:val="bottom"/>
            <w:hideMark/>
          </w:tcPr>
          <w:p w:rsidR="00557B62" w:rsidRPr="00557B62" w:rsidRDefault="00557B62" w:rsidP="00557B62">
            <w:pPr>
              <w:suppressAutoHyphens w:val="0"/>
              <w:spacing w:line="240" w:lineRule="auto"/>
              <w:rPr>
                <w:rFonts w:ascii="Calibri" w:eastAsia="Times New Roman" w:hAnsi="Calibri"/>
                <w:kern w:val="0"/>
                <w:sz w:val="20"/>
                <w:szCs w:val="20"/>
              </w:rPr>
            </w:pPr>
          </w:p>
        </w:tc>
        <w:tc>
          <w:tcPr>
            <w:tcW w:w="1660" w:type="dxa"/>
            <w:tcBorders>
              <w:top w:val="nil"/>
              <w:left w:val="nil"/>
              <w:bottom w:val="nil"/>
              <w:right w:val="nil"/>
            </w:tcBorders>
            <w:shd w:val="clear" w:color="auto" w:fill="auto"/>
            <w:noWrap/>
            <w:vAlign w:val="bottom"/>
            <w:hideMark/>
          </w:tcPr>
          <w:p w:rsidR="00557B62" w:rsidRPr="00557B62" w:rsidRDefault="00557B62" w:rsidP="00557B62">
            <w:pPr>
              <w:suppressAutoHyphens w:val="0"/>
              <w:spacing w:line="240" w:lineRule="auto"/>
              <w:rPr>
                <w:rFonts w:ascii="Calibri" w:eastAsia="Times New Roman" w:hAnsi="Calibri"/>
                <w:kern w:val="0"/>
                <w:sz w:val="20"/>
                <w:szCs w:val="20"/>
              </w:rPr>
            </w:pPr>
          </w:p>
        </w:tc>
      </w:tr>
      <w:tr w:rsidR="00A76218" w:rsidRPr="00557B62" w:rsidTr="00444A8B">
        <w:trPr>
          <w:gridAfter w:val="2"/>
          <w:wAfter w:w="2287" w:type="dxa"/>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Р.бр.</w:t>
            </w:r>
          </w:p>
        </w:tc>
        <w:tc>
          <w:tcPr>
            <w:tcW w:w="5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Врста услуге</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Ј.М.</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количина</w:t>
            </w:r>
          </w:p>
        </w:tc>
      </w:tr>
      <w:tr w:rsidR="00A76218" w:rsidRPr="00557B62" w:rsidTr="00444A8B">
        <w:trPr>
          <w:gridAfter w:val="2"/>
          <w:wAfter w:w="2287" w:type="dxa"/>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1</w:t>
            </w:r>
          </w:p>
        </w:tc>
        <w:tc>
          <w:tcPr>
            <w:tcW w:w="5166" w:type="dxa"/>
            <w:gridSpan w:val="2"/>
            <w:tcBorders>
              <w:top w:val="nil"/>
              <w:left w:val="nil"/>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Замена керамичког грла Е-27</w:t>
            </w:r>
          </w:p>
        </w:tc>
        <w:tc>
          <w:tcPr>
            <w:tcW w:w="757"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комад</w:t>
            </w:r>
          </w:p>
        </w:tc>
        <w:tc>
          <w:tcPr>
            <w:tcW w:w="1029"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300</w:t>
            </w:r>
          </w:p>
        </w:tc>
      </w:tr>
      <w:tr w:rsidR="00A76218" w:rsidRPr="00557B62" w:rsidTr="00444A8B">
        <w:trPr>
          <w:gridAfter w:val="2"/>
          <w:wAfter w:w="2287" w:type="dxa"/>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2</w:t>
            </w:r>
          </w:p>
        </w:tc>
        <w:tc>
          <w:tcPr>
            <w:tcW w:w="5166" w:type="dxa"/>
            <w:gridSpan w:val="2"/>
            <w:tcBorders>
              <w:top w:val="nil"/>
              <w:left w:val="nil"/>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Замена керамичког грла Е-40</w:t>
            </w:r>
          </w:p>
        </w:tc>
        <w:tc>
          <w:tcPr>
            <w:tcW w:w="757"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комад</w:t>
            </w:r>
          </w:p>
        </w:tc>
        <w:tc>
          <w:tcPr>
            <w:tcW w:w="1029"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50</w:t>
            </w:r>
          </w:p>
        </w:tc>
      </w:tr>
      <w:tr w:rsidR="00A76218" w:rsidRPr="00557B62" w:rsidTr="00444A8B">
        <w:trPr>
          <w:gridAfter w:val="2"/>
          <w:wAfter w:w="2287"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3</w:t>
            </w:r>
          </w:p>
        </w:tc>
        <w:tc>
          <w:tcPr>
            <w:tcW w:w="5166" w:type="dxa"/>
            <w:gridSpan w:val="2"/>
            <w:tcBorders>
              <w:top w:val="nil"/>
              <w:left w:val="nil"/>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Замена заштитног стакла</w:t>
            </w:r>
          </w:p>
        </w:tc>
        <w:tc>
          <w:tcPr>
            <w:tcW w:w="757"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комад</w:t>
            </w:r>
          </w:p>
        </w:tc>
        <w:tc>
          <w:tcPr>
            <w:tcW w:w="1029"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200</w:t>
            </w:r>
          </w:p>
        </w:tc>
      </w:tr>
      <w:tr w:rsidR="00A76218" w:rsidRPr="00557B62" w:rsidTr="00444A8B">
        <w:trPr>
          <w:gridAfter w:val="2"/>
          <w:wAfter w:w="2287"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4</w:t>
            </w:r>
          </w:p>
        </w:tc>
        <w:tc>
          <w:tcPr>
            <w:tcW w:w="5166" w:type="dxa"/>
            <w:gridSpan w:val="2"/>
            <w:tcBorders>
              <w:top w:val="nil"/>
              <w:left w:val="nil"/>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Замена арматуре</w:t>
            </w:r>
          </w:p>
        </w:tc>
        <w:tc>
          <w:tcPr>
            <w:tcW w:w="757"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комад</w:t>
            </w:r>
          </w:p>
        </w:tc>
        <w:tc>
          <w:tcPr>
            <w:tcW w:w="1029"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50</w:t>
            </w:r>
          </w:p>
        </w:tc>
      </w:tr>
      <w:tr w:rsidR="00A76218" w:rsidRPr="00557B62" w:rsidTr="00444A8B">
        <w:trPr>
          <w:gridAfter w:val="2"/>
          <w:wAfter w:w="2287"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5</w:t>
            </w:r>
          </w:p>
        </w:tc>
        <w:tc>
          <w:tcPr>
            <w:tcW w:w="5166" w:type="dxa"/>
            <w:gridSpan w:val="2"/>
            <w:tcBorders>
              <w:top w:val="nil"/>
              <w:left w:val="nil"/>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Замена сијалица</w:t>
            </w:r>
          </w:p>
        </w:tc>
        <w:tc>
          <w:tcPr>
            <w:tcW w:w="757"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комад</w:t>
            </w:r>
          </w:p>
        </w:tc>
        <w:tc>
          <w:tcPr>
            <w:tcW w:w="1029"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560</w:t>
            </w:r>
          </w:p>
        </w:tc>
      </w:tr>
      <w:tr w:rsidR="00A76218" w:rsidRPr="00557B62" w:rsidTr="00444A8B">
        <w:trPr>
          <w:gridAfter w:val="2"/>
          <w:wAfter w:w="2287"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6</w:t>
            </w:r>
          </w:p>
        </w:tc>
        <w:tc>
          <w:tcPr>
            <w:tcW w:w="5166" w:type="dxa"/>
            <w:gridSpan w:val="2"/>
            <w:tcBorders>
              <w:top w:val="nil"/>
              <w:left w:val="nil"/>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Замена пригушница</w:t>
            </w:r>
          </w:p>
        </w:tc>
        <w:tc>
          <w:tcPr>
            <w:tcW w:w="757"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комад</w:t>
            </w:r>
          </w:p>
        </w:tc>
        <w:tc>
          <w:tcPr>
            <w:tcW w:w="1029"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200</w:t>
            </w:r>
          </w:p>
        </w:tc>
      </w:tr>
      <w:tr w:rsidR="00A76218" w:rsidRPr="00557B62" w:rsidTr="00444A8B">
        <w:trPr>
          <w:gridAfter w:val="2"/>
          <w:wAfter w:w="2287"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lastRenderedPageBreak/>
              <w:t>7</w:t>
            </w:r>
          </w:p>
        </w:tc>
        <w:tc>
          <w:tcPr>
            <w:tcW w:w="5166" w:type="dxa"/>
            <w:gridSpan w:val="2"/>
            <w:tcBorders>
              <w:top w:val="nil"/>
              <w:left w:val="nil"/>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Замена упаљача</w:t>
            </w:r>
          </w:p>
        </w:tc>
        <w:tc>
          <w:tcPr>
            <w:tcW w:w="757"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комад</w:t>
            </w:r>
          </w:p>
        </w:tc>
        <w:tc>
          <w:tcPr>
            <w:tcW w:w="1029"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200</w:t>
            </w:r>
          </w:p>
        </w:tc>
      </w:tr>
      <w:tr w:rsidR="00A76218" w:rsidRPr="00557B62" w:rsidTr="00444A8B">
        <w:trPr>
          <w:gridAfter w:val="2"/>
          <w:wAfter w:w="2287"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9</w:t>
            </w:r>
          </w:p>
        </w:tc>
        <w:tc>
          <w:tcPr>
            <w:tcW w:w="5166" w:type="dxa"/>
            <w:gridSpan w:val="2"/>
            <w:tcBorders>
              <w:top w:val="nil"/>
              <w:left w:val="nil"/>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Замена ЛЕД рефлактора</w:t>
            </w:r>
          </w:p>
        </w:tc>
        <w:tc>
          <w:tcPr>
            <w:tcW w:w="757"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комад</w:t>
            </w:r>
          </w:p>
        </w:tc>
        <w:tc>
          <w:tcPr>
            <w:tcW w:w="1029"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20</w:t>
            </w:r>
          </w:p>
        </w:tc>
      </w:tr>
      <w:tr w:rsidR="00A76218" w:rsidRPr="00557B62" w:rsidTr="00444A8B">
        <w:trPr>
          <w:gridAfter w:val="2"/>
          <w:wAfter w:w="2287"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10</w:t>
            </w:r>
          </w:p>
        </w:tc>
        <w:tc>
          <w:tcPr>
            <w:tcW w:w="5166" w:type="dxa"/>
            <w:gridSpan w:val="2"/>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Замена фра осигурача</w:t>
            </w:r>
          </w:p>
        </w:tc>
        <w:tc>
          <w:tcPr>
            <w:tcW w:w="757"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комад</w:t>
            </w:r>
          </w:p>
        </w:tc>
        <w:tc>
          <w:tcPr>
            <w:tcW w:w="1029"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200</w:t>
            </w:r>
          </w:p>
        </w:tc>
      </w:tr>
      <w:tr w:rsidR="00A76218" w:rsidRPr="00557B62" w:rsidTr="00444A8B">
        <w:trPr>
          <w:gridAfter w:val="2"/>
          <w:wAfter w:w="2287"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11</w:t>
            </w:r>
          </w:p>
        </w:tc>
        <w:tc>
          <w:tcPr>
            <w:tcW w:w="5166" w:type="dxa"/>
            <w:gridSpan w:val="2"/>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Замена ножастих осигурача</w:t>
            </w:r>
          </w:p>
        </w:tc>
        <w:tc>
          <w:tcPr>
            <w:tcW w:w="757"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комад</w:t>
            </w:r>
          </w:p>
        </w:tc>
        <w:tc>
          <w:tcPr>
            <w:tcW w:w="1029"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80</w:t>
            </w:r>
          </w:p>
        </w:tc>
      </w:tr>
      <w:tr w:rsidR="00A76218" w:rsidRPr="00557B62" w:rsidTr="00444A8B">
        <w:trPr>
          <w:gridAfter w:val="2"/>
          <w:wAfter w:w="2287" w:type="dxa"/>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12</w:t>
            </w:r>
          </w:p>
        </w:tc>
        <w:tc>
          <w:tcPr>
            <w:tcW w:w="5166" w:type="dxa"/>
            <w:gridSpan w:val="2"/>
            <w:tcBorders>
              <w:top w:val="nil"/>
              <w:left w:val="nil"/>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Замена постоља за ножасте осигураче</w:t>
            </w:r>
          </w:p>
        </w:tc>
        <w:tc>
          <w:tcPr>
            <w:tcW w:w="757"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комад</w:t>
            </w:r>
          </w:p>
        </w:tc>
        <w:tc>
          <w:tcPr>
            <w:tcW w:w="1029"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30</w:t>
            </w:r>
          </w:p>
        </w:tc>
      </w:tr>
      <w:tr w:rsidR="00A76218" w:rsidRPr="00557B62" w:rsidTr="00444A8B">
        <w:trPr>
          <w:gridAfter w:val="2"/>
          <w:wAfter w:w="2287"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13</w:t>
            </w:r>
          </w:p>
        </w:tc>
        <w:tc>
          <w:tcPr>
            <w:tcW w:w="5166" w:type="dxa"/>
            <w:gridSpan w:val="2"/>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Замена контактора-склопке</w:t>
            </w:r>
          </w:p>
        </w:tc>
        <w:tc>
          <w:tcPr>
            <w:tcW w:w="757"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комад</w:t>
            </w:r>
          </w:p>
        </w:tc>
        <w:tc>
          <w:tcPr>
            <w:tcW w:w="1029"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30</w:t>
            </w:r>
          </w:p>
        </w:tc>
      </w:tr>
      <w:tr w:rsidR="00A76218" w:rsidRPr="00557B62" w:rsidTr="00444A8B">
        <w:trPr>
          <w:gridAfter w:val="2"/>
          <w:wAfter w:w="2287" w:type="dxa"/>
          <w:trHeight w:val="750"/>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14</w:t>
            </w:r>
          </w:p>
        </w:tc>
        <w:tc>
          <w:tcPr>
            <w:tcW w:w="5166" w:type="dxa"/>
            <w:gridSpan w:val="2"/>
            <w:tcBorders>
              <w:top w:val="nil"/>
              <w:left w:val="nil"/>
              <w:bottom w:val="single" w:sz="4" w:space="0" w:color="auto"/>
              <w:right w:val="single" w:sz="4" w:space="0" w:color="auto"/>
            </w:tcBorders>
            <w:shd w:val="clear" w:color="000000" w:fill="FFFFFF"/>
            <w:noWrap/>
            <w:vAlign w:val="bottom"/>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Замена опреме по орманима са потребним бројем радника</w:t>
            </w:r>
          </w:p>
        </w:tc>
        <w:tc>
          <w:tcPr>
            <w:tcW w:w="757" w:type="dxa"/>
            <w:tcBorders>
              <w:top w:val="nil"/>
              <w:left w:val="nil"/>
              <w:bottom w:val="single" w:sz="4" w:space="0" w:color="auto"/>
              <w:right w:val="single" w:sz="4" w:space="0" w:color="auto"/>
            </w:tcBorders>
            <w:shd w:val="clear" w:color="000000" w:fill="FFFFFF"/>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сат</w:t>
            </w:r>
          </w:p>
        </w:tc>
        <w:tc>
          <w:tcPr>
            <w:tcW w:w="1029" w:type="dxa"/>
            <w:tcBorders>
              <w:top w:val="nil"/>
              <w:left w:val="nil"/>
              <w:bottom w:val="single" w:sz="4" w:space="0" w:color="auto"/>
              <w:right w:val="single" w:sz="4" w:space="0" w:color="auto"/>
            </w:tcBorders>
            <w:shd w:val="clear" w:color="000000" w:fill="FFFFFF"/>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55</w:t>
            </w:r>
          </w:p>
        </w:tc>
      </w:tr>
      <w:tr w:rsidR="00A76218" w:rsidRPr="00557B62" w:rsidTr="00444A8B">
        <w:trPr>
          <w:gridAfter w:val="2"/>
          <w:wAfter w:w="2287" w:type="dxa"/>
          <w:trHeight w:val="51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15</w:t>
            </w:r>
          </w:p>
        </w:tc>
        <w:tc>
          <w:tcPr>
            <w:tcW w:w="5166" w:type="dxa"/>
            <w:gridSpan w:val="2"/>
            <w:tcBorders>
              <w:top w:val="nil"/>
              <w:left w:val="nil"/>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Замена аутоматског осигурача</w:t>
            </w:r>
          </w:p>
        </w:tc>
        <w:tc>
          <w:tcPr>
            <w:tcW w:w="757"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комад</w:t>
            </w:r>
          </w:p>
        </w:tc>
        <w:tc>
          <w:tcPr>
            <w:tcW w:w="1029"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20</w:t>
            </w:r>
          </w:p>
        </w:tc>
      </w:tr>
      <w:tr w:rsidR="00A76218" w:rsidRPr="00557B62" w:rsidTr="00444A8B">
        <w:trPr>
          <w:gridAfter w:val="2"/>
          <w:wAfter w:w="2287" w:type="dxa"/>
          <w:trHeight w:val="51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16</w:t>
            </w:r>
          </w:p>
        </w:tc>
        <w:tc>
          <w:tcPr>
            <w:tcW w:w="5166" w:type="dxa"/>
            <w:gridSpan w:val="2"/>
            <w:tcBorders>
              <w:top w:val="nil"/>
              <w:left w:val="nil"/>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Замена фоторелеја са сондом</w:t>
            </w:r>
          </w:p>
        </w:tc>
        <w:tc>
          <w:tcPr>
            <w:tcW w:w="757"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комад</w:t>
            </w:r>
          </w:p>
        </w:tc>
        <w:tc>
          <w:tcPr>
            <w:tcW w:w="1029"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30</w:t>
            </w:r>
          </w:p>
        </w:tc>
      </w:tr>
      <w:tr w:rsidR="00A76218" w:rsidRPr="00557B62" w:rsidTr="00444A8B">
        <w:trPr>
          <w:gridAfter w:val="2"/>
          <w:wAfter w:w="2287"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17</w:t>
            </w:r>
          </w:p>
        </w:tc>
        <w:tc>
          <w:tcPr>
            <w:tcW w:w="5166" w:type="dxa"/>
            <w:gridSpan w:val="2"/>
            <w:tcBorders>
              <w:top w:val="nil"/>
              <w:left w:val="nil"/>
              <w:bottom w:val="single" w:sz="4" w:space="0" w:color="auto"/>
              <w:right w:val="single" w:sz="4" w:space="0" w:color="auto"/>
            </w:tcBorders>
            <w:shd w:val="clear" w:color="auto" w:fill="auto"/>
            <w:noWrap/>
            <w:vAlign w:val="bottom"/>
            <w:hideMark/>
          </w:tcPr>
          <w:p w:rsidR="00A76218" w:rsidRPr="00557B62" w:rsidRDefault="00A76218" w:rsidP="00557B62">
            <w:pPr>
              <w:suppressAutoHyphens w:val="0"/>
              <w:spacing w:line="240" w:lineRule="auto"/>
              <w:rPr>
                <w:rFonts w:ascii="Calibri" w:eastAsia="Times New Roman" w:hAnsi="Calibri"/>
                <w:kern w:val="0"/>
                <w:sz w:val="20"/>
                <w:szCs w:val="20"/>
              </w:rPr>
            </w:pPr>
            <w:r w:rsidRPr="00557B62">
              <w:rPr>
                <w:rFonts w:ascii="Calibri" w:eastAsia="Times New Roman" w:hAnsi="Calibri"/>
                <w:kern w:val="0"/>
                <w:sz w:val="20"/>
                <w:szCs w:val="20"/>
              </w:rPr>
              <w:t>Замена клема</w:t>
            </w:r>
          </w:p>
        </w:tc>
        <w:tc>
          <w:tcPr>
            <w:tcW w:w="757"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комад</w:t>
            </w:r>
          </w:p>
        </w:tc>
        <w:tc>
          <w:tcPr>
            <w:tcW w:w="1029" w:type="dxa"/>
            <w:tcBorders>
              <w:top w:val="nil"/>
              <w:left w:val="nil"/>
              <w:bottom w:val="single" w:sz="4" w:space="0" w:color="auto"/>
              <w:right w:val="single" w:sz="4" w:space="0" w:color="auto"/>
            </w:tcBorders>
            <w:shd w:val="clear" w:color="auto" w:fill="auto"/>
            <w:noWrap/>
            <w:vAlign w:val="center"/>
            <w:hideMark/>
          </w:tcPr>
          <w:p w:rsidR="00A76218" w:rsidRPr="00557B62" w:rsidRDefault="00A76218" w:rsidP="00557B62">
            <w:pPr>
              <w:suppressAutoHyphens w:val="0"/>
              <w:spacing w:line="240" w:lineRule="auto"/>
              <w:jc w:val="center"/>
              <w:rPr>
                <w:rFonts w:ascii="Calibri" w:eastAsia="Times New Roman" w:hAnsi="Calibri"/>
                <w:kern w:val="0"/>
                <w:sz w:val="20"/>
                <w:szCs w:val="20"/>
              </w:rPr>
            </w:pPr>
            <w:r w:rsidRPr="00557B62">
              <w:rPr>
                <w:rFonts w:ascii="Calibri" w:eastAsia="Times New Roman" w:hAnsi="Calibri"/>
                <w:kern w:val="0"/>
                <w:sz w:val="20"/>
                <w:szCs w:val="20"/>
              </w:rPr>
              <w:t>100</w:t>
            </w:r>
          </w:p>
        </w:tc>
      </w:tr>
    </w:tbl>
    <w:p w:rsidR="00557B62" w:rsidRPr="00776161" w:rsidRDefault="00557B62" w:rsidP="00776161">
      <w:pPr>
        <w:autoSpaceDE w:val="0"/>
        <w:autoSpaceDN w:val="0"/>
        <w:adjustRightInd w:val="0"/>
        <w:spacing w:line="240" w:lineRule="auto"/>
        <w:jc w:val="both"/>
        <w:rPr>
          <w:rFonts w:eastAsia="Times New Roman"/>
          <w:color w:val="auto"/>
          <w:kern w:val="0"/>
          <w:sz w:val="22"/>
          <w:szCs w:val="22"/>
          <w:lang w:eastAsia="en-US"/>
        </w:rPr>
      </w:pPr>
    </w:p>
    <w:p w:rsidR="00776161" w:rsidRPr="00776161" w:rsidRDefault="00776161" w:rsidP="00776161">
      <w:pPr>
        <w:autoSpaceDE w:val="0"/>
        <w:autoSpaceDN w:val="0"/>
        <w:adjustRightInd w:val="0"/>
        <w:spacing w:line="240" w:lineRule="auto"/>
        <w:jc w:val="both"/>
        <w:rPr>
          <w:rFonts w:eastAsia="Times New Roman"/>
          <w:color w:val="auto"/>
          <w:kern w:val="0"/>
          <w:lang w:val="sr-Cyrl-CS" w:eastAsia="en-US"/>
        </w:rPr>
      </w:pPr>
      <w:r w:rsidRPr="00776161">
        <w:rPr>
          <w:rFonts w:eastAsia="Times New Roman"/>
          <w:color w:val="auto"/>
          <w:kern w:val="0"/>
          <w:lang w:val="sr-Cyrl-CS" w:eastAsia="en-US"/>
        </w:rPr>
        <w:t xml:space="preserve">Процењена вредност јавне набавке: </w:t>
      </w:r>
      <w:r w:rsidRPr="00776161">
        <w:rPr>
          <w:rFonts w:eastAsia="Times New Roman"/>
          <w:b/>
          <w:color w:val="auto"/>
          <w:kern w:val="0"/>
          <w:lang w:eastAsia="en-US"/>
        </w:rPr>
        <w:t>484.000</w:t>
      </w:r>
      <w:r w:rsidRPr="00776161">
        <w:rPr>
          <w:rFonts w:eastAsia="Times New Roman"/>
          <w:b/>
          <w:color w:val="auto"/>
          <w:kern w:val="0"/>
          <w:lang w:val="sr-Cyrl-CS" w:eastAsia="en-US"/>
        </w:rPr>
        <w:t>,00</w:t>
      </w:r>
      <w:r w:rsidRPr="00776161">
        <w:rPr>
          <w:rFonts w:eastAsia="Times New Roman"/>
          <w:color w:val="auto"/>
          <w:kern w:val="0"/>
          <w:lang w:val="sr-Cyrl-CS" w:eastAsia="en-US"/>
        </w:rPr>
        <w:t xml:space="preserve"> динара без ПДВ-а.</w:t>
      </w:r>
    </w:p>
    <w:p w:rsidR="00776161" w:rsidRPr="00776161" w:rsidRDefault="00776161" w:rsidP="00776161">
      <w:pPr>
        <w:autoSpaceDE w:val="0"/>
        <w:autoSpaceDN w:val="0"/>
        <w:adjustRightInd w:val="0"/>
        <w:spacing w:line="240" w:lineRule="auto"/>
        <w:jc w:val="both"/>
        <w:rPr>
          <w:rFonts w:eastAsia="Times New Roman"/>
          <w:color w:val="auto"/>
          <w:kern w:val="0"/>
          <w:lang w:val="sr-Cyrl-CS" w:eastAsia="en-US"/>
        </w:rPr>
      </w:pPr>
    </w:p>
    <w:p w:rsidR="00776161" w:rsidRPr="00776161" w:rsidRDefault="00776161" w:rsidP="00776161">
      <w:pPr>
        <w:suppressAutoHyphens w:val="0"/>
        <w:jc w:val="center"/>
        <w:rPr>
          <w:rFonts w:eastAsia="Times New Roman"/>
          <w:b/>
          <w:color w:val="auto"/>
          <w:kern w:val="0"/>
          <w:lang w:eastAsia="en-US"/>
        </w:rPr>
      </w:pPr>
      <w:r w:rsidRPr="00291322">
        <w:rPr>
          <w:b/>
          <w:iCs/>
          <w:shd w:val="clear" w:color="auto" w:fill="F2DBDB" w:themeFill="accent2" w:themeFillTint="33"/>
        </w:rPr>
        <w:t xml:space="preserve">ПАРТИЈА </w:t>
      </w:r>
      <w:r>
        <w:rPr>
          <w:b/>
          <w:iCs/>
          <w:shd w:val="clear" w:color="auto" w:fill="F2DBDB" w:themeFill="accent2" w:themeFillTint="33"/>
        </w:rPr>
        <w:t>2</w:t>
      </w:r>
      <w:r w:rsidRPr="00291322">
        <w:rPr>
          <w:i/>
          <w:shd w:val="clear" w:color="auto" w:fill="F2DBDB" w:themeFill="accent2" w:themeFillTint="33"/>
          <w:lang w:val="sr-Cyrl-CS"/>
        </w:rPr>
        <w:t>–</w:t>
      </w:r>
      <w:r w:rsidRPr="00776161">
        <w:rPr>
          <w:b/>
        </w:rPr>
        <w:t>материјал за одржавање уличне расвете</w:t>
      </w:r>
    </w:p>
    <w:p w:rsidR="00B63F5A" w:rsidRDefault="00B63F5A" w:rsidP="00776161">
      <w:pPr>
        <w:suppressAutoHyphens w:val="0"/>
        <w:jc w:val="both"/>
        <w:rPr>
          <w:rFonts w:eastAsia="Times New Roman"/>
          <w:color w:val="auto"/>
          <w:kern w:val="0"/>
          <w:lang w:eastAsia="en-US"/>
        </w:rPr>
      </w:pPr>
    </w:p>
    <w:p w:rsidR="00776161" w:rsidRPr="00776161" w:rsidRDefault="00A76218" w:rsidP="00776161">
      <w:pPr>
        <w:suppressAutoHyphens w:val="0"/>
        <w:jc w:val="both"/>
        <w:rPr>
          <w:rFonts w:eastAsia="Times New Roman"/>
          <w:color w:val="auto"/>
          <w:kern w:val="0"/>
          <w:lang w:eastAsia="en-US"/>
        </w:rPr>
      </w:pPr>
      <w:r>
        <w:rPr>
          <w:rFonts w:eastAsia="Times New Roman"/>
          <w:color w:val="auto"/>
          <w:kern w:val="0"/>
          <w:lang w:eastAsia="en-US"/>
        </w:rPr>
        <w:t>Период набавке материјала</w:t>
      </w:r>
      <w:r w:rsidR="00776161" w:rsidRPr="00776161">
        <w:rPr>
          <w:rFonts w:eastAsia="Times New Roman"/>
          <w:color w:val="auto"/>
          <w:kern w:val="0"/>
          <w:lang w:eastAsia="en-US"/>
        </w:rPr>
        <w:t>: до утрошка средстава предвиђених за реализацију уговора, најкасније закључно са истеком 12. месеци почев од дана обостраног потписивања уговора.</w:t>
      </w:r>
    </w:p>
    <w:p w:rsidR="00776161" w:rsidRPr="00776161" w:rsidRDefault="00776161" w:rsidP="00776161">
      <w:pPr>
        <w:suppressAutoHyphens w:val="0"/>
        <w:jc w:val="both"/>
        <w:rPr>
          <w:b/>
          <w:i/>
          <w:iCs/>
          <w:kern w:val="0"/>
          <w:lang w:eastAsia="en-US"/>
        </w:rPr>
      </w:pPr>
      <w:r w:rsidRPr="00776161">
        <w:rPr>
          <w:rFonts w:eastAsia="Times New Roman"/>
          <w:color w:val="auto"/>
          <w:kern w:val="0"/>
          <w:lang w:eastAsia="en-US"/>
        </w:rPr>
        <w:t>Набавка материјала за уличну расвету по табели у прилогу.</w:t>
      </w:r>
    </w:p>
    <w:p w:rsidR="00776161" w:rsidRPr="00776161" w:rsidRDefault="00776161" w:rsidP="00776161">
      <w:pPr>
        <w:suppressAutoHyphens w:val="0"/>
        <w:spacing w:line="240" w:lineRule="auto"/>
        <w:jc w:val="both"/>
        <w:rPr>
          <w:rFonts w:eastAsia="Times New Roman"/>
          <w:color w:val="auto"/>
          <w:kern w:val="0"/>
          <w:lang w:eastAsia="en-US"/>
        </w:rPr>
      </w:pPr>
      <w:r w:rsidRPr="00776161">
        <w:rPr>
          <w:rFonts w:eastAsia="Times New Roman"/>
          <w:b/>
          <w:bCs/>
          <w:color w:val="auto"/>
          <w:kern w:val="0"/>
          <w:u w:val="single"/>
          <w:lang w:eastAsia="en-US"/>
        </w:rPr>
        <w:t>НАПОМЕНА:</w:t>
      </w:r>
      <w:r w:rsidR="00444A8B">
        <w:rPr>
          <w:rFonts w:eastAsia="Times New Roman"/>
          <w:b/>
          <w:bCs/>
          <w:color w:val="auto"/>
          <w:kern w:val="0"/>
          <w:u w:val="single"/>
          <w:lang w:eastAsia="en-US"/>
        </w:rPr>
        <w:t xml:space="preserve"> </w:t>
      </w:r>
      <w:r w:rsidRPr="00776161">
        <w:rPr>
          <w:rFonts w:eastAsia="Times New Roman"/>
          <w:b/>
          <w:color w:val="auto"/>
          <w:kern w:val="0"/>
          <w:lang w:eastAsia="en-US"/>
        </w:rPr>
        <w:t>За све врсте сијалица, приликом достављања својих Понуда, понуђачи су дужни да доставе и узорке сијалица које нуде, који ће бити враћене после завршетка јавне набавке и избора најповољнијег понуђача, свим понуђачима осим најповољнијег чији ће се узорци задржати као репер</w:t>
      </w:r>
      <w:r w:rsidRPr="00776161">
        <w:rPr>
          <w:rFonts w:eastAsia="Times New Roman"/>
          <w:color w:val="auto"/>
          <w:kern w:val="0"/>
          <w:lang w:eastAsia="en-US"/>
        </w:rPr>
        <w:t>.</w:t>
      </w:r>
      <w:r w:rsidR="00444A8B">
        <w:rPr>
          <w:rFonts w:eastAsia="Times New Roman"/>
          <w:color w:val="auto"/>
          <w:kern w:val="0"/>
          <w:lang w:eastAsia="en-US"/>
        </w:rPr>
        <w:t xml:space="preserve"> </w:t>
      </w:r>
      <w:r w:rsidRPr="00776161">
        <w:rPr>
          <w:rFonts w:eastAsia="Times New Roman"/>
          <w:color w:val="auto"/>
          <w:kern w:val="0"/>
          <w:lang w:eastAsia="en-US"/>
        </w:rPr>
        <w:t>Понуда ће бити неприхварљива ако достављени узорци нису у складу са спецификацијом или ако понуђач не достави узорке.</w:t>
      </w:r>
    </w:p>
    <w:p w:rsidR="00776161" w:rsidRPr="00776161" w:rsidRDefault="00776161" w:rsidP="00776161">
      <w:pPr>
        <w:suppressAutoHyphens w:val="0"/>
        <w:spacing w:line="240" w:lineRule="auto"/>
        <w:jc w:val="both"/>
        <w:rPr>
          <w:rFonts w:eastAsia="Times New Roman"/>
          <w:color w:val="auto"/>
          <w:kern w:val="0"/>
          <w:lang w:eastAsia="en-US"/>
        </w:rPr>
      </w:pPr>
    </w:p>
    <w:p w:rsidR="00776161" w:rsidRPr="00776161" w:rsidRDefault="00776161" w:rsidP="00776161">
      <w:pPr>
        <w:suppressAutoHyphens w:val="0"/>
        <w:spacing w:line="240" w:lineRule="auto"/>
        <w:ind w:firstLine="720"/>
        <w:jc w:val="both"/>
        <w:rPr>
          <w:color w:val="000000" w:themeColor="text1"/>
          <w:lang w:val="ru-RU"/>
        </w:rPr>
      </w:pPr>
      <w:r w:rsidRPr="00776161">
        <w:rPr>
          <w:rFonts w:eastAsia="Times New Roman"/>
          <w:color w:val="auto"/>
          <w:kern w:val="0"/>
          <w:lang w:val="sr-Cyrl-CS" w:eastAsia="en-US"/>
        </w:rPr>
        <w:t>Понуђач је у обавези да   изврши набавку материјала за одржавање уличне расвете по налогу наручиоца.</w:t>
      </w:r>
    </w:p>
    <w:p w:rsidR="00776161" w:rsidRPr="00776161" w:rsidRDefault="00776161" w:rsidP="00776161">
      <w:pPr>
        <w:ind w:firstLine="708"/>
        <w:jc w:val="both"/>
        <w:rPr>
          <w:lang w:val="sr-Cyrl-CS"/>
        </w:rPr>
      </w:pPr>
      <w:r w:rsidRPr="00776161">
        <w:rPr>
          <w:lang w:val="sr-Cyrl-CS"/>
        </w:rPr>
        <w:t>Радни налог за испоруку материјала, испоставља се у писаном облику или електронским путем, ако се захтев испостави електронским путем, понуђач је дужан да потврди пријем налога.</w:t>
      </w:r>
    </w:p>
    <w:p w:rsidR="00776161" w:rsidRPr="00776161" w:rsidRDefault="00776161" w:rsidP="00776161">
      <w:pPr>
        <w:ind w:firstLine="708"/>
        <w:jc w:val="both"/>
      </w:pPr>
      <w:r w:rsidRPr="00776161">
        <w:rPr>
          <w:lang w:val="sr-Cyrl-CS"/>
        </w:rPr>
        <w:t xml:space="preserve">Рок за испоруку материјала, без обзира на количину, не може бити дужи од </w:t>
      </w:r>
      <w:r w:rsidRPr="00776161">
        <w:rPr>
          <w:rFonts w:eastAsia="Times New Roman"/>
          <w:b/>
          <w:color w:val="auto"/>
          <w:kern w:val="0"/>
          <w:lang w:eastAsia="en-US"/>
        </w:rPr>
        <w:t>2</w:t>
      </w:r>
      <w:r w:rsidRPr="00776161">
        <w:rPr>
          <w:rFonts w:eastAsia="Times New Roman"/>
          <w:b/>
          <w:color w:val="auto"/>
          <w:kern w:val="0"/>
          <w:lang w:val="ru-RU" w:eastAsia="en-US"/>
        </w:rPr>
        <w:t xml:space="preserve"> сата</w:t>
      </w:r>
      <w:r w:rsidRPr="00776161">
        <w:rPr>
          <w:rFonts w:eastAsia="Times New Roman"/>
          <w:color w:val="auto"/>
          <w:kern w:val="0"/>
          <w:lang w:val="ru-RU" w:eastAsia="en-US"/>
        </w:rPr>
        <w:t xml:space="preserve"> по издавању радног налога од стране наручиоца</w:t>
      </w:r>
      <w:r w:rsidRPr="00776161">
        <w:rPr>
          <w:rFonts w:eastAsia="Times New Roman"/>
          <w:color w:val="auto"/>
          <w:kern w:val="0"/>
          <w:lang w:val="sr-Latn-CS" w:eastAsia="en-US"/>
        </w:rPr>
        <w:t>,</w:t>
      </w:r>
      <w:r w:rsidRPr="00776161">
        <w:rPr>
          <w:lang w:val="sr-Cyrl-CS"/>
        </w:rPr>
        <w:t xml:space="preserve"> осим </w:t>
      </w:r>
      <w:r w:rsidRPr="00776161">
        <w:t>у хитном случају када је неопходна испорука материјала одмах након издатог налога.</w:t>
      </w:r>
    </w:p>
    <w:p w:rsidR="00776161" w:rsidRPr="00776161" w:rsidRDefault="00776161" w:rsidP="00776161">
      <w:pPr>
        <w:suppressAutoHyphens w:val="0"/>
        <w:spacing w:line="240" w:lineRule="auto"/>
        <w:jc w:val="both"/>
        <w:rPr>
          <w:rFonts w:eastAsia="Times New Roman"/>
          <w:spacing w:val="-3"/>
          <w:kern w:val="0"/>
          <w:sz w:val="22"/>
          <w:szCs w:val="22"/>
          <w:lang w:val="sr-Cyrl-CS" w:eastAsia="en-US"/>
        </w:rPr>
      </w:pPr>
    </w:p>
    <w:p w:rsidR="00776161" w:rsidRPr="00776161" w:rsidRDefault="00776161" w:rsidP="00776161">
      <w:pPr>
        <w:suppressAutoHyphens w:val="0"/>
        <w:spacing w:line="240" w:lineRule="auto"/>
        <w:ind w:firstLine="720"/>
        <w:jc w:val="both"/>
        <w:rPr>
          <w:rFonts w:eastAsia="Calibri" w:cs="Calibri"/>
          <w:color w:val="auto"/>
          <w:kern w:val="0"/>
          <w:lang w:val="sr-Cyrl-CS" w:eastAsia="zh-SG"/>
        </w:rPr>
      </w:pPr>
      <w:r w:rsidRPr="00776161">
        <w:rPr>
          <w:rFonts w:eastAsia="Calibri" w:cs="Calibri"/>
          <w:color w:val="auto"/>
          <w:kern w:val="0"/>
          <w:lang w:eastAsia="zh-SG"/>
        </w:rPr>
        <w:t xml:space="preserve">Услучају приговора наквалитет </w:t>
      </w:r>
      <w:r w:rsidRPr="00776161">
        <w:rPr>
          <w:rFonts w:eastAsia="Calibri" w:cs="Calibri"/>
          <w:color w:val="auto"/>
          <w:kern w:val="0"/>
          <w:lang w:val="sr-Cyrl-CS" w:eastAsia="zh-SG"/>
        </w:rPr>
        <w:t>материјала</w:t>
      </w:r>
      <w:r w:rsidRPr="00776161">
        <w:rPr>
          <w:rFonts w:eastAsia="Calibri" w:cs="Calibri"/>
          <w:color w:val="auto"/>
          <w:kern w:val="0"/>
          <w:lang w:eastAsia="zh-SG"/>
        </w:rPr>
        <w:t xml:space="preserve">,Наручилац одмах </w:t>
      </w:r>
      <w:r w:rsidRPr="00776161">
        <w:rPr>
          <w:rFonts w:eastAsia="Calibri" w:cs="Calibri"/>
          <w:color w:val="auto"/>
          <w:kern w:val="0"/>
          <w:lang w:val="sr-Cyrl-CS" w:eastAsia="zh-SG"/>
        </w:rPr>
        <w:t xml:space="preserve">по сазнању за недостатке, </w:t>
      </w:r>
      <w:r w:rsidRPr="00776161">
        <w:rPr>
          <w:rFonts w:eastAsia="Calibri" w:cs="Calibri"/>
          <w:color w:val="auto"/>
          <w:kern w:val="0"/>
          <w:lang w:eastAsia="zh-SG"/>
        </w:rPr>
        <w:t xml:space="preserve">обавештава </w:t>
      </w:r>
      <w:r w:rsidRPr="00776161">
        <w:rPr>
          <w:rFonts w:eastAsia="Calibri" w:cs="Calibri"/>
          <w:color w:val="auto"/>
          <w:kern w:val="0"/>
          <w:lang w:val="sr-Cyrl-CS" w:eastAsia="zh-SG"/>
        </w:rPr>
        <w:t>понуђача</w:t>
      </w:r>
      <w:r w:rsidRPr="00776161">
        <w:rPr>
          <w:rFonts w:eastAsia="Calibri" w:cs="Calibri"/>
          <w:color w:val="auto"/>
          <w:kern w:val="0"/>
          <w:lang w:eastAsia="zh-SG"/>
        </w:rPr>
        <w:t xml:space="preserve"> који упућује стручно лице ради</w:t>
      </w:r>
      <w:r w:rsidRPr="00776161">
        <w:rPr>
          <w:rFonts w:eastAsia="Calibri" w:cs="Calibri"/>
          <w:color w:val="auto"/>
          <w:kern w:val="0"/>
          <w:lang w:val="sr-Cyrl-CS" w:eastAsia="zh-SG"/>
        </w:rPr>
        <w:t xml:space="preserve"> утврђивања чињеничног стања и о томе сачињавају записник.</w:t>
      </w:r>
    </w:p>
    <w:p w:rsidR="00776161" w:rsidRPr="00776161" w:rsidRDefault="00776161" w:rsidP="00776161">
      <w:pPr>
        <w:suppressAutoHyphens w:val="0"/>
        <w:spacing w:line="240" w:lineRule="auto"/>
        <w:ind w:firstLine="708"/>
        <w:jc w:val="both"/>
        <w:rPr>
          <w:rFonts w:eastAsia="Calibri" w:cs="Calibri"/>
          <w:color w:val="auto"/>
          <w:kern w:val="0"/>
          <w:lang w:val="sr-Cyrl-CS" w:eastAsia="zh-SG"/>
        </w:rPr>
      </w:pPr>
      <w:r w:rsidRPr="00776161">
        <w:rPr>
          <w:rFonts w:eastAsia="Calibri" w:cs="Calibri"/>
          <w:color w:val="auto"/>
          <w:kern w:val="0"/>
          <w:lang w:val="sr-Cyrl-CS" w:eastAsia="zh-SG"/>
        </w:rPr>
        <w:t xml:space="preserve">Уколико Наручилац оцени да материјал није уговореног квалитета,  </w:t>
      </w:r>
      <w:r w:rsidRPr="00776161">
        <w:rPr>
          <w:rFonts w:eastAsia="Calibri" w:cs="Calibri"/>
          <w:color w:val="auto"/>
          <w:kern w:val="0"/>
          <w:lang w:eastAsia="zh-SG"/>
        </w:rPr>
        <w:t>Добављ</w:t>
      </w:r>
      <w:r w:rsidRPr="00776161">
        <w:rPr>
          <w:rFonts w:eastAsia="Calibri" w:cs="Calibri"/>
          <w:color w:val="auto"/>
          <w:kern w:val="0"/>
          <w:lang w:val="sr-Cyrl-CS" w:eastAsia="zh-SG"/>
        </w:rPr>
        <w:t xml:space="preserve">ач је дужан да  испоручи уговорени квалитет  у року од 1 дана, од дана сачињавања записника.      </w:t>
      </w:r>
    </w:p>
    <w:p w:rsidR="00776161" w:rsidRPr="00776161" w:rsidRDefault="00776161" w:rsidP="00776161">
      <w:pPr>
        <w:suppressAutoHyphens w:val="0"/>
        <w:spacing w:line="240" w:lineRule="auto"/>
        <w:ind w:firstLine="708"/>
        <w:jc w:val="both"/>
      </w:pPr>
      <w:r w:rsidRPr="00776161">
        <w:rPr>
          <w:rFonts w:eastAsia="Times New Roman"/>
          <w:color w:val="auto"/>
          <w:kern w:val="0"/>
          <w:lang w:eastAsia="en-US"/>
        </w:rPr>
        <w:t>Пријем и контрола материјала врши се у присуству представника понуђача и представника наручиоца и том приликом се саставља записник о примопредаји који мора бити потписан од стране представника обе стране.</w:t>
      </w:r>
    </w:p>
    <w:p w:rsidR="00776161" w:rsidRPr="00776161" w:rsidRDefault="00776161" w:rsidP="00776161">
      <w:pPr>
        <w:autoSpaceDE w:val="0"/>
        <w:autoSpaceDN w:val="0"/>
        <w:adjustRightInd w:val="0"/>
        <w:spacing w:line="240" w:lineRule="auto"/>
        <w:jc w:val="both"/>
        <w:rPr>
          <w:lang w:val="sr-Cyrl-CS"/>
        </w:rPr>
      </w:pPr>
      <w:r w:rsidRPr="00776161">
        <w:rPr>
          <w:lang w:val="sr-Cyrl-CS"/>
        </w:rPr>
        <w:tab/>
        <w:t xml:space="preserve">Испорука материјала ће се вршити </w:t>
      </w:r>
      <w:r w:rsidRPr="00776161">
        <w:rPr>
          <w:b/>
          <w:lang w:val="sr-Cyrl-CS"/>
        </w:rPr>
        <w:t>сукцесивно</w:t>
      </w:r>
      <w:r w:rsidRPr="00776161">
        <w:rPr>
          <w:lang w:val="sr-Cyrl-CS"/>
        </w:rPr>
        <w:t xml:space="preserve"> у зависности од реалних потреба наручиоца за истим.</w:t>
      </w:r>
    </w:p>
    <w:p w:rsidR="00776161" w:rsidRPr="00776161" w:rsidRDefault="00776161" w:rsidP="00776161">
      <w:pPr>
        <w:autoSpaceDE w:val="0"/>
        <w:autoSpaceDN w:val="0"/>
        <w:adjustRightInd w:val="0"/>
        <w:spacing w:line="240" w:lineRule="auto"/>
        <w:jc w:val="both"/>
        <w:rPr>
          <w:lang w:val="sr-Cyrl-CS"/>
        </w:rPr>
      </w:pPr>
      <w:r w:rsidRPr="00776161">
        <w:rPr>
          <w:lang w:val="sr-Cyrl-CS"/>
        </w:rPr>
        <w:tab/>
        <w:t>Понуђач је дужан да наручини метеријал достави у седиште Наручиоца – магацин, радним данима у временском интервалу од 7.30 до 14.30. часова. У случају хитности материјал може преузети овлашћено лице Наручиоца и ван радног времена Наручиоца.</w:t>
      </w:r>
    </w:p>
    <w:p w:rsidR="00776161" w:rsidRDefault="00776161" w:rsidP="00776161">
      <w:pPr>
        <w:ind w:firstLine="708"/>
        <w:jc w:val="both"/>
        <w:rPr>
          <w:b/>
          <w:bCs/>
          <w:iCs/>
          <w:sz w:val="28"/>
          <w:szCs w:val="28"/>
        </w:rPr>
      </w:pPr>
    </w:p>
    <w:p w:rsidR="00556576" w:rsidRPr="00776161" w:rsidRDefault="00556576" w:rsidP="00776161">
      <w:pPr>
        <w:ind w:firstLine="708"/>
        <w:jc w:val="both"/>
        <w:rPr>
          <w:b/>
          <w:bCs/>
          <w:iCs/>
          <w:sz w:val="28"/>
          <w:szCs w:val="28"/>
        </w:rPr>
      </w:pPr>
      <w:r w:rsidRPr="00556576">
        <w:rPr>
          <w:noProof/>
          <w:lang w:eastAsia="en-US"/>
        </w:rPr>
        <w:lastRenderedPageBreak/>
        <w:drawing>
          <wp:inline distT="0" distB="0" distL="0" distR="0">
            <wp:extent cx="6263640" cy="91136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3640" cy="9113688"/>
                    </a:xfrm>
                    <a:prstGeom prst="rect">
                      <a:avLst/>
                    </a:prstGeom>
                    <a:noFill/>
                    <a:ln>
                      <a:noFill/>
                    </a:ln>
                  </pic:spPr>
                </pic:pic>
              </a:graphicData>
            </a:graphic>
          </wp:inline>
        </w:drawing>
      </w:r>
    </w:p>
    <w:p w:rsidR="00776161" w:rsidRPr="00776161" w:rsidRDefault="00776161" w:rsidP="00776161">
      <w:pPr>
        <w:suppressAutoHyphens w:val="0"/>
        <w:spacing w:line="240" w:lineRule="auto"/>
        <w:jc w:val="both"/>
        <w:rPr>
          <w:rFonts w:eastAsia="Times New Roman"/>
          <w:color w:val="auto"/>
          <w:kern w:val="0"/>
          <w:lang w:val="sr-Cyrl-CS" w:eastAsia="en-US"/>
        </w:rPr>
      </w:pPr>
      <w:r w:rsidRPr="00776161">
        <w:rPr>
          <w:rFonts w:eastAsia="Times New Roman"/>
          <w:color w:val="auto"/>
          <w:kern w:val="0"/>
          <w:sz w:val="28"/>
          <w:szCs w:val="28"/>
          <w:lang w:val="sr-Cyrl-CS" w:eastAsia="en-US"/>
        </w:rPr>
        <w:lastRenderedPageBreak/>
        <w:tab/>
      </w:r>
      <w:r w:rsidRPr="00776161">
        <w:rPr>
          <w:rFonts w:eastAsia="Times New Roman"/>
          <w:color w:val="auto"/>
          <w:kern w:val="0"/>
          <w:lang w:val="sr-Cyrl-CS" w:eastAsia="en-US"/>
        </w:rPr>
        <w:t xml:space="preserve">Процењена вредност јавне набавке: </w:t>
      </w:r>
      <w:r w:rsidRPr="00776161">
        <w:rPr>
          <w:rFonts w:eastAsia="Times New Roman"/>
          <w:b/>
          <w:color w:val="auto"/>
          <w:kern w:val="0"/>
          <w:lang w:eastAsia="en-US"/>
        </w:rPr>
        <w:t>585.000,00</w:t>
      </w:r>
      <w:r w:rsidRPr="00776161">
        <w:rPr>
          <w:rFonts w:eastAsia="Times New Roman"/>
          <w:color w:val="auto"/>
          <w:kern w:val="0"/>
          <w:lang w:val="sr-Cyrl-CS" w:eastAsia="en-US"/>
        </w:rPr>
        <w:t xml:space="preserve"> динара без ПДВ-а.</w:t>
      </w:r>
    </w:p>
    <w:p w:rsidR="00776161" w:rsidRPr="00776161" w:rsidRDefault="00776161" w:rsidP="00776161">
      <w:pPr>
        <w:suppressAutoHyphens w:val="0"/>
        <w:spacing w:line="240" w:lineRule="auto"/>
        <w:jc w:val="both"/>
        <w:rPr>
          <w:rFonts w:eastAsia="Times New Roman"/>
          <w:color w:val="auto"/>
          <w:kern w:val="0"/>
          <w:lang w:val="sr-Cyrl-CS" w:eastAsia="en-US"/>
        </w:rPr>
      </w:pPr>
    </w:p>
    <w:p w:rsidR="00776161" w:rsidRPr="00776161" w:rsidRDefault="00776161" w:rsidP="00776161">
      <w:pPr>
        <w:suppressAutoHyphens w:val="0"/>
        <w:spacing w:line="240" w:lineRule="auto"/>
        <w:jc w:val="both"/>
        <w:rPr>
          <w:rFonts w:eastAsia="Times New Roman"/>
          <w:color w:val="auto"/>
          <w:kern w:val="0"/>
          <w:lang w:val="sr-Cyrl-CS" w:eastAsia="en-US"/>
        </w:rPr>
      </w:pPr>
    </w:p>
    <w:p w:rsidR="00776161" w:rsidRPr="00776161" w:rsidRDefault="00776161" w:rsidP="00776161">
      <w:pPr>
        <w:autoSpaceDE w:val="0"/>
        <w:autoSpaceDN w:val="0"/>
        <w:adjustRightInd w:val="0"/>
        <w:spacing w:line="240" w:lineRule="auto"/>
        <w:jc w:val="center"/>
        <w:rPr>
          <w:rFonts w:cs="BookAntiqua-Bold"/>
          <w:b/>
          <w:bCs/>
        </w:rPr>
      </w:pPr>
      <w:r w:rsidRPr="00291322">
        <w:rPr>
          <w:b/>
          <w:iCs/>
          <w:shd w:val="clear" w:color="auto" w:fill="F2DBDB" w:themeFill="accent2" w:themeFillTint="33"/>
        </w:rPr>
        <w:t xml:space="preserve">ПАРТИЈА </w:t>
      </w:r>
      <w:r>
        <w:rPr>
          <w:b/>
          <w:iCs/>
          <w:shd w:val="clear" w:color="auto" w:fill="F2DBDB" w:themeFill="accent2" w:themeFillTint="33"/>
        </w:rPr>
        <w:t>3</w:t>
      </w:r>
      <w:r w:rsidRPr="00291322">
        <w:rPr>
          <w:i/>
          <w:shd w:val="clear" w:color="auto" w:fill="F2DBDB" w:themeFill="accent2" w:themeFillTint="33"/>
          <w:lang w:val="sr-Cyrl-CS"/>
        </w:rPr>
        <w:t>–</w:t>
      </w:r>
      <w:r w:rsidRPr="00776161">
        <w:rPr>
          <w:rFonts w:eastAsia="Times New Roman"/>
          <w:b/>
          <w:color w:val="auto"/>
          <w:kern w:val="0"/>
          <w:lang w:eastAsia="en-US"/>
        </w:rPr>
        <w:t>Новогодишња расвета</w:t>
      </w:r>
    </w:p>
    <w:p w:rsidR="00B63F5A" w:rsidRDefault="00B63F5A" w:rsidP="00776161">
      <w:pPr>
        <w:suppressAutoHyphens w:val="0"/>
        <w:jc w:val="both"/>
        <w:rPr>
          <w:rFonts w:eastAsia="Times New Roman"/>
          <w:color w:val="auto"/>
          <w:kern w:val="0"/>
          <w:lang w:eastAsia="en-US"/>
        </w:rPr>
      </w:pPr>
    </w:p>
    <w:p w:rsidR="00776161" w:rsidRPr="00776161" w:rsidRDefault="00776161" w:rsidP="00776161">
      <w:pPr>
        <w:suppressAutoHyphens w:val="0"/>
        <w:jc w:val="both"/>
        <w:rPr>
          <w:rFonts w:eastAsia="Times New Roman"/>
          <w:color w:val="auto"/>
          <w:kern w:val="0"/>
          <w:lang w:eastAsia="en-US"/>
        </w:rPr>
      </w:pPr>
      <w:r w:rsidRPr="00776161">
        <w:rPr>
          <w:rFonts w:eastAsia="Times New Roman"/>
          <w:color w:val="auto"/>
          <w:kern w:val="0"/>
          <w:lang w:eastAsia="en-US"/>
        </w:rPr>
        <w:t>Период набавке добара : до 31.03. 2019. године.</w:t>
      </w:r>
    </w:p>
    <w:p w:rsidR="00776161" w:rsidRPr="00776161" w:rsidRDefault="00776161" w:rsidP="00776161">
      <w:pPr>
        <w:suppressAutoHyphens w:val="0"/>
        <w:jc w:val="both"/>
        <w:rPr>
          <w:rFonts w:eastAsia="Times New Roman"/>
          <w:color w:val="auto"/>
          <w:kern w:val="0"/>
          <w:lang w:eastAsia="en-US"/>
        </w:rPr>
      </w:pPr>
      <w:r w:rsidRPr="00776161">
        <w:rPr>
          <w:rFonts w:eastAsia="Times New Roman"/>
          <w:color w:val="auto"/>
          <w:kern w:val="0"/>
          <w:lang w:eastAsia="en-US"/>
        </w:rPr>
        <w:t>Набавка  новогодишње расвете по табели у прилогу.</w:t>
      </w:r>
    </w:p>
    <w:p w:rsidR="00776161" w:rsidRPr="00776161" w:rsidRDefault="00776161" w:rsidP="00776161">
      <w:pPr>
        <w:suppressAutoHyphens w:val="0"/>
        <w:jc w:val="both"/>
        <w:rPr>
          <w:b/>
          <w:i/>
          <w:iCs/>
          <w:kern w:val="0"/>
          <w:lang w:eastAsia="en-US"/>
        </w:rPr>
      </w:pPr>
      <w:r w:rsidRPr="00776161">
        <w:rPr>
          <w:rFonts w:eastAsia="Times New Roman"/>
          <w:color w:val="auto"/>
          <w:kern w:val="0"/>
          <w:lang w:eastAsia="en-US"/>
        </w:rPr>
        <w:t xml:space="preserve">Процењена вредност </w:t>
      </w:r>
      <w:r w:rsidRPr="00776161">
        <w:rPr>
          <w:rFonts w:eastAsia="Times New Roman"/>
          <w:b/>
          <w:color w:val="auto"/>
          <w:kern w:val="0"/>
          <w:lang w:eastAsia="en-US"/>
        </w:rPr>
        <w:t>500.000,00</w:t>
      </w:r>
      <w:r w:rsidRPr="00776161">
        <w:rPr>
          <w:rFonts w:eastAsia="Times New Roman"/>
          <w:color w:val="auto"/>
          <w:kern w:val="0"/>
          <w:lang w:eastAsia="en-US"/>
        </w:rPr>
        <w:t xml:space="preserve"> динара без ПДВ-а.</w:t>
      </w:r>
    </w:p>
    <w:p w:rsidR="00776161" w:rsidRPr="00776161" w:rsidRDefault="00776161" w:rsidP="00776161">
      <w:pPr>
        <w:autoSpaceDE w:val="0"/>
        <w:autoSpaceDN w:val="0"/>
        <w:adjustRightInd w:val="0"/>
        <w:spacing w:line="240" w:lineRule="auto"/>
        <w:jc w:val="both"/>
        <w:rPr>
          <w:rFonts w:cs="BookAntiqua-Bold"/>
          <w:bCs/>
        </w:rPr>
      </w:pPr>
      <w:r w:rsidRPr="00776161">
        <w:rPr>
          <w:rFonts w:cs="BookAntiqua-Bold"/>
          <w:bCs/>
        </w:rPr>
        <w:t>Понуђач је у обавези да добра достави до 31.03.2019. године.</w:t>
      </w:r>
    </w:p>
    <w:tbl>
      <w:tblPr>
        <w:tblW w:w="10223" w:type="dxa"/>
        <w:tblInd w:w="93" w:type="dxa"/>
        <w:tblLook w:val="04A0"/>
      </w:tblPr>
      <w:tblGrid>
        <w:gridCol w:w="632"/>
        <w:gridCol w:w="5891"/>
        <w:gridCol w:w="757"/>
        <w:gridCol w:w="1672"/>
        <w:gridCol w:w="236"/>
        <w:gridCol w:w="1045"/>
      </w:tblGrid>
      <w:tr w:rsidR="000D5524" w:rsidRPr="000D5524" w:rsidTr="00A76218">
        <w:trPr>
          <w:trHeight w:val="255"/>
        </w:trPr>
        <w:tc>
          <w:tcPr>
            <w:tcW w:w="627" w:type="dxa"/>
            <w:tcBorders>
              <w:top w:val="nil"/>
              <w:left w:val="nil"/>
              <w:bottom w:val="nil"/>
              <w:right w:val="nil"/>
            </w:tcBorders>
            <w:shd w:val="clear" w:color="auto" w:fill="auto"/>
            <w:noWrap/>
            <w:vAlign w:val="bottom"/>
            <w:hideMark/>
          </w:tcPr>
          <w:p w:rsidR="000D5524" w:rsidRPr="000D5524" w:rsidRDefault="000D5524" w:rsidP="000D5524">
            <w:pPr>
              <w:suppressAutoHyphens w:val="0"/>
              <w:spacing w:line="240" w:lineRule="auto"/>
              <w:rPr>
                <w:rFonts w:ascii="Calibri" w:eastAsia="Times New Roman" w:hAnsi="Calibri"/>
                <w:kern w:val="0"/>
                <w:sz w:val="20"/>
                <w:szCs w:val="20"/>
              </w:rPr>
            </w:pPr>
          </w:p>
        </w:tc>
        <w:tc>
          <w:tcPr>
            <w:tcW w:w="6643" w:type="dxa"/>
            <w:gridSpan w:val="2"/>
            <w:tcBorders>
              <w:top w:val="nil"/>
              <w:left w:val="nil"/>
              <w:bottom w:val="nil"/>
              <w:right w:val="nil"/>
            </w:tcBorders>
            <w:shd w:val="clear" w:color="auto" w:fill="auto"/>
            <w:noWrap/>
            <w:vAlign w:val="bottom"/>
            <w:hideMark/>
          </w:tcPr>
          <w:p w:rsidR="000D5524" w:rsidRPr="000D5524" w:rsidRDefault="000D5524" w:rsidP="000D5524">
            <w:pPr>
              <w:suppressAutoHyphens w:val="0"/>
              <w:spacing w:line="240" w:lineRule="auto"/>
              <w:rPr>
                <w:rFonts w:ascii="Calibri" w:eastAsia="Times New Roman" w:hAnsi="Calibri"/>
                <w:b/>
                <w:bCs/>
                <w:kern w:val="0"/>
                <w:sz w:val="20"/>
                <w:szCs w:val="20"/>
              </w:rPr>
            </w:pPr>
          </w:p>
        </w:tc>
        <w:tc>
          <w:tcPr>
            <w:tcW w:w="1672" w:type="dxa"/>
            <w:tcBorders>
              <w:top w:val="nil"/>
              <w:left w:val="nil"/>
              <w:bottom w:val="nil"/>
              <w:right w:val="nil"/>
            </w:tcBorders>
            <w:shd w:val="clear" w:color="auto" w:fill="auto"/>
            <w:noWrap/>
            <w:vAlign w:val="bottom"/>
            <w:hideMark/>
          </w:tcPr>
          <w:p w:rsidR="000D5524" w:rsidRPr="000D5524" w:rsidRDefault="000D5524" w:rsidP="000D5524">
            <w:pPr>
              <w:suppressAutoHyphens w:val="0"/>
              <w:spacing w:line="240" w:lineRule="auto"/>
              <w:rPr>
                <w:rFonts w:ascii="Calibri" w:eastAsia="Times New Roman" w:hAnsi="Calibri"/>
                <w:kern w:val="0"/>
                <w:sz w:val="20"/>
                <w:szCs w:val="20"/>
              </w:rPr>
            </w:pPr>
          </w:p>
        </w:tc>
        <w:tc>
          <w:tcPr>
            <w:tcW w:w="236" w:type="dxa"/>
            <w:tcBorders>
              <w:top w:val="nil"/>
              <w:left w:val="nil"/>
              <w:bottom w:val="nil"/>
              <w:right w:val="nil"/>
            </w:tcBorders>
            <w:shd w:val="clear" w:color="auto" w:fill="auto"/>
            <w:noWrap/>
            <w:vAlign w:val="bottom"/>
            <w:hideMark/>
          </w:tcPr>
          <w:p w:rsidR="000D5524" w:rsidRPr="000D5524" w:rsidRDefault="000D5524" w:rsidP="000D5524">
            <w:pPr>
              <w:suppressAutoHyphens w:val="0"/>
              <w:spacing w:line="240" w:lineRule="auto"/>
              <w:rPr>
                <w:rFonts w:ascii="Calibri" w:eastAsia="Times New Roman" w:hAnsi="Calibri"/>
                <w:kern w:val="0"/>
                <w:sz w:val="20"/>
                <w:szCs w:val="20"/>
              </w:rPr>
            </w:pPr>
          </w:p>
        </w:tc>
        <w:tc>
          <w:tcPr>
            <w:tcW w:w="1045" w:type="dxa"/>
            <w:tcBorders>
              <w:top w:val="nil"/>
              <w:left w:val="nil"/>
              <w:bottom w:val="nil"/>
              <w:right w:val="nil"/>
            </w:tcBorders>
            <w:shd w:val="clear" w:color="auto" w:fill="auto"/>
            <w:noWrap/>
            <w:vAlign w:val="bottom"/>
            <w:hideMark/>
          </w:tcPr>
          <w:p w:rsidR="000D5524" w:rsidRPr="000D5524" w:rsidRDefault="000D5524" w:rsidP="000D5524">
            <w:pPr>
              <w:suppressAutoHyphens w:val="0"/>
              <w:spacing w:line="240" w:lineRule="auto"/>
              <w:rPr>
                <w:rFonts w:ascii="Calibri" w:eastAsia="Times New Roman" w:hAnsi="Calibri"/>
                <w:kern w:val="0"/>
                <w:sz w:val="20"/>
                <w:szCs w:val="20"/>
              </w:rPr>
            </w:pPr>
          </w:p>
        </w:tc>
      </w:tr>
      <w:tr w:rsidR="00A76218" w:rsidRPr="000D5524" w:rsidTr="00A76218">
        <w:trPr>
          <w:trHeight w:val="255"/>
        </w:trPr>
        <w:tc>
          <w:tcPr>
            <w:tcW w:w="627" w:type="dxa"/>
            <w:tcBorders>
              <w:top w:val="nil"/>
              <w:left w:val="nil"/>
              <w:bottom w:val="nil"/>
              <w:right w:val="nil"/>
            </w:tcBorders>
            <w:shd w:val="clear" w:color="auto" w:fill="auto"/>
            <w:noWrap/>
            <w:vAlign w:val="bottom"/>
            <w:hideMark/>
          </w:tcPr>
          <w:p w:rsidR="000D5524" w:rsidRPr="000D5524" w:rsidRDefault="000D5524" w:rsidP="000D5524">
            <w:pPr>
              <w:suppressAutoHyphens w:val="0"/>
              <w:spacing w:line="240" w:lineRule="auto"/>
              <w:rPr>
                <w:rFonts w:ascii="Calibri" w:eastAsia="Times New Roman" w:hAnsi="Calibri"/>
                <w:kern w:val="0"/>
                <w:sz w:val="20"/>
                <w:szCs w:val="20"/>
              </w:rPr>
            </w:pPr>
          </w:p>
        </w:tc>
        <w:tc>
          <w:tcPr>
            <w:tcW w:w="5891" w:type="dxa"/>
            <w:tcBorders>
              <w:top w:val="nil"/>
              <w:left w:val="nil"/>
              <w:bottom w:val="nil"/>
              <w:right w:val="nil"/>
            </w:tcBorders>
            <w:shd w:val="clear" w:color="auto" w:fill="auto"/>
            <w:noWrap/>
            <w:vAlign w:val="bottom"/>
            <w:hideMark/>
          </w:tcPr>
          <w:p w:rsidR="000D5524" w:rsidRPr="000D5524" w:rsidRDefault="000D5524" w:rsidP="000D5524">
            <w:pPr>
              <w:suppressAutoHyphens w:val="0"/>
              <w:spacing w:line="240" w:lineRule="auto"/>
              <w:rPr>
                <w:rFonts w:ascii="Calibri" w:eastAsia="Times New Roman" w:hAnsi="Calibri"/>
                <w:kern w:val="0"/>
                <w:sz w:val="20"/>
                <w:szCs w:val="20"/>
              </w:rPr>
            </w:pPr>
          </w:p>
        </w:tc>
        <w:tc>
          <w:tcPr>
            <w:tcW w:w="752" w:type="dxa"/>
            <w:tcBorders>
              <w:top w:val="nil"/>
              <w:left w:val="nil"/>
              <w:bottom w:val="nil"/>
              <w:right w:val="nil"/>
            </w:tcBorders>
            <w:shd w:val="clear" w:color="auto" w:fill="auto"/>
            <w:noWrap/>
            <w:vAlign w:val="bottom"/>
            <w:hideMark/>
          </w:tcPr>
          <w:p w:rsidR="000D5524" w:rsidRPr="000D5524" w:rsidRDefault="000D5524" w:rsidP="000D5524">
            <w:pPr>
              <w:suppressAutoHyphens w:val="0"/>
              <w:spacing w:line="240" w:lineRule="auto"/>
              <w:jc w:val="right"/>
              <w:rPr>
                <w:rFonts w:ascii="Calibri" w:eastAsia="Times New Roman" w:hAnsi="Calibri"/>
                <w:kern w:val="0"/>
                <w:sz w:val="20"/>
                <w:szCs w:val="20"/>
              </w:rPr>
            </w:pPr>
          </w:p>
        </w:tc>
        <w:tc>
          <w:tcPr>
            <w:tcW w:w="1672" w:type="dxa"/>
            <w:tcBorders>
              <w:top w:val="nil"/>
              <w:left w:val="nil"/>
              <w:bottom w:val="nil"/>
              <w:right w:val="nil"/>
            </w:tcBorders>
            <w:shd w:val="clear" w:color="auto" w:fill="auto"/>
            <w:noWrap/>
            <w:vAlign w:val="bottom"/>
            <w:hideMark/>
          </w:tcPr>
          <w:p w:rsidR="000D5524" w:rsidRPr="000D5524" w:rsidRDefault="000D5524" w:rsidP="000D5524">
            <w:pPr>
              <w:suppressAutoHyphens w:val="0"/>
              <w:spacing w:line="240" w:lineRule="auto"/>
              <w:rPr>
                <w:rFonts w:ascii="Calibri" w:eastAsia="Times New Roman" w:hAnsi="Calibri"/>
                <w:kern w:val="0"/>
                <w:sz w:val="20"/>
                <w:szCs w:val="20"/>
              </w:rPr>
            </w:pPr>
          </w:p>
        </w:tc>
        <w:tc>
          <w:tcPr>
            <w:tcW w:w="236" w:type="dxa"/>
            <w:tcBorders>
              <w:top w:val="nil"/>
              <w:left w:val="nil"/>
              <w:bottom w:val="nil"/>
              <w:right w:val="nil"/>
            </w:tcBorders>
            <w:shd w:val="clear" w:color="auto" w:fill="auto"/>
            <w:noWrap/>
            <w:vAlign w:val="bottom"/>
            <w:hideMark/>
          </w:tcPr>
          <w:p w:rsidR="000D5524" w:rsidRPr="000D5524" w:rsidRDefault="000D5524" w:rsidP="000D5524">
            <w:pPr>
              <w:suppressAutoHyphens w:val="0"/>
              <w:spacing w:line="240" w:lineRule="auto"/>
              <w:rPr>
                <w:rFonts w:ascii="Calibri" w:eastAsia="Times New Roman" w:hAnsi="Calibri"/>
                <w:kern w:val="0"/>
                <w:sz w:val="20"/>
                <w:szCs w:val="20"/>
              </w:rPr>
            </w:pPr>
          </w:p>
        </w:tc>
        <w:tc>
          <w:tcPr>
            <w:tcW w:w="1045" w:type="dxa"/>
            <w:tcBorders>
              <w:top w:val="nil"/>
              <w:left w:val="nil"/>
              <w:bottom w:val="nil"/>
              <w:right w:val="nil"/>
            </w:tcBorders>
            <w:shd w:val="clear" w:color="auto" w:fill="auto"/>
            <w:noWrap/>
            <w:vAlign w:val="bottom"/>
            <w:hideMark/>
          </w:tcPr>
          <w:p w:rsidR="000D5524" w:rsidRPr="000D5524" w:rsidRDefault="000D5524" w:rsidP="000D5524">
            <w:pPr>
              <w:suppressAutoHyphens w:val="0"/>
              <w:spacing w:line="240" w:lineRule="auto"/>
              <w:rPr>
                <w:rFonts w:ascii="Calibri" w:eastAsia="Times New Roman" w:hAnsi="Calibri"/>
                <w:kern w:val="0"/>
                <w:sz w:val="20"/>
                <w:szCs w:val="20"/>
              </w:rPr>
            </w:pPr>
          </w:p>
        </w:tc>
      </w:tr>
      <w:tr w:rsidR="00A76218" w:rsidRPr="000D5524" w:rsidTr="00A76218">
        <w:trPr>
          <w:gridAfter w:val="2"/>
          <w:wAfter w:w="1281" w:type="dxa"/>
          <w:trHeight w:val="25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218" w:rsidRPr="000D5524" w:rsidRDefault="00A76218" w:rsidP="000D5524">
            <w:pPr>
              <w:suppressAutoHyphens w:val="0"/>
              <w:spacing w:line="240" w:lineRule="auto"/>
              <w:rPr>
                <w:rFonts w:ascii="Calibri" w:eastAsia="Times New Roman" w:hAnsi="Calibri"/>
                <w:kern w:val="0"/>
                <w:sz w:val="20"/>
                <w:szCs w:val="20"/>
              </w:rPr>
            </w:pPr>
            <w:r w:rsidRPr="000D5524">
              <w:rPr>
                <w:rFonts w:ascii="Calibri" w:eastAsia="Times New Roman" w:hAnsi="Calibri"/>
                <w:kern w:val="0"/>
                <w:sz w:val="20"/>
                <w:szCs w:val="20"/>
              </w:rPr>
              <w:t>Р.бр.</w:t>
            </w:r>
          </w:p>
        </w:tc>
        <w:tc>
          <w:tcPr>
            <w:tcW w:w="5891" w:type="dxa"/>
            <w:tcBorders>
              <w:top w:val="single" w:sz="4" w:space="0" w:color="auto"/>
              <w:left w:val="nil"/>
              <w:bottom w:val="single" w:sz="4" w:space="0" w:color="auto"/>
              <w:right w:val="single" w:sz="4" w:space="0" w:color="auto"/>
            </w:tcBorders>
            <w:shd w:val="clear" w:color="auto" w:fill="auto"/>
            <w:noWrap/>
            <w:vAlign w:val="bottom"/>
            <w:hideMark/>
          </w:tcPr>
          <w:p w:rsidR="00A76218" w:rsidRPr="000D5524" w:rsidRDefault="00A76218" w:rsidP="000D5524">
            <w:pPr>
              <w:suppressAutoHyphens w:val="0"/>
              <w:spacing w:line="240" w:lineRule="auto"/>
              <w:jc w:val="center"/>
              <w:rPr>
                <w:rFonts w:ascii="Calibri" w:eastAsia="Times New Roman" w:hAnsi="Calibri"/>
                <w:kern w:val="0"/>
                <w:sz w:val="20"/>
                <w:szCs w:val="20"/>
              </w:rPr>
            </w:pPr>
            <w:r w:rsidRPr="000D5524">
              <w:rPr>
                <w:rFonts w:ascii="Calibri" w:eastAsia="Times New Roman" w:hAnsi="Calibri"/>
                <w:kern w:val="0"/>
                <w:sz w:val="20"/>
                <w:szCs w:val="20"/>
              </w:rPr>
              <w:t>Врста добара</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A76218" w:rsidRPr="000D5524" w:rsidRDefault="00A76218" w:rsidP="000D5524">
            <w:pPr>
              <w:suppressAutoHyphens w:val="0"/>
              <w:spacing w:line="240" w:lineRule="auto"/>
              <w:jc w:val="center"/>
              <w:rPr>
                <w:rFonts w:ascii="Calibri" w:eastAsia="Times New Roman" w:hAnsi="Calibri"/>
                <w:kern w:val="0"/>
                <w:sz w:val="20"/>
                <w:szCs w:val="20"/>
              </w:rPr>
            </w:pPr>
            <w:r w:rsidRPr="000D5524">
              <w:rPr>
                <w:rFonts w:ascii="Calibri" w:eastAsia="Times New Roman" w:hAnsi="Calibri"/>
                <w:kern w:val="0"/>
                <w:sz w:val="20"/>
                <w:szCs w:val="20"/>
              </w:rPr>
              <w:t>Ј.М.</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A76218" w:rsidRPr="000D5524" w:rsidRDefault="00A76218" w:rsidP="000D5524">
            <w:pPr>
              <w:suppressAutoHyphens w:val="0"/>
              <w:spacing w:line="240" w:lineRule="auto"/>
              <w:jc w:val="center"/>
              <w:rPr>
                <w:rFonts w:ascii="Calibri" w:eastAsia="Times New Roman" w:hAnsi="Calibri"/>
                <w:kern w:val="0"/>
                <w:sz w:val="20"/>
                <w:szCs w:val="20"/>
              </w:rPr>
            </w:pPr>
            <w:r w:rsidRPr="000D5524">
              <w:rPr>
                <w:rFonts w:ascii="Calibri" w:eastAsia="Times New Roman" w:hAnsi="Calibri"/>
                <w:kern w:val="0"/>
                <w:sz w:val="20"/>
                <w:szCs w:val="20"/>
              </w:rPr>
              <w:t>количина</w:t>
            </w:r>
          </w:p>
        </w:tc>
      </w:tr>
      <w:tr w:rsidR="00A76218" w:rsidRPr="000D5524" w:rsidTr="00A76218">
        <w:trPr>
          <w:gridAfter w:val="2"/>
          <w:wAfter w:w="1281" w:type="dxa"/>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6218" w:rsidRPr="000D5524" w:rsidRDefault="00A76218" w:rsidP="000D5524">
            <w:pPr>
              <w:suppressAutoHyphens w:val="0"/>
              <w:spacing w:line="240" w:lineRule="auto"/>
              <w:jc w:val="center"/>
              <w:rPr>
                <w:rFonts w:ascii="Calibri" w:eastAsia="Times New Roman" w:hAnsi="Calibri"/>
                <w:kern w:val="0"/>
                <w:sz w:val="20"/>
                <w:szCs w:val="20"/>
              </w:rPr>
            </w:pPr>
            <w:r w:rsidRPr="000D5524">
              <w:rPr>
                <w:rFonts w:ascii="Calibri" w:eastAsia="Times New Roman" w:hAnsi="Calibri"/>
                <w:kern w:val="0"/>
                <w:sz w:val="20"/>
                <w:szCs w:val="20"/>
              </w:rPr>
              <w:t>1</w:t>
            </w:r>
          </w:p>
        </w:tc>
        <w:tc>
          <w:tcPr>
            <w:tcW w:w="5891" w:type="dxa"/>
            <w:tcBorders>
              <w:top w:val="nil"/>
              <w:left w:val="nil"/>
              <w:bottom w:val="single" w:sz="4" w:space="0" w:color="auto"/>
              <w:right w:val="single" w:sz="4" w:space="0" w:color="auto"/>
            </w:tcBorders>
            <w:shd w:val="clear" w:color="auto" w:fill="auto"/>
            <w:noWrap/>
            <w:vAlign w:val="bottom"/>
            <w:hideMark/>
          </w:tcPr>
          <w:p w:rsidR="00A76218" w:rsidRPr="000D5524" w:rsidRDefault="00A76218" w:rsidP="000D5524">
            <w:pPr>
              <w:suppressAutoHyphens w:val="0"/>
              <w:spacing w:line="240" w:lineRule="auto"/>
              <w:rPr>
                <w:rFonts w:ascii="Calibri" w:eastAsia="Times New Roman" w:hAnsi="Calibri"/>
                <w:kern w:val="0"/>
                <w:sz w:val="20"/>
                <w:szCs w:val="20"/>
              </w:rPr>
            </w:pPr>
            <w:r w:rsidRPr="000D5524">
              <w:rPr>
                <w:rFonts w:ascii="Calibri" w:eastAsia="Times New Roman" w:hAnsi="Calibri"/>
                <w:kern w:val="0"/>
                <w:sz w:val="20"/>
                <w:szCs w:val="20"/>
              </w:rPr>
              <w:t>LEDMLR WH, AC DC 05 WH, наставак за напајање Л=0,5 метара</w:t>
            </w:r>
          </w:p>
        </w:tc>
        <w:tc>
          <w:tcPr>
            <w:tcW w:w="752" w:type="dxa"/>
            <w:tcBorders>
              <w:top w:val="nil"/>
              <w:left w:val="nil"/>
              <w:bottom w:val="single" w:sz="4" w:space="0" w:color="auto"/>
              <w:right w:val="single" w:sz="4" w:space="0" w:color="auto"/>
            </w:tcBorders>
            <w:shd w:val="clear" w:color="auto" w:fill="auto"/>
            <w:noWrap/>
            <w:vAlign w:val="center"/>
            <w:hideMark/>
          </w:tcPr>
          <w:p w:rsidR="00A76218" w:rsidRPr="000D5524" w:rsidRDefault="00A76218" w:rsidP="000D5524">
            <w:pPr>
              <w:suppressAutoHyphens w:val="0"/>
              <w:spacing w:line="240" w:lineRule="auto"/>
              <w:jc w:val="center"/>
              <w:rPr>
                <w:rFonts w:ascii="Calibri" w:eastAsia="Times New Roman" w:hAnsi="Calibri"/>
                <w:kern w:val="0"/>
                <w:sz w:val="20"/>
                <w:szCs w:val="20"/>
              </w:rPr>
            </w:pPr>
            <w:r w:rsidRPr="000D5524">
              <w:rPr>
                <w:rFonts w:ascii="Calibri" w:eastAsia="Times New Roman" w:hAnsi="Calibri"/>
                <w:kern w:val="0"/>
                <w:sz w:val="20"/>
                <w:szCs w:val="20"/>
              </w:rPr>
              <w:t>комад</w:t>
            </w:r>
          </w:p>
        </w:tc>
        <w:tc>
          <w:tcPr>
            <w:tcW w:w="1672" w:type="dxa"/>
            <w:tcBorders>
              <w:top w:val="nil"/>
              <w:left w:val="nil"/>
              <w:bottom w:val="single" w:sz="4" w:space="0" w:color="auto"/>
              <w:right w:val="single" w:sz="4" w:space="0" w:color="auto"/>
            </w:tcBorders>
            <w:shd w:val="clear" w:color="auto" w:fill="auto"/>
            <w:noWrap/>
            <w:vAlign w:val="center"/>
            <w:hideMark/>
          </w:tcPr>
          <w:p w:rsidR="00A76218" w:rsidRPr="000D5524" w:rsidRDefault="00A76218" w:rsidP="000D5524">
            <w:pPr>
              <w:suppressAutoHyphens w:val="0"/>
              <w:spacing w:line="240" w:lineRule="auto"/>
              <w:jc w:val="center"/>
              <w:rPr>
                <w:rFonts w:ascii="Calibri" w:eastAsia="Times New Roman" w:hAnsi="Calibri"/>
                <w:kern w:val="0"/>
                <w:sz w:val="20"/>
                <w:szCs w:val="20"/>
              </w:rPr>
            </w:pPr>
            <w:r w:rsidRPr="000D5524">
              <w:rPr>
                <w:rFonts w:ascii="Calibri" w:eastAsia="Times New Roman" w:hAnsi="Calibri"/>
                <w:kern w:val="0"/>
                <w:sz w:val="20"/>
                <w:szCs w:val="20"/>
              </w:rPr>
              <w:t>22</w:t>
            </w:r>
          </w:p>
        </w:tc>
      </w:tr>
      <w:tr w:rsidR="00A76218" w:rsidRPr="000D5524" w:rsidTr="00A76218">
        <w:trPr>
          <w:gridAfter w:val="2"/>
          <w:wAfter w:w="1281" w:type="dxa"/>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6218" w:rsidRPr="000D5524" w:rsidRDefault="00A76218" w:rsidP="000D5524">
            <w:pPr>
              <w:suppressAutoHyphens w:val="0"/>
              <w:spacing w:line="240" w:lineRule="auto"/>
              <w:jc w:val="center"/>
              <w:rPr>
                <w:rFonts w:ascii="Calibri" w:eastAsia="Times New Roman" w:hAnsi="Calibri"/>
                <w:kern w:val="0"/>
                <w:sz w:val="20"/>
                <w:szCs w:val="20"/>
              </w:rPr>
            </w:pPr>
            <w:r w:rsidRPr="000D5524">
              <w:rPr>
                <w:rFonts w:ascii="Calibri" w:eastAsia="Times New Roman" w:hAnsi="Calibri"/>
                <w:kern w:val="0"/>
                <w:sz w:val="20"/>
                <w:szCs w:val="20"/>
              </w:rPr>
              <w:t>2</w:t>
            </w:r>
          </w:p>
        </w:tc>
        <w:tc>
          <w:tcPr>
            <w:tcW w:w="5891" w:type="dxa"/>
            <w:tcBorders>
              <w:top w:val="nil"/>
              <w:left w:val="nil"/>
              <w:bottom w:val="single" w:sz="4" w:space="0" w:color="auto"/>
              <w:right w:val="single" w:sz="4" w:space="0" w:color="auto"/>
            </w:tcBorders>
            <w:shd w:val="clear" w:color="auto" w:fill="auto"/>
            <w:noWrap/>
            <w:vAlign w:val="bottom"/>
            <w:hideMark/>
          </w:tcPr>
          <w:p w:rsidR="00A76218" w:rsidRPr="000D5524" w:rsidRDefault="00A76218" w:rsidP="000D5524">
            <w:pPr>
              <w:suppressAutoHyphens w:val="0"/>
              <w:spacing w:line="240" w:lineRule="auto"/>
              <w:rPr>
                <w:rFonts w:ascii="Calibri" w:eastAsia="Times New Roman" w:hAnsi="Calibri"/>
                <w:kern w:val="0"/>
                <w:sz w:val="20"/>
                <w:szCs w:val="20"/>
              </w:rPr>
            </w:pPr>
            <w:r w:rsidRPr="000D5524">
              <w:rPr>
                <w:rFonts w:ascii="Calibri" w:eastAsia="Times New Roman" w:hAnsi="Calibri"/>
                <w:kern w:val="0"/>
                <w:sz w:val="20"/>
                <w:szCs w:val="20"/>
              </w:rPr>
              <w:t>LEDMLR WH, прибор прикључни кабл еуро шухо, 1м, бели кабл</w:t>
            </w:r>
          </w:p>
        </w:tc>
        <w:tc>
          <w:tcPr>
            <w:tcW w:w="752" w:type="dxa"/>
            <w:tcBorders>
              <w:top w:val="nil"/>
              <w:left w:val="nil"/>
              <w:bottom w:val="single" w:sz="4" w:space="0" w:color="auto"/>
              <w:right w:val="single" w:sz="4" w:space="0" w:color="auto"/>
            </w:tcBorders>
            <w:shd w:val="clear" w:color="auto" w:fill="auto"/>
            <w:noWrap/>
            <w:vAlign w:val="center"/>
            <w:hideMark/>
          </w:tcPr>
          <w:p w:rsidR="00A76218" w:rsidRPr="000D5524" w:rsidRDefault="00A76218" w:rsidP="000D5524">
            <w:pPr>
              <w:suppressAutoHyphens w:val="0"/>
              <w:spacing w:line="240" w:lineRule="auto"/>
              <w:jc w:val="center"/>
              <w:rPr>
                <w:rFonts w:ascii="Calibri" w:eastAsia="Times New Roman" w:hAnsi="Calibri"/>
                <w:kern w:val="0"/>
                <w:sz w:val="20"/>
                <w:szCs w:val="20"/>
              </w:rPr>
            </w:pPr>
            <w:r w:rsidRPr="000D5524">
              <w:rPr>
                <w:rFonts w:ascii="Calibri" w:eastAsia="Times New Roman" w:hAnsi="Calibri"/>
                <w:kern w:val="0"/>
                <w:sz w:val="20"/>
                <w:szCs w:val="20"/>
              </w:rPr>
              <w:t>комад</w:t>
            </w:r>
          </w:p>
        </w:tc>
        <w:tc>
          <w:tcPr>
            <w:tcW w:w="1672" w:type="dxa"/>
            <w:tcBorders>
              <w:top w:val="nil"/>
              <w:left w:val="nil"/>
              <w:bottom w:val="single" w:sz="4" w:space="0" w:color="auto"/>
              <w:right w:val="single" w:sz="4" w:space="0" w:color="auto"/>
            </w:tcBorders>
            <w:shd w:val="clear" w:color="auto" w:fill="auto"/>
            <w:noWrap/>
            <w:vAlign w:val="center"/>
            <w:hideMark/>
          </w:tcPr>
          <w:p w:rsidR="00A76218" w:rsidRPr="000D5524" w:rsidRDefault="00A76218" w:rsidP="000D5524">
            <w:pPr>
              <w:suppressAutoHyphens w:val="0"/>
              <w:spacing w:line="240" w:lineRule="auto"/>
              <w:jc w:val="center"/>
              <w:rPr>
                <w:rFonts w:ascii="Calibri" w:eastAsia="Times New Roman" w:hAnsi="Calibri"/>
                <w:kern w:val="0"/>
                <w:sz w:val="20"/>
                <w:szCs w:val="20"/>
              </w:rPr>
            </w:pPr>
            <w:r w:rsidRPr="000D5524">
              <w:rPr>
                <w:rFonts w:ascii="Calibri" w:eastAsia="Times New Roman" w:hAnsi="Calibri"/>
                <w:kern w:val="0"/>
                <w:sz w:val="20"/>
                <w:szCs w:val="20"/>
              </w:rPr>
              <w:t>22</w:t>
            </w:r>
          </w:p>
        </w:tc>
      </w:tr>
      <w:tr w:rsidR="00A76218" w:rsidRPr="000D5524" w:rsidTr="00A76218">
        <w:trPr>
          <w:gridAfter w:val="2"/>
          <w:wAfter w:w="1281" w:type="dxa"/>
          <w:trHeight w:val="102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6218" w:rsidRPr="000D5524" w:rsidRDefault="00A76218" w:rsidP="000D5524">
            <w:pPr>
              <w:suppressAutoHyphens w:val="0"/>
              <w:spacing w:line="240" w:lineRule="auto"/>
              <w:jc w:val="center"/>
              <w:rPr>
                <w:rFonts w:ascii="Calibri" w:eastAsia="Times New Roman" w:hAnsi="Calibri"/>
                <w:kern w:val="0"/>
                <w:sz w:val="20"/>
                <w:szCs w:val="20"/>
              </w:rPr>
            </w:pPr>
            <w:r w:rsidRPr="000D5524">
              <w:rPr>
                <w:rFonts w:ascii="Calibri" w:eastAsia="Times New Roman" w:hAnsi="Calibri"/>
                <w:kern w:val="0"/>
                <w:sz w:val="20"/>
                <w:szCs w:val="20"/>
              </w:rPr>
              <w:t>3</w:t>
            </w:r>
          </w:p>
        </w:tc>
        <w:tc>
          <w:tcPr>
            <w:tcW w:w="5891" w:type="dxa"/>
            <w:tcBorders>
              <w:top w:val="nil"/>
              <w:left w:val="nil"/>
              <w:bottom w:val="single" w:sz="4" w:space="0" w:color="auto"/>
              <w:right w:val="single" w:sz="4" w:space="0" w:color="auto"/>
            </w:tcBorders>
            <w:shd w:val="clear" w:color="auto" w:fill="auto"/>
            <w:noWrap/>
            <w:vAlign w:val="bottom"/>
            <w:hideMark/>
          </w:tcPr>
          <w:p w:rsidR="00A76218" w:rsidRPr="000D5524" w:rsidRDefault="00A76218" w:rsidP="000D5524">
            <w:pPr>
              <w:suppressAutoHyphens w:val="0"/>
              <w:spacing w:line="240" w:lineRule="auto"/>
              <w:rPr>
                <w:rFonts w:ascii="Calibri" w:eastAsia="Times New Roman" w:hAnsi="Calibri"/>
                <w:kern w:val="0"/>
                <w:sz w:val="20"/>
                <w:szCs w:val="20"/>
              </w:rPr>
            </w:pPr>
            <w:r w:rsidRPr="000D5524">
              <w:rPr>
                <w:rFonts w:ascii="Calibri" w:eastAsia="Times New Roman" w:hAnsi="Calibri"/>
                <w:kern w:val="0"/>
                <w:sz w:val="20"/>
                <w:szCs w:val="20"/>
              </w:rPr>
              <w:t>LEDPLR 305WW/WH, леденица 3м х 0,5м, 114 Лед бела боја, 2 сегмента х 1,5м, 3,2 бели кабл, ИП 44/ИП65</w:t>
            </w:r>
          </w:p>
        </w:tc>
        <w:tc>
          <w:tcPr>
            <w:tcW w:w="752" w:type="dxa"/>
            <w:tcBorders>
              <w:top w:val="nil"/>
              <w:left w:val="nil"/>
              <w:bottom w:val="single" w:sz="4" w:space="0" w:color="auto"/>
              <w:right w:val="single" w:sz="4" w:space="0" w:color="auto"/>
            </w:tcBorders>
            <w:shd w:val="clear" w:color="auto" w:fill="auto"/>
            <w:noWrap/>
            <w:vAlign w:val="center"/>
            <w:hideMark/>
          </w:tcPr>
          <w:p w:rsidR="00A76218" w:rsidRPr="000D5524" w:rsidRDefault="00A76218" w:rsidP="000D5524">
            <w:pPr>
              <w:suppressAutoHyphens w:val="0"/>
              <w:spacing w:line="240" w:lineRule="auto"/>
              <w:jc w:val="center"/>
              <w:rPr>
                <w:rFonts w:ascii="Calibri" w:eastAsia="Times New Roman" w:hAnsi="Calibri"/>
                <w:kern w:val="0"/>
                <w:sz w:val="20"/>
                <w:szCs w:val="20"/>
              </w:rPr>
            </w:pPr>
            <w:r w:rsidRPr="000D5524">
              <w:rPr>
                <w:rFonts w:ascii="Calibri" w:eastAsia="Times New Roman" w:hAnsi="Calibri"/>
                <w:kern w:val="0"/>
                <w:sz w:val="20"/>
                <w:szCs w:val="20"/>
              </w:rPr>
              <w:t>комад</w:t>
            </w:r>
          </w:p>
        </w:tc>
        <w:tc>
          <w:tcPr>
            <w:tcW w:w="1672" w:type="dxa"/>
            <w:tcBorders>
              <w:top w:val="nil"/>
              <w:left w:val="nil"/>
              <w:bottom w:val="single" w:sz="4" w:space="0" w:color="auto"/>
              <w:right w:val="single" w:sz="4" w:space="0" w:color="auto"/>
            </w:tcBorders>
            <w:shd w:val="clear" w:color="auto" w:fill="auto"/>
            <w:noWrap/>
            <w:vAlign w:val="center"/>
            <w:hideMark/>
          </w:tcPr>
          <w:p w:rsidR="00A76218" w:rsidRPr="000D5524" w:rsidRDefault="00A76218" w:rsidP="000D5524">
            <w:pPr>
              <w:suppressAutoHyphens w:val="0"/>
              <w:spacing w:line="240" w:lineRule="auto"/>
              <w:jc w:val="center"/>
              <w:rPr>
                <w:rFonts w:ascii="Calibri" w:eastAsia="Times New Roman" w:hAnsi="Calibri"/>
                <w:kern w:val="0"/>
                <w:sz w:val="20"/>
                <w:szCs w:val="20"/>
              </w:rPr>
            </w:pPr>
            <w:r w:rsidRPr="000D5524">
              <w:rPr>
                <w:rFonts w:ascii="Calibri" w:eastAsia="Times New Roman" w:hAnsi="Calibri"/>
                <w:kern w:val="0"/>
                <w:sz w:val="20"/>
                <w:szCs w:val="20"/>
              </w:rPr>
              <w:t>30</w:t>
            </w:r>
          </w:p>
        </w:tc>
      </w:tr>
      <w:tr w:rsidR="00A76218" w:rsidRPr="000D5524" w:rsidTr="00A76218">
        <w:trPr>
          <w:gridAfter w:val="2"/>
          <w:wAfter w:w="1281" w:type="dxa"/>
          <w:trHeight w:val="127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6218" w:rsidRPr="000D5524" w:rsidRDefault="00A76218" w:rsidP="000D5524">
            <w:pPr>
              <w:suppressAutoHyphens w:val="0"/>
              <w:spacing w:line="240" w:lineRule="auto"/>
              <w:jc w:val="center"/>
              <w:rPr>
                <w:rFonts w:ascii="Calibri" w:eastAsia="Times New Roman" w:hAnsi="Calibri"/>
                <w:kern w:val="0"/>
                <w:sz w:val="20"/>
                <w:szCs w:val="20"/>
              </w:rPr>
            </w:pPr>
            <w:r w:rsidRPr="000D5524">
              <w:rPr>
                <w:rFonts w:ascii="Calibri" w:eastAsia="Times New Roman" w:hAnsi="Calibri"/>
                <w:kern w:val="0"/>
                <w:sz w:val="20"/>
                <w:szCs w:val="20"/>
              </w:rPr>
              <w:t>4</w:t>
            </w:r>
          </w:p>
        </w:tc>
        <w:tc>
          <w:tcPr>
            <w:tcW w:w="5891" w:type="dxa"/>
            <w:tcBorders>
              <w:top w:val="nil"/>
              <w:left w:val="nil"/>
              <w:bottom w:val="single" w:sz="4" w:space="0" w:color="auto"/>
              <w:right w:val="single" w:sz="4" w:space="0" w:color="auto"/>
            </w:tcBorders>
            <w:shd w:val="clear" w:color="auto" w:fill="auto"/>
            <w:noWrap/>
            <w:vAlign w:val="bottom"/>
            <w:hideMark/>
          </w:tcPr>
          <w:p w:rsidR="00A76218" w:rsidRPr="000D5524" w:rsidRDefault="00A76218" w:rsidP="000D5524">
            <w:pPr>
              <w:suppressAutoHyphens w:val="0"/>
              <w:spacing w:line="240" w:lineRule="auto"/>
              <w:rPr>
                <w:rFonts w:ascii="Calibri" w:eastAsia="Times New Roman" w:hAnsi="Calibri"/>
                <w:kern w:val="0"/>
                <w:sz w:val="20"/>
                <w:szCs w:val="20"/>
              </w:rPr>
            </w:pPr>
            <w:r w:rsidRPr="000D5524">
              <w:rPr>
                <w:rFonts w:ascii="Calibri" w:eastAsia="Times New Roman" w:hAnsi="Calibri"/>
                <w:kern w:val="0"/>
                <w:sz w:val="20"/>
                <w:szCs w:val="20"/>
              </w:rPr>
              <w:t>LEDPLR 1000 WW/BK, стринг 100 метара 10х10 сегмената, 1000 Лед топло бела боја, 3,2 црни кабл, ИП44/ИП 65</w:t>
            </w:r>
          </w:p>
        </w:tc>
        <w:tc>
          <w:tcPr>
            <w:tcW w:w="752" w:type="dxa"/>
            <w:tcBorders>
              <w:top w:val="nil"/>
              <w:left w:val="nil"/>
              <w:bottom w:val="single" w:sz="4" w:space="0" w:color="auto"/>
              <w:right w:val="single" w:sz="4" w:space="0" w:color="auto"/>
            </w:tcBorders>
            <w:shd w:val="clear" w:color="auto" w:fill="auto"/>
            <w:noWrap/>
            <w:vAlign w:val="center"/>
            <w:hideMark/>
          </w:tcPr>
          <w:p w:rsidR="00A76218" w:rsidRPr="000D5524" w:rsidRDefault="00A76218" w:rsidP="000D5524">
            <w:pPr>
              <w:suppressAutoHyphens w:val="0"/>
              <w:spacing w:line="240" w:lineRule="auto"/>
              <w:jc w:val="center"/>
              <w:rPr>
                <w:rFonts w:ascii="Calibri" w:eastAsia="Times New Roman" w:hAnsi="Calibri"/>
                <w:kern w:val="0"/>
                <w:sz w:val="20"/>
                <w:szCs w:val="20"/>
              </w:rPr>
            </w:pPr>
            <w:r w:rsidRPr="000D5524">
              <w:rPr>
                <w:rFonts w:ascii="Calibri" w:eastAsia="Times New Roman" w:hAnsi="Calibri"/>
                <w:kern w:val="0"/>
                <w:sz w:val="20"/>
                <w:szCs w:val="20"/>
              </w:rPr>
              <w:t>комад</w:t>
            </w:r>
          </w:p>
        </w:tc>
        <w:tc>
          <w:tcPr>
            <w:tcW w:w="1672" w:type="dxa"/>
            <w:tcBorders>
              <w:top w:val="nil"/>
              <w:left w:val="nil"/>
              <w:bottom w:val="single" w:sz="4" w:space="0" w:color="auto"/>
              <w:right w:val="single" w:sz="4" w:space="0" w:color="auto"/>
            </w:tcBorders>
            <w:shd w:val="clear" w:color="auto" w:fill="auto"/>
            <w:noWrap/>
            <w:vAlign w:val="center"/>
            <w:hideMark/>
          </w:tcPr>
          <w:p w:rsidR="00A76218" w:rsidRPr="000D5524" w:rsidRDefault="00A76218" w:rsidP="000D5524">
            <w:pPr>
              <w:suppressAutoHyphens w:val="0"/>
              <w:spacing w:line="240" w:lineRule="auto"/>
              <w:jc w:val="center"/>
              <w:rPr>
                <w:rFonts w:ascii="Calibri" w:eastAsia="Times New Roman" w:hAnsi="Calibri"/>
                <w:kern w:val="0"/>
                <w:sz w:val="20"/>
                <w:szCs w:val="20"/>
              </w:rPr>
            </w:pPr>
            <w:r w:rsidRPr="000D5524">
              <w:rPr>
                <w:rFonts w:ascii="Calibri" w:eastAsia="Times New Roman" w:hAnsi="Calibri"/>
                <w:kern w:val="0"/>
                <w:sz w:val="20"/>
                <w:szCs w:val="20"/>
              </w:rPr>
              <w:t>5</w:t>
            </w:r>
          </w:p>
        </w:tc>
      </w:tr>
    </w:tbl>
    <w:p w:rsidR="00776161" w:rsidRDefault="00776161" w:rsidP="00776161">
      <w:pPr>
        <w:autoSpaceDE w:val="0"/>
        <w:autoSpaceDN w:val="0"/>
        <w:adjustRightInd w:val="0"/>
        <w:spacing w:line="240" w:lineRule="auto"/>
        <w:jc w:val="center"/>
        <w:rPr>
          <w:rFonts w:cs="BookAntiqua-Bold"/>
          <w:b/>
          <w:bCs/>
        </w:rPr>
      </w:pPr>
    </w:p>
    <w:p w:rsidR="000D5524" w:rsidRPr="00776161" w:rsidRDefault="000D5524" w:rsidP="00776161">
      <w:pPr>
        <w:autoSpaceDE w:val="0"/>
        <w:autoSpaceDN w:val="0"/>
        <w:adjustRightInd w:val="0"/>
        <w:spacing w:line="240" w:lineRule="auto"/>
        <w:jc w:val="center"/>
        <w:rPr>
          <w:rFonts w:cs="BookAntiqua-Bold"/>
          <w:b/>
          <w:bCs/>
        </w:rPr>
      </w:pPr>
    </w:p>
    <w:p w:rsidR="00776161" w:rsidRDefault="00776161" w:rsidP="00776161">
      <w:pPr>
        <w:suppressAutoHyphens w:val="0"/>
        <w:jc w:val="center"/>
      </w:pPr>
      <w:r w:rsidRPr="00291322">
        <w:rPr>
          <w:b/>
          <w:iCs/>
          <w:shd w:val="clear" w:color="auto" w:fill="F2DBDB" w:themeFill="accent2" w:themeFillTint="33"/>
        </w:rPr>
        <w:t xml:space="preserve">ПАРТИЈА </w:t>
      </w:r>
      <w:r>
        <w:rPr>
          <w:b/>
          <w:iCs/>
          <w:shd w:val="clear" w:color="auto" w:fill="F2DBDB" w:themeFill="accent2" w:themeFillTint="33"/>
        </w:rPr>
        <w:t>4</w:t>
      </w:r>
      <w:r w:rsidRPr="00291322">
        <w:rPr>
          <w:i/>
          <w:shd w:val="clear" w:color="auto" w:fill="F2DBDB" w:themeFill="accent2" w:themeFillTint="33"/>
          <w:lang w:val="sr-Cyrl-CS"/>
        </w:rPr>
        <w:t>–</w:t>
      </w:r>
      <w:r w:rsidRPr="00776161">
        <w:rPr>
          <w:rFonts w:eastAsia="Times New Roman"/>
          <w:b/>
          <w:bCs/>
          <w:iCs/>
          <w:color w:val="auto"/>
          <w:kern w:val="0"/>
          <w:lang w:val="sr-Cyrl-CS" w:eastAsia="en-US"/>
        </w:rPr>
        <w:t>Радови на</w:t>
      </w:r>
      <w:r w:rsidRPr="00776161">
        <w:rPr>
          <w:rFonts w:eastAsia="Times New Roman"/>
          <w:b/>
          <w:kern w:val="0"/>
          <w:lang w:eastAsia="en-US"/>
        </w:rPr>
        <w:t xml:space="preserve"> реконструкцији</w:t>
      </w:r>
      <w:r w:rsidRPr="00776161">
        <w:rPr>
          <w:rFonts w:eastAsia="Times New Roman"/>
          <w:b/>
          <w:bCs/>
          <w:iCs/>
          <w:color w:val="auto"/>
          <w:kern w:val="0"/>
          <w:lang w:val="sr-Cyrl-CS" w:eastAsia="en-US"/>
        </w:rPr>
        <w:t xml:space="preserve"> уличне расвете – разни радови</w:t>
      </w:r>
    </w:p>
    <w:p w:rsidR="00B63F5A" w:rsidRDefault="00B63F5A" w:rsidP="00776161">
      <w:pPr>
        <w:suppressAutoHyphens w:val="0"/>
        <w:jc w:val="both"/>
        <w:rPr>
          <w:rFonts w:eastAsia="Times New Roman"/>
          <w:color w:val="auto"/>
          <w:kern w:val="0"/>
          <w:lang w:eastAsia="en-US"/>
        </w:rPr>
      </w:pPr>
    </w:p>
    <w:p w:rsidR="00776161" w:rsidRPr="00776161" w:rsidRDefault="00776161" w:rsidP="00776161">
      <w:pPr>
        <w:suppressAutoHyphens w:val="0"/>
        <w:jc w:val="both"/>
        <w:rPr>
          <w:rFonts w:eastAsia="Times New Roman"/>
          <w:color w:val="auto"/>
          <w:kern w:val="0"/>
          <w:lang w:eastAsia="en-US"/>
        </w:rPr>
      </w:pPr>
      <w:r w:rsidRPr="00776161">
        <w:rPr>
          <w:rFonts w:eastAsia="Times New Roman"/>
          <w:color w:val="auto"/>
          <w:kern w:val="0"/>
          <w:lang w:eastAsia="en-US"/>
        </w:rPr>
        <w:t>Период вршења услуга : до утрошка средстава предвиђених за реализацију уговора, најкасније закључно са истеком 12. месеци почев од дана обостраног потписивања уговора.</w:t>
      </w:r>
    </w:p>
    <w:p w:rsidR="00776161" w:rsidRPr="00776161" w:rsidRDefault="00776161" w:rsidP="00776161">
      <w:pPr>
        <w:suppressAutoHyphens w:val="0"/>
        <w:spacing w:line="240" w:lineRule="auto"/>
        <w:jc w:val="both"/>
        <w:rPr>
          <w:rFonts w:eastAsia="Times New Roman"/>
          <w:color w:val="auto"/>
          <w:kern w:val="0"/>
          <w:lang w:eastAsia="zh-SG"/>
        </w:rPr>
      </w:pPr>
      <w:r w:rsidRPr="00776161">
        <w:rPr>
          <w:rFonts w:eastAsia="Times New Roman"/>
          <w:color w:val="auto"/>
          <w:kern w:val="0"/>
          <w:lang w:eastAsia="en-US"/>
        </w:rPr>
        <w:t>O</w:t>
      </w:r>
      <w:r w:rsidRPr="00776161">
        <w:rPr>
          <w:rFonts w:eastAsia="Times New Roman"/>
          <w:bCs/>
          <w:iCs/>
          <w:color w:val="auto"/>
          <w:kern w:val="0"/>
          <w:lang w:val="sr-Cyrl-CS" w:eastAsia="en-US"/>
        </w:rPr>
        <w:t>државања уличне расвете – замена дотрајалих делова</w:t>
      </w:r>
      <w:r w:rsidRPr="00776161">
        <w:rPr>
          <w:rFonts w:eastAsia="Times New Roman"/>
          <w:color w:val="auto"/>
          <w:kern w:val="0"/>
          <w:lang w:eastAsia="zh-SG"/>
        </w:rPr>
        <w:t>по табели у прилогу.</w:t>
      </w:r>
    </w:p>
    <w:p w:rsidR="00776161" w:rsidRPr="00776161" w:rsidRDefault="00776161" w:rsidP="00776161">
      <w:pPr>
        <w:suppressAutoHyphens w:val="0"/>
        <w:spacing w:line="240" w:lineRule="auto"/>
        <w:jc w:val="both"/>
        <w:rPr>
          <w:rFonts w:eastAsia="Times New Roman"/>
          <w:b/>
          <w:color w:val="auto"/>
          <w:kern w:val="0"/>
          <w:lang w:eastAsia="zh-SG"/>
        </w:rPr>
      </w:pPr>
    </w:p>
    <w:p w:rsidR="00776161" w:rsidRPr="00776161" w:rsidRDefault="00776161" w:rsidP="00776161">
      <w:pPr>
        <w:suppressAutoHyphens w:val="0"/>
        <w:spacing w:line="240" w:lineRule="auto"/>
        <w:ind w:firstLine="720"/>
        <w:jc w:val="both"/>
        <w:rPr>
          <w:lang w:val="sr-Cyrl-CS"/>
        </w:rPr>
      </w:pPr>
      <w:r w:rsidRPr="00776161">
        <w:rPr>
          <w:rFonts w:eastAsia="Times New Roman"/>
          <w:color w:val="auto"/>
          <w:kern w:val="0"/>
          <w:lang w:val="sr-Cyrl-CS" w:eastAsia="en-US"/>
        </w:rPr>
        <w:t>Понуђач је у обавези да  пружи услугу  на одржавању уличне расвете по налогу наручиоца.</w:t>
      </w:r>
    </w:p>
    <w:p w:rsidR="00776161" w:rsidRPr="00776161" w:rsidRDefault="00776161" w:rsidP="00776161">
      <w:pPr>
        <w:ind w:firstLine="708"/>
        <w:jc w:val="both"/>
        <w:rPr>
          <w:lang w:val="sr-Cyrl-CS"/>
        </w:rPr>
      </w:pPr>
      <w:r w:rsidRPr="00776161">
        <w:rPr>
          <w:lang w:val="sr-Cyrl-CS"/>
        </w:rPr>
        <w:t xml:space="preserve">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776161" w:rsidRPr="00776161" w:rsidRDefault="00776161" w:rsidP="00776161">
      <w:pPr>
        <w:ind w:firstLine="708"/>
        <w:jc w:val="both"/>
        <w:rPr>
          <w:lang w:val="sr-Latn-CS"/>
        </w:rPr>
      </w:pPr>
      <w:r w:rsidRPr="00776161">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776161" w:rsidRPr="00776161" w:rsidRDefault="00776161" w:rsidP="00776161">
      <w:pPr>
        <w:ind w:firstLine="708"/>
        <w:jc w:val="both"/>
      </w:pPr>
      <w:r w:rsidRPr="00776161">
        <w:t>Након извршења налога, понуђач је у обавези да старе, замењене делове достави наручиоцу, као доказ извршења радног налога.</w:t>
      </w:r>
    </w:p>
    <w:p w:rsidR="00776161" w:rsidRPr="00776161" w:rsidRDefault="00776161" w:rsidP="00776161">
      <w:pPr>
        <w:suppressAutoHyphens w:val="0"/>
        <w:spacing w:line="240" w:lineRule="auto"/>
        <w:ind w:firstLine="720"/>
        <w:jc w:val="both"/>
        <w:rPr>
          <w:rFonts w:eastAsia="Times New Roman"/>
          <w:spacing w:val="-3"/>
          <w:kern w:val="0"/>
          <w:sz w:val="22"/>
          <w:szCs w:val="22"/>
          <w:lang w:val="sr-Cyrl-CS" w:eastAsia="en-US"/>
        </w:rPr>
      </w:pPr>
      <w:r w:rsidRPr="00776161">
        <w:t>Понуђач је у обавези да приступи пружању услуга најкасније у року од</w:t>
      </w:r>
      <w:r w:rsidRPr="00776161">
        <w:rPr>
          <w:rFonts w:eastAsia="Times New Roman"/>
          <w:b/>
          <w:color w:val="auto"/>
          <w:kern w:val="0"/>
          <w:lang w:eastAsia="en-US"/>
        </w:rPr>
        <w:t>2</w:t>
      </w:r>
      <w:r w:rsidRPr="00776161">
        <w:rPr>
          <w:rFonts w:eastAsia="Times New Roman"/>
          <w:b/>
          <w:color w:val="auto"/>
          <w:kern w:val="0"/>
          <w:lang w:val="ru-RU" w:eastAsia="en-US"/>
        </w:rPr>
        <w:t xml:space="preserve"> сата</w:t>
      </w:r>
      <w:r w:rsidRPr="00776161">
        <w:rPr>
          <w:rFonts w:eastAsia="Times New Roman"/>
          <w:color w:val="auto"/>
          <w:kern w:val="0"/>
          <w:lang w:val="ru-RU" w:eastAsia="en-US"/>
        </w:rPr>
        <w:t xml:space="preserve">  по издавању радног налога од стране наручиоца</w:t>
      </w:r>
      <w:r w:rsidRPr="00776161">
        <w:rPr>
          <w:rFonts w:eastAsia="Times New Roman"/>
          <w:color w:val="auto"/>
          <w:kern w:val="0"/>
          <w:lang w:val="sr-Latn-CS" w:eastAsia="en-US"/>
        </w:rPr>
        <w:t>,</w:t>
      </w:r>
      <w:r w:rsidRPr="00776161">
        <w:t xml:space="preserve">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w:t>
      </w:r>
    </w:p>
    <w:p w:rsidR="00776161" w:rsidRPr="00776161" w:rsidRDefault="00776161" w:rsidP="00776161">
      <w:pPr>
        <w:suppressAutoHyphens w:val="0"/>
        <w:spacing w:line="240" w:lineRule="auto"/>
        <w:ind w:firstLine="708"/>
        <w:jc w:val="both"/>
        <w:rPr>
          <w:rFonts w:eastAsia="Calibri" w:cs="Calibri"/>
          <w:color w:val="auto"/>
          <w:kern w:val="0"/>
          <w:lang w:val="sr-Cyrl-CS" w:eastAsia="zh-SG"/>
        </w:rPr>
      </w:pPr>
      <w:r w:rsidRPr="00776161">
        <w:rPr>
          <w:rFonts w:eastAsia="Calibri" w:cs="Calibri"/>
          <w:color w:val="auto"/>
          <w:kern w:val="0"/>
          <w:lang w:eastAsia="zh-SG"/>
        </w:rPr>
        <w:t xml:space="preserve">Услучају приговора на квалитет </w:t>
      </w:r>
      <w:r w:rsidRPr="00776161">
        <w:rPr>
          <w:rFonts w:eastAsia="Calibri" w:cs="Calibri"/>
          <w:color w:val="auto"/>
          <w:kern w:val="0"/>
          <w:lang w:val="sr-Cyrl-CS" w:eastAsia="zh-SG"/>
        </w:rPr>
        <w:t>радова</w:t>
      </w:r>
      <w:r w:rsidRPr="00776161">
        <w:rPr>
          <w:rFonts w:eastAsia="Calibri" w:cs="Calibri"/>
          <w:color w:val="auto"/>
          <w:kern w:val="0"/>
          <w:lang w:eastAsia="zh-SG"/>
        </w:rPr>
        <w:t xml:space="preserve">,Наручилац одмах </w:t>
      </w:r>
      <w:r w:rsidRPr="00776161">
        <w:rPr>
          <w:rFonts w:eastAsia="Calibri" w:cs="Calibri"/>
          <w:color w:val="auto"/>
          <w:kern w:val="0"/>
          <w:lang w:val="sr-Cyrl-CS" w:eastAsia="zh-SG"/>
        </w:rPr>
        <w:t xml:space="preserve">по сазнању за недостатке, </w:t>
      </w:r>
      <w:r w:rsidRPr="00776161">
        <w:rPr>
          <w:rFonts w:eastAsia="Calibri" w:cs="Calibri"/>
          <w:color w:val="auto"/>
          <w:kern w:val="0"/>
          <w:lang w:eastAsia="zh-SG"/>
        </w:rPr>
        <w:t xml:space="preserve">обавештава </w:t>
      </w:r>
      <w:r w:rsidRPr="00776161">
        <w:rPr>
          <w:rFonts w:eastAsia="Calibri" w:cs="Calibri"/>
          <w:color w:val="auto"/>
          <w:kern w:val="0"/>
          <w:lang w:val="sr-Cyrl-CS" w:eastAsia="zh-SG"/>
        </w:rPr>
        <w:t>понуђача</w:t>
      </w:r>
      <w:r w:rsidRPr="00776161">
        <w:rPr>
          <w:rFonts w:eastAsia="Calibri" w:cs="Calibri"/>
          <w:color w:val="auto"/>
          <w:kern w:val="0"/>
          <w:lang w:eastAsia="zh-SG"/>
        </w:rPr>
        <w:t xml:space="preserve"> који упућује стручно лице ради</w:t>
      </w:r>
      <w:r w:rsidRPr="00776161">
        <w:rPr>
          <w:rFonts w:eastAsia="Calibri" w:cs="Calibri"/>
          <w:color w:val="auto"/>
          <w:kern w:val="0"/>
          <w:lang w:val="sr-Cyrl-CS" w:eastAsia="zh-SG"/>
        </w:rPr>
        <w:t xml:space="preserve"> утврђивања чињеничног стања и о томе сачињавају записник.</w:t>
      </w:r>
    </w:p>
    <w:p w:rsidR="00776161" w:rsidRPr="00776161" w:rsidRDefault="00776161" w:rsidP="00776161">
      <w:pPr>
        <w:tabs>
          <w:tab w:val="left" w:pos="709"/>
        </w:tabs>
        <w:jc w:val="both"/>
        <w:rPr>
          <w:lang w:val="sr-Cyrl-CS"/>
        </w:rPr>
      </w:pPr>
      <w:r w:rsidRPr="00776161">
        <w:rPr>
          <w:lang w:val="sr-Cyrl-CS"/>
        </w:rPr>
        <w:lastRenderedPageBreak/>
        <w:tab/>
        <w:t>Добављач је дужан да о свом трошку отклони све недостатке који се утврде приликом извршења уговорених услуга, у најкраћем примереном року, односно у року од два календарска дана од дана издавања рекламације.</w:t>
      </w:r>
    </w:p>
    <w:p w:rsidR="00776161" w:rsidRPr="00776161" w:rsidRDefault="00776161" w:rsidP="00776161">
      <w:pPr>
        <w:suppressAutoHyphens w:val="0"/>
        <w:spacing w:line="240" w:lineRule="auto"/>
        <w:ind w:firstLine="708"/>
        <w:jc w:val="both"/>
        <w:rPr>
          <w:rFonts w:eastAsia="Times New Roman"/>
          <w:color w:val="auto"/>
          <w:kern w:val="0"/>
          <w:lang w:eastAsia="en-US"/>
        </w:rPr>
      </w:pPr>
      <w:r w:rsidRPr="00776161">
        <w:rPr>
          <w:rFonts w:eastAsia="Times New Roman"/>
          <w:color w:val="auto"/>
          <w:kern w:val="0"/>
          <w:lang w:eastAsia="en-US"/>
        </w:rPr>
        <w:t>Пријем и контрола извршених услуга врши се у присуству представника понуђача и представника наручиоца и том приликом се саставља записник о примопредаји који мора бити потписан од стране представника обе стране.</w:t>
      </w:r>
    </w:p>
    <w:p w:rsidR="00776161" w:rsidRPr="00776161" w:rsidRDefault="00776161" w:rsidP="00776161">
      <w:pPr>
        <w:suppressAutoHyphens w:val="0"/>
        <w:spacing w:line="240" w:lineRule="auto"/>
        <w:jc w:val="both"/>
        <w:rPr>
          <w:lang w:val="sr-Cyrl-CS"/>
        </w:rPr>
      </w:pPr>
      <w:r w:rsidRPr="00776161">
        <w:rPr>
          <w:rFonts w:cs="BookAntiqua-Bold"/>
          <w:bCs/>
          <w:lang w:val="sr-Cyrl-CS"/>
        </w:rPr>
        <w:tab/>
      </w:r>
      <w:r w:rsidRPr="00776161">
        <w:rPr>
          <w:lang w:val="sr-Cyrl-CS"/>
        </w:rPr>
        <w:t xml:space="preserve">Услуге ће се вршити </w:t>
      </w:r>
      <w:r w:rsidRPr="00776161">
        <w:rPr>
          <w:b/>
          <w:lang w:val="sr-Cyrl-CS"/>
        </w:rPr>
        <w:t>сукцесивно</w:t>
      </w:r>
      <w:r w:rsidRPr="00776161">
        <w:rPr>
          <w:lang w:val="sr-Cyrl-CS"/>
        </w:rPr>
        <w:t xml:space="preserve"> у зависности од реалних потреба наручиоца за истим.</w:t>
      </w:r>
    </w:p>
    <w:p w:rsidR="00776161" w:rsidRPr="00776161" w:rsidRDefault="00776161" w:rsidP="00776161">
      <w:pPr>
        <w:autoSpaceDE w:val="0"/>
        <w:autoSpaceDN w:val="0"/>
        <w:adjustRightInd w:val="0"/>
        <w:spacing w:line="240" w:lineRule="auto"/>
        <w:jc w:val="both"/>
        <w:rPr>
          <w:rFonts w:cs="BookAntiqua-Bold"/>
          <w:bCs/>
          <w:lang w:val="sr-Cyrl-CS"/>
        </w:rPr>
      </w:pPr>
      <w:r w:rsidRPr="00776161">
        <w:rPr>
          <w:lang w:val="sr-Cyrl-CS"/>
        </w:rPr>
        <w:tab/>
      </w:r>
      <w:r w:rsidRPr="00776161">
        <w:rPr>
          <w:rFonts w:cs="BookAntiqua-Bold"/>
          <w:bCs/>
          <w:lang w:val="sr-Cyrl-CS"/>
        </w:rPr>
        <w:t xml:space="preserve"> Набавку опреме и материјала неопходне за пружање услуга  набавља наручилац Општинска управа општине Велико Градиште, изабрани Понуђач дужан је да материјал преузме у магацину Наручиоца, одмах по пријему налога.</w:t>
      </w:r>
    </w:p>
    <w:p w:rsidR="00776161" w:rsidRPr="00776161" w:rsidRDefault="00776161" w:rsidP="00776161">
      <w:pPr>
        <w:autoSpaceDE w:val="0"/>
        <w:autoSpaceDN w:val="0"/>
        <w:adjustRightInd w:val="0"/>
        <w:spacing w:line="240" w:lineRule="auto"/>
        <w:jc w:val="both"/>
        <w:rPr>
          <w:rFonts w:cs="BookAntiqua-Bold"/>
          <w:bCs/>
          <w:lang w:val="sr-Cyrl-CS"/>
        </w:rPr>
      </w:pPr>
      <w:r w:rsidRPr="00776161">
        <w:rPr>
          <w:rFonts w:cs="BookAntiqua-Bold"/>
          <w:bCs/>
          <w:lang w:val="sr-Cyrl-CS"/>
        </w:rPr>
        <w:tab/>
        <w:t>Све обавезе и потребна искључења мреже, улазак у ТС регулише извођач са надлежном електродистрибуцијом за све радове редовног одржавања ул.расвете.</w:t>
      </w:r>
    </w:p>
    <w:p w:rsidR="00776161" w:rsidRPr="00776161" w:rsidRDefault="00776161" w:rsidP="00776161">
      <w:pPr>
        <w:autoSpaceDE w:val="0"/>
        <w:autoSpaceDN w:val="0"/>
        <w:adjustRightInd w:val="0"/>
        <w:spacing w:line="240" w:lineRule="auto"/>
        <w:jc w:val="both"/>
        <w:rPr>
          <w:rFonts w:cs="BookAntiqua-Bold"/>
          <w:bCs/>
          <w:lang w:val="sr-Cyrl-CS"/>
        </w:rPr>
      </w:pPr>
      <w:r w:rsidRPr="00776161">
        <w:rPr>
          <w:rFonts w:cs="BookAntiqua-Bold"/>
          <w:bCs/>
          <w:lang w:val="sr-Cyrl-CS"/>
        </w:rPr>
        <w:tab/>
        <w:t>Понуђач  одговара за личне повреде, губитак или оштећење имовине које настају услед непоштовања закона и неадекватног извршења обавеза по уговору.</w:t>
      </w:r>
    </w:p>
    <w:p w:rsidR="00776161" w:rsidRDefault="00776161" w:rsidP="00776161">
      <w:pPr>
        <w:autoSpaceDE w:val="0"/>
        <w:autoSpaceDN w:val="0"/>
        <w:adjustRightInd w:val="0"/>
        <w:spacing w:line="240" w:lineRule="auto"/>
        <w:jc w:val="both"/>
        <w:rPr>
          <w:rFonts w:eastAsia="Times New Roman"/>
          <w:color w:val="auto"/>
          <w:kern w:val="0"/>
          <w:sz w:val="22"/>
          <w:szCs w:val="22"/>
          <w:lang w:eastAsia="en-US"/>
        </w:rPr>
      </w:pPr>
    </w:p>
    <w:tbl>
      <w:tblPr>
        <w:tblW w:w="11112" w:type="dxa"/>
        <w:tblLayout w:type="fixed"/>
        <w:tblCellMar>
          <w:left w:w="30" w:type="dxa"/>
          <w:right w:w="30" w:type="dxa"/>
        </w:tblCellMar>
        <w:tblLook w:val="0000"/>
      </w:tblPr>
      <w:tblGrid>
        <w:gridCol w:w="773"/>
        <w:gridCol w:w="4927"/>
        <w:gridCol w:w="1276"/>
        <w:gridCol w:w="2268"/>
        <w:gridCol w:w="80"/>
        <w:gridCol w:w="1788"/>
      </w:tblGrid>
      <w:tr w:rsidR="005F1BF7" w:rsidTr="00715F63">
        <w:trPr>
          <w:trHeight w:val="245"/>
        </w:trPr>
        <w:tc>
          <w:tcPr>
            <w:tcW w:w="773" w:type="dxa"/>
            <w:tcBorders>
              <w:top w:val="nil"/>
              <w:left w:val="nil"/>
              <w:bottom w:val="nil"/>
              <w:right w:val="nil"/>
            </w:tcBorders>
          </w:tcPr>
          <w:p w:rsidR="005F1BF7" w:rsidRDefault="005F1BF7">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c>
          <w:tcPr>
            <w:tcW w:w="8471" w:type="dxa"/>
            <w:gridSpan w:val="3"/>
            <w:tcBorders>
              <w:top w:val="nil"/>
              <w:left w:val="nil"/>
              <w:bottom w:val="nil"/>
              <w:right w:val="nil"/>
            </w:tcBorders>
          </w:tcPr>
          <w:p w:rsidR="005F1BF7" w:rsidRDefault="005F1BF7">
            <w:pPr>
              <w:suppressAutoHyphens w:val="0"/>
              <w:autoSpaceDE w:val="0"/>
              <w:autoSpaceDN w:val="0"/>
              <w:adjustRightInd w:val="0"/>
              <w:spacing w:line="240" w:lineRule="auto"/>
              <w:rPr>
                <w:rFonts w:ascii="Calibri" w:eastAsia="Times New Roman" w:hAnsi="Calibri" w:cs="Calibri"/>
                <w:b/>
                <w:bCs/>
                <w:kern w:val="0"/>
                <w:sz w:val="20"/>
                <w:szCs w:val="20"/>
                <w:lang w:eastAsia="en-US"/>
              </w:rPr>
            </w:pPr>
          </w:p>
        </w:tc>
        <w:tc>
          <w:tcPr>
            <w:tcW w:w="80" w:type="dxa"/>
            <w:tcBorders>
              <w:top w:val="nil"/>
              <w:left w:val="nil"/>
              <w:bottom w:val="nil"/>
              <w:right w:val="nil"/>
            </w:tcBorders>
          </w:tcPr>
          <w:p w:rsidR="005F1BF7" w:rsidRDefault="005F1BF7">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c>
          <w:tcPr>
            <w:tcW w:w="1788" w:type="dxa"/>
            <w:tcBorders>
              <w:top w:val="nil"/>
              <w:left w:val="nil"/>
              <w:bottom w:val="nil"/>
              <w:right w:val="nil"/>
            </w:tcBorders>
          </w:tcPr>
          <w:p w:rsidR="005F1BF7" w:rsidRDefault="005F1BF7">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r>
      <w:tr w:rsidR="005F1BF7" w:rsidTr="00715F63">
        <w:trPr>
          <w:trHeight w:val="245"/>
        </w:trPr>
        <w:tc>
          <w:tcPr>
            <w:tcW w:w="773" w:type="dxa"/>
            <w:tcBorders>
              <w:top w:val="nil"/>
              <w:left w:val="nil"/>
              <w:bottom w:val="nil"/>
              <w:right w:val="nil"/>
            </w:tcBorders>
          </w:tcPr>
          <w:p w:rsidR="005F1BF7" w:rsidRDefault="005F1BF7">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c>
          <w:tcPr>
            <w:tcW w:w="4927" w:type="dxa"/>
            <w:tcBorders>
              <w:top w:val="nil"/>
              <w:left w:val="nil"/>
              <w:bottom w:val="nil"/>
              <w:right w:val="nil"/>
            </w:tcBorders>
          </w:tcPr>
          <w:p w:rsidR="005F1BF7" w:rsidRDefault="005F1BF7">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c>
          <w:tcPr>
            <w:tcW w:w="1276" w:type="dxa"/>
            <w:tcBorders>
              <w:top w:val="nil"/>
              <w:left w:val="nil"/>
              <w:bottom w:val="nil"/>
              <w:right w:val="nil"/>
            </w:tcBorders>
          </w:tcPr>
          <w:p w:rsidR="005F1BF7" w:rsidRDefault="005F1BF7">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c>
          <w:tcPr>
            <w:tcW w:w="2268" w:type="dxa"/>
            <w:tcBorders>
              <w:top w:val="nil"/>
              <w:left w:val="nil"/>
              <w:bottom w:val="nil"/>
              <w:right w:val="nil"/>
            </w:tcBorders>
          </w:tcPr>
          <w:p w:rsidR="005F1BF7" w:rsidRDefault="005F1BF7">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c>
          <w:tcPr>
            <w:tcW w:w="80" w:type="dxa"/>
            <w:tcBorders>
              <w:top w:val="nil"/>
              <w:left w:val="nil"/>
              <w:bottom w:val="nil"/>
              <w:right w:val="nil"/>
            </w:tcBorders>
          </w:tcPr>
          <w:p w:rsidR="005F1BF7" w:rsidRDefault="005F1BF7">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c>
          <w:tcPr>
            <w:tcW w:w="1788" w:type="dxa"/>
            <w:tcBorders>
              <w:top w:val="nil"/>
              <w:left w:val="nil"/>
              <w:bottom w:val="nil"/>
              <w:right w:val="nil"/>
            </w:tcBorders>
          </w:tcPr>
          <w:p w:rsidR="005F1BF7" w:rsidRDefault="005F1BF7">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r>
      <w:tr w:rsidR="00715F63" w:rsidTr="00715F63">
        <w:trPr>
          <w:gridAfter w:val="2"/>
          <w:wAfter w:w="1868" w:type="dxa"/>
          <w:trHeight w:val="245"/>
        </w:trPr>
        <w:tc>
          <w:tcPr>
            <w:tcW w:w="773" w:type="dxa"/>
            <w:tcBorders>
              <w:top w:val="single" w:sz="6" w:space="0" w:color="auto"/>
              <w:left w:val="single" w:sz="6" w:space="0" w:color="auto"/>
              <w:bottom w:val="single" w:sz="6" w:space="0" w:color="auto"/>
              <w:right w:val="single" w:sz="6" w:space="0" w:color="auto"/>
            </w:tcBorders>
          </w:tcPr>
          <w:p w:rsidR="00715F63" w:rsidRDefault="00715F63">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Р.бр.</w:t>
            </w:r>
          </w:p>
        </w:tc>
        <w:tc>
          <w:tcPr>
            <w:tcW w:w="4927" w:type="dxa"/>
            <w:tcBorders>
              <w:top w:val="single" w:sz="6" w:space="0" w:color="auto"/>
              <w:left w:val="single" w:sz="6" w:space="0" w:color="auto"/>
              <w:bottom w:val="single" w:sz="6" w:space="0" w:color="auto"/>
              <w:right w:val="single" w:sz="6" w:space="0" w:color="auto"/>
            </w:tcBorders>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Врста услуге</w:t>
            </w:r>
          </w:p>
        </w:tc>
        <w:tc>
          <w:tcPr>
            <w:tcW w:w="1276" w:type="dxa"/>
            <w:tcBorders>
              <w:top w:val="single" w:sz="6" w:space="0" w:color="auto"/>
              <w:left w:val="single" w:sz="6" w:space="0" w:color="auto"/>
              <w:bottom w:val="single" w:sz="6" w:space="0" w:color="auto"/>
              <w:right w:val="single" w:sz="6" w:space="0" w:color="auto"/>
            </w:tcBorders>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Ј.М.</w:t>
            </w:r>
          </w:p>
        </w:tc>
        <w:tc>
          <w:tcPr>
            <w:tcW w:w="2268" w:type="dxa"/>
            <w:tcBorders>
              <w:top w:val="single" w:sz="6" w:space="0" w:color="auto"/>
              <w:left w:val="single" w:sz="6" w:space="0" w:color="auto"/>
              <w:bottom w:val="single" w:sz="6" w:space="0" w:color="auto"/>
              <w:right w:val="single" w:sz="6" w:space="0" w:color="auto"/>
            </w:tcBorders>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количина</w:t>
            </w:r>
          </w:p>
        </w:tc>
      </w:tr>
      <w:tr w:rsidR="00715F63" w:rsidTr="00715F63">
        <w:trPr>
          <w:gridAfter w:val="2"/>
          <w:wAfter w:w="1868" w:type="dxa"/>
          <w:trHeight w:val="1234"/>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1</w:t>
            </w:r>
          </w:p>
        </w:tc>
        <w:tc>
          <w:tcPr>
            <w:tcW w:w="4927" w:type="dxa"/>
            <w:tcBorders>
              <w:top w:val="single" w:sz="6" w:space="0" w:color="auto"/>
              <w:left w:val="nil"/>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Радови на монтажи и демонтажи декоративне расвете са потребним бројем извршилаца ( најмање три)</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сат</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80</w:t>
            </w:r>
          </w:p>
        </w:tc>
      </w:tr>
      <w:tr w:rsidR="00715F63" w:rsidTr="00715F63">
        <w:trPr>
          <w:gridAfter w:val="2"/>
          <w:wAfter w:w="1868" w:type="dxa"/>
          <w:trHeight w:val="98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2</w:t>
            </w:r>
          </w:p>
        </w:tc>
        <w:tc>
          <w:tcPr>
            <w:tcW w:w="4927" w:type="dxa"/>
            <w:tcBorders>
              <w:top w:val="single" w:sz="6" w:space="0" w:color="auto"/>
              <w:left w:val="nil"/>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Радови на испитивању новогодишње расвете са потребним бројем извршилаца ( најмање два)</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сат</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16</w:t>
            </w:r>
          </w:p>
        </w:tc>
      </w:tr>
      <w:tr w:rsidR="00715F63" w:rsidTr="00715F63">
        <w:trPr>
          <w:gridAfter w:val="2"/>
          <w:wAfter w:w="1868" w:type="dxa"/>
          <w:trHeight w:val="972"/>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3</w:t>
            </w:r>
          </w:p>
        </w:tc>
        <w:tc>
          <w:tcPr>
            <w:tcW w:w="4927" w:type="dxa"/>
            <w:tcBorders>
              <w:top w:val="single" w:sz="6" w:space="0" w:color="auto"/>
              <w:left w:val="nil"/>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Радови на надземниј мрежи уличне расвете са потребним бројем извршилаца (најмање два)</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сат</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20</w:t>
            </w:r>
          </w:p>
        </w:tc>
      </w:tr>
      <w:tr w:rsidR="00715F63" w:rsidTr="00715F63">
        <w:trPr>
          <w:gridAfter w:val="2"/>
          <w:wAfter w:w="1868" w:type="dxa"/>
          <w:trHeight w:val="132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4</w:t>
            </w:r>
          </w:p>
        </w:tc>
        <w:tc>
          <w:tcPr>
            <w:tcW w:w="4927" w:type="dxa"/>
            <w:tcBorders>
              <w:top w:val="single" w:sz="6" w:space="0" w:color="auto"/>
              <w:left w:val="nil"/>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Радови на подземној мрежи уличне расвете ( ископ и поравка квара)са потребним бројем извршилаца (најмање три)</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сат</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30</w:t>
            </w:r>
          </w:p>
        </w:tc>
      </w:tr>
      <w:tr w:rsidR="00715F63" w:rsidTr="00715F63">
        <w:trPr>
          <w:gridAfter w:val="2"/>
          <w:wAfter w:w="1868" w:type="dxa"/>
          <w:trHeight w:val="69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5</w:t>
            </w:r>
          </w:p>
        </w:tc>
        <w:tc>
          <w:tcPr>
            <w:tcW w:w="4927" w:type="dxa"/>
            <w:tcBorders>
              <w:top w:val="single" w:sz="6" w:space="0" w:color="auto"/>
              <w:left w:val="nil"/>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 xml:space="preserve">Радови на монтажи хватаљке за самоносећи кабл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комад</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20</w:t>
            </w:r>
          </w:p>
        </w:tc>
      </w:tr>
      <w:tr w:rsidR="00715F63" w:rsidTr="00715F63">
        <w:trPr>
          <w:gridAfter w:val="2"/>
          <w:wAfter w:w="1868" w:type="dxa"/>
          <w:trHeight w:val="492"/>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6</w:t>
            </w:r>
          </w:p>
        </w:tc>
        <w:tc>
          <w:tcPr>
            <w:tcW w:w="4927" w:type="dxa"/>
            <w:tcBorders>
              <w:top w:val="single" w:sz="6" w:space="0" w:color="auto"/>
              <w:left w:val="nil"/>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 xml:space="preserve">Радови на монтажи спојнице 16-35 KSKC 1 kV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комад</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10</w:t>
            </w:r>
          </w:p>
        </w:tc>
      </w:tr>
      <w:tr w:rsidR="00715F63" w:rsidTr="00715F63">
        <w:trPr>
          <w:gridAfter w:val="2"/>
          <w:wAfter w:w="1868" w:type="dxa"/>
          <w:trHeight w:val="73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7</w:t>
            </w:r>
          </w:p>
        </w:tc>
        <w:tc>
          <w:tcPr>
            <w:tcW w:w="4927" w:type="dxa"/>
            <w:tcBorders>
              <w:top w:val="single" w:sz="6" w:space="0" w:color="auto"/>
              <w:left w:val="nil"/>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Сеча растиња око светиљки са потребним бројем извршилаца (најмање два)</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сат</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10</w:t>
            </w:r>
          </w:p>
        </w:tc>
      </w:tr>
      <w:tr w:rsidR="00715F63" w:rsidTr="00715F63">
        <w:trPr>
          <w:gridAfter w:val="2"/>
          <w:wAfter w:w="1868" w:type="dxa"/>
          <w:trHeight w:val="98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8</w:t>
            </w:r>
          </w:p>
        </w:tc>
        <w:tc>
          <w:tcPr>
            <w:tcW w:w="4927" w:type="dxa"/>
            <w:tcBorders>
              <w:top w:val="single" w:sz="6" w:space="0" w:color="auto"/>
              <w:left w:val="nil"/>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 xml:space="preserve">Радови на уклањању старог темеља и израда новог темеља за стубове уличне расвете( 1 м3)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комад</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4</w:t>
            </w:r>
          </w:p>
        </w:tc>
      </w:tr>
      <w:tr w:rsidR="00715F63" w:rsidTr="00715F63">
        <w:trPr>
          <w:gridAfter w:val="2"/>
          <w:wAfter w:w="1868" w:type="dxa"/>
          <w:trHeight w:val="63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9</w:t>
            </w:r>
          </w:p>
        </w:tc>
        <w:tc>
          <w:tcPr>
            <w:tcW w:w="4927" w:type="dxa"/>
            <w:tcBorders>
              <w:top w:val="single" w:sz="6" w:space="0" w:color="auto"/>
              <w:left w:val="nil"/>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 xml:space="preserve">Радови на демонтажи оштећених стубова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комад</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4</w:t>
            </w:r>
          </w:p>
        </w:tc>
      </w:tr>
      <w:tr w:rsidR="00715F63" w:rsidTr="00715F63">
        <w:trPr>
          <w:gridAfter w:val="2"/>
          <w:wAfter w:w="1868" w:type="dxa"/>
          <w:trHeight w:val="73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10</w:t>
            </w:r>
          </w:p>
        </w:tc>
        <w:tc>
          <w:tcPr>
            <w:tcW w:w="4927" w:type="dxa"/>
            <w:tcBorders>
              <w:top w:val="single" w:sz="6" w:space="0" w:color="auto"/>
              <w:left w:val="nil"/>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Радови на фарбању и монтажи стубова на нове темеље</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комад</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4</w:t>
            </w:r>
          </w:p>
        </w:tc>
      </w:tr>
      <w:tr w:rsidR="00715F63" w:rsidTr="00715F63">
        <w:trPr>
          <w:gridAfter w:val="2"/>
          <w:wAfter w:w="1868" w:type="dxa"/>
          <w:trHeight w:val="492"/>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11</w:t>
            </w:r>
          </w:p>
        </w:tc>
        <w:tc>
          <w:tcPr>
            <w:tcW w:w="4927" w:type="dxa"/>
            <w:tcBorders>
              <w:top w:val="single" w:sz="6" w:space="0" w:color="auto"/>
              <w:left w:val="nil"/>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Радови на оправци оштећених стубова</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комад</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4</w:t>
            </w:r>
          </w:p>
        </w:tc>
      </w:tr>
      <w:tr w:rsidR="00715F63" w:rsidTr="00715F63">
        <w:trPr>
          <w:gridAfter w:val="2"/>
          <w:wAfter w:w="1868" w:type="dxa"/>
          <w:trHeight w:val="754"/>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lastRenderedPageBreak/>
              <w:t>12</w:t>
            </w:r>
          </w:p>
        </w:tc>
        <w:tc>
          <w:tcPr>
            <w:tcW w:w="4927" w:type="dxa"/>
            <w:tcBorders>
              <w:top w:val="single" w:sz="6" w:space="0" w:color="auto"/>
              <w:left w:val="nil"/>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Радови на изради и монтажи оштећених поклопаца на стубовима код РП плоча</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комад</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10</w:t>
            </w:r>
          </w:p>
        </w:tc>
      </w:tr>
      <w:tr w:rsidR="00715F63" w:rsidTr="00715F63">
        <w:trPr>
          <w:gridAfter w:val="2"/>
          <w:wAfter w:w="1868" w:type="dxa"/>
          <w:trHeight w:val="768"/>
        </w:trPr>
        <w:tc>
          <w:tcPr>
            <w:tcW w:w="773" w:type="dxa"/>
            <w:tcBorders>
              <w:top w:val="single" w:sz="6" w:space="0" w:color="auto"/>
              <w:left w:val="single" w:sz="6" w:space="0" w:color="auto"/>
              <w:bottom w:val="single" w:sz="6" w:space="0" w:color="auto"/>
              <w:right w:val="single" w:sz="6" w:space="0" w:color="auto"/>
            </w:tcBorders>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13</w:t>
            </w:r>
          </w:p>
        </w:tc>
        <w:tc>
          <w:tcPr>
            <w:tcW w:w="4927" w:type="dxa"/>
            <w:tcBorders>
              <w:top w:val="single" w:sz="6" w:space="0" w:color="auto"/>
              <w:left w:val="nil"/>
              <w:bottom w:val="single" w:sz="6" w:space="0" w:color="auto"/>
              <w:right w:val="single" w:sz="6" w:space="0" w:color="auto"/>
            </w:tcBorders>
          </w:tcPr>
          <w:p w:rsidR="00715F63" w:rsidRDefault="00715F63">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Остали непредвиђени радови са потребним бројем извршилаца (најмање два)</w:t>
            </w:r>
          </w:p>
        </w:tc>
        <w:tc>
          <w:tcPr>
            <w:tcW w:w="1276" w:type="dxa"/>
            <w:tcBorders>
              <w:top w:val="single" w:sz="6" w:space="0" w:color="auto"/>
              <w:left w:val="single" w:sz="6" w:space="0" w:color="auto"/>
              <w:bottom w:val="single" w:sz="6" w:space="0" w:color="auto"/>
              <w:right w:val="single" w:sz="6" w:space="0" w:color="auto"/>
            </w:tcBorders>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сат</w:t>
            </w:r>
          </w:p>
        </w:tc>
        <w:tc>
          <w:tcPr>
            <w:tcW w:w="2268" w:type="dxa"/>
            <w:tcBorders>
              <w:top w:val="single" w:sz="6" w:space="0" w:color="auto"/>
              <w:left w:val="single" w:sz="6" w:space="0" w:color="auto"/>
              <w:bottom w:val="single" w:sz="6" w:space="0" w:color="auto"/>
              <w:right w:val="single" w:sz="6" w:space="0" w:color="auto"/>
            </w:tcBorders>
          </w:tcPr>
          <w:p w:rsidR="00715F63" w:rsidRDefault="00715F63">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10</w:t>
            </w:r>
          </w:p>
        </w:tc>
      </w:tr>
    </w:tbl>
    <w:p w:rsidR="005F1BF7" w:rsidRDefault="005F1BF7" w:rsidP="00776161">
      <w:pPr>
        <w:autoSpaceDE w:val="0"/>
        <w:autoSpaceDN w:val="0"/>
        <w:adjustRightInd w:val="0"/>
        <w:spacing w:line="240" w:lineRule="auto"/>
        <w:jc w:val="both"/>
        <w:rPr>
          <w:rFonts w:eastAsia="Times New Roman"/>
          <w:color w:val="auto"/>
          <w:kern w:val="0"/>
          <w:sz w:val="22"/>
          <w:szCs w:val="22"/>
          <w:lang w:eastAsia="en-US"/>
        </w:rPr>
      </w:pPr>
    </w:p>
    <w:p w:rsidR="005F1BF7" w:rsidRPr="00776161" w:rsidRDefault="005F1BF7" w:rsidP="00776161">
      <w:pPr>
        <w:autoSpaceDE w:val="0"/>
        <w:autoSpaceDN w:val="0"/>
        <w:adjustRightInd w:val="0"/>
        <w:spacing w:line="240" w:lineRule="auto"/>
        <w:jc w:val="both"/>
        <w:rPr>
          <w:rFonts w:eastAsia="Times New Roman"/>
          <w:color w:val="auto"/>
          <w:kern w:val="0"/>
          <w:sz w:val="22"/>
          <w:szCs w:val="22"/>
          <w:lang w:eastAsia="en-US"/>
        </w:rPr>
      </w:pPr>
    </w:p>
    <w:p w:rsidR="00776161" w:rsidRPr="00776161" w:rsidRDefault="00776161" w:rsidP="00776161">
      <w:pPr>
        <w:autoSpaceDE w:val="0"/>
        <w:autoSpaceDN w:val="0"/>
        <w:adjustRightInd w:val="0"/>
        <w:spacing w:line="240" w:lineRule="auto"/>
        <w:jc w:val="both"/>
        <w:rPr>
          <w:rFonts w:eastAsia="Times New Roman"/>
          <w:b/>
          <w:color w:val="auto"/>
          <w:kern w:val="0"/>
          <w:highlight w:val="yellow"/>
          <w:lang w:eastAsia="en-US"/>
        </w:rPr>
      </w:pPr>
      <w:r w:rsidRPr="00776161">
        <w:rPr>
          <w:rFonts w:eastAsia="Times New Roman"/>
          <w:color w:val="auto"/>
          <w:kern w:val="0"/>
          <w:lang w:val="sr-Cyrl-CS" w:eastAsia="en-US"/>
        </w:rPr>
        <w:t xml:space="preserve">Процењена вредност јавне набавке: </w:t>
      </w:r>
      <w:r w:rsidRPr="00776161">
        <w:rPr>
          <w:rFonts w:eastAsia="Times New Roman"/>
          <w:b/>
          <w:color w:val="auto"/>
          <w:kern w:val="0"/>
          <w:lang w:eastAsia="en-US"/>
        </w:rPr>
        <w:t>200.000,</w:t>
      </w:r>
      <w:r w:rsidRPr="00776161">
        <w:rPr>
          <w:rFonts w:eastAsia="Times New Roman"/>
          <w:b/>
          <w:color w:val="auto"/>
          <w:kern w:val="0"/>
          <w:lang w:val="sr-Cyrl-CS" w:eastAsia="en-US"/>
        </w:rPr>
        <w:t>00</w:t>
      </w:r>
      <w:r w:rsidRPr="00776161">
        <w:rPr>
          <w:rFonts w:eastAsia="Times New Roman"/>
          <w:color w:val="auto"/>
          <w:kern w:val="0"/>
          <w:lang w:val="sr-Cyrl-CS" w:eastAsia="en-US"/>
        </w:rPr>
        <w:t xml:space="preserve"> динара без ПДВ-а.</w:t>
      </w:r>
    </w:p>
    <w:p w:rsidR="00776161" w:rsidRPr="00776161" w:rsidRDefault="00776161" w:rsidP="00776161">
      <w:pPr>
        <w:suppressAutoHyphens w:val="0"/>
        <w:spacing w:line="240" w:lineRule="auto"/>
        <w:rPr>
          <w:rFonts w:eastAsia="Times New Roman"/>
          <w:b/>
          <w:color w:val="auto"/>
          <w:kern w:val="0"/>
          <w:lang w:eastAsia="zh-SG"/>
        </w:rPr>
      </w:pPr>
    </w:p>
    <w:p w:rsidR="00776161" w:rsidRPr="00776161" w:rsidRDefault="00776161" w:rsidP="00776161">
      <w:pPr>
        <w:suppressAutoHyphens w:val="0"/>
        <w:spacing w:line="240" w:lineRule="auto"/>
        <w:jc w:val="center"/>
        <w:rPr>
          <w:rFonts w:eastAsia="Times New Roman"/>
          <w:b/>
          <w:color w:val="auto"/>
          <w:kern w:val="0"/>
          <w:lang w:eastAsia="zh-SG"/>
        </w:rPr>
      </w:pPr>
      <w:r w:rsidRPr="00291322">
        <w:rPr>
          <w:b/>
          <w:iCs/>
          <w:shd w:val="clear" w:color="auto" w:fill="F2DBDB" w:themeFill="accent2" w:themeFillTint="33"/>
        </w:rPr>
        <w:t xml:space="preserve">ПАРТИЈА </w:t>
      </w:r>
      <w:r>
        <w:rPr>
          <w:b/>
          <w:iCs/>
          <w:shd w:val="clear" w:color="auto" w:fill="F2DBDB" w:themeFill="accent2" w:themeFillTint="33"/>
        </w:rPr>
        <w:t>5</w:t>
      </w:r>
      <w:r w:rsidRPr="00291322">
        <w:rPr>
          <w:i/>
          <w:shd w:val="clear" w:color="auto" w:fill="F2DBDB" w:themeFill="accent2" w:themeFillTint="33"/>
          <w:lang w:val="sr-Cyrl-CS"/>
        </w:rPr>
        <w:t>–</w:t>
      </w:r>
      <w:r w:rsidRPr="00776161">
        <w:rPr>
          <w:rFonts w:eastAsia="Times New Roman"/>
          <w:b/>
          <w:bCs/>
          <w:iCs/>
          <w:color w:val="auto"/>
          <w:kern w:val="0"/>
          <w:lang w:val="sr-Cyrl-CS" w:eastAsia="en-US"/>
        </w:rPr>
        <w:t>Фарбање стубова јавне расвете</w:t>
      </w:r>
    </w:p>
    <w:p w:rsidR="00B63F5A" w:rsidRDefault="00B63F5A" w:rsidP="00776161">
      <w:pPr>
        <w:suppressAutoHyphens w:val="0"/>
        <w:spacing w:line="240" w:lineRule="auto"/>
        <w:rPr>
          <w:rFonts w:eastAsia="Times New Roman"/>
          <w:color w:val="auto"/>
          <w:kern w:val="0"/>
          <w:lang w:eastAsia="en-US"/>
        </w:rPr>
      </w:pPr>
    </w:p>
    <w:p w:rsidR="00776161" w:rsidRPr="00776161" w:rsidRDefault="00776161" w:rsidP="00776161">
      <w:pPr>
        <w:suppressAutoHyphens w:val="0"/>
        <w:spacing w:line="240" w:lineRule="auto"/>
        <w:rPr>
          <w:rFonts w:eastAsia="Times New Roman"/>
          <w:color w:val="auto"/>
          <w:kern w:val="0"/>
          <w:lang w:eastAsia="en-US"/>
        </w:rPr>
      </w:pPr>
      <w:r w:rsidRPr="00776161">
        <w:rPr>
          <w:rFonts w:eastAsia="Times New Roman"/>
          <w:color w:val="auto"/>
          <w:kern w:val="0"/>
          <w:lang w:eastAsia="en-US"/>
        </w:rPr>
        <w:t>Период вршења услуга: рок 25.04.2019. године.</w:t>
      </w:r>
    </w:p>
    <w:p w:rsidR="00776161" w:rsidRPr="00776161" w:rsidRDefault="00776161" w:rsidP="00776161">
      <w:pPr>
        <w:suppressAutoHyphens w:val="0"/>
        <w:spacing w:line="240" w:lineRule="auto"/>
        <w:rPr>
          <w:rFonts w:eastAsia="Times New Roman"/>
          <w:color w:val="auto"/>
          <w:kern w:val="0"/>
          <w:lang w:eastAsia="en-US"/>
        </w:rPr>
      </w:pPr>
      <w:r w:rsidRPr="00776161">
        <w:rPr>
          <w:rFonts w:eastAsia="Times New Roman"/>
          <w:color w:val="auto"/>
          <w:kern w:val="0"/>
          <w:lang w:eastAsia="en-US"/>
        </w:rPr>
        <w:t>Фарбање стубова јавне расвете у граду и Белом багрему</w:t>
      </w:r>
      <w:r w:rsidR="00C97DB2">
        <w:rPr>
          <w:rFonts w:eastAsia="Times New Roman"/>
          <w:color w:val="auto"/>
          <w:kern w:val="0"/>
          <w:lang w:eastAsia="en-US"/>
        </w:rPr>
        <w:t xml:space="preserve"> </w:t>
      </w:r>
      <w:r w:rsidRPr="00776161">
        <w:rPr>
          <w:rFonts w:eastAsia="Times New Roman"/>
          <w:color w:val="auto"/>
          <w:kern w:val="0"/>
          <w:lang w:eastAsia="en-US"/>
        </w:rPr>
        <w:t>тамно зеленом бојом за метал, по табели у прилогу.</w:t>
      </w:r>
    </w:p>
    <w:p w:rsidR="00776161" w:rsidRPr="00776161" w:rsidRDefault="00776161" w:rsidP="00776161">
      <w:pPr>
        <w:suppressAutoHyphens w:val="0"/>
        <w:spacing w:line="240" w:lineRule="auto"/>
        <w:rPr>
          <w:rFonts w:eastAsia="Times New Roman"/>
          <w:color w:val="auto"/>
          <w:kern w:val="0"/>
          <w:lang w:eastAsia="en-US"/>
        </w:rPr>
      </w:pPr>
      <w:r w:rsidRPr="00776161">
        <w:rPr>
          <w:rFonts w:eastAsia="Times New Roman"/>
          <w:color w:val="auto"/>
          <w:kern w:val="0"/>
          <w:lang w:eastAsia="en-US"/>
        </w:rPr>
        <w:t xml:space="preserve">Процењена вредност јавне набавке: </w:t>
      </w:r>
      <w:r w:rsidRPr="00776161">
        <w:rPr>
          <w:rFonts w:eastAsia="Times New Roman"/>
          <w:b/>
          <w:color w:val="auto"/>
          <w:kern w:val="0"/>
          <w:lang w:eastAsia="en-US"/>
        </w:rPr>
        <w:t>500.000,00</w:t>
      </w:r>
      <w:r w:rsidRPr="00776161">
        <w:rPr>
          <w:rFonts w:eastAsia="Times New Roman"/>
          <w:color w:val="auto"/>
          <w:kern w:val="0"/>
          <w:lang w:eastAsia="en-US"/>
        </w:rPr>
        <w:t xml:space="preserve"> без ПДВ-а.</w:t>
      </w:r>
    </w:p>
    <w:p w:rsidR="00776161" w:rsidRPr="00776161" w:rsidRDefault="00776161" w:rsidP="00776161">
      <w:pPr>
        <w:suppressAutoHyphens w:val="0"/>
        <w:spacing w:line="240" w:lineRule="auto"/>
        <w:rPr>
          <w:rFonts w:eastAsia="Times New Roman"/>
          <w:b/>
          <w:color w:val="auto"/>
          <w:kern w:val="0"/>
          <w:lang w:eastAsia="zh-SG"/>
        </w:rPr>
      </w:pPr>
    </w:p>
    <w:p w:rsidR="00776161" w:rsidRPr="00776161" w:rsidRDefault="00776161" w:rsidP="00776161">
      <w:pPr>
        <w:suppressAutoHyphens w:val="0"/>
        <w:spacing w:line="240" w:lineRule="auto"/>
        <w:ind w:firstLine="720"/>
        <w:jc w:val="both"/>
        <w:rPr>
          <w:lang w:val="sr-Cyrl-CS"/>
        </w:rPr>
      </w:pPr>
      <w:r w:rsidRPr="00776161">
        <w:rPr>
          <w:rFonts w:eastAsia="Times New Roman"/>
          <w:color w:val="auto"/>
          <w:kern w:val="0"/>
          <w:lang w:val="sr-Cyrl-CS" w:eastAsia="en-US"/>
        </w:rPr>
        <w:t>Понуђач је у обавези да  пружи услугу  на фарбању стубова уличне расвете по налогу наручиоца.</w:t>
      </w:r>
    </w:p>
    <w:p w:rsidR="00776161" w:rsidRPr="00776161" w:rsidRDefault="00776161" w:rsidP="00776161">
      <w:pPr>
        <w:ind w:firstLine="708"/>
        <w:jc w:val="both"/>
      </w:pPr>
      <w:r w:rsidRPr="00776161">
        <w:rPr>
          <w:lang w:val="sr-Cyrl-CS"/>
        </w:rPr>
        <w:t xml:space="preserve">Захтев - налог се може испоставити у писаном облику или електронским путем, ако се захтев испостави електронским путем, понуђач је дужан да потврди пријем налога. </w:t>
      </w:r>
      <w:r w:rsidRPr="00776161">
        <w:t>Након извршења налога, понуђач је у обавези да обавести Наручиоца да су радови завршени.</w:t>
      </w:r>
    </w:p>
    <w:p w:rsidR="00776161" w:rsidRPr="00776161" w:rsidRDefault="00776161" w:rsidP="00776161">
      <w:pPr>
        <w:suppressAutoHyphens w:val="0"/>
        <w:spacing w:line="240" w:lineRule="auto"/>
        <w:ind w:firstLine="708"/>
        <w:jc w:val="both"/>
        <w:rPr>
          <w:rFonts w:eastAsia="Calibri" w:cs="Calibri"/>
          <w:color w:val="auto"/>
          <w:kern w:val="0"/>
          <w:lang w:val="sr-Cyrl-CS" w:eastAsia="zh-SG"/>
        </w:rPr>
      </w:pPr>
      <w:r w:rsidRPr="00776161">
        <w:rPr>
          <w:rFonts w:eastAsia="Calibri" w:cs="Calibri"/>
          <w:color w:val="auto"/>
          <w:kern w:val="0"/>
          <w:lang w:eastAsia="zh-SG"/>
        </w:rPr>
        <w:t xml:space="preserve">Услучају приговора на квалитет </w:t>
      </w:r>
      <w:r w:rsidRPr="00776161">
        <w:rPr>
          <w:rFonts w:eastAsia="Calibri" w:cs="Calibri"/>
          <w:color w:val="auto"/>
          <w:kern w:val="0"/>
          <w:lang w:val="sr-Cyrl-CS" w:eastAsia="zh-SG"/>
        </w:rPr>
        <w:t>радова</w:t>
      </w:r>
      <w:r w:rsidRPr="00776161">
        <w:rPr>
          <w:rFonts w:eastAsia="Calibri" w:cs="Calibri"/>
          <w:color w:val="auto"/>
          <w:kern w:val="0"/>
          <w:lang w:eastAsia="zh-SG"/>
        </w:rPr>
        <w:t xml:space="preserve">,Наручилац одмах </w:t>
      </w:r>
      <w:r w:rsidRPr="00776161">
        <w:rPr>
          <w:rFonts w:eastAsia="Calibri" w:cs="Calibri"/>
          <w:color w:val="auto"/>
          <w:kern w:val="0"/>
          <w:lang w:val="sr-Cyrl-CS" w:eastAsia="zh-SG"/>
        </w:rPr>
        <w:t xml:space="preserve">по сазнању за недостатке, </w:t>
      </w:r>
      <w:r w:rsidRPr="00776161">
        <w:rPr>
          <w:rFonts w:eastAsia="Calibri" w:cs="Calibri"/>
          <w:color w:val="auto"/>
          <w:kern w:val="0"/>
          <w:lang w:eastAsia="zh-SG"/>
        </w:rPr>
        <w:t xml:space="preserve">обавештава </w:t>
      </w:r>
      <w:r w:rsidRPr="00776161">
        <w:rPr>
          <w:rFonts w:eastAsia="Calibri" w:cs="Calibri"/>
          <w:color w:val="auto"/>
          <w:kern w:val="0"/>
          <w:lang w:val="sr-Cyrl-CS" w:eastAsia="zh-SG"/>
        </w:rPr>
        <w:t>понуђача</w:t>
      </w:r>
      <w:r w:rsidRPr="00776161">
        <w:rPr>
          <w:rFonts w:eastAsia="Calibri" w:cs="Calibri"/>
          <w:color w:val="auto"/>
          <w:kern w:val="0"/>
          <w:lang w:eastAsia="zh-SG"/>
        </w:rPr>
        <w:t xml:space="preserve"> који упућује стручно лице ради</w:t>
      </w:r>
      <w:r w:rsidRPr="00776161">
        <w:rPr>
          <w:rFonts w:eastAsia="Calibri" w:cs="Calibri"/>
          <w:color w:val="auto"/>
          <w:kern w:val="0"/>
          <w:lang w:val="sr-Cyrl-CS" w:eastAsia="zh-SG"/>
        </w:rPr>
        <w:t xml:space="preserve"> утврђивања чињеничног стања и о томе сачињавају записник.</w:t>
      </w:r>
    </w:p>
    <w:p w:rsidR="00776161" w:rsidRPr="00776161" w:rsidRDefault="00776161" w:rsidP="00776161">
      <w:pPr>
        <w:tabs>
          <w:tab w:val="left" w:pos="709"/>
        </w:tabs>
        <w:jc w:val="both"/>
        <w:rPr>
          <w:lang w:val="sr-Cyrl-CS"/>
        </w:rPr>
      </w:pPr>
      <w:r w:rsidRPr="00776161">
        <w:rPr>
          <w:lang w:val="sr-Cyrl-CS"/>
        </w:rPr>
        <w:tab/>
        <w:t>Добављач је дужан да о свом трошку отклони све недостатке који се утврде приликом извршења уговорених услуга, у најкраћем примереном року, односно у року од два календарска дана од дана издавања рекламације.</w:t>
      </w:r>
    </w:p>
    <w:p w:rsidR="00776161" w:rsidRPr="00776161" w:rsidRDefault="00776161" w:rsidP="00776161">
      <w:pPr>
        <w:suppressAutoHyphens w:val="0"/>
        <w:spacing w:line="240" w:lineRule="auto"/>
        <w:ind w:firstLine="708"/>
        <w:jc w:val="both"/>
        <w:rPr>
          <w:rFonts w:eastAsia="Times New Roman"/>
          <w:color w:val="auto"/>
          <w:kern w:val="0"/>
          <w:lang w:eastAsia="en-US"/>
        </w:rPr>
      </w:pPr>
      <w:r w:rsidRPr="00776161">
        <w:rPr>
          <w:rFonts w:eastAsia="Times New Roman"/>
          <w:color w:val="auto"/>
          <w:kern w:val="0"/>
          <w:lang w:eastAsia="en-US"/>
        </w:rPr>
        <w:t>Пријем и контрола извршених услуга врши се у присуству представника понуђача и представника наручиоца и том приликом се саставља записник о примопредаји који мора бити потписан од стране представника обе стране.</w:t>
      </w:r>
    </w:p>
    <w:p w:rsidR="00776161" w:rsidRPr="00776161" w:rsidRDefault="00776161" w:rsidP="00776161">
      <w:pPr>
        <w:autoSpaceDE w:val="0"/>
        <w:autoSpaceDN w:val="0"/>
        <w:adjustRightInd w:val="0"/>
        <w:spacing w:line="240" w:lineRule="auto"/>
        <w:jc w:val="both"/>
        <w:rPr>
          <w:rFonts w:cs="BookAntiqua-Bold"/>
          <w:bCs/>
          <w:lang w:val="sr-Cyrl-CS"/>
        </w:rPr>
      </w:pPr>
      <w:r w:rsidRPr="00776161">
        <w:rPr>
          <w:lang w:val="sr-Cyrl-CS"/>
        </w:rPr>
        <w:tab/>
      </w:r>
      <w:r w:rsidRPr="00776161">
        <w:rPr>
          <w:rFonts w:cs="BookAntiqua-Bold"/>
          <w:bCs/>
          <w:lang w:val="sr-Cyrl-CS"/>
        </w:rPr>
        <w:t>Све обавезе и потребна искључења мреже, улазак у ТС регулише извођач са надлежном електродистрибуцијом за све радове редовног одржавања ул.расвете.</w:t>
      </w:r>
    </w:p>
    <w:p w:rsidR="00776161" w:rsidRPr="00776161" w:rsidRDefault="00776161" w:rsidP="00776161">
      <w:pPr>
        <w:autoSpaceDE w:val="0"/>
        <w:autoSpaceDN w:val="0"/>
        <w:adjustRightInd w:val="0"/>
        <w:spacing w:line="240" w:lineRule="auto"/>
        <w:jc w:val="both"/>
        <w:rPr>
          <w:rFonts w:cs="BookAntiqua-Bold"/>
          <w:bCs/>
          <w:lang w:val="sr-Cyrl-CS"/>
        </w:rPr>
      </w:pPr>
      <w:r w:rsidRPr="00776161">
        <w:rPr>
          <w:rFonts w:cs="BookAntiqua-Bold"/>
          <w:bCs/>
          <w:lang w:val="sr-Cyrl-CS"/>
        </w:rPr>
        <w:tab/>
        <w:t>Понуђач  одговара за личне повреде, губитак или оштећење имовине које настају услед непоштовања закона и неадекватног извршења обавеза по уговору.</w:t>
      </w:r>
    </w:p>
    <w:tbl>
      <w:tblPr>
        <w:tblW w:w="10545" w:type="dxa"/>
        <w:tblLayout w:type="fixed"/>
        <w:tblCellMar>
          <w:left w:w="30" w:type="dxa"/>
          <w:right w:w="30" w:type="dxa"/>
        </w:tblCellMar>
        <w:tblLook w:val="0000"/>
      </w:tblPr>
      <w:tblGrid>
        <w:gridCol w:w="773"/>
        <w:gridCol w:w="4219"/>
        <w:gridCol w:w="2268"/>
        <w:gridCol w:w="1417"/>
        <w:gridCol w:w="80"/>
        <w:gridCol w:w="1788"/>
      </w:tblGrid>
      <w:tr w:rsidR="00B63F5A" w:rsidTr="00623714">
        <w:trPr>
          <w:trHeight w:val="245"/>
        </w:trPr>
        <w:tc>
          <w:tcPr>
            <w:tcW w:w="773" w:type="dxa"/>
            <w:tcBorders>
              <w:top w:val="nil"/>
              <w:left w:val="nil"/>
              <w:bottom w:val="nil"/>
              <w:right w:val="nil"/>
            </w:tcBorders>
          </w:tcPr>
          <w:p w:rsidR="00B63F5A" w:rsidRDefault="00B63F5A">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c>
          <w:tcPr>
            <w:tcW w:w="6487" w:type="dxa"/>
            <w:gridSpan w:val="2"/>
            <w:tcBorders>
              <w:top w:val="nil"/>
              <w:left w:val="nil"/>
              <w:bottom w:val="nil"/>
              <w:right w:val="nil"/>
            </w:tcBorders>
          </w:tcPr>
          <w:p w:rsidR="00B63F5A" w:rsidRDefault="00B63F5A">
            <w:pPr>
              <w:suppressAutoHyphens w:val="0"/>
              <w:autoSpaceDE w:val="0"/>
              <w:autoSpaceDN w:val="0"/>
              <w:adjustRightInd w:val="0"/>
              <w:spacing w:line="240" w:lineRule="auto"/>
              <w:rPr>
                <w:rFonts w:ascii="Calibri" w:eastAsia="Times New Roman" w:hAnsi="Calibri" w:cs="Calibri"/>
                <w:b/>
                <w:bCs/>
                <w:kern w:val="0"/>
                <w:sz w:val="20"/>
                <w:szCs w:val="20"/>
                <w:lang w:eastAsia="en-US"/>
              </w:rPr>
            </w:pPr>
          </w:p>
        </w:tc>
        <w:tc>
          <w:tcPr>
            <w:tcW w:w="1417" w:type="dxa"/>
            <w:tcBorders>
              <w:top w:val="nil"/>
              <w:left w:val="nil"/>
              <w:bottom w:val="nil"/>
              <w:right w:val="nil"/>
            </w:tcBorders>
          </w:tcPr>
          <w:p w:rsidR="00B63F5A" w:rsidRDefault="00B63F5A">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c>
          <w:tcPr>
            <w:tcW w:w="80" w:type="dxa"/>
            <w:tcBorders>
              <w:top w:val="nil"/>
              <w:left w:val="nil"/>
              <w:bottom w:val="nil"/>
              <w:right w:val="nil"/>
            </w:tcBorders>
          </w:tcPr>
          <w:p w:rsidR="00B63F5A" w:rsidRDefault="00B63F5A">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c>
          <w:tcPr>
            <w:tcW w:w="1788" w:type="dxa"/>
            <w:tcBorders>
              <w:top w:val="nil"/>
              <w:left w:val="nil"/>
              <w:bottom w:val="nil"/>
              <w:right w:val="nil"/>
            </w:tcBorders>
          </w:tcPr>
          <w:p w:rsidR="00B63F5A" w:rsidRDefault="00B63F5A">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r>
      <w:tr w:rsidR="00B63F5A" w:rsidTr="00623714">
        <w:trPr>
          <w:trHeight w:val="245"/>
        </w:trPr>
        <w:tc>
          <w:tcPr>
            <w:tcW w:w="773" w:type="dxa"/>
            <w:tcBorders>
              <w:top w:val="nil"/>
              <w:left w:val="nil"/>
              <w:bottom w:val="nil"/>
              <w:right w:val="nil"/>
            </w:tcBorders>
          </w:tcPr>
          <w:p w:rsidR="00B63F5A" w:rsidRDefault="00B63F5A">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c>
          <w:tcPr>
            <w:tcW w:w="4219" w:type="dxa"/>
            <w:tcBorders>
              <w:top w:val="nil"/>
              <w:left w:val="nil"/>
              <w:bottom w:val="nil"/>
              <w:right w:val="nil"/>
            </w:tcBorders>
          </w:tcPr>
          <w:p w:rsidR="00B63F5A" w:rsidRDefault="00B63F5A">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c>
          <w:tcPr>
            <w:tcW w:w="2268" w:type="dxa"/>
            <w:tcBorders>
              <w:top w:val="nil"/>
              <w:left w:val="nil"/>
              <w:bottom w:val="nil"/>
              <w:right w:val="nil"/>
            </w:tcBorders>
          </w:tcPr>
          <w:p w:rsidR="00B63F5A" w:rsidRDefault="00B63F5A">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c>
          <w:tcPr>
            <w:tcW w:w="1417" w:type="dxa"/>
            <w:tcBorders>
              <w:top w:val="nil"/>
              <w:left w:val="nil"/>
              <w:bottom w:val="nil"/>
              <w:right w:val="nil"/>
            </w:tcBorders>
          </w:tcPr>
          <w:p w:rsidR="00B63F5A" w:rsidRDefault="00B63F5A">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c>
          <w:tcPr>
            <w:tcW w:w="80" w:type="dxa"/>
            <w:tcBorders>
              <w:top w:val="nil"/>
              <w:left w:val="nil"/>
              <w:bottom w:val="nil"/>
              <w:right w:val="nil"/>
            </w:tcBorders>
          </w:tcPr>
          <w:p w:rsidR="00B63F5A" w:rsidRDefault="00B63F5A">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c>
          <w:tcPr>
            <w:tcW w:w="1788" w:type="dxa"/>
            <w:tcBorders>
              <w:top w:val="nil"/>
              <w:left w:val="nil"/>
              <w:bottom w:val="nil"/>
              <w:right w:val="nil"/>
            </w:tcBorders>
          </w:tcPr>
          <w:p w:rsidR="00B63F5A" w:rsidRDefault="00B63F5A">
            <w:pPr>
              <w:suppressAutoHyphens w:val="0"/>
              <w:autoSpaceDE w:val="0"/>
              <w:autoSpaceDN w:val="0"/>
              <w:adjustRightInd w:val="0"/>
              <w:spacing w:line="240" w:lineRule="auto"/>
              <w:jc w:val="right"/>
              <w:rPr>
                <w:rFonts w:ascii="Calibri" w:eastAsia="Times New Roman" w:hAnsi="Calibri" w:cs="Calibri"/>
                <w:kern w:val="0"/>
                <w:sz w:val="20"/>
                <w:szCs w:val="20"/>
                <w:lang w:eastAsia="en-US"/>
              </w:rPr>
            </w:pPr>
          </w:p>
        </w:tc>
      </w:tr>
      <w:tr w:rsidR="00623714" w:rsidTr="00623714">
        <w:trPr>
          <w:gridAfter w:val="2"/>
          <w:wAfter w:w="1868" w:type="dxa"/>
          <w:trHeight w:val="245"/>
        </w:trPr>
        <w:tc>
          <w:tcPr>
            <w:tcW w:w="773" w:type="dxa"/>
            <w:tcBorders>
              <w:top w:val="single" w:sz="6" w:space="0" w:color="auto"/>
              <w:left w:val="single" w:sz="6" w:space="0" w:color="auto"/>
              <w:bottom w:val="single" w:sz="6" w:space="0" w:color="auto"/>
              <w:right w:val="single" w:sz="6" w:space="0" w:color="auto"/>
            </w:tcBorders>
          </w:tcPr>
          <w:p w:rsidR="00623714" w:rsidRDefault="00623714">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Р.бр.</w:t>
            </w:r>
          </w:p>
        </w:tc>
        <w:tc>
          <w:tcPr>
            <w:tcW w:w="4219" w:type="dxa"/>
            <w:tcBorders>
              <w:top w:val="single" w:sz="6" w:space="0" w:color="auto"/>
              <w:left w:val="single" w:sz="6" w:space="0" w:color="auto"/>
              <w:bottom w:val="single" w:sz="6" w:space="0" w:color="auto"/>
              <w:right w:val="single" w:sz="6" w:space="0" w:color="auto"/>
            </w:tcBorders>
          </w:tcPr>
          <w:p w:rsidR="00623714" w:rsidRDefault="00623714">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Врста услуге</w:t>
            </w:r>
          </w:p>
        </w:tc>
        <w:tc>
          <w:tcPr>
            <w:tcW w:w="2268" w:type="dxa"/>
            <w:tcBorders>
              <w:top w:val="single" w:sz="6" w:space="0" w:color="auto"/>
              <w:left w:val="single" w:sz="6" w:space="0" w:color="auto"/>
              <w:bottom w:val="single" w:sz="6" w:space="0" w:color="auto"/>
              <w:right w:val="single" w:sz="6" w:space="0" w:color="auto"/>
            </w:tcBorders>
          </w:tcPr>
          <w:p w:rsidR="00623714" w:rsidRDefault="00623714">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Ј.М.</w:t>
            </w:r>
          </w:p>
        </w:tc>
        <w:tc>
          <w:tcPr>
            <w:tcW w:w="1417" w:type="dxa"/>
            <w:tcBorders>
              <w:top w:val="single" w:sz="6" w:space="0" w:color="auto"/>
              <w:left w:val="single" w:sz="6" w:space="0" w:color="auto"/>
              <w:bottom w:val="single" w:sz="6" w:space="0" w:color="auto"/>
              <w:right w:val="single" w:sz="6" w:space="0" w:color="auto"/>
            </w:tcBorders>
          </w:tcPr>
          <w:p w:rsidR="00623714" w:rsidRDefault="00623714">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количина</w:t>
            </w:r>
          </w:p>
        </w:tc>
      </w:tr>
      <w:tr w:rsidR="00623714" w:rsidTr="00623714">
        <w:trPr>
          <w:gridAfter w:val="2"/>
          <w:wAfter w:w="1868" w:type="dxa"/>
          <w:trHeight w:val="826"/>
        </w:trPr>
        <w:tc>
          <w:tcPr>
            <w:tcW w:w="773" w:type="dxa"/>
            <w:tcBorders>
              <w:top w:val="single" w:sz="6" w:space="0" w:color="auto"/>
              <w:left w:val="single" w:sz="6" w:space="0" w:color="auto"/>
              <w:bottom w:val="single" w:sz="6" w:space="0" w:color="auto"/>
              <w:right w:val="single" w:sz="6" w:space="0" w:color="auto"/>
            </w:tcBorders>
          </w:tcPr>
          <w:p w:rsidR="00623714" w:rsidRDefault="00623714">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1</w:t>
            </w:r>
          </w:p>
        </w:tc>
        <w:tc>
          <w:tcPr>
            <w:tcW w:w="4219" w:type="dxa"/>
            <w:tcBorders>
              <w:top w:val="single" w:sz="6" w:space="0" w:color="auto"/>
              <w:left w:val="single" w:sz="6" w:space="0" w:color="auto"/>
              <w:bottom w:val="single" w:sz="6" w:space="0" w:color="auto"/>
              <w:right w:val="single" w:sz="6" w:space="0" w:color="auto"/>
            </w:tcBorders>
          </w:tcPr>
          <w:p w:rsidR="00623714" w:rsidRDefault="00623714">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Стубови висине 7 метара - скидање корозије и фарбање, од тога 32 са две лире</w:t>
            </w:r>
          </w:p>
        </w:tc>
        <w:tc>
          <w:tcPr>
            <w:tcW w:w="2268" w:type="dxa"/>
            <w:tcBorders>
              <w:top w:val="single" w:sz="6" w:space="0" w:color="auto"/>
              <w:left w:val="single" w:sz="6" w:space="0" w:color="auto"/>
              <w:bottom w:val="single" w:sz="6" w:space="0" w:color="auto"/>
              <w:right w:val="single" w:sz="6" w:space="0" w:color="auto"/>
            </w:tcBorders>
          </w:tcPr>
          <w:p w:rsidR="00623714" w:rsidRDefault="00623714">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комад</w:t>
            </w:r>
          </w:p>
        </w:tc>
        <w:tc>
          <w:tcPr>
            <w:tcW w:w="1417" w:type="dxa"/>
            <w:tcBorders>
              <w:top w:val="single" w:sz="6" w:space="0" w:color="auto"/>
              <w:left w:val="single" w:sz="6" w:space="0" w:color="auto"/>
              <w:bottom w:val="single" w:sz="6" w:space="0" w:color="auto"/>
              <w:right w:val="single" w:sz="6" w:space="0" w:color="auto"/>
            </w:tcBorders>
          </w:tcPr>
          <w:p w:rsidR="00623714" w:rsidRDefault="00623714">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236</w:t>
            </w:r>
          </w:p>
        </w:tc>
      </w:tr>
      <w:tr w:rsidR="00623714" w:rsidTr="00623714">
        <w:trPr>
          <w:gridAfter w:val="2"/>
          <w:wAfter w:w="1868" w:type="dxa"/>
          <w:trHeight w:val="624"/>
        </w:trPr>
        <w:tc>
          <w:tcPr>
            <w:tcW w:w="773" w:type="dxa"/>
            <w:tcBorders>
              <w:top w:val="single" w:sz="6" w:space="0" w:color="auto"/>
              <w:left w:val="single" w:sz="6" w:space="0" w:color="auto"/>
              <w:bottom w:val="single" w:sz="6" w:space="0" w:color="auto"/>
              <w:right w:val="single" w:sz="6" w:space="0" w:color="auto"/>
            </w:tcBorders>
          </w:tcPr>
          <w:p w:rsidR="00623714" w:rsidRDefault="00623714">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2</w:t>
            </w:r>
          </w:p>
        </w:tc>
        <w:tc>
          <w:tcPr>
            <w:tcW w:w="4219" w:type="dxa"/>
            <w:tcBorders>
              <w:top w:val="single" w:sz="6" w:space="0" w:color="auto"/>
              <w:left w:val="single" w:sz="6" w:space="0" w:color="auto"/>
              <w:bottom w:val="single" w:sz="6" w:space="0" w:color="auto"/>
              <w:right w:val="single" w:sz="6" w:space="0" w:color="auto"/>
            </w:tcBorders>
          </w:tcPr>
          <w:p w:rsidR="00623714" w:rsidRDefault="00623714">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Стубови висине 5 метара - скидање корозије и фарбање</w:t>
            </w:r>
          </w:p>
        </w:tc>
        <w:tc>
          <w:tcPr>
            <w:tcW w:w="2268" w:type="dxa"/>
            <w:tcBorders>
              <w:top w:val="single" w:sz="6" w:space="0" w:color="auto"/>
              <w:left w:val="single" w:sz="6" w:space="0" w:color="auto"/>
              <w:bottom w:val="single" w:sz="6" w:space="0" w:color="auto"/>
              <w:right w:val="single" w:sz="6" w:space="0" w:color="auto"/>
            </w:tcBorders>
          </w:tcPr>
          <w:p w:rsidR="00623714" w:rsidRDefault="00623714">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комад</w:t>
            </w:r>
          </w:p>
        </w:tc>
        <w:tc>
          <w:tcPr>
            <w:tcW w:w="1417" w:type="dxa"/>
            <w:tcBorders>
              <w:top w:val="single" w:sz="6" w:space="0" w:color="auto"/>
              <w:left w:val="single" w:sz="6" w:space="0" w:color="auto"/>
              <w:bottom w:val="single" w:sz="6" w:space="0" w:color="auto"/>
              <w:right w:val="single" w:sz="6" w:space="0" w:color="auto"/>
            </w:tcBorders>
          </w:tcPr>
          <w:p w:rsidR="00623714" w:rsidRDefault="00623714">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127</w:t>
            </w:r>
          </w:p>
        </w:tc>
      </w:tr>
      <w:tr w:rsidR="00623714" w:rsidTr="00623714">
        <w:trPr>
          <w:gridAfter w:val="2"/>
          <w:wAfter w:w="1868" w:type="dxa"/>
          <w:trHeight w:val="492"/>
        </w:trPr>
        <w:tc>
          <w:tcPr>
            <w:tcW w:w="773" w:type="dxa"/>
            <w:tcBorders>
              <w:top w:val="single" w:sz="6" w:space="0" w:color="auto"/>
              <w:left w:val="single" w:sz="6" w:space="0" w:color="auto"/>
              <w:bottom w:val="single" w:sz="6" w:space="0" w:color="auto"/>
              <w:right w:val="single" w:sz="6" w:space="0" w:color="auto"/>
            </w:tcBorders>
          </w:tcPr>
          <w:p w:rsidR="00623714" w:rsidRDefault="00623714">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3</w:t>
            </w:r>
          </w:p>
        </w:tc>
        <w:tc>
          <w:tcPr>
            <w:tcW w:w="4219" w:type="dxa"/>
            <w:tcBorders>
              <w:top w:val="single" w:sz="6" w:space="0" w:color="auto"/>
              <w:left w:val="single" w:sz="6" w:space="0" w:color="auto"/>
              <w:bottom w:val="single" w:sz="6" w:space="0" w:color="auto"/>
              <w:right w:val="single" w:sz="6" w:space="0" w:color="auto"/>
            </w:tcBorders>
          </w:tcPr>
          <w:p w:rsidR="00623714" w:rsidRDefault="00623714">
            <w:pPr>
              <w:suppressAutoHyphens w:val="0"/>
              <w:autoSpaceDE w:val="0"/>
              <w:autoSpaceDN w:val="0"/>
              <w:adjustRightInd w:val="0"/>
              <w:spacing w:line="240" w:lineRule="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Стубови висине 12 метара - скидање корозије и фарбање</w:t>
            </w:r>
          </w:p>
        </w:tc>
        <w:tc>
          <w:tcPr>
            <w:tcW w:w="2268" w:type="dxa"/>
            <w:tcBorders>
              <w:top w:val="single" w:sz="6" w:space="0" w:color="auto"/>
              <w:left w:val="single" w:sz="6" w:space="0" w:color="auto"/>
              <w:bottom w:val="single" w:sz="6" w:space="0" w:color="auto"/>
              <w:right w:val="single" w:sz="6" w:space="0" w:color="auto"/>
            </w:tcBorders>
          </w:tcPr>
          <w:p w:rsidR="00623714" w:rsidRDefault="00623714">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комад</w:t>
            </w:r>
          </w:p>
        </w:tc>
        <w:tc>
          <w:tcPr>
            <w:tcW w:w="1417" w:type="dxa"/>
            <w:tcBorders>
              <w:top w:val="single" w:sz="6" w:space="0" w:color="auto"/>
              <w:left w:val="single" w:sz="6" w:space="0" w:color="auto"/>
              <w:bottom w:val="single" w:sz="6" w:space="0" w:color="auto"/>
              <w:right w:val="single" w:sz="6" w:space="0" w:color="auto"/>
            </w:tcBorders>
          </w:tcPr>
          <w:p w:rsidR="00623714" w:rsidRDefault="00623714">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2</w:t>
            </w:r>
          </w:p>
        </w:tc>
      </w:tr>
    </w:tbl>
    <w:p w:rsidR="0011339D" w:rsidRDefault="0011339D" w:rsidP="00733E85">
      <w:pPr>
        <w:pStyle w:val="Default"/>
        <w:jc w:val="center"/>
        <w:rPr>
          <w:rFonts w:ascii="Times New Roman" w:hAnsi="Times New Roman" w:cs="Times New Roman"/>
          <w:bCs/>
          <w:iCs/>
          <w:color w:val="FF0000"/>
          <w:lang w:val="sr-Cyrl-CS"/>
        </w:rPr>
      </w:pPr>
    </w:p>
    <w:p w:rsidR="00733E85" w:rsidRDefault="00733E85" w:rsidP="00733E85">
      <w:pPr>
        <w:jc w:val="center"/>
        <w:rPr>
          <w:b/>
          <w:bCs/>
          <w:iCs/>
          <w:sz w:val="28"/>
          <w:szCs w:val="28"/>
        </w:rPr>
      </w:pPr>
    </w:p>
    <w:p w:rsidR="00733E85" w:rsidRPr="00FA0A94" w:rsidRDefault="00733E85" w:rsidP="00733E85">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6C5CDA">
        <w:rPr>
          <w:b/>
          <w:color w:val="auto"/>
          <w:kern w:val="0"/>
          <w:sz w:val="28"/>
          <w:szCs w:val="28"/>
          <w:lang w:eastAsia="en-US"/>
        </w:rPr>
        <w:t xml:space="preserve"> </w:t>
      </w:r>
      <w:r w:rsidRPr="00FA0A94">
        <w:rPr>
          <w:b/>
          <w:bCs/>
          <w:iCs/>
          <w:sz w:val="28"/>
          <w:szCs w:val="28"/>
        </w:rPr>
        <w:t>ТЕХНИЧКА ДОКУМЕНТАЦИЈА И ПЛАНОВИ</w:t>
      </w:r>
    </w:p>
    <w:p w:rsidR="00733E85" w:rsidRDefault="00733E85" w:rsidP="00733E85">
      <w:pPr>
        <w:jc w:val="center"/>
        <w:rPr>
          <w:b/>
          <w:bCs/>
          <w:i/>
          <w:iCs/>
          <w:sz w:val="28"/>
          <w:szCs w:val="28"/>
          <w:lang w:val="sr-Cyrl-CS"/>
        </w:rPr>
      </w:pPr>
    </w:p>
    <w:p w:rsidR="00733E85" w:rsidRDefault="00733E85" w:rsidP="00733E85">
      <w:pPr>
        <w:rPr>
          <w:bCs/>
          <w:iCs/>
          <w:lang w:val="sr-Cyrl-CS"/>
        </w:rPr>
      </w:pPr>
      <w:r>
        <w:rPr>
          <w:bCs/>
          <w:iCs/>
          <w:lang w:val="sr-Cyrl-CS"/>
        </w:rPr>
        <w:t>Конкурсна документација не садржи техничку документацију и планове.</w:t>
      </w:r>
    </w:p>
    <w:p w:rsidR="000D6757" w:rsidRDefault="000D6757" w:rsidP="00733E85">
      <w:pPr>
        <w:rPr>
          <w:bCs/>
          <w:iCs/>
          <w:lang w:val="sr-Cyrl-CS"/>
        </w:rPr>
      </w:pPr>
    </w:p>
    <w:p w:rsidR="000D6757" w:rsidRDefault="000D6757" w:rsidP="00733E85">
      <w:pPr>
        <w:rPr>
          <w:bCs/>
          <w:iCs/>
          <w:lang w:val="sr-Cyrl-CS"/>
        </w:rPr>
      </w:pPr>
    </w:p>
    <w:p w:rsidR="00733E85" w:rsidRPr="0074130B" w:rsidRDefault="00733E85" w:rsidP="00733E85">
      <w:pPr>
        <w:shd w:val="clear" w:color="auto" w:fill="C6D9F1"/>
        <w:jc w:val="center"/>
        <w:rPr>
          <w:b/>
          <w:bCs/>
          <w:i/>
          <w:iCs/>
          <w:sz w:val="28"/>
          <w:szCs w:val="28"/>
        </w:rPr>
      </w:pPr>
      <w:r w:rsidRPr="0074130B">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733E85" w:rsidRPr="00381702" w:rsidRDefault="00733E85" w:rsidP="00733E85">
      <w:pPr>
        <w:jc w:val="center"/>
        <w:rPr>
          <w:rFonts w:eastAsia="TimesNewRomanPSMT"/>
          <w:bCs/>
        </w:rPr>
      </w:pPr>
    </w:p>
    <w:p w:rsidR="00733E85" w:rsidRPr="005C3696" w:rsidRDefault="00733E85" w:rsidP="00733E85">
      <w:pPr>
        <w:jc w:val="center"/>
        <w:rPr>
          <w:rFonts w:eastAsia="TimesNewRomanPSMT"/>
          <w:b/>
          <w:bCs/>
          <w:lang w:val="sr-Cyrl-CS"/>
        </w:rPr>
      </w:pPr>
      <w:r w:rsidRPr="005C3696">
        <w:rPr>
          <w:rFonts w:eastAsia="TimesNewRomanPSMT"/>
          <w:b/>
          <w:bCs/>
          <w:lang w:val="sr-Cyrl-CS"/>
        </w:rPr>
        <w:t>ОБАВЕЗНИ УСЛОВИ</w:t>
      </w:r>
    </w:p>
    <w:p w:rsidR="00733E85" w:rsidRPr="00381702" w:rsidRDefault="00733E85" w:rsidP="00733E85">
      <w:pPr>
        <w:jc w:val="center"/>
        <w:rPr>
          <w:b/>
          <w:bCs/>
          <w:i/>
          <w:iCs/>
        </w:rPr>
      </w:pPr>
    </w:p>
    <w:p w:rsidR="00733E85" w:rsidRPr="00381702" w:rsidRDefault="00733E85" w:rsidP="00733E85">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733E85" w:rsidRPr="00381702" w:rsidTr="00C57D02">
        <w:trPr>
          <w:trHeight w:val="548"/>
          <w:jc w:val="center"/>
        </w:trPr>
        <w:tc>
          <w:tcPr>
            <w:tcW w:w="593" w:type="dxa"/>
            <w:shd w:val="clear" w:color="auto" w:fill="C6D9F1"/>
          </w:tcPr>
          <w:p w:rsidR="00733E85" w:rsidRPr="00381702" w:rsidRDefault="00733E85" w:rsidP="00C57D02">
            <w:pPr>
              <w:contextualSpacing/>
              <w:rPr>
                <w:lang w:val="sr-Cyrl-CS"/>
              </w:rPr>
            </w:pPr>
          </w:p>
          <w:p w:rsidR="00733E85" w:rsidRPr="00381702" w:rsidRDefault="00733E85" w:rsidP="00C57D02">
            <w:pPr>
              <w:contextualSpacing/>
              <w:rPr>
                <w:lang w:val="sr-Cyrl-CS"/>
              </w:rPr>
            </w:pPr>
            <w:r w:rsidRPr="00381702">
              <w:rPr>
                <w:lang w:val="sr-Cyrl-CS"/>
              </w:rPr>
              <w:t>Р.бр</w:t>
            </w:r>
          </w:p>
        </w:tc>
        <w:tc>
          <w:tcPr>
            <w:tcW w:w="4123" w:type="dxa"/>
            <w:shd w:val="clear" w:color="auto" w:fill="C6D9F1"/>
          </w:tcPr>
          <w:p w:rsidR="00733E85" w:rsidRPr="00381702" w:rsidRDefault="00733E85" w:rsidP="00C57D02">
            <w:pPr>
              <w:jc w:val="center"/>
              <w:rPr>
                <w:lang w:val="sr-Cyrl-CS"/>
              </w:rPr>
            </w:pPr>
            <w:r w:rsidRPr="00381702">
              <w:rPr>
                <w:lang w:val="sr-Cyrl-CS"/>
              </w:rPr>
              <w:t>ОБАВЕЗНИ УСЛОВИ</w:t>
            </w:r>
          </w:p>
        </w:tc>
        <w:tc>
          <w:tcPr>
            <w:tcW w:w="4526" w:type="dxa"/>
            <w:shd w:val="clear" w:color="auto" w:fill="C6D9F1"/>
          </w:tcPr>
          <w:p w:rsidR="00733E85" w:rsidRPr="00381702" w:rsidRDefault="00733E85" w:rsidP="00C57D02">
            <w:pPr>
              <w:jc w:val="center"/>
              <w:rPr>
                <w:lang w:val="sr-Cyrl-CS"/>
              </w:rPr>
            </w:pPr>
            <w:r w:rsidRPr="00381702">
              <w:t xml:space="preserve">НАЧИН </w:t>
            </w:r>
            <w:r w:rsidRPr="00381702">
              <w:rPr>
                <w:lang w:val="sr-Cyrl-CS"/>
              </w:rPr>
              <w:t>ДОКАЗИВАЊА</w:t>
            </w:r>
          </w:p>
        </w:tc>
      </w:tr>
      <w:tr w:rsidR="00733E85" w:rsidRPr="00381702" w:rsidTr="00C57D02">
        <w:trPr>
          <w:jc w:val="center"/>
        </w:trPr>
        <w:tc>
          <w:tcPr>
            <w:tcW w:w="593" w:type="dxa"/>
            <w:shd w:val="clear" w:color="auto" w:fill="auto"/>
          </w:tcPr>
          <w:p w:rsidR="00733E85" w:rsidRPr="00381702" w:rsidRDefault="00733E85" w:rsidP="00C57D02">
            <w:pPr>
              <w:jc w:val="center"/>
              <w:rPr>
                <w:lang w:val="sr-Cyrl-CS"/>
              </w:rPr>
            </w:pPr>
          </w:p>
          <w:p w:rsidR="00733E85" w:rsidRPr="00381702" w:rsidRDefault="00733E85" w:rsidP="00C57D02">
            <w:pPr>
              <w:jc w:val="center"/>
              <w:rPr>
                <w:lang w:val="sr-Cyrl-CS"/>
              </w:rPr>
            </w:pPr>
          </w:p>
          <w:p w:rsidR="00733E85" w:rsidRPr="00381702" w:rsidRDefault="00733E85" w:rsidP="00C57D02">
            <w:pPr>
              <w:jc w:val="center"/>
              <w:rPr>
                <w:lang w:val="sr-Cyrl-CS"/>
              </w:rPr>
            </w:pPr>
            <w:r w:rsidRPr="00381702">
              <w:rPr>
                <w:lang w:val="sr-Cyrl-CS"/>
              </w:rPr>
              <w:t>1.</w:t>
            </w:r>
          </w:p>
        </w:tc>
        <w:tc>
          <w:tcPr>
            <w:tcW w:w="4123" w:type="dxa"/>
            <w:shd w:val="clear" w:color="auto" w:fill="auto"/>
          </w:tcPr>
          <w:p w:rsidR="00733E85" w:rsidRPr="00381702" w:rsidRDefault="00733E85" w:rsidP="00C57D02">
            <w:pPr>
              <w:jc w:val="both"/>
              <w:rPr>
                <w:iCs/>
              </w:rPr>
            </w:pPr>
          </w:p>
          <w:p w:rsidR="00733E85" w:rsidRPr="00381702" w:rsidRDefault="00733E85" w:rsidP="00C57D02">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733E85" w:rsidRPr="00381702" w:rsidRDefault="00733E85" w:rsidP="00C57D02">
            <w:pPr>
              <w:jc w:val="center"/>
              <w:rPr>
                <w:iCs/>
                <w:lang w:val="sr-Cyrl-CS"/>
              </w:rPr>
            </w:pPr>
          </w:p>
          <w:p w:rsidR="00733E85" w:rsidRPr="00381702" w:rsidRDefault="00733E85" w:rsidP="00C57D02">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733E85" w:rsidRPr="00381702" w:rsidRDefault="00733E85" w:rsidP="00C57D02">
            <w:pPr>
              <w:pStyle w:val="ListParagraph"/>
              <w:ind w:left="0"/>
              <w:jc w:val="center"/>
            </w:pPr>
          </w:p>
          <w:p w:rsidR="00733E85" w:rsidRPr="00381702" w:rsidRDefault="00733E85" w:rsidP="00C57D02">
            <w:pPr>
              <w:pStyle w:val="ListParagraph"/>
              <w:ind w:left="0"/>
              <w:jc w:val="center"/>
              <w:rPr>
                <w:color w:val="FF0000"/>
              </w:rPr>
            </w:pPr>
          </w:p>
        </w:tc>
      </w:tr>
      <w:tr w:rsidR="00733E85" w:rsidRPr="00381702" w:rsidTr="00C57D02">
        <w:trPr>
          <w:jc w:val="center"/>
        </w:trPr>
        <w:tc>
          <w:tcPr>
            <w:tcW w:w="593" w:type="dxa"/>
            <w:shd w:val="clear" w:color="auto" w:fill="auto"/>
            <w:vAlign w:val="center"/>
          </w:tcPr>
          <w:p w:rsidR="00733E85" w:rsidRPr="00381702" w:rsidRDefault="00733E85" w:rsidP="00C57D02">
            <w:pPr>
              <w:jc w:val="center"/>
              <w:rPr>
                <w:lang w:val="sr-Cyrl-CS"/>
              </w:rPr>
            </w:pPr>
            <w:r w:rsidRPr="00381702">
              <w:rPr>
                <w:lang w:val="sr-Cyrl-CS"/>
              </w:rPr>
              <w:t>2.</w:t>
            </w:r>
          </w:p>
        </w:tc>
        <w:tc>
          <w:tcPr>
            <w:tcW w:w="4123" w:type="dxa"/>
            <w:shd w:val="clear" w:color="auto" w:fill="auto"/>
          </w:tcPr>
          <w:p w:rsidR="00733E85" w:rsidRPr="00381702" w:rsidRDefault="00733E85" w:rsidP="00C57D02">
            <w:pPr>
              <w:jc w:val="both"/>
            </w:pPr>
          </w:p>
          <w:p w:rsidR="00733E85" w:rsidRPr="00381702" w:rsidRDefault="00733E85" w:rsidP="00C57D02">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733E85" w:rsidRPr="00381702" w:rsidRDefault="00733E85" w:rsidP="00C57D02">
            <w:pPr>
              <w:jc w:val="both"/>
              <w:rPr>
                <w:color w:val="FF0000"/>
              </w:rPr>
            </w:pPr>
          </w:p>
        </w:tc>
      </w:tr>
      <w:tr w:rsidR="00733E85" w:rsidRPr="00381702" w:rsidTr="00C57D02">
        <w:trPr>
          <w:jc w:val="center"/>
        </w:trPr>
        <w:tc>
          <w:tcPr>
            <w:tcW w:w="593" w:type="dxa"/>
            <w:shd w:val="clear" w:color="auto" w:fill="auto"/>
            <w:vAlign w:val="center"/>
          </w:tcPr>
          <w:p w:rsidR="00733E85" w:rsidRPr="00381702" w:rsidRDefault="00733E85" w:rsidP="00C57D02">
            <w:pPr>
              <w:jc w:val="center"/>
              <w:rPr>
                <w:color w:val="FF0000"/>
                <w:lang w:val="sr-Cyrl-CS"/>
              </w:rPr>
            </w:pPr>
            <w:r w:rsidRPr="00381702">
              <w:rPr>
                <w:lang w:val="sr-Cyrl-CS"/>
              </w:rPr>
              <w:t>3.</w:t>
            </w:r>
          </w:p>
        </w:tc>
        <w:tc>
          <w:tcPr>
            <w:tcW w:w="4123" w:type="dxa"/>
            <w:shd w:val="clear" w:color="auto" w:fill="auto"/>
          </w:tcPr>
          <w:p w:rsidR="00733E85" w:rsidRPr="00381702" w:rsidRDefault="00733E85" w:rsidP="00C57D02">
            <w:pPr>
              <w:jc w:val="both"/>
            </w:pPr>
          </w:p>
          <w:p w:rsidR="00733E85" w:rsidRPr="00381702" w:rsidRDefault="00733E85" w:rsidP="00C57D02">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733E85" w:rsidRPr="00381702" w:rsidRDefault="00733E85" w:rsidP="00C57D02">
            <w:pPr>
              <w:jc w:val="both"/>
              <w:rPr>
                <w:color w:val="FF0000"/>
              </w:rPr>
            </w:pPr>
          </w:p>
        </w:tc>
      </w:tr>
      <w:tr w:rsidR="00733E85" w:rsidRPr="00381702" w:rsidTr="00C57D02">
        <w:trPr>
          <w:jc w:val="center"/>
        </w:trPr>
        <w:tc>
          <w:tcPr>
            <w:tcW w:w="593" w:type="dxa"/>
            <w:shd w:val="clear" w:color="auto" w:fill="auto"/>
            <w:vAlign w:val="center"/>
          </w:tcPr>
          <w:p w:rsidR="00733E85" w:rsidRPr="00381702" w:rsidRDefault="00733E85" w:rsidP="00C57D02">
            <w:pPr>
              <w:jc w:val="center"/>
              <w:rPr>
                <w:lang w:val="sr-Cyrl-CS"/>
              </w:rPr>
            </w:pPr>
            <w:r w:rsidRPr="00381702">
              <w:rPr>
                <w:lang w:val="sr-Cyrl-CS"/>
              </w:rPr>
              <w:t>4.</w:t>
            </w:r>
          </w:p>
        </w:tc>
        <w:tc>
          <w:tcPr>
            <w:tcW w:w="4123" w:type="dxa"/>
            <w:shd w:val="clear" w:color="auto" w:fill="auto"/>
          </w:tcPr>
          <w:p w:rsidR="00733E85" w:rsidRPr="00381702" w:rsidRDefault="00733E85" w:rsidP="00C57D02">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733E85" w:rsidRPr="00381702" w:rsidRDefault="00733E85" w:rsidP="00C57D02">
            <w:pPr>
              <w:jc w:val="both"/>
              <w:rPr>
                <w:color w:val="FF0000"/>
              </w:rPr>
            </w:pPr>
          </w:p>
        </w:tc>
      </w:tr>
      <w:tr w:rsidR="00733E85" w:rsidRPr="00381702" w:rsidTr="00C57D02">
        <w:trPr>
          <w:jc w:val="center"/>
        </w:trPr>
        <w:tc>
          <w:tcPr>
            <w:tcW w:w="593" w:type="dxa"/>
            <w:shd w:val="clear" w:color="auto" w:fill="auto"/>
            <w:vAlign w:val="center"/>
          </w:tcPr>
          <w:p w:rsidR="00733E85" w:rsidRPr="00381702" w:rsidRDefault="00733E85" w:rsidP="00C57D02">
            <w:pPr>
              <w:jc w:val="center"/>
              <w:rPr>
                <w:lang w:val="sr-Cyrl-CS"/>
              </w:rPr>
            </w:pPr>
            <w:r w:rsidRPr="00381702">
              <w:rPr>
                <w:lang w:val="sr-Cyrl-CS"/>
              </w:rPr>
              <w:t>5.</w:t>
            </w:r>
          </w:p>
        </w:tc>
        <w:tc>
          <w:tcPr>
            <w:tcW w:w="4123" w:type="dxa"/>
            <w:shd w:val="clear" w:color="auto" w:fill="auto"/>
          </w:tcPr>
          <w:p w:rsidR="00733E85" w:rsidRPr="00381702" w:rsidRDefault="00733E85" w:rsidP="00C57D02"/>
          <w:p w:rsidR="00733E85" w:rsidRPr="00381702" w:rsidRDefault="00733E85" w:rsidP="00C57D02">
            <w:pPr>
              <w:pStyle w:val="ListParagraph"/>
              <w:ind w:left="0"/>
              <w:jc w:val="both"/>
              <w:rPr>
                <w:i/>
                <w:iCs/>
                <w:lang w:val="sr-Cyrl-CS"/>
              </w:rPr>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p w:rsidR="00733E85" w:rsidRPr="00381702" w:rsidRDefault="00733E85" w:rsidP="00C57D02">
            <w:pPr>
              <w:pStyle w:val="ListParagraph"/>
              <w:ind w:left="0"/>
              <w:jc w:val="both"/>
              <w:rPr>
                <w:i/>
              </w:rPr>
            </w:pPr>
          </w:p>
          <w:p w:rsidR="00733E85" w:rsidRPr="00381702" w:rsidRDefault="00733E85" w:rsidP="00C57D02">
            <w:pPr>
              <w:jc w:val="both"/>
            </w:pPr>
          </w:p>
        </w:tc>
        <w:tc>
          <w:tcPr>
            <w:tcW w:w="4526" w:type="dxa"/>
            <w:shd w:val="clear" w:color="auto" w:fill="auto"/>
          </w:tcPr>
          <w:p w:rsidR="00733E85" w:rsidRPr="00381702" w:rsidRDefault="00733E85" w:rsidP="00C57D02">
            <w:pPr>
              <w:pStyle w:val="ListParagraph"/>
              <w:ind w:left="0"/>
              <w:jc w:val="both"/>
            </w:pPr>
          </w:p>
          <w:p w:rsidR="00733E85" w:rsidRPr="00381702" w:rsidRDefault="00733E85" w:rsidP="00C57D02">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733E85" w:rsidRPr="00381702" w:rsidRDefault="00733E85" w:rsidP="00C57D02">
            <w:pPr>
              <w:jc w:val="both"/>
            </w:pPr>
          </w:p>
        </w:tc>
      </w:tr>
    </w:tbl>
    <w:p w:rsidR="00733E85" w:rsidRDefault="00733E85" w:rsidP="00733E85">
      <w:pPr>
        <w:rPr>
          <w:iCs/>
          <w:lang w:val="sr-Cyrl-CS"/>
        </w:rPr>
      </w:pPr>
    </w:p>
    <w:p w:rsidR="00F232BD" w:rsidRDefault="00F232BD" w:rsidP="00733E85">
      <w:pPr>
        <w:rPr>
          <w:iCs/>
          <w:lang w:val="sr-Cyrl-CS"/>
        </w:rPr>
      </w:pPr>
    </w:p>
    <w:p w:rsidR="00F232BD" w:rsidRPr="00381702" w:rsidRDefault="00F232BD" w:rsidP="00733E85">
      <w:pPr>
        <w:rPr>
          <w:iCs/>
          <w:lang w:val="sr-Cyrl-CS"/>
        </w:rPr>
      </w:pPr>
    </w:p>
    <w:p w:rsidR="00733E85" w:rsidRDefault="00733E85" w:rsidP="00733E85">
      <w:pPr>
        <w:pStyle w:val="ListParagraph"/>
        <w:tabs>
          <w:tab w:val="left" w:pos="680"/>
        </w:tabs>
        <w:ind w:left="0"/>
        <w:jc w:val="center"/>
        <w:rPr>
          <w:rFonts w:eastAsia="TimesNewRomanPSMT"/>
          <w:bCs/>
          <w:lang w:val="sr-Cyrl-CS"/>
        </w:rPr>
      </w:pPr>
    </w:p>
    <w:p w:rsidR="00733E85" w:rsidRPr="005C3696" w:rsidRDefault="00733E85" w:rsidP="00733E85">
      <w:pPr>
        <w:pStyle w:val="ListParagraph"/>
        <w:tabs>
          <w:tab w:val="left" w:pos="680"/>
        </w:tabs>
        <w:ind w:left="0"/>
        <w:jc w:val="center"/>
        <w:rPr>
          <w:rFonts w:eastAsia="TimesNewRomanPSMT"/>
          <w:b/>
          <w:bCs/>
          <w:lang w:val="sr-Cyrl-CS"/>
        </w:rPr>
      </w:pPr>
      <w:r w:rsidRPr="005C3696">
        <w:rPr>
          <w:rFonts w:eastAsia="TimesNewRomanPSMT"/>
          <w:b/>
          <w:bCs/>
          <w:lang w:val="sr-Cyrl-CS"/>
        </w:rPr>
        <w:lastRenderedPageBreak/>
        <w:t>ДОДАТНИ УСЛОВИ</w:t>
      </w:r>
    </w:p>
    <w:p w:rsidR="00733E85" w:rsidRPr="00381702" w:rsidRDefault="00733E85" w:rsidP="00733E85">
      <w:pPr>
        <w:pStyle w:val="ListParagraph"/>
        <w:tabs>
          <w:tab w:val="left" w:pos="680"/>
        </w:tabs>
        <w:ind w:left="0"/>
        <w:jc w:val="center"/>
        <w:rPr>
          <w:rFonts w:eastAsia="TimesNewRomanPSMT"/>
          <w:b/>
          <w:bCs/>
          <w:lang w:val="sr-Cyrl-CS"/>
        </w:rPr>
      </w:pPr>
    </w:p>
    <w:p w:rsidR="00733E85" w:rsidRPr="00381702" w:rsidRDefault="00733E85" w:rsidP="00733E85">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733E85" w:rsidRPr="00381702" w:rsidRDefault="00733E85" w:rsidP="00733E85">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Р.бр.</w:t>
            </w:r>
          </w:p>
        </w:tc>
        <w:tc>
          <w:tcPr>
            <w:tcW w:w="4367" w:type="dxa"/>
            <w:shd w:val="clear" w:color="auto" w:fill="C6D9F1"/>
          </w:tcPr>
          <w:p w:rsidR="00733E85" w:rsidRPr="00381702" w:rsidRDefault="00733E85" w:rsidP="00C57D02">
            <w:pPr>
              <w:jc w:val="center"/>
              <w:rPr>
                <w:lang w:val="sr-Cyrl-CS"/>
              </w:rPr>
            </w:pPr>
            <w:r w:rsidRPr="00381702">
              <w:rPr>
                <w:lang w:val="sr-Cyrl-CS"/>
              </w:rPr>
              <w:t>ДОДАТНИ УСЛОВИ</w:t>
            </w:r>
          </w:p>
        </w:tc>
        <w:tc>
          <w:tcPr>
            <w:tcW w:w="4347" w:type="dxa"/>
            <w:shd w:val="clear" w:color="auto" w:fill="C6D9F1"/>
          </w:tcPr>
          <w:p w:rsidR="00733E85" w:rsidRPr="00381702" w:rsidRDefault="00733E85" w:rsidP="00C57D02">
            <w:pPr>
              <w:jc w:val="center"/>
              <w:rPr>
                <w:lang w:val="sr-Cyrl-CS"/>
              </w:rPr>
            </w:pPr>
            <w:r w:rsidRPr="00381702">
              <w:rPr>
                <w:lang w:val="sr-Cyrl-CS"/>
              </w:rPr>
              <w:t>НАЧИН ДОКАЗИВАЊА</w:t>
            </w: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1.</w:t>
            </w:r>
          </w:p>
        </w:tc>
        <w:tc>
          <w:tcPr>
            <w:tcW w:w="4367" w:type="dxa"/>
            <w:shd w:val="clear" w:color="auto" w:fill="C6D9F1"/>
          </w:tcPr>
          <w:p w:rsidR="00733E85" w:rsidRPr="00381702" w:rsidRDefault="00733E85" w:rsidP="00C57D02">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733E85" w:rsidRPr="00381702" w:rsidRDefault="00733E85" w:rsidP="00C57D02">
            <w:pPr>
              <w:pStyle w:val="ListParagraph"/>
              <w:ind w:left="0"/>
              <w:jc w:val="center"/>
            </w:pPr>
          </w:p>
          <w:p w:rsidR="00733E85" w:rsidRPr="00381702" w:rsidRDefault="00733E85" w:rsidP="00C57D02">
            <w:pPr>
              <w:pStyle w:val="ListParagraph"/>
              <w:ind w:left="0"/>
              <w:jc w:val="center"/>
            </w:pPr>
            <w:r>
              <w:rPr>
                <w:b/>
              </w:rPr>
              <w:t>/</w:t>
            </w:r>
          </w:p>
          <w:p w:rsidR="00733E85" w:rsidRPr="00381702" w:rsidRDefault="00733E85" w:rsidP="00C57D02">
            <w:pPr>
              <w:keepNext/>
              <w:ind w:left="426" w:firstLine="141"/>
              <w:jc w:val="both"/>
              <w:rPr>
                <w:bCs/>
              </w:rPr>
            </w:pPr>
          </w:p>
          <w:p w:rsidR="00733E85" w:rsidRPr="00381702" w:rsidRDefault="00733E85" w:rsidP="00C57D02">
            <w:pPr>
              <w:keepNext/>
              <w:ind w:left="426" w:firstLine="141"/>
              <w:jc w:val="both"/>
            </w:pPr>
          </w:p>
        </w:tc>
      </w:tr>
      <w:tr w:rsidR="00733E85" w:rsidRPr="00381702" w:rsidTr="00C57D02">
        <w:trPr>
          <w:trHeight w:val="567"/>
        </w:trPr>
        <w:tc>
          <w:tcPr>
            <w:tcW w:w="736" w:type="dxa"/>
            <w:shd w:val="clear" w:color="auto" w:fill="auto"/>
          </w:tcPr>
          <w:p w:rsidR="00733E85" w:rsidRPr="00381702" w:rsidRDefault="00733E85" w:rsidP="00C57D02"/>
          <w:p w:rsidR="00733E85" w:rsidRPr="00381702" w:rsidRDefault="00733E85" w:rsidP="00C57D02"/>
          <w:p w:rsidR="00733E85" w:rsidRPr="00381702" w:rsidRDefault="00733E85" w:rsidP="00C57D02"/>
        </w:tc>
        <w:tc>
          <w:tcPr>
            <w:tcW w:w="4367" w:type="dxa"/>
            <w:tcBorders>
              <w:bottom w:val="single" w:sz="4" w:space="0" w:color="auto"/>
            </w:tcBorders>
            <w:shd w:val="clear" w:color="auto" w:fill="auto"/>
          </w:tcPr>
          <w:p w:rsidR="00733E85" w:rsidRPr="00381702" w:rsidRDefault="00733E85" w:rsidP="00C57D02">
            <w:pPr>
              <w:rPr>
                <w:lang w:val="sr-Cyrl-CS"/>
              </w:rPr>
            </w:pPr>
          </w:p>
          <w:p w:rsidR="00733E85" w:rsidRPr="00381702" w:rsidRDefault="00733E85" w:rsidP="00C57D02">
            <w:pPr>
              <w:jc w:val="center"/>
              <w:rPr>
                <w:lang w:val="sr-Cyrl-CS"/>
              </w:rPr>
            </w:pPr>
            <w:r w:rsidRPr="00381702">
              <w:rPr>
                <w:lang w:val="sr-Cyrl-CS"/>
              </w:rPr>
              <w:t>/</w:t>
            </w:r>
          </w:p>
        </w:tc>
        <w:tc>
          <w:tcPr>
            <w:tcW w:w="4347" w:type="dxa"/>
            <w:vMerge/>
            <w:shd w:val="clear" w:color="auto" w:fill="FFFFFF"/>
          </w:tcPr>
          <w:p w:rsidR="00733E85" w:rsidRPr="00381702" w:rsidRDefault="00733E85" w:rsidP="00C57D02">
            <w:pPr>
              <w:pStyle w:val="Default"/>
              <w:jc w:val="both"/>
              <w:rPr>
                <w:rFonts w:ascii="Times New Roman" w:hAnsi="Times New Roman" w:cs="Times New Roman"/>
                <w:color w:val="auto"/>
              </w:rPr>
            </w:pP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2.</w:t>
            </w:r>
          </w:p>
        </w:tc>
        <w:tc>
          <w:tcPr>
            <w:tcW w:w="4367" w:type="dxa"/>
            <w:shd w:val="clear" w:color="auto" w:fill="C6D9F1"/>
          </w:tcPr>
          <w:p w:rsidR="00733E85" w:rsidRPr="00381702" w:rsidRDefault="00733E85" w:rsidP="00C57D02">
            <w:pPr>
              <w:jc w:val="center"/>
              <w:rPr>
                <w:lang w:val="sr-Cyrl-CS"/>
              </w:rPr>
            </w:pPr>
            <w:r w:rsidRPr="00381702">
              <w:rPr>
                <w:lang w:val="sr-Cyrl-CS"/>
              </w:rPr>
              <w:t>ПОСЛОВНИ КАПАЦИТЕТ</w:t>
            </w:r>
          </w:p>
        </w:tc>
        <w:tc>
          <w:tcPr>
            <w:tcW w:w="4347" w:type="dxa"/>
            <w:vMerge/>
            <w:shd w:val="clear" w:color="auto" w:fill="FFFFFF"/>
          </w:tcPr>
          <w:p w:rsidR="00733E85" w:rsidRPr="00381702" w:rsidRDefault="00733E85" w:rsidP="00C57D02">
            <w:pPr>
              <w:jc w:val="center"/>
              <w:rPr>
                <w:lang w:val="sr-Cyrl-CS"/>
              </w:rPr>
            </w:pPr>
          </w:p>
        </w:tc>
      </w:tr>
      <w:tr w:rsidR="00733E85" w:rsidRPr="00381702" w:rsidTr="00C57D02">
        <w:trPr>
          <w:trHeight w:val="851"/>
        </w:trPr>
        <w:tc>
          <w:tcPr>
            <w:tcW w:w="736" w:type="dxa"/>
            <w:shd w:val="clear" w:color="auto" w:fill="auto"/>
          </w:tcPr>
          <w:p w:rsidR="00733E85" w:rsidRPr="00381702" w:rsidRDefault="00733E85" w:rsidP="00C57D02"/>
          <w:p w:rsidR="00733E85" w:rsidRPr="00381702" w:rsidRDefault="00733E85" w:rsidP="00C57D02"/>
          <w:p w:rsidR="00733E85" w:rsidRPr="00381702" w:rsidRDefault="00733E85" w:rsidP="00C57D02"/>
        </w:tc>
        <w:tc>
          <w:tcPr>
            <w:tcW w:w="4367" w:type="dxa"/>
            <w:shd w:val="clear" w:color="auto" w:fill="auto"/>
            <w:vAlign w:val="center"/>
          </w:tcPr>
          <w:p w:rsidR="00733E85" w:rsidRPr="006F457A" w:rsidRDefault="00733E85" w:rsidP="00C57D02">
            <w:pPr>
              <w:pStyle w:val="NoSpacing"/>
              <w:ind w:left="56" w:firstLine="270"/>
              <w:jc w:val="center"/>
              <w:rPr>
                <w:iCs/>
              </w:rPr>
            </w:pPr>
            <w:r w:rsidRPr="006F457A">
              <w:rPr>
                <w:iCs/>
              </w:rPr>
              <w:t>/</w:t>
            </w:r>
          </w:p>
        </w:tc>
        <w:tc>
          <w:tcPr>
            <w:tcW w:w="4347" w:type="dxa"/>
            <w:vMerge/>
            <w:shd w:val="clear" w:color="auto" w:fill="FFFFFF"/>
          </w:tcPr>
          <w:p w:rsidR="00733E85" w:rsidRPr="00381702" w:rsidRDefault="00733E85" w:rsidP="00C57D02">
            <w:pPr>
              <w:jc w:val="both"/>
              <w:rPr>
                <w:lang w:val="sr-Cyrl-CS"/>
              </w:rPr>
            </w:pP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3.</w:t>
            </w:r>
          </w:p>
        </w:tc>
        <w:tc>
          <w:tcPr>
            <w:tcW w:w="4367" w:type="dxa"/>
            <w:shd w:val="clear" w:color="auto" w:fill="C6D9F1"/>
          </w:tcPr>
          <w:p w:rsidR="00733E85" w:rsidRPr="00381702" w:rsidRDefault="00733E85" w:rsidP="00C57D02">
            <w:pPr>
              <w:jc w:val="center"/>
              <w:rPr>
                <w:lang w:val="sr-Cyrl-CS"/>
              </w:rPr>
            </w:pPr>
            <w:r w:rsidRPr="00381702">
              <w:rPr>
                <w:lang w:val="sr-Cyrl-CS"/>
              </w:rPr>
              <w:t>ТЕХНИЧКИ КАПАЦИТЕТ</w:t>
            </w:r>
          </w:p>
        </w:tc>
        <w:tc>
          <w:tcPr>
            <w:tcW w:w="4347" w:type="dxa"/>
            <w:vMerge/>
            <w:shd w:val="clear" w:color="auto" w:fill="FFFFFF"/>
          </w:tcPr>
          <w:p w:rsidR="00733E85" w:rsidRPr="00381702" w:rsidRDefault="00733E85" w:rsidP="00C57D02">
            <w:pPr>
              <w:jc w:val="center"/>
              <w:rPr>
                <w:lang w:val="sr-Cyrl-CS"/>
              </w:rPr>
            </w:pPr>
          </w:p>
        </w:tc>
      </w:tr>
      <w:tr w:rsidR="00733E85" w:rsidRPr="00381702" w:rsidTr="00C57D02">
        <w:trPr>
          <w:trHeight w:val="1120"/>
        </w:trPr>
        <w:tc>
          <w:tcPr>
            <w:tcW w:w="736" w:type="dxa"/>
            <w:shd w:val="clear" w:color="auto" w:fill="auto"/>
            <w:vAlign w:val="bottom"/>
          </w:tcPr>
          <w:p w:rsidR="00733E85" w:rsidRPr="00381702" w:rsidRDefault="00733E85" w:rsidP="00C57D02"/>
        </w:tc>
        <w:tc>
          <w:tcPr>
            <w:tcW w:w="4367" w:type="dxa"/>
            <w:shd w:val="clear" w:color="auto" w:fill="auto"/>
            <w:vAlign w:val="center"/>
          </w:tcPr>
          <w:p w:rsidR="00733E85" w:rsidRPr="0023112B" w:rsidRDefault="00733E85" w:rsidP="00C57D02">
            <w:pPr>
              <w:snapToGrid w:val="0"/>
              <w:jc w:val="center"/>
              <w:rPr>
                <w:highlight w:val="cyan"/>
                <w:lang w:val="sr-Cyrl-CS"/>
              </w:rPr>
            </w:pPr>
            <w:r w:rsidRPr="0074130B">
              <w:rPr>
                <w:lang w:val="sr-Cyrl-CS"/>
              </w:rPr>
              <w:t>/</w:t>
            </w:r>
          </w:p>
        </w:tc>
        <w:tc>
          <w:tcPr>
            <w:tcW w:w="4347" w:type="dxa"/>
            <w:vMerge/>
            <w:shd w:val="clear" w:color="auto" w:fill="FFFFFF"/>
          </w:tcPr>
          <w:p w:rsidR="00733E85" w:rsidRPr="00381702" w:rsidRDefault="00733E85" w:rsidP="00C57D02">
            <w:pPr>
              <w:jc w:val="both"/>
              <w:rPr>
                <w:lang w:val="sr-Cyrl-CS"/>
              </w:rPr>
            </w:pP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4.</w:t>
            </w:r>
          </w:p>
        </w:tc>
        <w:tc>
          <w:tcPr>
            <w:tcW w:w="4367" w:type="dxa"/>
            <w:shd w:val="clear" w:color="auto" w:fill="C6D9F1"/>
          </w:tcPr>
          <w:p w:rsidR="00733E85" w:rsidRPr="0074130B" w:rsidRDefault="00733E85" w:rsidP="00C57D02">
            <w:pPr>
              <w:jc w:val="center"/>
              <w:rPr>
                <w:lang w:val="sr-Cyrl-CS"/>
              </w:rPr>
            </w:pPr>
            <w:r w:rsidRPr="0074130B">
              <w:rPr>
                <w:lang w:val="sr-Cyrl-CS"/>
              </w:rPr>
              <w:t xml:space="preserve">КАДРОВСКИ КАПАЦИТЕТ </w:t>
            </w:r>
          </w:p>
        </w:tc>
        <w:tc>
          <w:tcPr>
            <w:tcW w:w="4347" w:type="dxa"/>
            <w:vMerge/>
            <w:shd w:val="clear" w:color="auto" w:fill="FFFFFF"/>
          </w:tcPr>
          <w:p w:rsidR="00733E85" w:rsidRPr="00381702" w:rsidRDefault="00733E85" w:rsidP="00C57D02">
            <w:pPr>
              <w:jc w:val="center"/>
              <w:rPr>
                <w:lang w:val="sr-Cyrl-CS"/>
              </w:rPr>
            </w:pPr>
          </w:p>
        </w:tc>
      </w:tr>
      <w:tr w:rsidR="00733E85" w:rsidRPr="00381702" w:rsidTr="00C57D02">
        <w:trPr>
          <w:trHeight w:val="1212"/>
        </w:trPr>
        <w:tc>
          <w:tcPr>
            <w:tcW w:w="736" w:type="dxa"/>
            <w:shd w:val="clear" w:color="auto" w:fill="auto"/>
          </w:tcPr>
          <w:p w:rsidR="00733E85" w:rsidRPr="00381702" w:rsidRDefault="00733E85" w:rsidP="00C57D02"/>
          <w:p w:rsidR="00733E85" w:rsidRPr="00381702" w:rsidRDefault="00733E85" w:rsidP="00C57D02"/>
        </w:tc>
        <w:tc>
          <w:tcPr>
            <w:tcW w:w="4367" w:type="dxa"/>
            <w:shd w:val="clear" w:color="auto" w:fill="auto"/>
            <w:vAlign w:val="center"/>
          </w:tcPr>
          <w:p w:rsidR="00733E85" w:rsidRPr="0074130B" w:rsidRDefault="00733E85" w:rsidP="00C57D02">
            <w:pPr>
              <w:pStyle w:val="NoSpacing"/>
              <w:jc w:val="both"/>
            </w:pPr>
            <w:r w:rsidRPr="0074130B">
              <w:t xml:space="preserve">                                        /</w:t>
            </w:r>
          </w:p>
        </w:tc>
        <w:tc>
          <w:tcPr>
            <w:tcW w:w="4347" w:type="dxa"/>
            <w:vMerge/>
            <w:shd w:val="clear" w:color="auto" w:fill="FFFFFF"/>
          </w:tcPr>
          <w:p w:rsidR="00733E85" w:rsidRPr="00381702" w:rsidRDefault="00733E85" w:rsidP="00C57D02">
            <w:pPr>
              <w:jc w:val="both"/>
              <w:rPr>
                <w:lang w:val="sr-Cyrl-CS"/>
              </w:rPr>
            </w:pPr>
          </w:p>
        </w:tc>
      </w:tr>
    </w:tbl>
    <w:p w:rsidR="00733E85" w:rsidRPr="00381702" w:rsidRDefault="00733E85" w:rsidP="00733E85">
      <w:pPr>
        <w:rPr>
          <w:bCs/>
          <w:iCs/>
          <w:lang w:val="sr-Cyrl-C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F232BD" w:rsidRDefault="00F232BD" w:rsidP="00733E85">
      <w:pPr>
        <w:tabs>
          <w:tab w:val="left" w:pos="680"/>
        </w:tabs>
        <w:suppressAutoHyphens w:val="0"/>
        <w:spacing w:line="240" w:lineRule="auto"/>
        <w:jc w:val="center"/>
        <w:rPr>
          <w:rFonts w:ascii="Arial" w:hAnsi="Arial" w:cs="Arial"/>
          <w:b/>
          <w:bCs/>
          <w:color w:val="auto"/>
          <w:kern w:val="0"/>
          <w:sz w:val="28"/>
          <w:szCs w:val="28"/>
          <w:lang w:eastAsia="en-US"/>
        </w:rPr>
      </w:pPr>
    </w:p>
    <w:p w:rsidR="00F232BD" w:rsidRPr="00F232BD" w:rsidRDefault="00F232BD"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Pr="00A26078"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Pr="00E769DB" w:rsidRDefault="00733E85" w:rsidP="00733E85">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733E85" w:rsidRPr="00E769DB" w:rsidRDefault="00733E85" w:rsidP="00F232BD">
      <w:pPr>
        <w:tabs>
          <w:tab w:val="left" w:pos="142"/>
        </w:tabs>
        <w:suppressAutoHyphens w:val="0"/>
        <w:spacing w:line="240" w:lineRule="auto"/>
        <w:ind w:left="-142" w:hanging="284"/>
        <w:jc w:val="center"/>
        <w:rPr>
          <w:b/>
          <w:bCs/>
          <w:color w:val="auto"/>
          <w:kern w:val="0"/>
          <w:lang w:val="sr-Cyrl-CS" w:eastAsia="en-US"/>
        </w:rPr>
      </w:pPr>
    </w:p>
    <w:p w:rsidR="00733E85" w:rsidRPr="00E769DB" w:rsidRDefault="00733E85" w:rsidP="00F232BD">
      <w:pPr>
        <w:numPr>
          <w:ilvl w:val="0"/>
          <w:numId w:val="37"/>
        </w:numPr>
        <w:tabs>
          <w:tab w:val="left" w:pos="142"/>
        </w:tabs>
        <w:suppressAutoHyphens w:val="0"/>
        <w:spacing w:line="240" w:lineRule="auto"/>
        <w:ind w:left="-142" w:hanging="284"/>
        <w:jc w:val="both"/>
        <w:rPr>
          <w:color w:val="auto"/>
          <w:kern w:val="0"/>
          <w:lang w:eastAsia="en-US"/>
        </w:rPr>
      </w:pPr>
      <w:r w:rsidRPr="00E769DB">
        <w:rPr>
          <w:color w:val="auto"/>
          <w:kern w:val="0"/>
          <w:lang w:val="ru-RU" w:eastAsia="en-US"/>
        </w:rPr>
        <w:t xml:space="preserve">Испуњеност </w:t>
      </w:r>
      <w:r w:rsidRPr="00E769DB">
        <w:rPr>
          <w:b/>
          <w:bCs/>
          <w:color w:val="auto"/>
          <w:kern w:val="0"/>
          <w:lang w:val="ru-RU" w:eastAsia="en-US"/>
        </w:rPr>
        <w:t>обавезних</w:t>
      </w:r>
      <w:r w:rsidRPr="00E769DB">
        <w:rPr>
          <w:b/>
          <w:bCs/>
          <w:color w:val="auto"/>
          <w:kern w:val="0"/>
          <w:lang w:eastAsia="en-US"/>
        </w:rPr>
        <w:t xml:space="preserve"> услова</w:t>
      </w:r>
      <w:r w:rsidR="006C5CDA">
        <w:rPr>
          <w:b/>
          <w:bCs/>
          <w:color w:val="auto"/>
          <w:kern w:val="0"/>
          <w:lang w:eastAsia="en-US"/>
        </w:rPr>
        <w:t xml:space="preserve"> </w:t>
      </w:r>
      <w:r w:rsidRPr="00E769DB">
        <w:rPr>
          <w:color w:val="auto"/>
          <w:kern w:val="0"/>
          <w:lang w:val="ru-RU" w:eastAsia="en-US"/>
        </w:rPr>
        <w:t>за учешће у поступку предметне јавне набавке</w:t>
      </w:r>
      <w:r w:rsidRPr="00E769DB">
        <w:rPr>
          <w:color w:val="auto"/>
          <w:kern w:val="0"/>
          <w:lang w:eastAsia="en-US"/>
        </w:rPr>
        <w:t xml:space="preserve"> наведних у табеларном приказу обавезних услова под редним бројем 1, 2, 3 и 4 </w:t>
      </w:r>
      <w:r w:rsidRPr="00E769DB">
        <w:rPr>
          <w:color w:val="auto"/>
          <w:kern w:val="0"/>
          <w:lang w:val="sr-Cyrl-CS" w:eastAsia="en-US"/>
        </w:rPr>
        <w:t xml:space="preserve">у складу са чл. 77. ст. 4. ЗЈН, </w:t>
      </w:r>
      <w:r w:rsidRPr="00E769DB">
        <w:rPr>
          <w:color w:val="auto"/>
          <w:kern w:val="0"/>
          <w:lang w:val="ru-RU" w:eastAsia="en-US"/>
        </w:rPr>
        <w:t xml:space="preserve">понуђач доказује достављањем </w:t>
      </w:r>
      <w:r w:rsidRPr="00E769DB">
        <w:rPr>
          <w:b/>
          <w:bCs/>
          <w:color w:val="auto"/>
          <w:kern w:val="0"/>
          <w:lang w:eastAsia="en-US"/>
        </w:rPr>
        <w:t>И</w:t>
      </w:r>
      <w:r w:rsidRPr="00E769DB">
        <w:rPr>
          <w:b/>
          <w:bCs/>
          <w:color w:val="auto"/>
          <w:kern w:val="0"/>
          <w:lang w:val="ru-RU" w:eastAsia="en-US"/>
        </w:rPr>
        <w:t>ЗЈАВЕ</w:t>
      </w:r>
      <w:r w:rsidR="006C5CDA">
        <w:rPr>
          <w:b/>
          <w:bCs/>
          <w:color w:val="auto"/>
          <w:kern w:val="0"/>
          <w:lang w:val="ru-RU" w:eastAsia="en-US"/>
        </w:rPr>
        <w:t xml:space="preserve"> </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w:t>
      </w:r>
      <w:r w:rsidRPr="00E769DB">
        <w:rPr>
          <w:color w:val="auto"/>
          <w:kern w:val="0"/>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E769DB">
        <w:rPr>
          <w:color w:val="auto"/>
          <w:kern w:val="0"/>
          <w:lang w:eastAsia="en-US"/>
        </w:rPr>
        <w:t xml:space="preserve">ст. 1. тач. 1) до 4), чл. 75. ст. 2. ЗЈН, дефинисане овом конкурсном документацијом. </w:t>
      </w:r>
    </w:p>
    <w:p w:rsidR="00733E85" w:rsidRPr="00E769DB" w:rsidRDefault="00733E85" w:rsidP="00F232BD">
      <w:pPr>
        <w:tabs>
          <w:tab w:val="left" w:pos="142"/>
        </w:tabs>
        <w:suppressAutoHyphens w:val="0"/>
        <w:spacing w:line="240" w:lineRule="auto"/>
        <w:ind w:left="-142" w:hanging="284"/>
        <w:jc w:val="both"/>
        <w:rPr>
          <w:rFonts w:ascii="Arial" w:hAnsi="Arial" w:cs="Arial"/>
          <w:i/>
          <w:iCs/>
          <w:color w:val="auto"/>
          <w:kern w:val="0"/>
          <w:lang w:eastAsia="en-US"/>
        </w:rPr>
      </w:pPr>
    </w:p>
    <w:p w:rsidR="00733E85" w:rsidRPr="00E769DB" w:rsidRDefault="00733E85" w:rsidP="00F232BD">
      <w:pPr>
        <w:numPr>
          <w:ilvl w:val="0"/>
          <w:numId w:val="34"/>
        </w:numPr>
        <w:tabs>
          <w:tab w:val="left" w:pos="142"/>
        </w:tabs>
        <w:suppressAutoHyphens w:val="0"/>
        <w:spacing w:line="240" w:lineRule="auto"/>
        <w:ind w:left="-142" w:hanging="284"/>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w:t>
      </w:r>
      <w:r w:rsidR="006C5CDA">
        <w:rPr>
          <w:i/>
          <w:iCs/>
          <w:color w:val="auto"/>
          <w:kern w:val="0"/>
          <w:lang w:eastAsia="en-US"/>
        </w:rPr>
        <w:t xml:space="preserve"> </w:t>
      </w:r>
      <w:r w:rsidRPr="00E769DB">
        <w:rPr>
          <w:i/>
          <w:iCs/>
          <w:color w:val="auto"/>
          <w:kern w:val="0"/>
          <w:lang w:eastAsia="en-US"/>
        </w:rPr>
        <w:t>VI</w:t>
      </w:r>
      <w:r w:rsidR="006C5CDA">
        <w:rPr>
          <w:i/>
          <w:iCs/>
          <w:color w:val="auto"/>
          <w:kern w:val="0"/>
          <w:lang w:eastAsia="en-US"/>
        </w:rPr>
        <w:t xml:space="preserve"> </w:t>
      </w:r>
      <w:r w:rsidRPr="00E769DB">
        <w:rPr>
          <w:i/>
          <w:iCs/>
          <w:color w:val="auto"/>
          <w:kern w:val="0"/>
          <w:lang w:eastAsia="en-US"/>
        </w:rPr>
        <w:t>ове конкурсне документације</w:t>
      </w:r>
      <w:r w:rsidRPr="00E769DB">
        <w:rPr>
          <w:i/>
          <w:iCs/>
          <w:color w:val="auto"/>
          <w:kern w:val="0"/>
          <w:lang w:val="ru-RU" w:eastAsia="en-US"/>
        </w:rPr>
        <w:t>)</w:t>
      </w:r>
      <w:r w:rsidRPr="00E769DB">
        <w:rPr>
          <w:color w:val="auto"/>
          <w:kern w:val="0"/>
          <w:lang w:val="sr-Cyrl-CS" w:eastAsia="en-US"/>
        </w:rPr>
        <w:t>,</w:t>
      </w:r>
      <w:r w:rsidRPr="00E769DB">
        <w:rPr>
          <w:color w:val="auto"/>
          <w:kern w:val="0"/>
          <w:lang w:val="ru-RU" w:eastAsia="en-US"/>
        </w:rPr>
        <w:t xml:space="preserve">потписану од стране овлашћеног лица подизвођача и оверену печатом. </w:t>
      </w:r>
    </w:p>
    <w:p w:rsidR="00733E85" w:rsidRPr="00E769DB" w:rsidRDefault="00733E85" w:rsidP="00F232BD">
      <w:pPr>
        <w:tabs>
          <w:tab w:val="left" w:pos="142"/>
        </w:tabs>
        <w:suppressAutoHyphens w:val="0"/>
        <w:spacing w:line="240" w:lineRule="auto"/>
        <w:ind w:left="-142" w:hanging="284"/>
        <w:jc w:val="both"/>
        <w:rPr>
          <w:color w:val="auto"/>
          <w:kern w:val="0"/>
          <w:lang w:val="sr-Cyrl-CS" w:eastAsia="en-US"/>
        </w:rPr>
      </w:pPr>
    </w:p>
    <w:p w:rsidR="00733E85" w:rsidRPr="00E769DB" w:rsidRDefault="00733E85" w:rsidP="00F232BD">
      <w:pPr>
        <w:numPr>
          <w:ilvl w:val="0"/>
          <w:numId w:val="34"/>
        </w:numPr>
        <w:tabs>
          <w:tab w:val="left" w:pos="142"/>
        </w:tabs>
        <w:suppressAutoHyphens w:val="0"/>
        <w:spacing w:line="240" w:lineRule="auto"/>
        <w:ind w:left="-142" w:hanging="284"/>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006C5CDA">
        <w:rPr>
          <w:b/>
          <w:bCs/>
          <w:color w:val="auto"/>
          <w:kern w:val="0"/>
          <w:lang w:eastAsia="en-US"/>
        </w:rPr>
        <w:t xml:space="preserve"> </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w:t>
      </w:r>
      <w:r w:rsidR="006C5CDA">
        <w:rPr>
          <w:i/>
          <w:iCs/>
          <w:color w:val="auto"/>
          <w:kern w:val="0"/>
          <w:lang w:eastAsia="en-US"/>
        </w:rPr>
        <w:t xml:space="preserve"> </w:t>
      </w:r>
      <w:r w:rsidRPr="00E769DB">
        <w:rPr>
          <w:i/>
          <w:iCs/>
          <w:color w:val="auto"/>
          <w:kern w:val="0"/>
          <w:lang w:eastAsia="en-US"/>
        </w:rPr>
        <w:t>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733E85" w:rsidRPr="00E769DB" w:rsidRDefault="00733E85" w:rsidP="00F232BD">
      <w:pPr>
        <w:tabs>
          <w:tab w:val="left" w:pos="142"/>
        </w:tabs>
        <w:suppressAutoHyphens w:val="0"/>
        <w:spacing w:line="240" w:lineRule="auto"/>
        <w:ind w:left="-142" w:hanging="284"/>
        <w:rPr>
          <w:rFonts w:ascii="Arial" w:hAnsi="Arial" w:cs="Arial"/>
          <w:color w:val="auto"/>
          <w:kern w:val="0"/>
          <w:lang w:val="ru-RU" w:eastAsia="en-US"/>
        </w:rPr>
      </w:pPr>
    </w:p>
    <w:p w:rsidR="00733E85" w:rsidRPr="00E769DB" w:rsidRDefault="00733E85" w:rsidP="00F232BD">
      <w:pPr>
        <w:numPr>
          <w:ilvl w:val="0"/>
          <w:numId w:val="34"/>
        </w:numPr>
        <w:tabs>
          <w:tab w:val="left" w:pos="142"/>
        </w:tabs>
        <w:suppressAutoHyphens w:val="0"/>
        <w:spacing w:line="240" w:lineRule="auto"/>
        <w:ind w:left="-142" w:hanging="284"/>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33E85" w:rsidRPr="00E769DB" w:rsidRDefault="00733E85" w:rsidP="00F232BD">
      <w:pPr>
        <w:tabs>
          <w:tab w:val="left" w:pos="142"/>
        </w:tabs>
        <w:suppressAutoHyphens w:val="0"/>
        <w:spacing w:line="240" w:lineRule="auto"/>
        <w:ind w:left="-142" w:hanging="284"/>
        <w:jc w:val="both"/>
        <w:rPr>
          <w:rFonts w:ascii="Arial" w:hAnsi="Arial" w:cs="Arial"/>
          <w:color w:val="auto"/>
          <w:kern w:val="0"/>
          <w:lang w:val="sr-Cyrl-CS" w:eastAsia="en-US"/>
        </w:rPr>
      </w:pPr>
    </w:p>
    <w:p w:rsidR="00733E85" w:rsidRPr="00E769DB" w:rsidRDefault="00733E85" w:rsidP="00F232BD">
      <w:pPr>
        <w:numPr>
          <w:ilvl w:val="0"/>
          <w:numId w:val="35"/>
        </w:numPr>
        <w:tabs>
          <w:tab w:val="left" w:pos="142"/>
        </w:tabs>
        <w:suppressAutoHyphens w:val="0"/>
        <w:spacing w:line="240" w:lineRule="auto"/>
        <w:ind w:left="-142" w:hanging="284"/>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733E85" w:rsidRPr="00E769DB" w:rsidRDefault="006C5CDA" w:rsidP="00F232BD">
      <w:pPr>
        <w:tabs>
          <w:tab w:val="left" w:pos="142"/>
        </w:tabs>
        <w:suppressAutoHyphens w:val="0"/>
        <w:spacing w:line="240" w:lineRule="auto"/>
        <w:ind w:left="-142" w:hanging="284"/>
        <w:jc w:val="both"/>
        <w:rPr>
          <w:color w:val="auto"/>
          <w:kern w:val="0"/>
          <w:lang w:eastAsia="en-US"/>
        </w:rPr>
      </w:pPr>
      <w:r>
        <w:rPr>
          <w:color w:val="auto"/>
          <w:kern w:val="0"/>
          <w:lang w:eastAsia="en-US"/>
        </w:rPr>
        <w:tab/>
      </w:r>
      <w:r w:rsidR="00733E85"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00733E85" w:rsidRPr="00E769DB">
        <w:rPr>
          <w:color w:val="auto"/>
          <w:kern w:val="0"/>
          <w:lang w:val="ru-RU" w:eastAsia="en-US"/>
        </w:rPr>
        <w:t>свих или појединих доказа о испуњености услова</w:t>
      </w:r>
      <w:r w:rsidR="00733E85" w:rsidRPr="00E769DB">
        <w:rPr>
          <w:color w:val="auto"/>
          <w:kern w:val="0"/>
          <w:lang w:eastAsia="en-US"/>
        </w:rPr>
        <w:t>), понуђач ће бити дужан да достави:</w:t>
      </w:r>
    </w:p>
    <w:p w:rsidR="00733E85" w:rsidRPr="00E769DB" w:rsidRDefault="00733E85" w:rsidP="00733E85">
      <w:pPr>
        <w:suppressAutoHyphens w:val="0"/>
        <w:spacing w:line="240" w:lineRule="auto"/>
        <w:ind w:left="720"/>
        <w:jc w:val="both"/>
        <w:rPr>
          <w:rFonts w:ascii="Arial" w:hAnsi="Arial" w:cs="Arial"/>
          <w:color w:val="auto"/>
          <w:kern w:val="0"/>
          <w:lang w:eastAsia="en-US"/>
        </w:rPr>
      </w:pPr>
    </w:p>
    <w:p w:rsidR="00733E85" w:rsidRPr="00E769DB" w:rsidRDefault="00733E85" w:rsidP="00A3156E">
      <w:pPr>
        <w:numPr>
          <w:ilvl w:val="0"/>
          <w:numId w:val="36"/>
        </w:numPr>
        <w:suppressAutoHyphens w:val="0"/>
        <w:spacing w:line="240" w:lineRule="auto"/>
        <w:ind w:left="709" w:firstLine="0"/>
        <w:jc w:val="both"/>
        <w:rPr>
          <w:b/>
          <w:bCs/>
          <w:color w:val="auto"/>
          <w:kern w:val="0"/>
          <w:lang w:val="sr-Cyrl-CS" w:eastAsia="en-US"/>
        </w:rPr>
      </w:pPr>
      <w:r w:rsidRPr="00E769DB">
        <w:rPr>
          <w:b/>
          <w:bCs/>
          <w:color w:val="auto"/>
          <w:kern w:val="0"/>
          <w:lang w:eastAsia="en-US"/>
        </w:rPr>
        <w:t>ОБАВЕЗНИ УСЛОВИ</w:t>
      </w:r>
    </w:p>
    <w:p w:rsidR="00733E85" w:rsidRPr="00E769DB" w:rsidRDefault="00733E85" w:rsidP="00A3156E">
      <w:pPr>
        <w:numPr>
          <w:ilvl w:val="0"/>
          <w:numId w:val="33"/>
        </w:numPr>
        <w:tabs>
          <w:tab w:val="left" w:pos="680"/>
        </w:tabs>
        <w:suppressAutoHyphens w:val="0"/>
        <w:spacing w:line="240" w:lineRule="auto"/>
        <w:ind w:left="709" w:firstLine="0"/>
        <w:jc w:val="both"/>
        <w:rPr>
          <w:color w:val="auto"/>
          <w:kern w:val="0"/>
          <w:lang w:eastAsia="en-US"/>
        </w:rPr>
      </w:pPr>
      <w:r w:rsidRPr="00E769DB">
        <w:rPr>
          <w:color w:val="auto"/>
          <w:kern w:val="0"/>
          <w:lang w:eastAsia="en-US"/>
        </w:rPr>
        <w:t xml:space="preserve">Чл. 75. ст. 1. тач.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733E85" w:rsidRPr="00E769DB" w:rsidRDefault="00733E85" w:rsidP="00A3156E">
      <w:pPr>
        <w:tabs>
          <w:tab w:val="left" w:pos="680"/>
        </w:tabs>
        <w:suppressAutoHyphens w:val="0"/>
        <w:spacing w:line="240" w:lineRule="auto"/>
        <w:ind w:left="709"/>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733E85" w:rsidRPr="00E769DB" w:rsidRDefault="00733E85" w:rsidP="00A3156E">
      <w:pPr>
        <w:tabs>
          <w:tab w:val="left" w:pos="680"/>
        </w:tabs>
        <w:suppressAutoHyphens w:val="0"/>
        <w:spacing w:line="240" w:lineRule="auto"/>
        <w:ind w:left="709"/>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733E85" w:rsidRPr="00E769DB" w:rsidRDefault="00733E85" w:rsidP="00A3156E">
      <w:pPr>
        <w:numPr>
          <w:ilvl w:val="0"/>
          <w:numId w:val="33"/>
        </w:numPr>
        <w:tabs>
          <w:tab w:val="left" w:pos="680"/>
        </w:tabs>
        <w:suppressAutoHyphens w:val="0"/>
        <w:autoSpaceDE w:val="0"/>
        <w:autoSpaceDN w:val="0"/>
        <w:adjustRightInd w:val="0"/>
        <w:spacing w:line="240" w:lineRule="auto"/>
        <w:ind w:left="709" w:firstLine="0"/>
        <w:jc w:val="both"/>
        <w:rPr>
          <w:color w:val="auto"/>
          <w:kern w:val="0"/>
          <w:lang w:eastAsia="en-US"/>
        </w:rPr>
      </w:pPr>
      <w:r w:rsidRPr="00E769DB">
        <w:rPr>
          <w:color w:val="auto"/>
          <w:kern w:val="0"/>
          <w:lang w:eastAsia="en-US"/>
        </w:rPr>
        <w:t xml:space="preserve">Чл. 75. ст. 1. тач.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733E85" w:rsidRPr="00E769DB" w:rsidRDefault="00733E85" w:rsidP="00A3156E">
      <w:pPr>
        <w:tabs>
          <w:tab w:val="left" w:pos="680"/>
        </w:tabs>
        <w:suppressAutoHyphens w:val="0"/>
        <w:autoSpaceDE w:val="0"/>
        <w:autoSpaceDN w:val="0"/>
        <w:adjustRightInd w:val="0"/>
        <w:spacing w:line="240" w:lineRule="auto"/>
        <w:ind w:left="709"/>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податке из казнене евиденције за кривична дела која су у 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D71845">
        <w:rPr>
          <w:b/>
          <w:bCs/>
          <w:color w:val="auto"/>
          <w:kern w:val="0"/>
          <w:lang w:eastAsia="en-US"/>
        </w:rPr>
        <w:t>И</w:t>
      </w:r>
      <w:r w:rsidR="00604D63">
        <w:rPr>
          <w:b/>
          <w:bCs/>
          <w:color w:val="auto"/>
          <w:kern w:val="0"/>
          <w:lang w:eastAsia="en-US"/>
        </w:rPr>
        <w:t xml:space="preserve"> </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w:t>
      </w:r>
      <w:r w:rsidRPr="00E769DB">
        <w:rPr>
          <w:color w:val="auto"/>
          <w:kern w:val="0"/>
          <w:lang w:val="ru-RU" w:eastAsia="en-US"/>
        </w:rPr>
        <w:lastRenderedPageBreak/>
        <w:t>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733E85" w:rsidRPr="00E769DB" w:rsidRDefault="00733E85" w:rsidP="00A3156E">
      <w:pPr>
        <w:tabs>
          <w:tab w:val="left" w:pos="680"/>
        </w:tabs>
        <w:suppressAutoHyphens w:val="0"/>
        <w:autoSpaceDE w:val="0"/>
        <w:autoSpaceDN w:val="0"/>
        <w:adjustRightInd w:val="0"/>
        <w:spacing w:line="240" w:lineRule="auto"/>
        <w:ind w:left="709"/>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33E85" w:rsidRPr="00E769DB" w:rsidRDefault="00733E85" w:rsidP="00A3156E">
      <w:pPr>
        <w:tabs>
          <w:tab w:val="left" w:pos="680"/>
        </w:tabs>
        <w:suppressAutoHyphens w:val="0"/>
        <w:autoSpaceDE w:val="0"/>
        <w:autoSpaceDN w:val="0"/>
        <w:adjustRightInd w:val="0"/>
        <w:spacing w:line="240" w:lineRule="auto"/>
        <w:ind w:left="709"/>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733E85" w:rsidRPr="00E769DB" w:rsidRDefault="00733E85" w:rsidP="00A3156E">
      <w:pPr>
        <w:numPr>
          <w:ilvl w:val="0"/>
          <w:numId w:val="33"/>
        </w:numPr>
        <w:tabs>
          <w:tab w:val="left" w:pos="680"/>
        </w:tabs>
        <w:suppressAutoHyphens w:val="0"/>
        <w:autoSpaceDE w:val="0"/>
        <w:autoSpaceDN w:val="0"/>
        <w:adjustRightInd w:val="0"/>
        <w:spacing w:line="240" w:lineRule="auto"/>
        <w:ind w:left="709" w:firstLine="0"/>
        <w:jc w:val="both"/>
        <w:rPr>
          <w:color w:val="auto"/>
          <w:kern w:val="0"/>
          <w:lang w:eastAsia="en-US"/>
        </w:rPr>
      </w:pPr>
      <w:r w:rsidRPr="00E769DB">
        <w:rPr>
          <w:color w:val="auto"/>
          <w:kern w:val="0"/>
          <w:lang w:eastAsia="en-US"/>
        </w:rPr>
        <w:t xml:space="preserve">Чл. 75. ст. 1. тач.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733E85" w:rsidRPr="00E769DB" w:rsidRDefault="00733E85" w:rsidP="00A3156E">
      <w:pPr>
        <w:tabs>
          <w:tab w:val="left" w:pos="680"/>
        </w:tabs>
        <w:suppressAutoHyphens w:val="0"/>
        <w:autoSpaceDE w:val="0"/>
        <w:autoSpaceDN w:val="0"/>
        <w:adjustRightInd w:val="0"/>
        <w:spacing w:line="240" w:lineRule="auto"/>
        <w:ind w:left="709"/>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733E85" w:rsidRPr="00E769DB" w:rsidRDefault="00733E85" w:rsidP="00A3156E">
      <w:pPr>
        <w:tabs>
          <w:tab w:val="left" w:pos="680"/>
        </w:tabs>
        <w:suppressAutoHyphens w:val="0"/>
        <w:autoSpaceDE w:val="0"/>
        <w:autoSpaceDN w:val="0"/>
        <w:adjustRightInd w:val="0"/>
        <w:spacing w:line="240" w:lineRule="auto"/>
        <w:ind w:left="709"/>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733E85" w:rsidRPr="00E769DB" w:rsidRDefault="00733E85" w:rsidP="00733E85">
      <w:pPr>
        <w:tabs>
          <w:tab w:val="left" w:pos="680"/>
        </w:tabs>
        <w:suppressAutoHyphens w:val="0"/>
        <w:autoSpaceDE w:val="0"/>
        <w:autoSpaceDN w:val="0"/>
        <w:adjustRightInd w:val="0"/>
        <w:spacing w:line="240" w:lineRule="auto"/>
        <w:ind w:left="1701"/>
        <w:jc w:val="both"/>
        <w:rPr>
          <w:color w:val="auto"/>
          <w:kern w:val="0"/>
          <w:lang w:eastAsia="en-US"/>
        </w:rPr>
      </w:pPr>
    </w:p>
    <w:p w:rsidR="00733E85" w:rsidRPr="00A734B4" w:rsidRDefault="00733E85" w:rsidP="00A3156E">
      <w:pPr>
        <w:pStyle w:val="ListParagraph"/>
        <w:numPr>
          <w:ilvl w:val="0"/>
          <w:numId w:val="36"/>
        </w:numPr>
        <w:tabs>
          <w:tab w:val="left" w:pos="680"/>
        </w:tabs>
        <w:autoSpaceDE w:val="0"/>
        <w:autoSpaceDN w:val="0"/>
        <w:adjustRightInd w:val="0"/>
        <w:ind w:left="709" w:firstLine="0"/>
        <w:jc w:val="both"/>
        <w:rPr>
          <w:b/>
        </w:rPr>
      </w:pPr>
      <w:r w:rsidRPr="00A734B4">
        <w:rPr>
          <w:b/>
        </w:rPr>
        <w:t>ДОДАТНИ УСЛОВИ</w:t>
      </w:r>
    </w:p>
    <w:p w:rsidR="00733E85" w:rsidRPr="00A26078" w:rsidRDefault="00733E85" w:rsidP="00A3156E">
      <w:pPr>
        <w:ind w:left="709"/>
        <w:jc w:val="both"/>
        <w:rPr>
          <w:b/>
          <w:lang w:val="sr-Cyrl-CS"/>
        </w:rPr>
      </w:pPr>
      <w:r w:rsidRPr="008D0713">
        <w:rPr>
          <w:b/>
          <w:lang w:val="sr-Cyrl-CS"/>
        </w:rPr>
        <w:t xml:space="preserve">Наручилац </w:t>
      </w:r>
      <w:r>
        <w:rPr>
          <w:b/>
          <w:lang w:val="sr-Cyrl-CS"/>
        </w:rPr>
        <w:t xml:space="preserve">није предвидео </w:t>
      </w:r>
      <w:r w:rsidRPr="008D0713">
        <w:rPr>
          <w:b/>
          <w:lang w:val="sr-Cyrl-CS"/>
        </w:rPr>
        <w:t xml:space="preserve"> додатне услове</w:t>
      </w:r>
      <w:r>
        <w:rPr>
          <w:b/>
          <w:lang w:val="sr-Cyrl-CS"/>
        </w:rPr>
        <w:t xml:space="preserve"> за предметну набавку</w:t>
      </w:r>
      <w:r w:rsidR="00502107">
        <w:rPr>
          <w:b/>
          <w:lang w:val="sr-Cyrl-CS"/>
        </w:rPr>
        <w:t xml:space="preserve"> за свих пет</w:t>
      </w:r>
      <w:r w:rsidR="00A3156E">
        <w:rPr>
          <w:b/>
          <w:lang w:val="sr-Cyrl-CS"/>
        </w:rPr>
        <w:t xml:space="preserve"> партиј</w:t>
      </w:r>
      <w:r w:rsidR="00502107">
        <w:rPr>
          <w:b/>
          <w:lang w:val="sr-Cyrl-CS"/>
        </w:rPr>
        <w:t>а</w:t>
      </w:r>
    </w:p>
    <w:p w:rsidR="00733E85" w:rsidRPr="00381702" w:rsidRDefault="00733E85" w:rsidP="00A3156E">
      <w:pPr>
        <w:keepNext/>
        <w:ind w:left="709"/>
        <w:jc w:val="both"/>
        <w:outlineLvl w:val="1"/>
        <w:rPr>
          <w:rFonts w:eastAsia="Times New Roman"/>
          <w:bCs/>
        </w:rPr>
      </w:pPr>
    </w:p>
    <w:p w:rsidR="00733E85" w:rsidRPr="00381702" w:rsidRDefault="00733E85" w:rsidP="00733E85">
      <w:pPr>
        <w:pStyle w:val="ListParagraph"/>
        <w:tabs>
          <w:tab w:val="left" w:pos="680"/>
        </w:tabs>
        <w:autoSpaceDE w:val="0"/>
        <w:autoSpaceDN w:val="0"/>
        <w:adjustRightInd w:val="0"/>
        <w:ind w:left="0"/>
        <w:jc w:val="both"/>
        <w:rPr>
          <w:rFonts w:eastAsia="TimesNewRomanPS-BoldMT"/>
          <w:bCs/>
        </w:rPr>
      </w:pPr>
      <w:r w:rsidRPr="00381702">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381702">
        <w:rPr>
          <w:bCs/>
          <w:iCs/>
        </w:rPr>
        <w:t xml:space="preserve">1) до 4) </w:t>
      </w:r>
      <w:r w:rsidRPr="00381702">
        <w:rPr>
          <w:rFonts w:eastAsia="TimesNewRomanPS-BoldMT"/>
          <w:bCs/>
        </w:rPr>
        <w:t>ЗЈН, сходно чл. 78. ЗЈН.</w:t>
      </w:r>
    </w:p>
    <w:p w:rsidR="00733E85" w:rsidRPr="00381702" w:rsidRDefault="00733E85" w:rsidP="00733E85">
      <w:pPr>
        <w:pStyle w:val="ListParagraph"/>
        <w:tabs>
          <w:tab w:val="left" w:pos="680"/>
        </w:tabs>
        <w:autoSpaceDE w:val="0"/>
        <w:autoSpaceDN w:val="0"/>
        <w:adjustRightInd w:val="0"/>
        <w:jc w:val="both"/>
        <w:rPr>
          <w:rFonts w:eastAsia="TimesNewRomanPS-BoldMT"/>
          <w:bCs/>
          <w:color w:val="FF0000"/>
        </w:rPr>
      </w:pPr>
    </w:p>
    <w:p w:rsidR="00733E85" w:rsidRPr="00381702" w:rsidRDefault="00733E85" w:rsidP="00733E85">
      <w:pPr>
        <w:pStyle w:val="ListParagraph"/>
        <w:tabs>
          <w:tab w:val="left" w:pos="680"/>
        </w:tabs>
        <w:autoSpaceDE w:val="0"/>
        <w:autoSpaceDN w:val="0"/>
        <w:adjustRightInd w:val="0"/>
        <w:ind w:left="0"/>
        <w:jc w:val="both"/>
        <w:rPr>
          <w:rFonts w:eastAsia="TimesNewRomanPS-BoldMT"/>
          <w:bCs/>
        </w:rPr>
      </w:pPr>
      <w:r w:rsidRPr="00381702">
        <w:t xml:space="preserve">Понуђач није дужан да доставља доказе који су јавно доступни на интернет страницама надлежних органа, </w:t>
      </w:r>
      <w:r w:rsidRPr="00381702">
        <w:rPr>
          <w:rFonts w:eastAsia="TimesNewRomanPS-BoldMT"/>
          <w:bCs/>
        </w:rPr>
        <w:t>и то:</w:t>
      </w:r>
    </w:p>
    <w:p w:rsidR="00733E85" w:rsidRPr="00381702" w:rsidRDefault="00733E85" w:rsidP="00733E85">
      <w:pPr>
        <w:pStyle w:val="ListParagraph"/>
        <w:numPr>
          <w:ilvl w:val="0"/>
          <w:numId w:val="38"/>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381702">
        <w:rPr>
          <w:rFonts w:eastAsia="TimesNewRomanPSMT"/>
          <w:bCs/>
        </w:rPr>
        <w:t>И</w:t>
      </w:r>
      <w:r w:rsidRPr="00381702">
        <w:rPr>
          <w:iCs/>
          <w:lang w:val="sr-Cyrl-CS"/>
        </w:rPr>
        <w:t xml:space="preserve">звод </w:t>
      </w:r>
      <w:r w:rsidRPr="00381702">
        <w:t xml:space="preserve">из регистра Агенције за привредне регистре, </w:t>
      </w:r>
      <w:r w:rsidRPr="00381702">
        <w:rPr>
          <w:i/>
          <w:iCs/>
          <w:lang w:val="sr-Cyrl-CS"/>
        </w:rPr>
        <w:t>д</w:t>
      </w:r>
      <w:r w:rsidRPr="00381702">
        <w:rPr>
          <w:i/>
          <w:iCs/>
        </w:rPr>
        <w:t>оказ из члана 75. став 1. тачка 1) ЗЈН п</w:t>
      </w:r>
      <w:r w:rsidRPr="00381702">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33E85" w:rsidRPr="00381702" w:rsidRDefault="00733E85" w:rsidP="00733E85">
      <w:pPr>
        <w:pStyle w:val="ListParagraph"/>
        <w:tabs>
          <w:tab w:val="left" w:pos="0"/>
          <w:tab w:val="left" w:pos="1080"/>
        </w:tabs>
        <w:ind w:left="0"/>
        <w:jc w:val="both"/>
        <w:rPr>
          <w:rFonts w:ascii="Arial" w:eastAsia="TimesNewRomanPS-BoldMT" w:hAnsi="Arial" w:cs="Arial"/>
          <w:bCs/>
        </w:rPr>
      </w:pPr>
    </w:p>
    <w:p w:rsidR="00733E85" w:rsidRPr="00381702" w:rsidRDefault="00733E85" w:rsidP="00F232BD">
      <w:pPr>
        <w:pStyle w:val="ListParagraph"/>
        <w:ind w:left="0"/>
        <w:jc w:val="both"/>
      </w:pPr>
      <w:r w:rsidRPr="003817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33E85" w:rsidRPr="00381702" w:rsidRDefault="00733E85" w:rsidP="00F232BD">
      <w:pPr>
        <w:pStyle w:val="ListParagraph"/>
        <w:tabs>
          <w:tab w:val="left" w:pos="680"/>
        </w:tabs>
        <w:autoSpaceDE w:val="0"/>
        <w:autoSpaceDN w:val="0"/>
        <w:adjustRightInd w:val="0"/>
        <w:ind w:left="0"/>
        <w:jc w:val="both"/>
      </w:pPr>
      <w:r w:rsidRPr="0038170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33E85" w:rsidRDefault="00733E85" w:rsidP="00733E85">
      <w:pPr>
        <w:pStyle w:val="ListParagraph"/>
        <w:tabs>
          <w:tab w:val="left" w:pos="680"/>
        </w:tabs>
        <w:autoSpaceDE w:val="0"/>
        <w:autoSpaceDN w:val="0"/>
        <w:adjustRightInd w:val="0"/>
        <w:ind w:left="0"/>
        <w:jc w:val="both"/>
        <w:rPr>
          <w:rFonts w:eastAsia="TimesNewRomanPSMT"/>
          <w:bCs/>
        </w:rPr>
      </w:pPr>
      <w:r w:rsidRPr="0038170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1702">
        <w:rPr>
          <w:rFonts w:eastAsia="TimesNewRomanPSMT"/>
          <w:bCs/>
        </w:rPr>
        <w:t>.</w:t>
      </w:r>
    </w:p>
    <w:p w:rsidR="003345FE" w:rsidRDefault="003345FE" w:rsidP="00733E85">
      <w:pPr>
        <w:pStyle w:val="ListParagraph"/>
        <w:tabs>
          <w:tab w:val="left" w:pos="680"/>
        </w:tabs>
        <w:autoSpaceDE w:val="0"/>
        <w:autoSpaceDN w:val="0"/>
        <w:adjustRightInd w:val="0"/>
        <w:ind w:left="0"/>
        <w:jc w:val="both"/>
        <w:rPr>
          <w:rFonts w:eastAsia="TimesNewRomanPSMT"/>
          <w:bCs/>
        </w:rPr>
      </w:pPr>
    </w:p>
    <w:p w:rsidR="003345FE" w:rsidRDefault="003345FE" w:rsidP="00733E85">
      <w:pPr>
        <w:pStyle w:val="ListParagraph"/>
        <w:tabs>
          <w:tab w:val="left" w:pos="680"/>
        </w:tabs>
        <w:autoSpaceDE w:val="0"/>
        <w:autoSpaceDN w:val="0"/>
        <w:adjustRightInd w:val="0"/>
        <w:ind w:left="0"/>
        <w:jc w:val="both"/>
        <w:rPr>
          <w:rFonts w:eastAsia="TimesNewRomanPSMT"/>
          <w:bCs/>
        </w:rPr>
      </w:pPr>
    </w:p>
    <w:p w:rsidR="00733E85" w:rsidRPr="00E769DB" w:rsidRDefault="00733E85" w:rsidP="00733E85">
      <w:pPr>
        <w:tabs>
          <w:tab w:val="left" w:pos="0"/>
          <w:tab w:val="left" w:pos="1080"/>
        </w:tabs>
        <w:suppressAutoHyphens w:val="0"/>
        <w:spacing w:line="240" w:lineRule="auto"/>
        <w:ind w:firstLine="720"/>
        <w:jc w:val="both"/>
        <w:rPr>
          <w:rFonts w:ascii="Arial" w:hAnsi="Arial" w:cs="Arial"/>
          <w:color w:val="auto"/>
          <w:kern w:val="0"/>
          <w:lang w:val="sr-Cyrl-CS" w:eastAsia="en-US"/>
        </w:rPr>
      </w:pPr>
    </w:p>
    <w:p w:rsidR="00733E85" w:rsidRPr="00E769DB" w:rsidRDefault="00733E85" w:rsidP="00733E85">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733E85" w:rsidRPr="00E769DB" w:rsidRDefault="00733E85" w:rsidP="00733E85">
      <w:pPr>
        <w:suppressAutoHyphens w:val="0"/>
        <w:spacing w:line="240" w:lineRule="auto"/>
        <w:jc w:val="center"/>
        <w:rPr>
          <w:rFonts w:ascii="Arial" w:hAnsi="Arial" w:cs="Arial"/>
          <w:b/>
          <w:bCs/>
          <w:color w:val="auto"/>
          <w:kern w:val="0"/>
          <w:sz w:val="20"/>
          <w:szCs w:val="20"/>
          <w:lang w:eastAsia="en-US"/>
        </w:rPr>
      </w:pPr>
    </w:p>
    <w:p w:rsidR="00733E85" w:rsidRPr="00E769DB" w:rsidRDefault="00733E85" w:rsidP="00733E85">
      <w:pPr>
        <w:numPr>
          <w:ilvl w:val="0"/>
          <w:numId w:val="39"/>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733E85" w:rsidRPr="00E769DB" w:rsidRDefault="00733E85" w:rsidP="00733E85">
      <w:pPr>
        <w:suppressAutoHyphens w:val="0"/>
        <w:spacing w:line="240" w:lineRule="auto"/>
        <w:ind w:left="720"/>
        <w:jc w:val="both"/>
        <w:rPr>
          <w:color w:val="auto"/>
          <w:kern w:val="0"/>
          <w:lang w:eastAsia="en-US"/>
        </w:rPr>
      </w:pPr>
    </w:p>
    <w:p w:rsidR="00733E85" w:rsidRPr="00E769DB" w:rsidRDefault="00733E85" w:rsidP="00733E85">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733E85" w:rsidRPr="00E769DB" w:rsidRDefault="00733E85" w:rsidP="00733E85">
      <w:pPr>
        <w:tabs>
          <w:tab w:val="left" w:pos="6255"/>
        </w:tabs>
        <w:suppressAutoHyphens w:val="0"/>
        <w:spacing w:line="240" w:lineRule="auto"/>
        <w:rPr>
          <w:color w:val="auto"/>
          <w:kern w:val="0"/>
          <w:lang w:val="sr-Cyrl-CS" w:eastAsia="en-US"/>
        </w:rPr>
      </w:pPr>
    </w:p>
    <w:p w:rsidR="00733E85" w:rsidRPr="00E769DB" w:rsidRDefault="00733E85" w:rsidP="00733E85">
      <w:pPr>
        <w:tabs>
          <w:tab w:val="left" w:pos="6255"/>
        </w:tabs>
        <w:suppressAutoHyphens w:val="0"/>
        <w:spacing w:line="240" w:lineRule="auto"/>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733E85" w:rsidRPr="00E769DB" w:rsidRDefault="00733E85" w:rsidP="00733E85">
      <w:pPr>
        <w:suppressAutoHyphens w:val="0"/>
        <w:spacing w:line="240" w:lineRule="auto"/>
        <w:ind w:left="720"/>
        <w:jc w:val="both"/>
        <w:rPr>
          <w:rFonts w:ascii="Arial" w:hAnsi="Arial" w:cs="Arial"/>
          <w:color w:val="auto"/>
          <w:kern w:val="0"/>
          <w:sz w:val="20"/>
          <w:szCs w:val="20"/>
          <w:lang w:eastAsia="en-US"/>
        </w:rPr>
      </w:pPr>
    </w:p>
    <w:p w:rsidR="00733E85" w:rsidRPr="00E769DB" w:rsidRDefault="00733E85" w:rsidP="00733E85">
      <w:pPr>
        <w:suppressAutoHyphens w:val="0"/>
        <w:spacing w:line="240" w:lineRule="auto"/>
        <w:jc w:val="both"/>
        <w:rPr>
          <w:rFonts w:ascii="Arial" w:hAnsi="Arial" w:cs="Arial"/>
          <w:color w:val="auto"/>
          <w:kern w:val="0"/>
          <w:lang w:eastAsia="en-US"/>
        </w:rPr>
      </w:pPr>
    </w:p>
    <w:p w:rsidR="00733E85" w:rsidRPr="00E769DB" w:rsidRDefault="00733E85" w:rsidP="00733E85">
      <w:pPr>
        <w:suppressAutoHyphens w:val="0"/>
        <w:spacing w:line="240" w:lineRule="auto"/>
        <w:ind w:left="720"/>
        <w:jc w:val="both"/>
        <w:rPr>
          <w:rFonts w:ascii="Arial" w:hAnsi="Arial" w:cs="Arial"/>
          <w:b/>
          <w:bCs/>
          <w:color w:val="auto"/>
          <w:kern w:val="0"/>
          <w:lang w:val="ru-RU" w:eastAsia="en-US"/>
        </w:rPr>
      </w:pPr>
    </w:p>
    <w:p w:rsidR="00733E85" w:rsidRPr="00E769DB" w:rsidRDefault="00733E85" w:rsidP="00733E85">
      <w:pPr>
        <w:numPr>
          <w:ilvl w:val="0"/>
          <w:numId w:val="39"/>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33E85" w:rsidRPr="00E769DB" w:rsidRDefault="00733E85" w:rsidP="00733E85">
      <w:pPr>
        <w:suppressAutoHyphens w:val="0"/>
        <w:spacing w:line="240" w:lineRule="auto"/>
        <w:jc w:val="both"/>
        <w:rPr>
          <w:b/>
          <w:bCs/>
          <w:color w:val="auto"/>
          <w:kern w:val="0"/>
          <w:lang w:val="ru-RU" w:eastAsia="en-US"/>
        </w:rPr>
      </w:pPr>
    </w:p>
    <w:p w:rsidR="00733E85" w:rsidRPr="00E769DB" w:rsidRDefault="00733E85" w:rsidP="00733E85">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733E85" w:rsidRPr="00E769DB" w:rsidRDefault="00733E85" w:rsidP="00733E85">
      <w:pPr>
        <w:suppressAutoHyphens w:val="0"/>
        <w:spacing w:line="240" w:lineRule="auto"/>
        <w:jc w:val="both"/>
        <w:rPr>
          <w:rFonts w:ascii="Arial" w:hAnsi="Arial" w:cs="Arial"/>
          <w:b/>
          <w:bCs/>
          <w:i/>
          <w:iCs/>
          <w:color w:val="auto"/>
          <w:kern w:val="0"/>
          <w:sz w:val="20"/>
          <w:szCs w:val="20"/>
          <w:lang w:eastAsia="en-US"/>
        </w:rPr>
      </w:pPr>
    </w:p>
    <w:p w:rsidR="00733E85" w:rsidRDefault="00733E85" w:rsidP="00733E85">
      <w:pPr>
        <w:pStyle w:val="ListParagraph"/>
        <w:tabs>
          <w:tab w:val="left" w:pos="680"/>
        </w:tabs>
        <w:autoSpaceDE w:val="0"/>
        <w:autoSpaceDN w:val="0"/>
        <w:adjustRightInd w:val="0"/>
        <w:ind w:left="0"/>
        <w:jc w:val="both"/>
        <w:rPr>
          <w:rFonts w:eastAsia="TimesNewRomanPSMT"/>
          <w:bCs/>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381105" w:rsidRDefault="00381105" w:rsidP="00733E85">
      <w:pPr>
        <w:pStyle w:val="Default"/>
        <w:ind w:firstLine="708"/>
        <w:jc w:val="both"/>
        <w:rPr>
          <w:rFonts w:ascii="Times New Roman" w:hAnsi="Times New Roman" w:cs="Times New Roman"/>
        </w:rPr>
      </w:pPr>
    </w:p>
    <w:p w:rsidR="00381105" w:rsidRDefault="0038110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Pr="008D0713" w:rsidRDefault="00733E85" w:rsidP="00733E85">
      <w:pPr>
        <w:pStyle w:val="ListParagraph"/>
        <w:shd w:val="clear" w:color="auto" w:fill="C6D9F1"/>
        <w:ind w:left="0"/>
        <w:jc w:val="center"/>
        <w:rPr>
          <w:b/>
          <w:bCs/>
          <w:i/>
          <w:iCs/>
          <w:sz w:val="28"/>
          <w:szCs w:val="28"/>
          <w:lang w:val="ru-RU"/>
        </w:rPr>
      </w:pPr>
      <w:r w:rsidRPr="008D0713">
        <w:rPr>
          <w:b/>
          <w:i/>
          <w:sz w:val="28"/>
          <w:szCs w:val="28"/>
        </w:rPr>
        <w:lastRenderedPageBreak/>
        <w:t>VI ОБРАСЦИ КОЈИ ЧИНЕ САСТАВНИ ДЕО ПОНУДЕ</w:t>
      </w:r>
    </w:p>
    <w:p w:rsidR="00733E85" w:rsidRPr="00381702" w:rsidRDefault="00733E85" w:rsidP="00733E85">
      <w:pPr>
        <w:pStyle w:val="ListParagraph"/>
        <w:ind w:left="0"/>
        <w:jc w:val="both"/>
      </w:pPr>
    </w:p>
    <w:p w:rsidR="00733E85" w:rsidRPr="00381702" w:rsidRDefault="00733E85" w:rsidP="00733E85">
      <w:pPr>
        <w:pStyle w:val="ListParagraph"/>
        <w:ind w:left="0"/>
        <w:jc w:val="both"/>
      </w:pPr>
    </w:p>
    <w:p w:rsidR="00733E85" w:rsidRPr="00381702" w:rsidRDefault="00733E85" w:rsidP="00733E85">
      <w:pPr>
        <w:pStyle w:val="ListParagraph"/>
        <w:ind w:left="0"/>
        <w:jc w:val="both"/>
      </w:pPr>
      <w:r w:rsidRPr="00381702">
        <w:t>Саставни део понуде чине следећи обрасци:</w:t>
      </w:r>
    </w:p>
    <w:p w:rsidR="00733E85" w:rsidRPr="00381702" w:rsidRDefault="00733E85" w:rsidP="00733E85">
      <w:pPr>
        <w:pStyle w:val="ListParagraph"/>
        <w:numPr>
          <w:ilvl w:val="0"/>
          <w:numId w:val="41"/>
        </w:numPr>
        <w:jc w:val="both"/>
      </w:pPr>
      <w:r w:rsidRPr="00381702">
        <w:t>Образац понуде (Образац 1);</w:t>
      </w:r>
    </w:p>
    <w:p w:rsidR="00733E85" w:rsidRPr="00381702" w:rsidRDefault="00733E85" w:rsidP="00733E85">
      <w:pPr>
        <w:pStyle w:val="ListParagraph"/>
        <w:numPr>
          <w:ilvl w:val="0"/>
          <w:numId w:val="41"/>
        </w:numPr>
        <w:jc w:val="both"/>
      </w:pPr>
      <w:r w:rsidRPr="00381702">
        <w:t xml:space="preserve">Образац структуре понуђене цене, са упутством како да се попуни (Образац 2); </w:t>
      </w:r>
    </w:p>
    <w:p w:rsidR="00733E85" w:rsidRPr="00381702" w:rsidRDefault="00733E85" w:rsidP="00733E85">
      <w:pPr>
        <w:pStyle w:val="ListParagraph"/>
        <w:numPr>
          <w:ilvl w:val="0"/>
          <w:numId w:val="41"/>
        </w:numPr>
        <w:jc w:val="both"/>
      </w:pPr>
      <w:r w:rsidRPr="00381702">
        <w:t xml:space="preserve">Образац трошкова припреме понуде (Образац 3); </w:t>
      </w:r>
    </w:p>
    <w:p w:rsidR="00733E85" w:rsidRPr="00381702" w:rsidRDefault="00733E85" w:rsidP="00733E85">
      <w:pPr>
        <w:pStyle w:val="ListParagraph"/>
        <w:numPr>
          <w:ilvl w:val="0"/>
          <w:numId w:val="41"/>
        </w:numPr>
        <w:jc w:val="both"/>
      </w:pPr>
      <w:r w:rsidRPr="00381702">
        <w:t>Образац изјаве о независној понуди (Образац 4);</w:t>
      </w:r>
    </w:p>
    <w:p w:rsidR="00733E85" w:rsidRPr="00381702" w:rsidRDefault="00733E85" w:rsidP="00733E85">
      <w:pPr>
        <w:pStyle w:val="ListParagraph"/>
        <w:numPr>
          <w:ilvl w:val="0"/>
          <w:numId w:val="4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733E85" w:rsidRPr="00381702" w:rsidRDefault="00733E85" w:rsidP="00733E85">
      <w:pPr>
        <w:numPr>
          <w:ilvl w:val="0"/>
          <w:numId w:val="4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733E85" w:rsidRPr="00381702" w:rsidRDefault="00733E85" w:rsidP="00733E85">
      <w:pPr>
        <w:pStyle w:val="ListParagraph"/>
        <w:ind w:left="360"/>
        <w:jc w:val="both"/>
      </w:pPr>
    </w:p>
    <w:p w:rsidR="00733E85" w:rsidRPr="00A7416E"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F232BD" w:rsidRDefault="00F232BD" w:rsidP="00733E85">
      <w:pPr>
        <w:pStyle w:val="Default"/>
        <w:ind w:firstLine="708"/>
        <w:jc w:val="both"/>
        <w:rPr>
          <w:rFonts w:ascii="Times New Roman" w:hAnsi="Times New Roman" w:cs="Times New Roman"/>
        </w:rPr>
      </w:pPr>
    </w:p>
    <w:p w:rsidR="00F232BD" w:rsidRDefault="00F232BD" w:rsidP="00733E85">
      <w:pPr>
        <w:pStyle w:val="Default"/>
        <w:ind w:firstLine="708"/>
        <w:jc w:val="both"/>
        <w:rPr>
          <w:rFonts w:ascii="Times New Roman" w:hAnsi="Times New Roman" w:cs="Times New Roman"/>
        </w:rPr>
      </w:pPr>
    </w:p>
    <w:p w:rsidR="00F232BD" w:rsidRPr="00F232BD" w:rsidRDefault="00F232BD"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819C6" w:rsidRPr="007819C6" w:rsidRDefault="007819C6" w:rsidP="00733E85">
      <w:pPr>
        <w:pStyle w:val="Default"/>
        <w:ind w:firstLine="708"/>
        <w:jc w:val="both"/>
        <w:rPr>
          <w:rFonts w:ascii="Times New Roman" w:hAnsi="Times New Roman" w:cs="Times New Roman"/>
        </w:rPr>
      </w:pPr>
    </w:p>
    <w:p w:rsidR="003345FE" w:rsidRPr="0011339D" w:rsidRDefault="003345FE" w:rsidP="003345FE">
      <w:pPr>
        <w:ind w:left="720"/>
        <w:rPr>
          <w:b/>
          <w:bCs/>
          <w:iCs/>
        </w:rPr>
      </w:pPr>
      <w:r>
        <w:rPr>
          <w:b/>
          <w:bCs/>
          <w:iCs/>
        </w:rPr>
        <w:lastRenderedPageBreak/>
        <w:t xml:space="preserve">ПАРТИЈА </w:t>
      </w:r>
      <w:r w:rsidR="0011339D" w:rsidRPr="0011339D">
        <w:rPr>
          <w:bCs/>
          <w:i/>
          <w:iCs/>
        </w:rPr>
        <w:t>__________</w:t>
      </w:r>
      <w:r w:rsidR="005E0B9F">
        <w:rPr>
          <w:bCs/>
          <w:i/>
          <w:iCs/>
        </w:rPr>
        <w:t>______________</w:t>
      </w:r>
      <w:r w:rsidR="00B45737">
        <w:rPr>
          <w:bCs/>
          <w:i/>
          <w:iCs/>
        </w:rPr>
        <w:t>(навести назив и број партије  2</w:t>
      </w:r>
      <w:r w:rsidR="0058106B">
        <w:rPr>
          <w:bCs/>
          <w:i/>
          <w:iCs/>
        </w:rPr>
        <w:t xml:space="preserve"> </w:t>
      </w:r>
      <w:r w:rsidR="00B45737" w:rsidRPr="0011339D">
        <w:rPr>
          <w:bCs/>
          <w:i/>
          <w:iCs/>
        </w:rPr>
        <w:t xml:space="preserve">или </w:t>
      </w:r>
      <w:r w:rsidR="00B45737">
        <w:rPr>
          <w:bCs/>
          <w:i/>
          <w:iCs/>
        </w:rPr>
        <w:t>3</w:t>
      </w:r>
      <w:r w:rsidR="0011339D" w:rsidRPr="0011339D">
        <w:rPr>
          <w:bCs/>
          <w:i/>
          <w:iCs/>
        </w:rPr>
        <w:t>)</w:t>
      </w:r>
    </w:p>
    <w:p w:rsidR="00733E85" w:rsidRPr="00381702" w:rsidRDefault="00733E85" w:rsidP="00733E85">
      <w:pPr>
        <w:ind w:left="720"/>
        <w:jc w:val="right"/>
        <w:rPr>
          <w:b/>
          <w:bCs/>
          <w:iCs/>
        </w:rPr>
      </w:pPr>
      <w:r w:rsidRPr="00381702">
        <w:rPr>
          <w:b/>
          <w:bCs/>
          <w:iCs/>
        </w:rPr>
        <w:t>(ОБРАЗАЦ 1)</w:t>
      </w:r>
    </w:p>
    <w:p w:rsidR="00733E85" w:rsidRPr="00381702" w:rsidRDefault="00733E85" w:rsidP="00733E85">
      <w:pPr>
        <w:jc w:val="both"/>
        <w:rPr>
          <w:color w:val="auto"/>
          <w:lang w:val="sr-Cyrl-CS"/>
        </w:rPr>
      </w:pPr>
    </w:p>
    <w:p w:rsidR="00733E85" w:rsidRPr="00381702" w:rsidRDefault="00733E85" w:rsidP="00733E85">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733E85" w:rsidRPr="00381702" w:rsidRDefault="00733E85" w:rsidP="00733E85">
      <w:pPr>
        <w:rPr>
          <w:rFonts w:ascii="Arial" w:hAnsi="Arial" w:cs="Arial"/>
          <w:b/>
          <w:bCs/>
          <w:i/>
          <w:iCs/>
        </w:rPr>
      </w:pPr>
    </w:p>
    <w:p w:rsidR="003345FE" w:rsidRPr="00701CCD" w:rsidRDefault="005E0B9F" w:rsidP="00A651C0">
      <w:pPr>
        <w:jc w:val="both"/>
        <w:rPr>
          <w:lang w:val="sr-Cyrl-CS"/>
        </w:rPr>
      </w:pPr>
      <w:r>
        <w:rPr>
          <w:iCs/>
        </w:rPr>
        <w:t>Понуда, бр __________</w:t>
      </w:r>
      <w:r w:rsidR="00733E85" w:rsidRPr="00381702">
        <w:rPr>
          <w:iCs/>
        </w:rPr>
        <w:t xml:space="preserve"> од __________</w:t>
      </w:r>
      <w:r w:rsidR="00733E85" w:rsidRPr="00381702">
        <w:rPr>
          <w:iCs/>
          <w:lang w:val="sr-Cyrl-CS"/>
        </w:rPr>
        <w:t>201</w:t>
      </w:r>
      <w:r w:rsidR="008D364B">
        <w:rPr>
          <w:iCs/>
          <w:lang w:val="sr-Cyrl-CS"/>
        </w:rPr>
        <w:t>9</w:t>
      </w:r>
      <w:r w:rsidR="00733E85" w:rsidRPr="00381702">
        <w:rPr>
          <w:iCs/>
          <w:lang w:val="sr-Cyrl-CS"/>
        </w:rPr>
        <w:t>. године,</w:t>
      </w:r>
      <w:r w:rsidR="00A651C0">
        <w:rPr>
          <w:iCs/>
          <w:lang w:val="sr-Cyrl-CS"/>
        </w:rPr>
        <w:t xml:space="preserve"> </w:t>
      </w:r>
      <w:r w:rsidR="003345FE" w:rsidRPr="00701CCD">
        <w:rPr>
          <w:lang w:val="sr-Cyrl-CS"/>
        </w:rPr>
        <w:t>за</w:t>
      </w:r>
      <w:r w:rsidR="00A651C0" w:rsidRPr="00A651C0">
        <w:t xml:space="preserve"> </w:t>
      </w:r>
      <w:r w:rsidR="00A651C0" w:rsidRPr="0058106B">
        <w:t>ЈН број 11</w:t>
      </w:r>
      <w:r w:rsidR="00A651C0" w:rsidRPr="0058106B">
        <w:rPr>
          <w:lang w:val="sr-Cyrl-CS"/>
        </w:rPr>
        <w:t>/2019</w:t>
      </w:r>
      <w:r w:rsidR="00A651C0">
        <w:rPr>
          <w:lang w:val="sr-Cyrl-CS"/>
        </w:rPr>
        <w:t>-</w:t>
      </w:r>
      <w:r w:rsidR="003345FE" w:rsidRPr="00701CCD">
        <w:rPr>
          <w:lang w:val="sr-Cyrl-CS"/>
        </w:rPr>
        <w:t xml:space="preserve"> </w:t>
      </w:r>
      <w:r w:rsidR="00A651C0" w:rsidRPr="002B56DD">
        <w:rPr>
          <w:iCs/>
        </w:rPr>
        <w:t xml:space="preserve">Одржавање уличне расвете </w:t>
      </w:r>
      <w:r w:rsidR="00A651C0">
        <w:rPr>
          <w:iCs/>
        </w:rPr>
        <w:t>у сеоским насељима и текућа одржавања у граду</w:t>
      </w:r>
      <w:r w:rsidR="00A651C0" w:rsidRPr="00701CCD">
        <w:rPr>
          <w:lang w:val="sr-Cyrl-CS"/>
        </w:rPr>
        <w:t xml:space="preserve"> </w:t>
      </w:r>
      <w:r w:rsidR="003345FE" w:rsidRPr="00701CCD">
        <w:rPr>
          <w:lang w:val="sr-Cyrl-CS"/>
        </w:rPr>
        <w:t>Партију</w:t>
      </w:r>
      <w:r w:rsidR="0011339D">
        <w:rPr>
          <w:lang w:val="sr-Cyrl-CS"/>
        </w:rPr>
        <w:t>________</w:t>
      </w:r>
      <w:r>
        <w:rPr>
          <w:lang w:val="sr-Cyrl-CS"/>
        </w:rPr>
        <w:t>______________</w:t>
      </w:r>
      <w:r w:rsidR="00C85F41">
        <w:rPr>
          <w:lang w:val="sr-Cyrl-CS"/>
        </w:rPr>
        <w:t>____________________</w:t>
      </w:r>
      <w:r w:rsidR="0011339D" w:rsidRPr="0011339D">
        <w:rPr>
          <w:bCs/>
          <w:i/>
          <w:iCs/>
        </w:rPr>
        <w:t>(</w:t>
      </w:r>
      <w:r w:rsidR="000429FD">
        <w:rPr>
          <w:bCs/>
          <w:i/>
          <w:iCs/>
        </w:rPr>
        <w:t>навести назив и број партије 2</w:t>
      </w:r>
      <w:r w:rsidR="000429FD" w:rsidRPr="0011339D">
        <w:rPr>
          <w:bCs/>
          <w:i/>
          <w:iCs/>
        </w:rPr>
        <w:t xml:space="preserve"> или</w:t>
      </w:r>
      <w:r w:rsidR="0011339D" w:rsidRPr="0011339D">
        <w:rPr>
          <w:bCs/>
          <w:i/>
          <w:iCs/>
        </w:rPr>
        <w:t xml:space="preserve"> 3)</w:t>
      </w:r>
      <w:r w:rsidR="00A651C0">
        <w:rPr>
          <w:lang w:val="sr-Cyrl-CS"/>
        </w:rPr>
        <w:t xml:space="preserve"> </w:t>
      </w:r>
    </w:p>
    <w:p w:rsidR="00733E85" w:rsidRPr="00381702" w:rsidRDefault="00733E85" w:rsidP="00733E85">
      <w:pPr>
        <w:ind w:firstLine="708"/>
        <w:jc w:val="both"/>
        <w:rPr>
          <w:lang w:val="sr-Cyrl-CS"/>
        </w:rPr>
      </w:pPr>
    </w:p>
    <w:p w:rsidR="00733E85" w:rsidRPr="00381702" w:rsidRDefault="00733E85" w:rsidP="00733E85">
      <w:pPr>
        <w:jc w:val="both"/>
        <w:rPr>
          <w:rFonts w:ascii="Arial" w:hAnsi="Arial" w:cs="Arial"/>
          <w:i/>
          <w:iCs/>
        </w:rPr>
      </w:pPr>
    </w:p>
    <w:p w:rsidR="00733E85" w:rsidRPr="00381702" w:rsidRDefault="00733E85" w:rsidP="00733E85">
      <w:pPr>
        <w:rPr>
          <w:i/>
          <w:iCs/>
        </w:rPr>
      </w:pPr>
      <w:r w:rsidRPr="00381702">
        <w:rPr>
          <w:b/>
          <w:bCs/>
          <w:i/>
          <w:iCs/>
        </w:rPr>
        <w:t>1)ОПШТИ ПОДАЦИ О ПОНУЂАЧУ</w:t>
      </w:r>
    </w:p>
    <w:tbl>
      <w:tblPr>
        <w:tblW w:w="0" w:type="auto"/>
        <w:tblInd w:w="-15" w:type="dxa"/>
        <w:tblLayout w:type="fixed"/>
        <w:tblLook w:val="0000"/>
      </w:tblPr>
      <w:tblGrid>
        <w:gridCol w:w="4621"/>
        <w:gridCol w:w="4650"/>
      </w:tblGrid>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p w:rsidR="00733E85" w:rsidRPr="00381702" w:rsidRDefault="00733E85" w:rsidP="00C57D02">
            <w:pPr>
              <w:pStyle w:val="NoSpacing"/>
              <w:rPr>
                <w:b/>
                <w:bCs/>
                <w:sz w:val="24"/>
                <w:szCs w:val="24"/>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p w:rsidR="00733E85" w:rsidRPr="00381702" w:rsidRDefault="00733E85" w:rsidP="00C57D02">
            <w:pPr>
              <w:pStyle w:val="NoSpacing"/>
              <w:rPr>
                <w:b/>
                <w:bCs/>
                <w:sz w:val="24"/>
                <w:szCs w:val="24"/>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p w:rsidR="00733E85" w:rsidRPr="00381702" w:rsidRDefault="00733E85" w:rsidP="00C57D02">
            <w:pPr>
              <w:pStyle w:val="NoSpacing"/>
              <w:rPr>
                <w:b/>
                <w:bCs/>
                <w:sz w:val="24"/>
                <w:szCs w:val="24"/>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lang w:val="ru-RU"/>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p w:rsidR="00733E85" w:rsidRPr="00381702" w:rsidRDefault="00733E85" w:rsidP="00C57D02">
            <w:pPr>
              <w:pStyle w:val="NoSpacing"/>
              <w:rPr>
                <w:b/>
                <w:bCs/>
                <w:sz w:val="24"/>
                <w:szCs w:val="24"/>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733E85" w:rsidRPr="00FD72CC" w:rsidRDefault="00733E85" w:rsidP="00C57D02">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lang w:val="ru-RU"/>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p w:rsidR="00733E85" w:rsidRPr="00381702" w:rsidRDefault="00733E85" w:rsidP="00C57D02">
            <w:pPr>
              <w:pStyle w:val="NoSpacing"/>
              <w:rPr>
                <w:b/>
                <w:bCs/>
                <w:sz w:val="24"/>
                <w:szCs w:val="24"/>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p w:rsidR="00733E85" w:rsidRPr="00381702" w:rsidRDefault="00733E85" w:rsidP="00C57D02">
            <w:pPr>
              <w:pStyle w:val="NoSpacing"/>
              <w:rPr>
                <w:b/>
                <w:bCs/>
                <w:sz w:val="24"/>
                <w:szCs w:val="24"/>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733E85" w:rsidRPr="00FD72CC" w:rsidRDefault="00733E85" w:rsidP="00C57D02">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lang w:val="ru-RU"/>
              </w:rPr>
            </w:pPr>
          </w:p>
          <w:p w:rsidR="00733E85" w:rsidRPr="00381702" w:rsidRDefault="00733E85" w:rsidP="00C57D02">
            <w:pPr>
              <w:pStyle w:val="NoSpacing"/>
              <w:rPr>
                <w:b/>
                <w:bCs/>
                <w:sz w:val="24"/>
                <w:szCs w:val="24"/>
                <w:lang w:val="ru-RU"/>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lang w:val="ru-RU"/>
              </w:rPr>
            </w:pPr>
          </w:p>
          <w:p w:rsidR="00733E85" w:rsidRPr="00381702" w:rsidRDefault="00733E85" w:rsidP="00C57D02">
            <w:pPr>
              <w:pStyle w:val="NoSpacing"/>
              <w:rPr>
                <w:b/>
                <w:bCs/>
                <w:sz w:val="24"/>
                <w:szCs w:val="24"/>
                <w:lang w:val="ru-RU"/>
              </w:rPr>
            </w:pPr>
          </w:p>
        </w:tc>
      </w:tr>
    </w:tbl>
    <w:p w:rsidR="00733E85" w:rsidRPr="00381702" w:rsidRDefault="00733E85" w:rsidP="00733E85"/>
    <w:p w:rsidR="00733E85" w:rsidRPr="00381702" w:rsidRDefault="00733E85" w:rsidP="00733E85">
      <w:pPr>
        <w:rPr>
          <w:rFonts w:ascii="Arial" w:hAnsi="Arial" w:cs="Arial"/>
          <w:b/>
          <w:bCs/>
          <w:i/>
          <w:iCs/>
        </w:rPr>
      </w:pPr>
    </w:p>
    <w:p w:rsidR="00733E85" w:rsidRPr="00381702" w:rsidRDefault="00733E85" w:rsidP="00733E85">
      <w:r w:rsidRPr="00381702">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733E85" w:rsidRPr="00381702" w:rsidTr="00C57D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jc w:val="center"/>
            </w:pPr>
          </w:p>
          <w:p w:rsidR="00733E85" w:rsidRPr="00381702" w:rsidRDefault="00733E85" w:rsidP="00C57D02">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733E85" w:rsidRPr="00381702" w:rsidTr="00C57D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jc w:val="center"/>
              <w:rPr>
                <w:rFonts w:ascii="Arial" w:eastAsia="TimesNewRomanPSMT" w:hAnsi="Arial" w:cs="Arial"/>
                <w:b/>
                <w:bCs/>
              </w:rPr>
            </w:pPr>
          </w:p>
          <w:p w:rsidR="00733E85" w:rsidRPr="00381702" w:rsidRDefault="00733E85" w:rsidP="00C57D02">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733E85" w:rsidRPr="00381702" w:rsidTr="00C57D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jc w:val="center"/>
              <w:rPr>
                <w:rFonts w:ascii="Arial" w:eastAsia="TimesNewRomanPSMT" w:hAnsi="Arial" w:cs="Arial"/>
                <w:b/>
                <w:bCs/>
              </w:rPr>
            </w:pPr>
          </w:p>
          <w:p w:rsidR="00733E85" w:rsidRPr="00381702" w:rsidRDefault="00733E85" w:rsidP="00C57D02">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733E85" w:rsidRPr="00381702" w:rsidRDefault="00733E85" w:rsidP="00733E85">
      <w:pPr>
        <w:jc w:val="both"/>
        <w:rPr>
          <w:rFonts w:ascii="Arial" w:hAnsi="Arial" w:cs="Arial"/>
          <w:b/>
          <w:i/>
          <w:iCs/>
          <w:lang w:val="ru-RU"/>
        </w:rPr>
      </w:pPr>
    </w:p>
    <w:p w:rsidR="00733E85" w:rsidRPr="008D0713" w:rsidRDefault="00733E85" w:rsidP="00733E85">
      <w:pPr>
        <w:jc w:val="both"/>
        <w:rPr>
          <w:rFonts w:eastAsia="TimesNewRomanPSMT"/>
          <w:bCs/>
          <w:sz w:val="20"/>
          <w:szCs w:val="20"/>
        </w:rPr>
      </w:pPr>
      <w:r w:rsidRPr="008D0713">
        <w:rPr>
          <w:b/>
          <w:i/>
          <w:iCs/>
          <w:sz w:val="20"/>
          <w:szCs w:val="20"/>
          <w:lang w:val="ru-RU"/>
        </w:rPr>
        <w:t>Напомена:</w:t>
      </w:r>
      <w:r w:rsidRPr="008D0713">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8D0713">
        <w:rPr>
          <w:i/>
          <w:iCs/>
          <w:color w:val="auto"/>
          <w:sz w:val="20"/>
          <w:szCs w:val="20"/>
          <w:lang w:val="ru-RU"/>
        </w:rPr>
        <w:t>свим учесницима</w:t>
      </w:r>
      <w:r w:rsidRPr="008D0713">
        <w:rPr>
          <w:i/>
          <w:iCs/>
          <w:sz w:val="20"/>
          <w:szCs w:val="20"/>
          <w:lang w:val="ru-RU"/>
        </w:rPr>
        <w:t xml:space="preserve"> заједничке понуде, уколико понуду подноси група понуђача</w:t>
      </w:r>
    </w:p>
    <w:p w:rsidR="00733E85" w:rsidRDefault="00733E85" w:rsidP="00733E85">
      <w:pPr>
        <w:jc w:val="both"/>
        <w:rPr>
          <w:rFonts w:eastAsia="TimesNewRomanPSMT"/>
          <w:bCs/>
        </w:rPr>
      </w:pPr>
    </w:p>
    <w:p w:rsidR="00733E85" w:rsidRPr="00381702" w:rsidRDefault="00733E85" w:rsidP="00733E85">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733E85" w:rsidRPr="00381702" w:rsidRDefault="00733E85" w:rsidP="00733E85">
      <w:pPr>
        <w:jc w:val="both"/>
      </w:pPr>
      <w:r w:rsidRPr="00381702">
        <w:rPr>
          <w:rFonts w:ascii="Arial" w:eastAsia="TimesNewRomanPSMT" w:hAnsi="Arial" w:cs="Arial"/>
          <w:b/>
          <w:bCs/>
          <w:i/>
        </w:rPr>
        <w:tab/>
      </w:r>
    </w:p>
    <w:tbl>
      <w:tblPr>
        <w:tblW w:w="0" w:type="auto"/>
        <w:tblInd w:w="-15" w:type="dxa"/>
        <w:tblLayout w:type="fixed"/>
        <w:tblLook w:val="0000"/>
      </w:tblPr>
      <w:tblGrid>
        <w:gridCol w:w="465"/>
        <w:gridCol w:w="4219"/>
        <w:gridCol w:w="4588"/>
      </w:tblGrid>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sz w:val="24"/>
                <w:szCs w:val="24"/>
              </w:rPr>
            </w:pPr>
          </w:p>
          <w:p w:rsidR="00733E85" w:rsidRPr="00381702" w:rsidRDefault="00733E85" w:rsidP="00C57D02">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p w:rsidR="00733E85" w:rsidRPr="00381702" w:rsidRDefault="00733E85" w:rsidP="00C57D02">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bl>
    <w:p w:rsidR="00733E85" w:rsidRPr="00381702" w:rsidRDefault="00733E85" w:rsidP="00733E85">
      <w:pPr>
        <w:jc w:val="both"/>
        <w:rPr>
          <w:rFonts w:ascii="Arial" w:hAnsi="Arial" w:cs="Arial"/>
          <w:b/>
          <w:bCs/>
          <w:i/>
          <w:iCs/>
          <w:u w:val="single"/>
          <w:lang w:val="ru-RU"/>
        </w:rPr>
      </w:pPr>
    </w:p>
    <w:p w:rsidR="00733E85" w:rsidRPr="00381702" w:rsidRDefault="00733E85" w:rsidP="00733E85">
      <w:pPr>
        <w:jc w:val="both"/>
        <w:rPr>
          <w:i/>
          <w:iCs/>
          <w:lang w:val="ru-RU"/>
        </w:rPr>
      </w:pPr>
      <w:r w:rsidRPr="00381702">
        <w:rPr>
          <w:b/>
          <w:bCs/>
          <w:i/>
          <w:iCs/>
          <w:u w:val="single"/>
          <w:lang w:val="ru-RU"/>
        </w:rPr>
        <w:t>Напомена:</w:t>
      </w:r>
    </w:p>
    <w:p w:rsidR="00733E85" w:rsidRPr="008D0713" w:rsidRDefault="00733E85" w:rsidP="00733E85">
      <w:pPr>
        <w:jc w:val="both"/>
        <w:rPr>
          <w:rFonts w:ascii="Arial" w:eastAsia="TimesNewRomanPSMT" w:hAnsi="Arial" w:cs="Arial"/>
          <w:b/>
          <w:bCs/>
          <w:sz w:val="20"/>
          <w:szCs w:val="20"/>
          <w:lang w:val="ru-RU"/>
        </w:rPr>
      </w:pPr>
      <w:r w:rsidRPr="008D0713">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8D0713">
        <w:rPr>
          <w:rFonts w:ascii="Arial" w:hAnsi="Arial" w:cs="Arial"/>
          <w:i/>
          <w:iCs/>
          <w:sz w:val="20"/>
          <w:szCs w:val="20"/>
          <w:lang w:val="ru-RU"/>
        </w:rPr>
        <w:t>.</w:t>
      </w:r>
    </w:p>
    <w:p w:rsidR="00733E85" w:rsidRPr="00381702" w:rsidRDefault="00733E85" w:rsidP="00733E85">
      <w:pPr>
        <w:jc w:val="both"/>
        <w:rPr>
          <w:rFonts w:ascii="Arial" w:eastAsia="TimesNewRomanPSMT" w:hAnsi="Arial" w:cs="Arial"/>
          <w:b/>
          <w:bCs/>
          <w:lang w:val="ru-RU"/>
        </w:rPr>
      </w:pPr>
    </w:p>
    <w:p w:rsidR="00733E85" w:rsidRPr="00381702" w:rsidRDefault="00733E85" w:rsidP="00733E85">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733E85" w:rsidRPr="00381702" w:rsidRDefault="00733E85" w:rsidP="00733E85">
      <w:pPr>
        <w:jc w:val="both"/>
      </w:pPr>
      <w:r w:rsidRPr="00381702">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sz w:val="24"/>
                <w:szCs w:val="24"/>
              </w:rPr>
            </w:pPr>
          </w:p>
          <w:p w:rsidR="00733E85" w:rsidRPr="00381702" w:rsidRDefault="00733E85" w:rsidP="00C57D02">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lang w:val="ru-RU"/>
              </w:rPr>
            </w:pPr>
          </w:p>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p w:rsidR="00733E85" w:rsidRPr="00381702" w:rsidRDefault="00733E85" w:rsidP="00C57D02">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lang w:val="ru-RU"/>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lang w:val="ru-RU"/>
              </w:rPr>
            </w:pPr>
          </w:p>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p w:rsidR="00733E85" w:rsidRPr="00381702" w:rsidRDefault="00733E85" w:rsidP="00C57D02">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lang w:val="ru-RU"/>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lastRenderedPageBreak/>
              <w:t>3)</w:t>
            </w: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lang w:val="ru-RU"/>
              </w:rPr>
            </w:pPr>
          </w:p>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lastRenderedPageBreak/>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p w:rsidR="00733E85" w:rsidRPr="00381702" w:rsidRDefault="00733E85" w:rsidP="00C57D02">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lang w:val="ru-RU"/>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bl>
    <w:p w:rsidR="00733E85" w:rsidRPr="00381702" w:rsidRDefault="00733E85" w:rsidP="00733E85">
      <w:pPr>
        <w:jc w:val="both"/>
        <w:rPr>
          <w:rFonts w:ascii="Arial" w:hAnsi="Arial" w:cs="Arial"/>
          <w:b/>
          <w:bCs/>
          <w:i/>
          <w:iCs/>
          <w:u w:val="single"/>
          <w:lang w:val="sr-Cyrl-CS"/>
        </w:rPr>
      </w:pPr>
    </w:p>
    <w:p w:rsidR="00733E85" w:rsidRPr="00381702" w:rsidRDefault="00733E85" w:rsidP="00733E85">
      <w:pPr>
        <w:jc w:val="both"/>
        <w:rPr>
          <w:i/>
          <w:iCs/>
          <w:lang w:val="ru-RU"/>
        </w:rPr>
      </w:pPr>
      <w:r w:rsidRPr="00381702">
        <w:rPr>
          <w:b/>
          <w:bCs/>
          <w:i/>
          <w:iCs/>
          <w:u w:val="single"/>
        </w:rPr>
        <w:t>Напомена:</w:t>
      </w:r>
    </w:p>
    <w:p w:rsidR="00733E85" w:rsidRPr="008D0713" w:rsidRDefault="00733E85" w:rsidP="00733E85">
      <w:pPr>
        <w:jc w:val="both"/>
        <w:rPr>
          <w:b/>
          <w:bCs/>
          <w:i/>
          <w:iCs/>
          <w:sz w:val="20"/>
          <w:szCs w:val="20"/>
        </w:rPr>
      </w:pPr>
      <w:r w:rsidRPr="008D0713">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33E85" w:rsidRPr="00381702" w:rsidRDefault="00733E85" w:rsidP="00733E85">
      <w:pPr>
        <w:jc w:val="both"/>
        <w:rPr>
          <w:rFonts w:ascii="Arial" w:hAnsi="Arial" w:cs="Arial"/>
          <w:b/>
          <w:bCs/>
          <w:i/>
          <w:iCs/>
        </w:rPr>
      </w:pPr>
    </w:p>
    <w:p w:rsidR="0011339D" w:rsidRDefault="00733E85" w:rsidP="0011339D">
      <w:pPr>
        <w:jc w:val="both"/>
        <w:rPr>
          <w:bCs/>
          <w:i/>
          <w:iCs/>
        </w:rPr>
      </w:pPr>
      <w:r w:rsidRPr="003345FE">
        <w:rPr>
          <w:rFonts w:ascii="Arial" w:eastAsia="TimesNewRomanPSMT" w:hAnsi="Arial" w:cs="Arial"/>
          <w:b/>
          <w:bCs/>
        </w:rPr>
        <w:t>ОПИС ПРЕДМЕТА НАБАВКЕ</w:t>
      </w:r>
      <w:r w:rsidRPr="003345FE">
        <w:rPr>
          <w:rFonts w:ascii="Arial" w:hAnsi="Arial" w:cs="Arial"/>
          <w:lang w:val="sr-Cyrl-CS"/>
        </w:rPr>
        <w:t>–</w:t>
      </w:r>
      <w:r w:rsidR="00F121D8" w:rsidRPr="00F121D8">
        <w:rPr>
          <w:iCs/>
        </w:rPr>
        <w:t xml:space="preserve"> </w:t>
      </w:r>
      <w:r w:rsidR="00F121D8" w:rsidRPr="002B56DD">
        <w:rPr>
          <w:iCs/>
        </w:rPr>
        <w:t xml:space="preserve">Одржавање уличне расвете </w:t>
      </w:r>
      <w:r w:rsidR="00F121D8">
        <w:rPr>
          <w:iCs/>
        </w:rPr>
        <w:t>у сеоским насељима и текућа одржавања у граду</w:t>
      </w:r>
      <w:r w:rsidR="00F121D8" w:rsidRPr="00701CCD">
        <w:rPr>
          <w:lang w:val="sr-Cyrl-CS"/>
        </w:rPr>
        <w:t xml:space="preserve"> Партију</w:t>
      </w:r>
      <w:r w:rsidR="00F121D8">
        <w:rPr>
          <w:lang w:val="sr-Cyrl-CS"/>
        </w:rPr>
        <w:t>__________________________________________</w:t>
      </w:r>
      <w:r w:rsidR="00F121D8" w:rsidRPr="0011339D">
        <w:rPr>
          <w:bCs/>
          <w:i/>
          <w:iCs/>
        </w:rPr>
        <w:t>(</w:t>
      </w:r>
      <w:r w:rsidR="00F121D8">
        <w:rPr>
          <w:bCs/>
          <w:i/>
          <w:iCs/>
        </w:rPr>
        <w:t>навести назив и број партије 2</w:t>
      </w:r>
      <w:r w:rsidR="00F121D8" w:rsidRPr="0011339D">
        <w:rPr>
          <w:bCs/>
          <w:i/>
          <w:iCs/>
        </w:rPr>
        <w:t xml:space="preserve"> или 3)</w:t>
      </w:r>
    </w:p>
    <w:p w:rsidR="009D12B3" w:rsidRPr="009D12B3" w:rsidRDefault="009D12B3" w:rsidP="0011339D">
      <w:pPr>
        <w:jc w:val="both"/>
        <w:rPr>
          <w:bCs/>
          <w:i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733E85" w:rsidRPr="00381702" w:rsidTr="00C57D02">
        <w:trPr>
          <w:trHeight w:val="312"/>
        </w:trPr>
        <w:tc>
          <w:tcPr>
            <w:tcW w:w="4831" w:type="dxa"/>
          </w:tcPr>
          <w:p w:rsidR="00733E85" w:rsidRDefault="00733E85" w:rsidP="00C57D02">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p w:rsidR="009D12B3" w:rsidRPr="009D12B3" w:rsidRDefault="009D12B3" w:rsidP="00C57D02">
            <w:pPr>
              <w:pStyle w:val="Default"/>
              <w:rPr>
                <w:rFonts w:ascii="Times New Roman" w:hAnsi="Times New Roman" w:cs="Times New Roman"/>
              </w:rPr>
            </w:pPr>
          </w:p>
        </w:tc>
        <w:tc>
          <w:tcPr>
            <w:tcW w:w="4882" w:type="dxa"/>
          </w:tcPr>
          <w:p w:rsidR="00733E85" w:rsidRPr="00381702" w:rsidRDefault="00733E85" w:rsidP="00C57D02">
            <w:pPr>
              <w:pStyle w:val="Default"/>
              <w:rPr>
                <w:b/>
                <w:bCs/>
                <w:i/>
                <w:iCs/>
                <w:lang w:val="sr-Cyrl-CS"/>
              </w:rPr>
            </w:pPr>
          </w:p>
        </w:tc>
      </w:tr>
      <w:tr w:rsidR="00733E85" w:rsidRPr="00381702" w:rsidTr="00C57D02">
        <w:trPr>
          <w:trHeight w:val="276"/>
        </w:trPr>
        <w:tc>
          <w:tcPr>
            <w:tcW w:w="4831" w:type="dxa"/>
          </w:tcPr>
          <w:p w:rsidR="00733E85" w:rsidRDefault="00733E85" w:rsidP="00C57D02">
            <w:pPr>
              <w:pStyle w:val="Default"/>
              <w:rPr>
                <w:rFonts w:ascii="Times New Roman" w:hAnsi="Times New Roman" w:cs="Times New Roman"/>
              </w:rPr>
            </w:pPr>
            <w:r w:rsidRPr="00FD72CC">
              <w:rPr>
                <w:rFonts w:ascii="Times New Roman" w:hAnsi="Times New Roman" w:cs="Times New Roman"/>
              </w:rPr>
              <w:t>Укупна цена са ПДВ-ом</w:t>
            </w:r>
          </w:p>
          <w:p w:rsidR="009D12B3" w:rsidRPr="009D12B3" w:rsidRDefault="009D12B3" w:rsidP="00C57D02">
            <w:pPr>
              <w:pStyle w:val="Default"/>
              <w:rPr>
                <w:rFonts w:ascii="Times New Roman" w:hAnsi="Times New Roman" w:cs="Times New Roman"/>
              </w:rPr>
            </w:pPr>
          </w:p>
        </w:tc>
        <w:tc>
          <w:tcPr>
            <w:tcW w:w="4882" w:type="dxa"/>
          </w:tcPr>
          <w:p w:rsidR="00733E85" w:rsidRPr="00381702" w:rsidRDefault="00733E85" w:rsidP="00C57D02">
            <w:pPr>
              <w:pStyle w:val="Default"/>
              <w:rPr>
                <w:b/>
                <w:bCs/>
                <w:i/>
                <w:iCs/>
                <w:lang w:val="sr-Cyrl-CS"/>
              </w:rPr>
            </w:pPr>
          </w:p>
        </w:tc>
      </w:tr>
      <w:tr w:rsidR="00733E85" w:rsidRPr="00381702" w:rsidTr="00C57D02">
        <w:trPr>
          <w:trHeight w:val="231"/>
        </w:trPr>
        <w:tc>
          <w:tcPr>
            <w:tcW w:w="4831" w:type="dxa"/>
          </w:tcPr>
          <w:p w:rsidR="00733E85" w:rsidRPr="00FD72CC" w:rsidRDefault="00733E85" w:rsidP="00C57D02">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733E85" w:rsidRPr="00381702" w:rsidRDefault="00733E85" w:rsidP="00C57D02">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002241C3">
              <w:rPr>
                <w:rFonts w:ascii="Times New Roman" w:hAnsi="Times New Roman" w:cs="Times New Roman"/>
                <w:bCs/>
                <w:iCs/>
                <w:lang w:val="sr-Cyrl-CS"/>
              </w:rPr>
              <w:t xml:space="preserve"> </w:t>
            </w:r>
            <w:r w:rsidRPr="00381702">
              <w:rPr>
                <w:rFonts w:ascii="Times New Roman" w:hAnsi="Times New Roman" w:cs="Times New Roman"/>
                <w:lang w:val="sr-Cyrl-CS"/>
              </w:rPr>
              <w:t xml:space="preserve">фактуре </w:t>
            </w:r>
          </w:p>
        </w:tc>
      </w:tr>
      <w:tr w:rsidR="00733E85" w:rsidRPr="00381702" w:rsidTr="00C57D02">
        <w:trPr>
          <w:trHeight w:val="231"/>
        </w:trPr>
        <w:tc>
          <w:tcPr>
            <w:tcW w:w="4831" w:type="dxa"/>
          </w:tcPr>
          <w:p w:rsidR="00733E85" w:rsidRPr="008D0713" w:rsidRDefault="00733E85" w:rsidP="00C57D02">
            <w:pPr>
              <w:pStyle w:val="Default"/>
              <w:rPr>
                <w:rFonts w:ascii="Times New Roman" w:hAnsi="Times New Roman" w:cs="Times New Roman"/>
              </w:rPr>
            </w:pPr>
            <w:r w:rsidRPr="008D0713">
              <w:rPr>
                <w:rFonts w:ascii="Times New Roman" w:hAnsi="Times New Roman" w:cs="Times New Roman"/>
              </w:rPr>
              <w:t>Рок испоруке добара</w:t>
            </w:r>
          </w:p>
        </w:tc>
        <w:tc>
          <w:tcPr>
            <w:tcW w:w="4882" w:type="dxa"/>
          </w:tcPr>
          <w:p w:rsidR="00733E85" w:rsidRPr="002270FE" w:rsidRDefault="00733E85" w:rsidP="00C57D02">
            <w:pPr>
              <w:pStyle w:val="Default"/>
              <w:jc w:val="both"/>
              <w:rPr>
                <w:rFonts w:ascii="Times New Roman" w:hAnsi="Times New Roman" w:cs="Times New Roman"/>
                <w:bCs/>
                <w:iCs/>
                <w:lang w:val="sr-Cyrl-CS"/>
              </w:rPr>
            </w:pPr>
            <w:r w:rsidRPr="002270FE">
              <w:rPr>
                <w:rFonts w:ascii="Times New Roman" w:hAnsi="Times New Roman" w:cs="Times New Roman"/>
                <w:bCs/>
                <w:iCs/>
                <w:lang w:val="sr-Cyrl-CS"/>
              </w:rPr>
              <w:t>сукцесиво у року од ________ сати од издавања налога</w:t>
            </w:r>
          </w:p>
        </w:tc>
      </w:tr>
      <w:tr w:rsidR="00733E85" w:rsidRPr="00381702" w:rsidTr="00C57D02">
        <w:trPr>
          <w:trHeight w:val="231"/>
        </w:trPr>
        <w:tc>
          <w:tcPr>
            <w:tcW w:w="4831" w:type="dxa"/>
          </w:tcPr>
          <w:p w:rsidR="00733E85" w:rsidRPr="002241C3" w:rsidRDefault="00733E85" w:rsidP="00C57D02">
            <w:pPr>
              <w:pStyle w:val="Default"/>
              <w:rPr>
                <w:rFonts w:ascii="Times New Roman" w:hAnsi="Times New Roman" w:cs="Times New Roman"/>
              </w:rPr>
            </w:pPr>
            <w:r w:rsidRPr="008D0713">
              <w:rPr>
                <w:rFonts w:ascii="Times New Roman" w:hAnsi="Times New Roman" w:cs="Times New Roman"/>
              </w:rPr>
              <w:t>Гарантни рок за испоручена добра</w:t>
            </w:r>
            <w:r w:rsidR="002241C3">
              <w:rPr>
                <w:rFonts w:ascii="Times New Roman" w:hAnsi="Times New Roman" w:cs="Times New Roman"/>
              </w:rPr>
              <w:t xml:space="preserve"> </w:t>
            </w:r>
          </w:p>
        </w:tc>
        <w:tc>
          <w:tcPr>
            <w:tcW w:w="4882" w:type="dxa"/>
          </w:tcPr>
          <w:p w:rsidR="00733E85" w:rsidRDefault="00733E85" w:rsidP="00C57D02">
            <w:pPr>
              <w:pStyle w:val="Default"/>
              <w:jc w:val="both"/>
              <w:rPr>
                <w:rFonts w:ascii="Times New Roman" w:hAnsi="Times New Roman" w:cs="Times New Roman"/>
                <w:bCs/>
                <w:iCs/>
                <w:lang w:val="sr-Cyrl-CS"/>
              </w:rPr>
            </w:pPr>
            <w:r w:rsidRPr="002270FE">
              <w:rPr>
                <w:rFonts w:ascii="Times New Roman" w:hAnsi="Times New Roman" w:cs="Times New Roman"/>
                <w:bCs/>
                <w:iCs/>
                <w:lang w:val="sr-Cyrl-CS"/>
              </w:rPr>
              <w:t>Потврђујем гарантни рок произвођача</w:t>
            </w:r>
          </w:p>
          <w:p w:rsidR="002241C3" w:rsidRPr="002270FE" w:rsidRDefault="002241C3" w:rsidP="00C57D02">
            <w:pPr>
              <w:pStyle w:val="Default"/>
              <w:jc w:val="both"/>
              <w:rPr>
                <w:rFonts w:ascii="Times New Roman" w:hAnsi="Times New Roman" w:cs="Times New Roman"/>
                <w:bCs/>
                <w:iCs/>
                <w:lang w:val="sr-Cyrl-CS"/>
              </w:rPr>
            </w:pPr>
          </w:p>
        </w:tc>
      </w:tr>
      <w:tr w:rsidR="00733E85" w:rsidRPr="00381702" w:rsidTr="00C57D02">
        <w:trPr>
          <w:trHeight w:val="231"/>
        </w:trPr>
        <w:tc>
          <w:tcPr>
            <w:tcW w:w="4831" w:type="dxa"/>
          </w:tcPr>
          <w:p w:rsidR="00733E85" w:rsidRPr="008D0713" w:rsidRDefault="00733E85" w:rsidP="00C57D02">
            <w:pPr>
              <w:pStyle w:val="Default"/>
              <w:rPr>
                <w:rFonts w:ascii="Times New Roman" w:hAnsi="Times New Roman" w:cs="Times New Roman"/>
              </w:rPr>
            </w:pPr>
            <w:r>
              <w:rPr>
                <w:rFonts w:ascii="Times New Roman" w:hAnsi="Times New Roman" w:cs="Times New Roman"/>
              </w:rPr>
              <w:t>Место испоруке</w:t>
            </w:r>
          </w:p>
        </w:tc>
        <w:tc>
          <w:tcPr>
            <w:tcW w:w="4882" w:type="dxa"/>
          </w:tcPr>
          <w:p w:rsidR="00733E85" w:rsidRPr="002270FE" w:rsidRDefault="00733E85" w:rsidP="00C57D02">
            <w:pPr>
              <w:pStyle w:val="Default"/>
              <w:jc w:val="both"/>
              <w:rPr>
                <w:rFonts w:ascii="Times New Roman" w:hAnsi="Times New Roman" w:cs="Times New Roman"/>
                <w:bCs/>
                <w:iCs/>
                <w:lang w:val="sr-Cyrl-CS"/>
              </w:rPr>
            </w:pPr>
            <w:r w:rsidRPr="002270FE">
              <w:rPr>
                <w:rFonts w:ascii="Times New Roman" w:hAnsi="Times New Roman" w:cs="Times New Roman"/>
                <w:bCs/>
                <w:iCs/>
                <w:lang w:val="sr-Cyrl-CS"/>
              </w:rPr>
              <w:t>Потврђујем испоруку у седишту Наручиоца-магацин</w:t>
            </w:r>
          </w:p>
        </w:tc>
      </w:tr>
      <w:tr w:rsidR="00733E85" w:rsidRPr="00381702" w:rsidTr="00C57D02">
        <w:trPr>
          <w:trHeight w:val="285"/>
        </w:trPr>
        <w:tc>
          <w:tcPr>
            <w:tcW w:w="4831" w:type="dxa"/>
          </w:tcPr>
          <w:p w:rsidR="00733E85" w:rsidRDefault="00733E85" w:rsidP="00C57D02">
            <w:pPr>
              <w:pStyle w:val="Default"/>
              <w:rPr>
                <w:rFonts w:ascii="Times New Roman" w:hAnsi="Times New Roman" w:cs="Times New Roman"/>
              </w:rPr>
            </w:pPr>
            <w:r w:rsidRPr="00FD72CC">
              <w:rPr>
                <w:rFonts w:ascii="Times New Roman" w:hAnsi="Times New Roman" w:cs="Times New Roman"/>
              </w:rPr>
              <w:t>Рок важења понуде</w:t>
            </w:r>
          </w:p>
          <w:p w:rsidR="002241C3" w:rsidRPr="002241C3" w:rsidRDefault="002241C3" w:rsidP="00C57D02">
            <w:pPr>
              <w:pStyle w:val="Default"/>
              <w:rPr>
                <w:rFonts w:ascii="Times New Roman" w:hAnsi="Times New Roman" w:cs="Times New Roman"/>
              </w:rPr>
            </w:pPr>
          </w:p>
        </w:tc>
        <w:tc>
          <w:tcPr>
            <w:tcW w:w="4882" w:type="dxa"/>
          </w:tcPr>
          <w:p w:rsidR="00733E85" w:rsidRPr="00381702" w:rsidRDefault="00733E85" w:rsidP="00C57D02">
            <w:pPr>
              <w:pStyle w:val="Default"/>
              <w:rPr>
                <w:b/>
                <w:bCs/>
                <w:i/>
                <w:iCs/>
                <w:lang w:val="sr-Cyrl-CS"/>
              </w:rPr>
            </w:pPr>
          </w:p>
        </w:tc>
      </w:tr>
    </w:tbl>
    <w:p w:rsidR="00733E85" w:rsidRPr="00381702" w:rsidRDefault="00733E85" w:rsidP="00733E85">
      <w:pPr>
        <w:shd w:val="clear" w:color="auto" w:fill="FFFFFF"/>
        <w:rPr>
          <w:bCs/>
          <w:iCs/>
          <w:lang w:val="sr-Cyrl-CS"/>
        </w:rPr>
      </w:pPr>
    </w:p>
    <w:p w:rsidR="00733E85" w:rsidRPr="00381702" w:rsidRDefault="00733E85" w:rsidP="00733E85">
      <w:pPr>
        <w:ind w:left="720" w:firstLine="720"/>
        <w:jc w:val="both"/>
      </w:pPr>
    </w:p>
    <w:p w:rsidR="00733E85" w:rsidRPr="00381702" w:rsidRDefault="00733E85" w:rsidP="00733E85">
      <w:pPr>
        <w:ind w:left="720" w:firstLine="720"/>
        <w:jc w:val="both"/>
        <w:rPr>
          <w:rFonts w:eastAsia="TimesNewRomanPSMT"/>
          <w:bCs/>
        </w:rPr>
      </w:pPr>
    </w:p>
    <w:p w:rsidR="00733E85" w:rsidRPr="00381702" w:rsidRDefault="00733E85" w:rsidP="00733E85">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733E85" w:rsidRPr="00381702" w:rsidRDefault="00733E85" w:rsidP="00733E85">
      <w:pPr>
        <w:ind w:left="2880" w:firstLine="720"/>
        <w:jc w:val="both"/>
        <w:rPr>
          <w:rFonts w:eastAsia="TimesNewRomanPS-BoldMT"/>
          <w:b/>
          <w:bCs/>
          <w:i/>
          <w:iCs/>
          <w:color w:val="002060"/>
        </w:rPr>
      </w:pPr>
      <w:r w:rsidRPr="00381702">
        <w:rPr>
          <w:rFonts w:eastAsia="TimesNewRomanPSMT"/>
          <w:bCs/>
        </w:rPr>
        <w:t xml:space="preserve">    М. П. </w:t>
      </w:r>
    </w:p>
    <w:p w:rsidR="00733E85" w:rsidRPr="00381702" w:rsidRDefault="00733E85" w:rsidP="00733E85">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733E85" w:rsidRPr="00381702" w:rsidRDefault="00733E85" w:rsidP="00733E85">
      <w:pPr>
        <w:jc w:val="both"/>
        <w:rPr>
          <w:b/>
          <w:bCs/>
          <w:i/>
          <w:iCs/>
          <w:u w:val="single"/>
          <w:lang w:val="sr-Cyrl-CS"/>
        </w:rPr>
      </w:pPr>
    </w:p>
    <w:p w:rsidR="00733E85" w:rsidRPr="00381702" w:rsidRDefault="00733E85" w:rsidP="00733E85">
      <w:pPr>
        <w:jc w:val="both"/>
        <w:rPr>
          <w:i/>
          <w:iCs/>
        </w:rPr>
      </w:pPr>
      <w:r w:rsidRPr="00381702">
        <w:rPr>
          <w:b/>
          <w:bCs/>
          <w:i/>
          <w:iCs/>
          <w:u w:val="single"/>
        </w:rPr>
        <w:t>Напомене:</w:t>
      </w:r>
    </w:p>
    <w:p w:rsidR="00733E85" w:rsidRPr="00381702" w:rsidRDefault="00733E85" w:rsidP="00733E85">
      <w:pPr>
        <w:jc w:val="both"/>
        <w:rPr>
          <w:i/>
          <w:iCs/>
        </w:rPr>
      </w:pPr>
      <w:r w:rsidRPr="00381702">
        <w:rPr>
          <w:i/>
          <w:iCs/>
        </w:rPr>
        <w:t xml:space="preserve">Образац понуде понуђач мора да попуни, овери печатом и потпише, чиме </w:t>
      </w:r>
      <w:r w:rsidRPr="00381702">
        <w:rPr>
          <w:i/>
          <w:iCs/>
          <w:lang w:val="sr-Cyrl-CS"/>
        </w:rPr>
        <w:t>п</w:t>
      </w:r>
      <w:r w:rsidRPr="00381702">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33E85" w:rsidRDefault="00733E85" w:rsidP="00733E85">
      <w:pPr>
        <w:jc w:val="right"/>
        <w:rPr>
          <w:b/>
          <w:bCs/>
          <w:i/>
          <w:iCs/>
        </w:rPr>
      </w:pPr>
    </w:p>
    <w:p w:rsidR="00733E85" w:rsidRPr="00FF0FC8" w:rsidRDefault="00733E85" w:rsidP="00733E85">
      <w:pPr>
        <w:pStyle w:val="BodyText2"/>
        <w:spacing w:line="100" w:lineRule="atLeast"/>
        <w:jc w:val="both"/>
        <w:rPr>
          <w:b/>
          <w:bCs/>
          <w:i/>
          <w:color w:val="auto"/>
          <w:lang w:val="ru-RU"/>
        </w:rPr>
      </w:pPr>
    </w:p>
    <w:p w:rsidR="001C23A8" w:rsidRDefault="001C23A8" w:rsidP="00733E85">
      <w:pPr>
        <w:pStyle w:val="BodyText2"/>
        <w:spacing w:line="100" w:lineRule="atLeast"/>
        <w:jc w:val="both"/>
        <w:rPr>
          <w:b/>
          <w:bCs/>
          <w:color w:val="auto"/>
          <w:lang w:val="ru-RU"/>
        </w:rPr>
      </w:pPr>
    </w:p>
    <w:p w:rsidR="001C23A8" w:rsidRDefault="001C23A8" w:rsidP="00733E85">
      <w:pPr>
        <w:pStyle w:val="BodyText2"/>
        <w:spacing w:line="100" w:lineRule="atLeast"/>
        <w:jc w:val="both"/>
        <w:rPr>
          <w:b/>
          <w:bCs/>
          <w:color w:val="auto"/>
          <w:lang w:val="ru-RU"/>
        </w:rPr>
      </w:pPr>
    </w:p>
    <w:p w:rsidR="008D364B" w:rsidRPr="0011339D" w:rsidRDefault="008D364B" w:rsidP="008D364B">
      <w:pPr>
        <w:ind w:left="720"/>
        <w:rPr>
          <w:b/>
          <w:bCs/>
          <w:iCs/>
        </w:rPr>
      </w:pPr>
      <w:r>
        <w:rPr>
          <w:b/>
          <w:bCs/>
          <w:iCs/>
        </w:rPr>
        <w:lastRenderedPageBreak/>
        <w:t xml:space="preserve">ПАРТИЈА </w:t>
      </w:r>
      <w:r w:rsidRPr="0011339D">
        <w:rPr>
          <w:bCs/>
          <w:i/>
          <w:iCs/>
        </w:rPr>
        <w:t>__________</w:t>
      </w:r>
      <w:r w:rsidR="005E0B9F">
        <w:rPr>
          <w:bCs/>
          <w:i/>
          <w:iCs/>
        </w:rPr>
        <w:t>_____________</w:t>
      </w:r>
      <w:r>
        <w:rPr>
          <w:bCs/>
          <w:i/>
          <w:iCs/>
        </w:rPr>
        <w:t>(навести назив и број партије  1, 4</w:t>
      </w:r>
      <w:r w:rsidRPr="0011339D">
        <w:rPr>
          <w:bCs/>
          <w:i/>
          <w:iCs/>
        </w:rPr>
        <w:t xml:space="preserve"> или </w:t>
      </w:r>
      <w:r>
        <w:rPr>
          <w:bCs/>
          <w:i/>
          <w:iCs/>
        </w:rPr>
        <w:t>5</w:t>
      </w:r>
      <w:r w:rsidRPr="0011339D">
        <w:rPr>
          <w:bCs/>
          <w:i/>
          <w:iCs/>
        </w:rPr>
        <w:t>)</w:t>
      </w:r>
    </w:p>
    <w:p w:rsidR="008D364B" w:rsidRPr="00381702" w:rsidRDefault="008D364B" w:rsidP="008D364B">
      <w:pPr>
        <w:ind w:left="720"/>
        <w:jc w:val="right"/>
        <w:rPr>
          <w:b/>
          <w:bCs/>
          <w:iCs/>
        </w:rPr>
      </w:pPr>
      <w:r w:rsidRPr="00381702">
        <w:rPr>
          <w:b/>
          <w:bCs/>
          <w:iCs/>
        </w:rPr>
        <w:t>(ОБРАЗАЦ 1)</w:t>
      </w:r>
    </w:p>
    <w:p w:rsidR="008D364B" w:rsidRPr="00381702" w:rsidRDefault="008D364B" w:rsidP="008D364B">
      <w:pPr>
        <w:jc w:val="both"/>
        <w:rPr>
          <w:color w:val="auto"/>
          <w:lang w:val="sr-Cyrl-CS"/>
        </w:rPr>
      </w:pPr>
    </w:p>
    <w:p w:rsidR="008D364B" w:rsidRPr="00381702" w:rsidRDefault="008D364B" w:rsidP="008D364B">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8D364B" w:rsidRPr="00381702" w:rsidRDefault="008D364B" w:rsidP="008D364B">
      <w:pPr>
        <w:rPr>
          <w:rFonts w:ascii="Arial" w:hAnsi="Arial" w:cs="Arial"/>
          <w:b/>
          <w:bCs/>
          <w:i/>
          <w:iCs/>
        </w:rPr>
      </w:pPr>
    </w:p>
    <w:p w:rsidR="002C624F" w:rsidRDefault="005E0B9F" w:rsidP="002C624F">
      <w:pPr>
        <w:jc w:val="both"/>
        <w:rPr>
          <w:iCs/>
        </w:rPr>
      </w:pPr>
      <w:r>
        <w:rPr>
          <w:iCs/>
        </w:rPr>
        <w:t>Понуда, бр __________ од _______</w:t>
      </w:r>
      <w:r w:rsidR="008D364B" w:rsidRPr="00381702">
        <w:rPr>
          <w:iCs/>
          <w:lang w:val="sr-Cyrl-CS"/>
        </w:rPr>
        <w:t>201</w:t>
      </w:r>
      <w:r w:rsidR="008D364B">
        <w:rPr>
          <w:iCs/>
          <w:lang w:val="sr-Cyrl-CS"/>
        </w:rPr>
        <w:t>9</w:t>
      </w:r>
      <w:r w:rsidR="008D364B" w:rsidRPr="00381702">
        <w:rPr>
          <w:iCs/>
          <w:lang w:val="sr-Cyrl-CS"/>
        </w:rPr>
        <w:t>. године,</w:t>
      </w:r>
      <w:r w:rsidR="002C624F">
        <w:rPr>
          <w:iCs/>
          <w:lang w:val="sr-Cyrl-CS"/>
        </w:rPr>
        <w:t xml:space="preserve"> </w:t>
      </w:r>
      <w:r w:rsidR="008D364B" w:rsidRPr="00701CCD">
        <w:rPr>
          <w:lang w:val="sr-Cyrl-CS"/>
        </w:rPr>
        <w:t xml:space="preserve">за </w:t>
      </w:r>
      <w:r w:rsidR="002C624F" w:rsidRPr="002C624F">
        <w:t xml:space="preserve">ЈН број </w:t>
      </w:r>
      <w:r w:rsidR="002C624F">
        <w:t>11</w:t>
      </w:r>
      <w:r w:rsidR="002C624F" w:rsidRPr="002C624F">
        <w:rPr>
          <w:lang w:val="sr-Cyrl-CS"/>
        </w:rPr>
        <w:t>/2019</w:t>
      </w:r>
      <w:r w:rsidR="002C624F">
        <w:rPr>
          <w:lang w:val="sr-Cyrl-CS"/>
        </w:rPr>
        <w:t>-</w:t>
      </w:r>
      <w:r w:rsidR="002C624F" w:rsidRPr="002C624F">
        <w:rPr>
          <w:iCs/>
        </w:rPr>
        <w:t>Одржавање</w:t>
      </w:r>
      <w:r w:rsidR="002C624F" w:rsidRPr="002B56DD">
        <w:rPr>
          <w:iCs/>
        </w:rPr>
        <w:t xml:space="preserve"> уличне расвете </w:t>
      </w:r>
      <w:r w:rsidR="002C624F">
        <w:rPr>
          <w:iCs/>
        </w:rPr>
        <w:t>у сеоским насељима и текућа одржавања у граду, Партија __________________________________________________________________________________</w:t>
      </w:r>
    </w:p>
    <w:p w:rsidR="00381105" w:rsidRPr="00381702" w:rsidRDefault="00381105" w:rsidP="00381105">
      <w:pPr>
        <w:jc w:val="both"/>
        <w:rPr>
          <w:rFonts w:ascii="Arial" w:hAnsi="Arial" w:cs="Arial"/>
          <w:i/>
          <w:iCs/>
        </w:rPr>
      </w:pPr>
    </w:p>
    <w:p w:rsidR="00381105" w:rsidRPr="00381702" w:rsidRDefault="00381105" w:rsidP="00381105">
      <w:pPr>
        <w:rPr>
          <w:i/>
          <w:iCs/>
        </w:rPr>
      </w:pPr>
      <w:r w:rsidRPr="00381702">
        <w:rPr>
          <w:b/>
          <w:bCs/>
          <w:i/>
          <w:iCs/>
        </w:rPr>
        <w:t>1)ОПШТИ ПОДАЦИ О ПОНУЂАЧУ</w:t>
      </w:r>
    </w:p>
    <w:tbl>
      <w:tblPr>
        <w:tblW w:w="0" w:type="auto"/>
        <w:tblInd w:w="-15" w:type="dxa"/>
        <w:tblLayout w:type="fixed"/>
        <w:tblLook w:val="0000"/>
      </w:tblPr>
      <w:tblGrid>
        <w:gridCol w:w="4621"/>
        <w:gridCol w:w="4650"/>
      </w:tblGrid>
      <w:tr w:rsidR="00381105" w:rsidRPr="00381702" w:rsidTr="00A35DBC">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A35DBC">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A35DBC">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A35DBC">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lang w:val="ru-RU"/>
              </w:rPr>
            </w:pPr>
          </w:p>
        </w:tc>
      </w:tr>
      <w:tr w:rsidR="00381105" w:rsidRPr="00381702" w:rsidTr="00A35DBC">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A35DBC">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381105" w:rsidRPr="00FD72CC" w:rsidRDefault="00381105" w:rsidP="00A35DBC">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lang w:val="ru-RU"/>
              </w:rPr>
            </w:pPr>
          </w:p>
        </w:tc>
      </w:tr>
      <w:tr w:rsidR="00381105" w:rsidRPr="00381702" w:rsidTr="00A35DBC">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A35DBC">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A35DBC">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381105" w:rsidRPr="00FD72CC" w:rsidRDefault="00381105" w:rsidP="00A35DBC">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lang w:val="ru-RU"/>
              </w:rPr>
            </w:pPr>
          </w:p>
          <w:p w:rsidR="00381105" w:rsidRPr="00381702" w:rsidRDefault="00381105" w:rsidP="00A35DBC">
            <w:pPr>
              <w:pStyle w:val="NoSpacing"/>
              <w:rPr>
                <w:b/>
                <w:bCs/>
                <w:sz w:val="24"/>
                <w:szCs w:val="24"/>
                <w:lang w:val="ru-RU"/>
              </w:rPr>
            </w:pPr>
          </w:p>
        </w:tc>
      </w:tr>
      <w:tr w:rsidR="00381105" w:rsidRPr="00381702" w:rsidTr="00A35DBC">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lang w:val="ru-RU"/>
              </w:rPr>
            </w:pPr>
          </w:p>
          <w:p w:rsidR="00381105" w:rsidRPr="00381702" w:rsidRDefault="00381105" w:rsidP="00A35DBC">
            <w:pPr>
              <w:pStyle w:val="NoSpacing"/>
              <w:rPr>
                <w:b/>
                <w:bCs/>
                <w:sz w:val="24"/>
                <w:szCs w:val="24"/>
                <w:lang w:val="ru-RU"/>
              </w:rPr>
            </w:pPr>
          </w:p>
        </w:tc>
      </w:tr>
    </w:tbl>
    <w:p w:rsidR="00381105" w:rsidRPr="00381702" w:rsidRDefault="00381105" w:rsidP="00381105"/>
    <w:p w:rsidR="00381105" w:rsidRPr="00381702" w:rsidRDefault="00381105" w:rsidP="00381105">
      <w:pPr>
        <w:rPr>
          <w:rFonts w:ascii="Arial" w:hAnsi="Arial" w:cs="Arial"/>
          <w:b/>
          <w:bCs/>
          <w:i/>
          <w:iCs/>
        </w:rPr>
      </w:pPr>
    </w:p>
    <w:p w:rsidR="00381105" w:rsidRPr="00381702" w:rsidRDefault="00381105" w:rsidP="00381105">
      <w:r w:rsidRPr="00381702">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381105" w:rsidRPr="00381702" w:rsidTr="00A35DB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snapToGrid w:val="0"/>
              <w:jc w:val="center"/>
            </w:pPr>
          </w:p>
          <w:p w:rsidR="00381105" w:rsidRPr="00381702" w:rsidRDefault="00381105" w:rsidP="00A35DBC">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381105" w:rsidRPr="00381702" w:rsidTr="00A35DB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snapToGrid w:val="0"/>
              <w:jc w:val="center"/>
              <w:rPr>
                <w:rFonts w:ascii="Arial" w:eastAsia="TimesNewRomanPSMT" w:hAnsi="Arial" w:cs="Arial"/>
                <w:b/>
                <w:bCs/>
              </w:rPr>
            </w:pPr>
          </w:p>
          <w:p w:rsidR="00381105" w:rsidRPr="00381702" w:rsidRDefault="00381105" w:rsidP="00A35DBC">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381105" w:rsidRPr="00381702" w:rsidTr="00A35DB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snapToGrid w:val="0"/>
              <w:jc w:val="center"/>
              <w:rPr>
                <w:rFonts w:ascii="Arial" w:eastAsia="TimesNewRomanPSMT" w:hAnsi="Arial" w:cs="Arial"/>
                <w:b/>
                <w:bCs/>
              </w:rPr>
            </w:pPr>
          </w:p>
          <w:p w:rsidR="00381105" w:rsidRPr="00381702" w:rsidRDefault="00381105" w:rsidP="00A35DBC">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381105" w:rsidRPr="00381702" w:rsidRDefault="00381105" w:rsidP="00381105">
      <w:pPr>
        <w:jc w:val="both"/>
        <w:rPr>
          <w:rFonts w:ascii="Arial" w:hAnsi="Arial" w:cs="Arial"/>
          <w:b/>
          <w:i/>
          <w:iCs/>
          <w:lang w:val="ru-RU"/>
        </w:rPr>
      </w:pPr>
    </w:p>
    <w:p w:rsidR="00381105" w:rsidRPr="008D0713" w:rsidRDefault="00381105" w:rsidP="00381105">
      <w:pPr>
        <w:jc w:val="both"/>
        <w:rPr>
          <w:rFonts w:eastAsia="TimesNewRomanPSMT"/>
          <w:bCs/>
          <w:sz w:val="20"/>
          <w:szCs w:val="20"/>
        </w:rPr>
      </w:pPr>
      <w:r w:rsidRPr="008D0713">
        <w:rPr>
          <w:b/>
          <w:i/>
          <w:iCs/>
          <w:sz w:val="20"/>
          <w:szCs w:val="20"/>
          <w:lang w:val="ru-RU"/>
        </w:rPr>
        <w:t>Напомена:</w:t>
      </w:r>
      <w:r w:rsidRPr="008D0713">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8D0713">
        <w:rPr>
          <w:i/>
          <w:iCs/>
          <w:color w:val="auto"/>
          <w:sz w:val="20"/>
          <w:szCs w:val="20"/>
          <w:lang w:val="ru-RU"/>
        </w:rPr>
        <w:t>свим учесницима</w:t>
      </w:r>
      <w:r w:rsidRPr="008D0713">
        <w:rPr>
          <w:i/>
          <w:iCs/>
          <w:sz w:val="20"/>
          <w:szCs w:val="20"/>
          <w:lang w:val="ru-RU"/>
        </w:rPr>
        <w:t xml:space="preserve"> заједничке понуде, уколико понуду подноси група понуђача</w:t>
      </w:r>
    </w:p>
    <w:p w:rsidR="00381105" w:rsidRDefault="00381105" w:rsidP="00381105">
      <w:pPr>
        <w:jc w:val="both"/>
        <w:rPr>
          <w:rFonts w:eastAsia="TimesNewRomanPSMT"/>
          <w:bCs/>
        </w:rPr>
      </w:pPr>
    </w:p>
    <w:p w:rsidR="00381105" w:rsidRPr="00381702" w:rsidRDefault="00381105" w:rsidP="00381105">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381105" w:rsidRPr="00381702" w:rsidRDefault="00381105" w:rsidP="00381105">
      <w:pPr>
        <w:jc w:val="both"/>
      </w:pPr>
      <w:r w:rsidRPr="00381702">
        <w:rPr>
          <w:rFonts w:ascii="Arial" w:eastAsia="TimesNewRomanPSMT" w:hAnsi="Arial" w:cs="Arial"/>
          <w:b/>
          <w:bCs/>
          <w:i/>
        </w:rPr>
        <w:tab/>
      </w:r>
    </w:p>
    <w:tbl>
      <w:tblPr>
        <w:tblW w:w="0" w:type="auto"/>
        <w:tblInd w:w="-15" w:type="dxa"/>
        <w:tblLayout w:type="fixed"/>
        <w:tblLook w:val="0000"/>
      </w:tblPr>
      <w:tblGrid>
        <w:gridCol w:w="465"/>
        <w:gridCol w:w="4219"/>
        <w:gridCol w:w="4588"/>
      </w:tblGrid>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sz w:val="24"/>
                <w:szCs w:val="24"/>
              </w:rPr>
            </w:pPr>
          </w:p>
          <w:p w:rsidR="00381105" w:rsidRPr="00381702" w:rsidRDefault="00381105" w:rsidP="00A35DBC">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p w:rsidR="00381105" w:rsidRPr="00381702" w:rsidRDefault="00381105" w:rsidP="00A35DBC">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bl>
    <w:p w:rsidR="00381105" w:rsidRPr="00381702" w:rsidRDefault="00381105" w:rsidP="00381105">
      <w:pPr>
        <w:jc w:val="both"/>
        <w:rPr>
          <w:rFonts w:ascii="Arial" w:hAnsi="Arial" w:cs="Arial"/>
          <w:b/>
          <w:bCs/>
          <w:i/>
          <w:iCs/>
          <w:u w:val="single"/>
          <w:lang w:val="ru-RU"/>
        </w:rPr>
      </w:pPr>
    </w:p>
    <w:p w:rsidR="00381105" w:rsidRPr="00381702" w:rsidRDefault="00381105" w:rsidP="00381105">
      <w:pPr>
        <w:jc w:val="both"/>
        <w:rPr>
          <w:i/>
          <w:iCs/>
          <w:lang w:val="ru-RU"/>
        </w:rPr>
      </w:pPr>
      <w:r w:rsidRPr="00381702">
        <w:rPr>
          <w:b/>
          <w:bCs/>
          <w:i/>
          <w:iCs/>
          <w:u w:val="single"/>
          <w:lang w:val="ru-RU"/>
        </w:rPr>
        <w:t>Напомена:</w:t>
      </w:r>
    </w:p>
    <w:p w:rsidR="00381105" w:rsidRPr="008D0713" w:rsidRDefault="00381105" w:rsidP="00381105">
      <w:pPr>
        <w:jc w:val="both"/>
        <w:rPr>
          <w:rFonts w:ascii="Arial" w:eastAsia="TimesNewRomanPSMT" w:hAnsi="Arial" w:cs="Arial"/>
          <w:b/>
          <w:bCs/>
          <w:sz w:val="20"/>
          <w:szCs w:val="20"/>
          <w:lang w:val="ru-RU"/>
        </w:rPr>
      </w:pPr>
      <w:r w:rsidRPr="008D0713">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8D0713">
        <w:rPr>
          <w:rFonts w:ascii="Arial" w:hAnsi="Arial" w:cs="Arial"/>
          <w:i/>
          <w:iCs/>
          <w:sz w:val="20"/>
          <w:szCs w:val="20"/>
          <w:lang w:val="ru-RU"/>
        </w:rPr>
        <w:t>.</w:t>
      </w:r>
    </w:p>
    <w:p w:rsidR="00381105" w:rsidRPr="00381702" w:rsidRDefault="00381105" w:rsidP="00381105">
      <w:pPr>
        <w:jc w:val="both"/>
        <w:rPr>
          <w:rFonts w:ascii="Arial" w:eastAsia="TimesNewRomanPSMT" w:hAnsi="Arial" w:cs="Arial"/>
          <w:b/>
          <w:bCs/>
          <w:lang w:val="ru-RU"/>
        </w:rPr>
      </w:pPr>
    </w:p>
    <w:p w:rsidR="00381105" w:rsidRPr="00381702" w:rsidRDefault="00381105" w:rsidP="00381105">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381105" w:rsidRPr="00381702" w:rsidRDefault="00381105" w:rsidP="00381105">
      <w:pPr>
        <w:jc w:val="both"/>
      </w:pPr>
      <w:r w:rsidRPr="00381702">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sz w:val="24"/>
                <w:szCs w:val="24"/>
              </w:rPr>
            </w:pPr>
          </w:p>
          <w:p w:rsidR="00381105" w:rsidRPr="00381702" w:rsidRDefault="00381105" w:rsidP="00A35DBC">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p w:rsidR="00381105" w:rsidRPr="00381702" w:rsidRDefault="00381105" w:rsidP="00A35DBC">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p w:rsidR="00381105" w:rsidRPr="00381702" w:rsidRDefault="00381105" w:rsidP="00A35DBC">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p w:rsidR="00381105" w:rsidRPr="00381702" w:rsidRDefault="00381105" w:rsidP="00A35DBC">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A35DBC">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bl>
    <w:p w:rsidR="00381105" w:rsidRPr="00381702" w:rsidRDefault="00381105" w:rsidP="00381105">
      <w:pPr>
        <w:jc w:val="both"/>
        <w:rPr>
          <w:rFonts w:ascii="Arial" w:hAnsi="Arial" w:cs="Arial"/>
          <w:b/>
          <w:bCs/>
          <w:i/>
          <w:iCs/>
          <w:u w:val="single"/>
          <w:lang w:val="sr-Cyrl-CS"/>
        </w:rPr>
      </w:pPr>
    </w:p>
    <w:p w:rsidR="00381105" w:rsidRPr="00381702" w:rsidRDefault="00381105" w:rsidP="00381105">
      <w:pPr>
        <w:jc w:val="both"/>
        <w:rPr>
          <w:i/>
          <w:iCs/>
          <w:lang w:val="ru-RU"/>
        </w:rPr>
      </w:pPr>
      <w:r w:rsidRPr="00381702">
        <w:rPr>
          <w:b/>
          <w:bCs/>
          <w:i/>
          <w:iCs/>
          <w:u w:val="single"/>
        </w:rPr>
        <w:t>Напомена:</w:t>
      </w:r>
    </w:p>
    <w:p w:rsidR="00381105" w:rsidRPr="008D0713" w:rsidRDefault="00381105" w:rsidP="00381105">
      <w:pPr>
        <w:jc w:val="both"/>
        <w:rPr>
          <w:b/>
          <w:bCs/>
          <w:i/>
          <w:iCs/>
          <w:sz w:val="20"/>
          <w:szCs w:val="20"/>
        </w:rPr>
      </w:pPr>
      <w:r w:rsidRPr="008D0713">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81105" w:rsidRPr="00381702" w:rsidRDefault="00381105" w:rsidP="00381105">
      <w:pPr>
        <w:jc w:val="both"/>
        <w:rPr>
          <w:rFonts w:ascii="Arial" w:hAnsi="Arial" w:cs="Arial"/>
          <w:b/>
          <w:bCs/>
          <w:i/>
          <w:iCs/>
        </w:rPr>
      </w:pPr>
    </w:p>
    <w:p w:rsidR="008D364B" w:rsidRPr="008D665D" w:rsidRDefault="00266C3C" w:rsidP="008D364B">
      <w:pPr>
        <w:jc w:val="both"/>
        <w:rPr>
          <w:bCs/>
          <w:iCs/>
        </w:rPr>
      </w:pPr>
      <w:r>
        <w:rPr>
          <w:rFonts w:ascii="Arial" w:eastAsia="TimesNewRomanPSMT" w:hAnsi="Arial" w:cs="Arial"/>
          <w:b/>
          <w:bCs/>
        </w:rPr>
        <w:t>5)</w:t>
      </w:r>
      <w:r w:rsidR="00381105" w:rsidRPr="003345FE">
        <w:rPr>
          <w:rFonts w:ascii="Arial" w:eastAsia="TimesNewRomanPSMT" w:hAnsi="Arial" w:cs="Arial"/>
          <w:b/>
          <w:bCs/>
        </w:rPr>
        <w:t>ОПИС ПРЕДМЕТА НАБАВКЕ</w:t>
      </w:r>
      <w:r w:rsidR="00C14CE0">
        <w:rPr>
          <w:rFonts w:ascii="Arial" w:eastAsia="TimesNewRomanPSMT" w:hAnsi="Arial" w:cs="Arial"/>
          <w:b/>
          <w:bCs/>
        </w:rPr>
        <w:t xml:space="preserve"> </w:t>
      </w:r>
      <w:r w:rsidR="00381105" w:rsidRPr="003345FE">
        <w:rPr>
          <w:rFonts w:ascii="Arial" w:hAnsi="Arial" w:cs="Arial"/>
          <w:lang w:val="sr-Cyrl-CS"/>
        </w:rPr>
        <w:t>–</w:t>
      </w:r>
      <w:r w:rsidR="00FC55F7">
        <w:rPr>
          <w:rFonts w:ascii="Arial" w:hAnsi="Arial" w:cs="Arial"/>
          <w:lang w:val="sr-Cyrl-CS"/>
        </w:rPr>
        <w:t xml:space="preserve"> </w:t>
      </w:r>
      <w:r w:rsidR="008D364B" w:rsidRPr="00701CCD">
        <w:rPr>
          <w:lang w:val="sr-Cyrl-CS"/>
        </w:rPr>
        <w:t>за Партију</w:t>
      </w:r>
      <w:r w:rsidR="008D364B">
        <w:rPr>
          <w:lang w:val="sr-Cyrl-CS"/>
        </w:rPr>
        <w:t xml:space="preserve"> ________</w:t>
      </w:r>
      <w:r w:rsidR="005E0B9F">
        <w:rPr>
          <w:lang w:val="sr-Cyrl-CS"/>
        </w:rPr>
        <w:t>_______________________________________</w:t>
      </w:r>
      <w:r w:rsidR="00C14CE0">
        <w:rPr>
          <w:lang w:val="sr-Cyrl-CS"/>
        </w:rPr>
        <w:t xml:space="preserve"> </w:t>
      </w:r>
      <w:r w:rsidR="008D364B" w:rsidRPr="0011339D">
        <w:rPr>
          <w:bCs/>
          <w:i/>
          <w:iCs/>
        </w:rPr>
        <w:t>(</w:t>
      </w:r>
      <w:r w:rsidR="008D364B">
        <w:rPr>
          <w:bCs/>
          <w:i/>
          <w:iCs/>
        </w:rPr>
        <w:t>навести назив и број партије 1,4</w:t>
      </w:r>
      <w:r w:rsidR="008D364B" w:rsidRPr="0011339D">
        <w:rPr>
          <w:bCs/>
          <w:i/>
          <w:iCs/>
        </w:rPr>
        <w:t xml:space="preserve"> или </w:t>
      </w:r>
      <w:r w:rsidR="008D364B">
        <w:rPr>
          <w:bCs/>
          <w:i/>
          <w:iCs/>
        </w:rPr>
        <w:t>5</w:t>
      </w:r>
      <w:r w:rsidR="008D364B" w:rsidRPr="0011339D">
        <w:rPr>
          <w:bCs/>
          <w:i/>
          <w:iCs/>
        </w:rPr>
        <w:t>)</w:t>
      </w:r>
      <w:r w:rsidR="00FC55F7">
        <w:rPr>
          <w:lang w:val="sr-Cyrl-CS"/>
        </w:rPr>
        <w:t xml:space="preserve"> </w:t>
      </w:r>
    </w:p>
    <w:p w:rsidR="00266C3C" w:rsidRPr="001752DD" w:rsidRDefault="00266C3C" w:rsidP="00266C3C">
      <w:pPr>
        <w:suppressAutoHyphens w:val="0"/>
        <w:spacing w:line="240" w:lineRule="auto"/>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266C3C" w:rsidRPr="00381702" w:rsidTr="00A35DBC">
        <w:trPr>
          <w:trHeight w:val="312"/>
        </w:trPr>
        <w:tc>
          <w:tcPr>
            <w:tcW w:w="4831" w:type="dxa"/>
          </w:tcPr>
          <w:p w:rsidR="00266C3C" w:rsidRDefault="00266C3C" w:rsidP="00A35DBC">
            <w:pPr>
              <w:pStyle w:val="Default"/>
              <w:rPr>
                <w:rFonts w:ascii="Times New Roman" w:hAnsi="Times New Roman" w:cs="Times New Roman"/>
              </w:rPr>
            </w:pPr>
            <w:r w:rsidRPr="00FF3C96">
              <w:rPr>
                <w:rFonts w:ascii="Times New Roman" w:hAnsi="Times New Roman" w:cs="Times New Roman"/>
              </w:rPr>
              <w:t>Укупна цена без ПДВ-а</w:t>
            </w:r>
          </w:p>
          <w:p w:rsidR="00C14CE0" w:rsidRPr="00C14CE0" w:rsidRDefault="00C14CE0" w:rsidP="00A35DBC">
            <w:pPr>
              <w:pStyle w:val="Default"/>
              <w:rPr>
                <w:rFonts w:ascii="Times New Roman" w:hAnsi="Times New Roman" w:cs="Times New Roman"/>
              </w:rPr>
            </w:pPr>
          </w:p>
        </w:tc>
        <w:tc>
          <w:tcPr>
            <w:tcW w:w="4882" w:type="dxa"/>
          </w:tcPr>
          <w:p w:rsidR="00266C3C" w:rsidRPr="00381702" w:rsidRDefault="00266C3C" w:rsidP="00A35DBC">
            <w:pPr>
              <w:pStyle w:val="Default"/>
              <w:rPr>
                <w:b/>
                <w:bCs/>
                <w:i/>
                <w:iCs/>
                <w:lang w:val="sr-Cyrl-CS"/>
              </w:rPr>
            </w:pPr>
          </w:p>
        </w:tc>
      </w:tr>
      <w:tr w:rsidR="00266C3C" w:rsidRPr="00381702" w:rsidTr="00A35DBC">
        <w:trPr>
          <w:trHeight w:val="276"/>
        </w:trPr>
        <w:tc>
          <w:tcPr>
            <w:tcW w:w="4831" w:type="dxa"/>
          </w:tcPr>
          <w:p w:rsidR="00266C3C" w:rsidRDefault="00266C3C" w:rsidP="00A35DBC">
            <w:pPr>
              <w:pStyle w:val="Default"/>
              <w:rPr>
                <w:rFonts w:ascii="Times New Roman" w:hAnsi="Times New Roman" w:cs="Times New Roman"/>
              </w:rPr>
            </w:pPr>
            <w:r w:rsidRPr="00FD72CC">
              <w:rPr>
                <w:rFonts w:ascii="Times New Roman" w:hAnsi="Times New Roman" w:cs="Times New Roman"/>
              </w:rPr>
              <w:t>Укупна цена са ПДВ-ом</w:t>
            </w:r>
          </w:p>
          <w:p w:rsidR="00C14CE0" w:rsidRPr="00C14CE0" w:rsidRDefault="00C14CE0" w:rsidP="00A35DBC">
            <w:pPr>
              <w:pStyle w:val="Default"/>
              <w:rPr>
                <w:rFonts w:ascii="Times New Roman" w:hAnsi="Times New Roman" w:cs="Times New Roman"/>
              </w:rPr>
            </w:pPr>
          </w:p>
        </w:tc>
        <w:tc>
          <w:tcPr>
            <w:tcW w:w="4882" w:type="dxa"/>
          </w:tcPr>
          <w:p w:rsidR="00266C3C" w:rsidRPr="00381702" w:rsidRDefault="00266C3C" w:rsidP="00A35DBC">
            <w:pPr>
              <w:pStyle w:val="Default"/>
              <w:rPr>
                <w:b/>
                <w:bCs/>
                <w:i/>
                <w:iCs/>
                <w:lang w:val="sr-Cyrl-CS"/>
              </w:rPr>
            </w:pPr>
          </w:p>
        </w:tc>
      </w:tr>
      <w:tr w:rsidR="00266C3C" w:rsidRPr="00381702" w:rsidTr="00A35DBC">
        <w:trPr>
          <w:trHeight w:val="231"/>
        </w:trPr>
        <w:tc>
          <w:tcPr>
            <w:tcW w:w="4831" w:type="dxa"/>
          </w:tcPr>
          <w:p w:rsidR="00266C3C" w:rsidRPr="00FD72CC" w:rsidRDefault="00266C3C" w:rsidP="00A35DBC">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266C3C" w:rsidRPr="00381702" w:rsidRDefault="00266C3C" w:rsidP="00A35DBC">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Pr="00381702">
              <w:rPr>
                <w:rFonts w:ascii="Times New Roman" w:hAnsi="Times New Roman" w:cs="Times New Roman"/>
                <w:lang w:val="sr-Cyrl-CS"/>
              </w:rPr>
              <w:t xml:space="preserve">фактуре </w:t>
            </w:r>
          </w:p>
        </w:tc>
      </w:tr>
      <w:tr w:rsidR="00266C3C" w:rsidRPr="00381702" w:rsidTr="00A35DBC">
        <w:trPr>
          <w:trHeight w:val="231"/>
        </w:trPr>
        <w:tc>
          <w:tcPr>
            <w:tcW w:w="4831" w:type="dxa"/>
          </w:tcPr>
          <w:p w:rsidR="00266C3C" w:rsidRPr="002028A4" w:rsidRDefault="00266C3C" w:rsidP="00A35DBC">
            <w:pPr>
              <w:pStyle w:val="Default"/>
              <w:rPr>
                <w:rFonts w:ascii="Times New Roman" w:hAnsi="Times New Roman" w:cs="Times New Roman"/>
              </w:rPr>
            </w:pPr>
            <w:r w:rsidRPr="002028A4">
              <w:rPr>
                <w:rFonts w:ascii="Times New Roman" w:hAnsi="Times New Roman" w:cs="Times New Roman"/>
              </w:rPr>
              <w:t>Рок пружања услуга</w:t>
            </w:r>
          </w:p>
        </w:tc>
        <w:tc>
          <w:tcPr>
            <w:tcW w:w="4882" w:type="dxa"/>
          </w:tcPr>
          <w:p w:rsidR="00266C3C" w:rsidRPr="002028A4" w:rsidRDefault="00266C3C" w:rsidP="00C14CE0">
            <w:pPr>
              <w:jc w:val="both"/>
              <w:rPr>
                <w:bCs/>
                <w:iCs/>
                <w:lang w:val="sr-Cyrl-CS"/>
              </w:rPr>
            </w:pPr>
            <w:r w:rsidRPr="002028A4">
              <w:t>Потврђујем  да ћу приступи</w:t>
            </w:r>
            <w:r w:rsidR="00E04D28">
              <w:t>ти</w:t>
            </w:r>
            <w:r w:rsidRPr="002028A4">
              <w:t xml:space="preserve"> пружању услуга</w:t>
            </w:r>
            <w:r w:rsidR="008D364B">
              <w:t xml:space="preserve"> или извођењу радова</w:t>
            </w:r>
            <w:r w:rsidRPr="002028A4">
              <w:t xml:space="preserve"> најкасније у року од </w:t>
            </w:r>
            <w:r w:rsidR="008D364B">
              <w:t>2</w:t>
            </w:r>
            <w:r w:rsidR="00687307">
              <w:t xml:space="preserve"> сата</w:t>
            </w:r>
            <w:r w:rsidRPr="002028A4">
              <w:t xml:space="preserve"> по издатом налогу.</w:t>
            </w:r>
          </w:p>
        </w:tc>
      </w:tr>
      <w:tr w:rsidR="00266C3C" w:rsidRPr="00381702" w:rsidTr="00A35DBC">
        <w:trPr>
          <w:trHeight w:val="285"/>
        </w:trPr>
        <w:tc>
          <w:tcPr>
            <w:tcW w:w="4831" w:type="dxa"/>
          </w:tcPr>
          <w:p w:rsidR="00266C3C" w:rsidRDefault="00266C3C" w:rsidP="00A35DBC">
            <w:pPr>
              <w:pStyle w:val="Default"/>
              <w:rPr>
                <w:rFonts w:ascii="Times New Roman" w:hAnsi="Times New Roman" w:cs="Times New Roman"/>
              </w:rPr>
            </w:pPr>
            <w:r w:rsidRPr="00FD72CC">
              <w:rPr>
                <w:rFonts w:ascii="Times New Roman" w:hAnsi="Times New Roman" w:cs="Times New Roman"/>
              </w:rPr>
              <w:t>Рок важења понуде</w:t>
            </w:r>
          </w:p>
          <w:p w:rsidR="00C14CE0" w:rsidRPr="00C14CE0" w:rsidRDefault="00C14CE0" w:rsidP="00A35DBC">
            <w:pPr>
              <w:pStyle w:val="Default"/>
              <w:rPr>
                <w:rFonts w:ascii="Times New Roman" w:hAnsi="Times New Roman" w:cs="Times New Roman"/>
              </w:rPr>
            </w:pPr>
          </w:p>
        </w:tc>
        <w:tc>
          <w:tcPr>
            <w:tcW w:w="4882" w:type="dxa"/>
          </w:tcPr>
          <w:p w:rsidR="00266C3C" w:rsidRPr="00381702" w:rsidRDefault="00266C3C" w:rsidP="00A35DBC">
            <w:pPr>
              <w:pStyle w:val="Default"/>
              <w:rPr>
                <w:b/>
                <w:bCs/>
                <w:i/>
                <w:iCs/>
                <w:lang w:val="sr-Cyrl-CS"/>
              </w:rPr>
            </w:pPr>
          </w:p>
        </w:tc>
      </w:tr>
    </w:tbl>
    <w:p w:rsidR="00381105" w:rsidRPr="00381702" w:rsidRDefault="00381105" w:rsidP="00266C3C">
      <w:pPr>
        <w:pStyle w:val="ListParagraph"/>
        <w:suppressAutoHyphens w:val="0"/>
        <w:spacing w:line="240" w:lineRule="auto"/>
        <w:jc w:val="both"/>
      </w:pPr>
    </w:p>
    <w:p w:rsidR="00381105" w:rsidRPr="00381702" w:rsidRDefault="00381105" w:rsidP="00381105">
      <w:pPr>
        <w:ind w:left="720" w:firstLine="720"/>
        <w:jc w:val="both"/>
        <w:rPr>
          <w:rFonts w:eastAsia="TimesNewRomanPSMT"/>
          <w:bCs/>
        </w:rPr>
      </w:pPr>
    </w:p>
    <w:p w:rsidR="00381105" w:rsidRPr="00381702" w:rsidRDefault="00381105" w:rsidP="00381105">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381105" w:rsidRPr="00381702" w:rsidRDefault="00381105" w:rsidP="00381105">
      <w:pPr>
        <w:ind w:left="2880" w:firstLine="720"/>
        <w:jc w:val="both"/>
        <w:rPr>
          <w:rFonts w:eastAsia="TimesNewRomanPS-BoldMT"/>
          <w:b/>
          <w:bCs/>
          <w:i/>
          <w:iCs/>
          <w:color w:val="002060"/>
        </w:rPr>
      </w:pPr>
      <w:r w:rsidRPr="00381702">
        <w:rPr>
          <w:rFonts w:eastAsia="TimesNewRomanPSMT"/>
          <w:bCs/>
        </w:rPr>
        <w:t xml:space="preserve">    М. П. </w:t>
      </w:r>
    </w:p>
    <w:p w:rsidR="00381105" w:rsidRPr="00381702" w:rsidRDefault="00381105" w:rsidP="00381105">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381105" w:rsidRPr="00381702" w:rsidRDefault="00381105" w:rsidP="00381105">
      <w:pPr>
        <w:jc w:val="both"/>
        <w:rPr>
          <w:b/>
          <w:bCs/>
          <w:i/>
          <w:iCs/>
          <w:u w:val="single"/>
          <w:lang w:val="sr-Cyrl-CS"/>
        </w:rPr>
      </w:pPr>
    </w:p>
    <w:p w:rsidR="00381105" w:rsidRPr="00381702" w:rsidRDefault="00381105" w:rsidP="00381105">
      <w:pPr>
        <w:jc w:val="both"/>
        <w:rPr>
          <w:i/>
          <w:iCs/>
        </w:rPr>
      </w:pPr>
      <w:r w:rsidRPr="00381702">
        <w:rPr>
          <w:b/>
          <w:bCs/>
          <w:i/>
          <w:iCs/>
          <w:u w:val="single"/>
        </w:rPr>
        <w:t>Напомене:</w:t>
      </w:r>
    </w:p>
    <w:p w:rsidR="00381105" w:rsidRPr="00381702" w:rsidRDefault="00381105" w:rsidP="00381105">
      <w:pPr>
        <w:jc w:val="both"/>
        <w:rPr>
          <w:i/>
          <w:iCs/>
        </w:rPr>
      </w:pPr>
      <w:r w:rsidRPr="00381702">
        <w:rPr>
          <w:i/>
          <w:iCs/>
        </w:rPr>
        <w:t xml:space="preserve">Образац понуде понуђач мора да попуни, овери печатом и потпише, чиме </w:t>
      </w:r>
      <w:r w:rsidRPr="00381702">
        <w:rPr>
          <w:i/>
          <w:iCs/>
          <w:lang w:val="sr-Cyrl-CS"/>
        </w:rPr>
        <w:t>п</w:t>
      </w:r>
      <w:r w:rsidRPr="00381702">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81105" w:rsidRDefault="00381105" w:rsidP="00381105">
      <w:pPr>
        <w:jc w:val="right"/>
        <w:rPr>
          <w:b/>
          <w:bCs/>
          <w:i/>
          <w:iCs/>
        </w:rPr>
      </w:pPr>
    </w:p>
    <w:p w:rsidR="00381105" w:rsidRPr="00FF0FC8" w:rsidRDefault="00381105" w:rsidP="00381105">
      <w:pPr>
        <w:pStyle w:val="BodyText2"/>
        <w:spacing w:line="100" w:lineRule="atLeast"/>
        <w:jc w:val="both"/>
        <w:rPr>
          <w:b/>
          <w:bCs/>
          <w:i/>
          <w:color w:val="auto"/>
          <w:lang w:val="ru-RU"/>
        </w:rPr>
      </w:pPr>
    </w:p>
    <w:p w:rsidR="00F232BD" w:rsidRDefault="00F232BD" w:rsidP="00733E85">
      <w:pPr>
        <w:jc w:val="right"/>
        <w:rPr>
          <w:b/>
          <w:bCs/>
          <w:i/>
          <w:iCs/>
        </w:rPr>
      </w:pPr>
    </w:p>
    <w:p w:rsidR="0031550F" w:rsidRDefault="0031550F" w:rsidP="00733E85">
      <w:pPr>
        <w:jc w:val="right"/>
        <w:rPr>
          <w:b/>
          <w:bCs/>
          <w:i/>
          <w:iCs/>
        </w:rPr>
      </w:pPr>
    </w:p>
    <w:p w:rsidR="0031550F" w:rsidRPr="0031550F" w:rsidRDefault="0031550F" w:rsidP="00733E85">
      <w:pPr>
        <w:jc w:val="right"/>
        <w:rPr>
          <w:b/>
          <w:bCs/>
          <w:i/>
          <w:iCs/>
        </w:rPr>
      </w:pPr>
    </w:p>
    <w:p w:rsidR="00266C3C" w:rsidRDefault="00266C3C" w:rsidP="00733E85">
      <w:pPr>
        <w:jc w:val="right"/>
        <w:rPr>
          <w:b/>
          <w:bCs/>
          <w:i/>
          <w:iCs/>
        </w:rPr>
      </w:pPr>
    </w:p>
    <w:p w:rsidR="00266C3C" w:rsidRDefault="00266C3C" w:rsidP="00733E85">
      <w:pPr>
        <w:jc w:val="right"/>
        <w:rPr>
          <w:b/>
          <w:bCs/>
          <w:i/>
          <w:iCs/>
        </w:rPr>
      </w:pPr>
    </w:p>
    <w:p w:rsidR="00266C3C" w:rsidRDefault="00266C3C" w:rsidP="00733E85">
      <w:pPr>
        <w:jc w:val="right"/>
        <w:rPr>
          <w:b/>
          <w:bCs/>
          <w:i/>
          <w:iCs/>
        </w:rPr>
      </w:pPr>
    </w:p>
    <w:p w:rsidR="00266C3C" w:rsidRDefault="00266C3C" w:rsidP="00733E85">
      <w:pPr>
        <w:jc w:val="right"/>
        <w:rPr>
          <w:b/>
          <w:bCs/>
          <w:i/>
          <w:iCs/>
        </w:rPr>
      </w:pPr>
    </w:p>
    <w:p w:rsidR="00266C3C" w:rsidRDefault="00266C3C" w:rsidP="00733E85">
      <w:pPr>
        <w:jc w:val="right"/>
        <w:rPr>
          <w:b/>
          <w:bCs/>
          <w:i/>
          <w:iCs/>
        </w:rPr>
      </w:pPr>
    </w:p>
    <w:p w:rsidR="00266C3C" w:rsidRDefault="00266C3C" w:rsidP="00CE2AEB">
      <w:pPr>
        <w:shd w:val="clear" w:color="auto" w:fill="F2DBDB" w:themeFill="accent2" w:themeFillTint="33"/>
        <w:rPr>
          <w:b/>
          <w:bCs/>
          <w:i/>
          <w:iCs/>
        </w:rPr>
      </w:pPr>
      <w:r w:rsidRPr="00266C3C">
        <w:rPr>
          <w:b/>
          <w:lang w:val="sr-Cyrl-CS"/>
        </w:rPr>
        <w:lastRenderedPageBreak/>
        <w:t>Партиј</w:t>
      </w:r>
      <w:r w:rsidRPr="00266C3C">
        <w:rPr>
          <w:b/>
        </w:rPr>
        <w:t>a</w:t>
      </w:r>
      <w:r w:rsidR="00C4448E">
        <w:rPr>
          <w:b/>
        </w:rPr>
        <w:t xml:space="preserve"> </w:t>
      </w:r>
      <w:r w:rsidR="00B978F1">
        <w:rPr>
          <w:b/>
          <w:lang w:val="sr-Cyrl-CS"/>
        </w:rPr>
        <w:t>1</w:t>
      </w:r>
      <w:r w:rsidRPr="00266C3C">
        <w:rPr>
          <w:b/>
          <w:lang w:val="sr-Cyrl-CS"/>
        </w:rPr>
        <w:t xml:space="preserve"> -</w:t>
      </w:r>
      <w:r w:rsidR="00C4448E">
        <w:rPr>
          <w:b/>
          <w:lang w:val="sr-Cyrl-CS"/>
        </w:rPr>
        <w:t xml:space="preserve"> </w:t>
      </w:r>
      <w:r w:rsidR="00B978F1" w:rsidRPr="00776161">
        <w:rPr>
          <w:b/>
        </w:rPr>
        <w:t>O</w:t>
      </w:r>
      <w:r w:rsidR="00B978F1" w:rsidRPr="00776161">
        <w:rPr>
          <w:b/>
          <w:bCs/>
          <w:iCs/>
          <w:lang w:val="sr-Cyrl-CS"/>
        </w:rPr>
        <w:t>државања уличне расвете – замена дотрајалих делова на територији општине Велико Градиште (град и села)</w:t>
      </w:r>
    </w:p>
    <w:p w:rsidR="00733E85" w:rsidRPr="00381702" w:rsidRDefault="00733E85" w:rsidP="00266C3C">
      <w:pPr>
        <w:jc w:val="right"/>
        <w:rPr>
          <w:b/>
          <w:bCs/>
          <w:i/>
          <w:iCs/>
        </w:rPr>
      </w:pPr>
      <w:r w:rsidRPr="005B22E7">
        <w:rPr>
          <w:b/>
          <w:bCs/>
          <w:i/>
          <w:iCs/>
        </w:rPr>
        <w:t>(ОБРАЗАЦ 2)</w:t>
      </w:r>
    </w:p>
    <w:p w:rsidR="00733E85" w:rsidRPr="00381702" w:rsidRDefault="00733E85" w:rsidP="00733E85">
      <w:pPr>
        <w:jc w:val="right"/>
        <w:rPr>
          <w:rFonts w:ascii="Arial" w:hAnsi="Arial" w:cs="Arial"/>
          <w:b/>
          <w:bCs/>
          <w:i/>
          <w:iCs/>
        </w:rPr>
      </w:pPr>
    </w:p>
    <w:p w:rsidR="00733E85" w:rsidRDefault="00733E85" w:rsidP="00733E85">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B978F1" w:rsidRDefault="00B978F1" w:rsidP="00733E85">
      <w:pPr>
        <w:jc w:val="center"/>
        <w:rPr>
          <w:rFonts w:ascii="Arial" w:hAnsi="Arial" w:cs="Arial"/>
          <w:b/>
          <w:bCs/>
          <w:i/>
          <w:iCs/>
        </w:rPr>
      </w:pPr>
    </w:p>
    <w:p w:rsidR="00B978F1" w:rsidRDefault="00B978F1" w:rsidP="00733E85">
      <w:pPr>
        <w:jc w:val="center"/>
        <w:rPr>
          <w:rFonts w:ascii="Arial" w:hAnsi="Arial" w:cs="Arial"/>
          <w:b/>
          <w:bCs/>
          <w:i/>
          <w:iCs/>
        </w:rPr>
      </w:pPr>
    </w:p>
    <w:tbl>
      <w:tblPr>
        <w:tblW w:w="9792" w:type="dxa"/>
        <w:tblInd w:w="93" w:type="dxa"/>
        <w:tblLook w:val="04A0"/>
      </w:tblPr>
      <w:tblGrid>
        <w:gridCol w:w="650"/>
        <w:gridCol w:w="3639"/>
        <w:gridCol w:w="1134"/>
        <w:gridCol w:w="1134"/>
        <w:gridCol w:w="1701"/>
        <w:gridCol w:w="1555"/>
      </w:tblGrid>
      <w:tr w:rsidR="00FD3356" w:rsidRPr="00FD3356" w:rsidTr="00FD3356">
        <w:trPr>
          <w:trHeight w:val="255"/>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rPr>
                <w:rFonts w:eastAsia="Times New Roman"/>
                <w:b/>
                <w:kern w:val="0"/>
                <w:sz w:val="20"/>
                <w:szCs w:val="20"/>
              </w:rPr>
            </w:pPr>
            <w:r w:rsidRPr="00FD3356">
              <w:rPr>
                <w:rFonts w:eastAsia="Times New Roman"/>
                <w:b/>
                <w:kern w:val="0"/>
                <w:sz w:val="20"/>
                <w:szCs w:val="20"/>
              </w:rPr>
              <w:t>Р.бр.</w:t>
            </w:r>
          </w:p>
        </w:tc>
        <w:tc>
          <w:tcPr>
            <w:tcW w:w="3639" w:type="dxa"/>
            <w:tcBorders>
              <w:top w:val="single" w:sz="4" w:space="0" w:color="auto"/>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jc w:val="center"/>
              <w:rPr>
                <w:rFonts w:eastAsia="Times New Roman"/>
                <w:b/>
                <w:kern w:val="0"/>
                <w:sz w:val="20"/>
                <w:szCs w:val="20"/>
              </w:rPr>
            </w:pPr>
            <w:r w:rsidRPr="00FD3356">
              <w:rPr>
                <w:rFonts w:eastAsia="Times New Roman"/>
                <w:b/>
                <w:kern w:val="0"/>
                <w:sz w:val="20"/>
                <w:szCs w:val="20"/>
              </w:rPr>
              <w:t>Врста услуге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jc w:val="center"/>
              <w:rPr>
                <w:rFonts w:eastAsia="Times New Roman"/>
                <w:b/>
                <w:kern w:val="0"/>
                <w:sz w:val="20"/>
                <w:szCs w:val="20"/>
              </w:rPr>
            </w:pPr>
            <w:r w:rsidRPr="00FD3356">
              <w:rPr>
                <w:rFonts w:eastAsia="Times New Roman"/>
                <w:b/>
                <w:kern w:val="0"/>
                <w:sz w:val="20"/>
                <w:szCs w:val="20"/>
              </w:rPr>
              <w:t>Ј.М.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jc w:val="center"/>
              <w:rPr>
                <w:rFonts w:eastAsia="Times New Roman"/>
                <w:b/>
                <w:kern w:val="0"/>
                <w:sz w:val="20"/>
                <w:szCs w:val="20"/>
              </w:rPr>
            </w:pPr>
            <w:r w:rsidRPr="00FD3356">
              <w:rPr>
                <w:rFonts w:eastAsia="Times New Roman"/>
                <w:b/>
                <w:kern w:val="0"/>
                <w:sz w:val="20"/>
                <w:szCs w:val="20"/>
              </w:rPr>
              <w:t>количина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D3356" w:rsidRPr="00FD3356" w:rsidRDefault="00C4448E" w:rsidP="00FD3356">
            <w:pPr>
              <w:suppressAutoHyphens w:val="0"/>
              <w:spacing w:line="240" w:lineRule="auto"/>
              <w:jc w:val="center"/>
              <w:rPr>
                <w:rFonts w:eastAsia="Times New Roman"/>
                <w:b/>
                <w:kern w:val="0"/>
                <w:sz w:val="20"/>
                <w:szCs w:val="20"/>
              </w:rPr>
            </w:pPr>
            <w:r>
              <w:rPr>
                <w:rFonts w:eastAsia="Times New Roman"/>
                <w:b/>
                <w:kern w:val="0"/>
                <w:sz w:val="20"/>
                <w:szCs w:val="20"/>
              </w:rPr>
              <w:t xml:space="preserve">Јед. </w:t>
            </w:r>
            <w:r w:rsidR="00FD3356" w:rsidRPr="00FD3356">
              <w:rPr>
                <w:rFonts w:eastAsia="Times New Roman"/>
                <w:b/>
                <w:kern w:val="0"/>
                <w:sz w:val="20"/>
                <w:szCs w:val="20"/>
              </w:rPr>
              <w:t>цена</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jc w:val="center"/>
              <w:rPr>
                <w:rFonts w:eastAsia="Times New Roman"/>
                <w:b/>
                <w:kern w:val="0"/>
                <w:sz w:val="20"/>
                <w:szCs w:val="20"/>
              </w:rPr>
            </w:pPr>
            <w:r w:rsidRPr="00FD3356">
              <w:rPr>
                <w:rFonts w:eastAsia="Times New Roman"/>
                <w:b/>
                <w:kern w:val="0"/>
                <w:sz w:val="20"/>
                <w:szCs w:val="20"/>
              </w:rPr>
              <w:t>укупно</w:t>
            </w:r>
          </w:p>
        </w:tc>
      </w:tr>
      <w:tr w:rsidR="00FD3356" w:rsidRPr="00FD3356" w:rsidTr="00FD3356">
        <w:trPr>
          <w:trHeight w:val="51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1</w:t>
            </w:r>
          </w:p>
        </w:tc>
        <w:tc>
          <w:tcPr>
            <w:tcW w:w="3639" w:type="dxa"/>
            <w:tcBorders>
              <w:top w:val="nil"/>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rPr>
                <w:rFonts w:eastAsia="Times New Roman"/>
                <w:kern w:val="0"/>
                <w:sz w:val="20"/>
                <w:szCs w:val="20"/>
              </w:rPr>
            </w:pPr>
            <w:r w:rsidRPr="00FD3356">
              <w:rPr>
                <w:rFonts w:eastAsia="Times New Roman"/>
                <w:kern w:val="0"/>
                <w:sz w:val="20"/>
                <w:szCs w:val="20"/>
              </w:rPr>
              <w:t>Замена керамичког грла Е-27</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D3356" w:rsidRPr="00FD3356" w:rsidTr="00FD3356">
        <w:trPr>
          <w:trHeight w:val="51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2</w:t>
            </w:r>
          </w:p>
        </w:tc>
        <w:tc>
          <w:tcPr>
            <w:tcW w:w="3639" w:type="dxa"/>
            <w:tcBorders>
              <w:top w:val="nil"/>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rPr>
                <w:rFonts w:eastAsia="Times New Roman"/>
                <w:kern w:val="0"/>
                <w:sz w:val="20"/>
                <w:szCs w:val="20"/>
              </w:rPr>
            </w:pPr>
            <w:r w:rsidRPr="00FD3356">
              <w:rPr>
                <w:rFonts w:eastAsia="Times New Roman"/>
                <w:kern w:val="0"/>
                <w:sz w:val="20"/>
                <w:szCs w:val="20"/>
              </w:rPr>
              <w:t>Замена керамичког грла Е-40</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50</w:t>
            </w:r>
          </w:p>
        </w:tc>
        <w:tc>
          <w:tcPr>
            <w:tcW w:w="1701"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D3356" w:rsidRPr="00FD3356" w:rsidTr="00FD3356">
        <w:trPr>
          <w:trHeight w:val="25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3</w:t>
            </w:r>
          </w:p>
        </w:tc>
        <w:tc>
          <w:tcPr>
            <w:tcW w:w="3639" w:type="dxa"/>
            <w:tcBorders>
              <w:top w:val="nil"/>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rPr>
                <w:rFonts w:eastAsia="Times New Roman"/>
                <w:kern w:val="0"/>
                <w:sz w:val="20"/>
                <w:szCs w:val="20"/>
              </w:rPr>
            </w:pPr>
            <w:r w:rsidRPr="00FD3356">
              <w:rPr>
                <w:rFonts w:eastAsia="Times New Roman"/>
                <w:kern w:val="0"/>
                <w:sz w:val="20"/>
                <w:szCs w:val="20"/>
              </w:rPr>
              <w:t>Замена заштитног стакла</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D3356" w:rsidRPr="00FD3356" w:rsidTr="00FD3356">
        <w:trPr>
          <w:trHeight w:val="25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4</w:t>
            </w:r>
          </w:p>
        </w:tc>
        <w:tc>
          <w:tcPr>
            <w:tcW w:w="3639" w:type="dxa"/>
            <w:tcBorders>
              <w:top w:val="nil"/>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rPr>
                <w:rFonts w:eastAsia="Times New Roman"/>
                <w:kern w:val="0"/>
                <w:sz w:val="20"/>
                <w:szCs w:val="20"/>
              </w:rPr>
            </w:pPr>
            <w:r w:rsidRPr="00FD3356">
              <w:rPr>
                <w:rFonts w:eastAsia="Times New Roman"/>
                <w:kern w:val="0"/>
                <w:sz w:val="20"/>
                <w:szCs w:val="20"/>
              </w:rPr>
              <w:t>Замена арматуре</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50</w:t>
            </w:r>
          </w:p>
        </w:tc>
        <w:tc>
          <w:tcPr>
            <w:tcW w:w="1701" w:type="dxa"/>
            <w:tcBorders>
              <w:top w:val="nil"/>
              <w:left w:val="nil"/>
              <w:bottom w:val="single" w:sz="4" w:space="0" w:color="auto"/>
              <w:right w:val="single" w:sz="4" w:space="0" w:color="auto"/>
            </w:tcBorders>
            <w:shd w:val="clear" w:color="000000" w:fill="FFFFFF"/>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D3356" w:rsidRPr="00FD3356" w:rsidTr="00FD3356">
        <w:trPr>
          <w:trHeight w:val="25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5</w:t>
            </w:r>
          </w:p>
        </w:tc>
        <w:tc>
          <w:tcPr>
            <w:tcW w:w="3639" w:type="dxa"/>
            <w:tcBorders>
              <w:top w:val="nil"/>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rPr>
                <w:rFonts w:eastAsia="Times New Roman"/>
                <w:kern w:val="0"/>
                <w:sz w:val="20"/>
                <w:szCs w:val="20"/>
              </w:rPr>
            </w:pPr>
            <w:r w:rsidRPr="00FD3356">
              <w:rPr>
                <w:rFonts w:eastAsia="Times New Roman"/>
                <w:kern w:val="0"/>
                <w:sz w:val="20"/>
                <w:szCs w:val="20"/>
              </w:rPr>
              <w:t>Замена сијалица</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560</w:t>
            </w:r>
          </w:p>
        </w:tc>
        <w:tc>
          <w:tcPr>
            <w:tcW w:w="1701"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D3356" w:rsidRPr="00FD3356" w:rsidTr="00FD3356">
        <w:trPr>
          <w:trHeight w:val="25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6</w:t>
            </w:r>
          </w:p>
        </w:tc>
        <w:tc>
          <w:tcPr>
            <w:tcW w:w="3639" w:type="dxa"/>
            <w:tcBorders>
              <w:top w:val="nil"/>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rPr>
                <w:rFonts w:eastAsia="Times New Roman"/>
                <w:kern w:val="0"/>
                <w:sz w:val="20"/>
                <w:szCs w:val="20"/>
              </w:rPr>
            </w:pPr>
            <w:r w:rsidRPr="00FD3356">
              <w:rPr>
                <w:rFonts w:eastAsia="Times New Roman"/>
                <w:kern w:val="0"/>
                <w:sz w:val="20"/>
                <w:szCs w:val="20"/>
              </w:rPr>
              <w:t>Замена пригушница</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D3356" w:rsidRPr="00FD3356" w:rsidTr="00FD3356">
        <w:trPr>
          <w:trHeight w:val="25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7</w:t>
            </w:r>
          </w:p>
        </w:tc>
        <w:tc>
          <w:tcPr>
            <w:tcW w:w="3639" w:type="dxa"/>
            <w:tcBorders>
              <w:top w:val="nil"/>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rPr>
                <w:rFonts w:eastAsia="Times New Roman"/>
                <w:kern w:val="0"/>
                <w:sz w:val="20"/>
                <w:szCs w:val="20"/>
              </w:rPr>
            </w:pPr>
            <w:r w:rsidRPr="00FD3356">
              <w:rPr>
                <w:rFonts w:eastAsia="Times New Roman"/>
                <w:kern w:val="0"/>
                <w:sz w:val="20"/>
                <w:szCs w:val="20"/>
              </w:rPr>
              <w:t>Замена упаљача</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D3356" w:rsidRPr="00FD3356" w:rsidTr="00FD3356">
        <w:trPr>
          <w:trHeight w:val="25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9</w:t>
            </w:r>
          </w:p>
        </w:tc>
        <w:tc>
          <w:tcPr>
            <w:tcW w:w="3639" w:type="dxa"/>
            <w:tcBorders>
              <w:top w:val="nil"/>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rPr>
                <w:rFonts w:eastAsia="Times New Roman"/>
                <w:kern w:val="0"/>
                <w:sz w:val="20"/>
                <w:szCs w:val="20"/>
              </w:rPr>
            </w:pPr>
            <w:r w:rsidRPr="00FD3356">
              <w:rPr>
                <w:rFonts w:eastAsia="Times New Roman"/>
                <w:kern w:val="0"/>
                <w:sz w:val="20"/>
                <w:szCs w:val="20"/>
              </w:rPr>
              <w:t>Замена ЛЕД рефлактора</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D3356" w:rsidRPr="00FD3356" w:rsidTr="00FD3356">
        <w:trPr>
          <w:trHeight w:val="25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10</w:t>
            </w:r>
          </w:p>
        </w:tc>
        <w:tc>
          <w:tcPr>
            <w:tcW w:w="3639"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rPr>
                <w:rFonts w:eastAsia="Times New Roman"/>
                <w:kern w:val="0"/>
                <w:sz w:val="20"/>
                <w:szCs w:val="20"/>
              </w:rPr>
            </w:pPr>
            <w:r w:rsidRPr="00FD3356">
              <w:rPr>
                <w:rFonts w:eastAsia="Times New Roman"/>
                <w:kern w:val="0"/>
                <w:sz w:val="20"/>
                <w:szCs w:val="20"/>
              </w:rPr>
              <w:t>Замена фра осигурача</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D3356" w:rsidRPr="00FD3356" w:rsidTr="00FD3356">
        <w:trPr>
          <w:trHeight w:val="25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11</w:t>
            </w:r>
          </w:p>
        </w:tc>
        <w:tc>
          <w:tcPr>
            <w:tcW w:w="3639"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rPr>
                <w:rFonts w:eastAsia="Times New Roman"/>
                <w:kern w:val="0"/>
                <w:sz w:val="20"/>
                <w:szCs w:val="20"/>
              </w:rPr>
            </w:pPr>
            <w:r w:rsidRPr="00FD3356">
              <w:rPr>
                <w:rFonts w:eastAsia="Times New Roman"/>
                <w:kern w:val="0"/>
                <w:sz w:val="20"/>
                <w:szCs w:val="20"/>
              </w:rPr>
              <w:t>Замена ножастих осигурача</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80</w:t>
            </w:r>
          </w:p>
        </w:tc>
        <w:tc>
          <w:tcPr>
            <w:tcW w:w="1701"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D3356" w:rsidRPr="00FD3356" w:rsidTr="00FD3356">
        <w:trPr>
          <w:trHeight w:val="51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12</w:t>
            </w:r>
          </w:p>
        </w:tc>
        <w:tc>
          <w:tcPr>
            <w:tcW w:w="3639" w:type="dxa"/>
            <w:tcBorders>
              <w:top w:val="nil"/>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rPr>
                <w:rFonts w:eastAsia="Times New Roman"/>
                <w:kern w:val="0"/>
                <w:sz w:val="20"/>
                <w:szCs w:val="20"/>
              </w:rPr>
            </w:pPr>
            <w:r w:rsidRPr="00FD3356">
              <w:rPr>
                <w:rFonts w:eastAsia="Times New Roman"/>
                <w:kern w:val="0"/>
                <w:sz w:val="20"/>
                <w:szCs w:val="20"/>
              </w:rPr>
              <w:t>Замена постоља за ножасте осигураче</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D3356" w:rsidRPr="00FD3356" w:rsidTr="00FD3356">
        <w:trPr>
          <w:trHeight w:val="25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13</w:t>
            </w:r>
          </w:p>
        </w:tc>
        <w:tc>
          <w:tcPr>
            <w:tcW w:w="3639"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rPr>
                <w:rFonts w:eastAsia="Times New Roman"/>
                <w:kern w:val="0"/>
                <w:sz w:val="20"/>
                <w:szCs w:val="20"/>
              </w:rPr>
            </w:pPr>
            <w:r w:rsidRPr="00FD3356">
              <w:rPr>
                <w:rFonts w:eastAsia="Times New Roman"/>
                <w:kern w:val="0"/>
                <w:sz w:val="20"/>
                <w:szCs w:val="20"/>
              </w:rPr>
              <w:t>Замена контактора-склопке</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D3356" w:rsidRPr="00FD3356" w:rsidTr="00FD3356">
        <w:trPr>
          <w:trHeight w:val="750"/>
        </w:trPr>
        <w:tc>
          <w:tcPr>
            <w:tcW w:w="629" w:type="dxa"/>
            <w:tcBorders>
              <w:top w:val="nil"/>
              <w:left w:val="single" w:sz="4" w:space="0" w:color="auto"/>
              <w:bottom w:val="single" w:sz="4" w:space="0" w:color="auto"/>
              <w:right w:val="single" w:sz="4" w:space="0" w:color="auto"/>
            </w:tcBorders>
            <w:shd w:val="clear" w:color="000000" w:fill="FFFFFF"/>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14</w:t>
            </w:r>
          </w:p>
        </w:tc>
        <w:tc>
          <w:tcPr>
            <w:tcW w:w="3639" w:type="dxa"/>
            <w:tcBorders>
              <w:top w:val="nil"/>
              <w:left w:val="nil"/>
              <w:bottom w:val="single" w:sz="4" w:space="0" w:color="auto"/>
              <w:right w:val="single" w:sz="4" w:space="0" w:color="auto"/>
            </w:tcBorders>
            <w:shd w:val="clear" w:color="000000" w:fill="FFFFFF"/>
            <w:noWrap/>
            <w:vAlign w:val="bottom"/>
            <w:hideMark/>
          </w:tcPr>
          <w:p w:rsidR="00FD3356" w:rsidRPr="00FD3356" w:rsidRDefault="00FD3356" w:rsidP="00FD3356">
            <w:pPr>
              <w:suppressAutoHyphens w:val="0"/>
              <w:spacing w:line="240" w:lineRule="auto"/>
              <w:rPr>
                <w:rFonts w:eastAsia="Times New Roman"/>
                <w:kern w:val="0"/>
                <w:sz w:val="20"/>
                <w:szCs w:val="20"/>
              </w:rPr>
            </w:pPr>
            <w:r w:rsidRPr="00FD3356">
              <w:rPr>
                <w:rFonts w:eastAsia="Times New Roman"/>
                <w:kern w:val="0"/>
                <w:sz w:val="20"/>
                <w:szCs w:val="20"/>
              </w:rPr>
              <w:t>Замена опреме по орманима са потребним бројем радника</w:t>
            </w:r>
          </w:p>
        </w:tc>
        <w:tc>
          <w:tcPr>
            <w:tcW w:w="1134" w:type="dxa"/>
            <w:tcBorders>
              <w:top w:val="nil"/>
              <w:left w:val="nil"/>
              <w:bottom w:val="single" w:sz="4" w:space="0" w:color="auto"/>
              <w:right w:val="single" w:sz="4" w:space="0" w:color="auto"/>
            </w:tcBorders>
            <w:shd w:val="clear" w:color="000000" w:fill="FFFFFF"/>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сат</w:t>
            </w:r>
          </w:p>
        </w:tc>
        <w:tc>
          <w:tcPr>
            <w:tcW w:w="1134" w:type="dxa"/>
            <w:tcBorders>
              <w:top w:val="nil"/>
              <w:left w:val="nil"/>
              <w:bottom w:val="single" w:sz="4" w:space="0" w:color="auto"/>
              <w:right w:val="single" w:sz="4" w:space="0" w:color="auto"/>
            </w:tcBorders>
            <w:shd w:val="clear" w:color="000000" w:fill="FFFFFF"/>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55</w:t>
            </w:r>
          </w:p>
        </w:tc>
        <w:tc>
          <w:tcPr>
            <w:tcW w:w="1701" w:type="dxa"/>
            <w:tcBorders>
              <w:top w:val="nil"/>
              <w:left w:val="nil"/>
              <w:bottom w:val="single" w:sz="4" w:space="0" w:color="auto"/>
              <w:right w:val="single" w:sz="4" w:space="0" w:color="auto"/>
            </w:tcBorders>
            <w:shd w:val="clear" w:color="000000" w:fill="FFFFFF"/>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D3356" w:rsidRPr="00FD3356" w:rsidTr="00FD3356">
        <w:trPr>
          <w:trHeight w:val="51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15</w:t>
            </w:r>
          </w:p>
        </w:tc>
        <w:tc>
          <w:tcPr>
            <w:tcW w:w="3639" w:type="dxa"/>
            <w:tcBorders>
              <w:top w:val="nil"/>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rPr>
                <w:rFonts w:eastAsia="Times New Roman"/>
                <w:kern w:val="0"/>
                <w:sz w:val="20"/>
                <w:szCs w:val="20"/>
              </w:rPr>
            </w:pPr>
            <w:r w:rsidRPr="00FD3356">
              <w:rPr>
                <w:rFonts w:eastAsia="Times New Roman"/>
                <w:kern w:val="0"/>
                <w:sz w:val="20"/>
                <w:szCs w:val="20"/>
              </w:rPr>
              <w:t>Замена аутоматског осигурача</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D3356" w:rsidRPr="00FD3356" w:rsidTr="00FD3356">
        <w:trPr>
          <w:trHeight w:val="51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16</w:t>
            </w:r>
          </w:p>
        </w:tc>
        <w:tc>
          <w:tcPr>
            <w:tcW w:w="3639" w:type="dxa"/>
            <w:tcBorders>
              <w:top w:val="nil"/>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rPr>
                <w:rFonts w:eastAsia="Times New Roman"/>
                <w:kern w:val="0"/>
                <w:sz w:val="20"/>
                <w:szCs w:val="20"/>
              </w:rPr>
            </w:pPr>
            <w:r w:rsidRPr="00FD3356">
              <w:rPr>
                <w:rFonts w:eastAsia="Times New Roman"/>
                <w:kern w:val="0"/>
                <w:sz w:val="20"/>
                <w:szCs w:val="20"/>
              </w:rPr>
              <w:t>Замена фоторелеја са сондом</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D3356" w:rsidRPr="00FD3356" w:rsidTr="00FD3356">
        <w:trPr>
          <w:trHeight w:val="25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17</w:t>
            </w:r>
          </w:p>
        </w:tc>
        <w:tc>
          <w:tcPr>
            <w:tcW w:w="3639" w:type="dxa"/>
            <w:tcBorders>
              <w:top w:val="nil"/>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spacing w:line="240" w:lineRule="auto"/>
              <w:rPr>
                <w:rFonts w:eastAsia="Times New Roman"/>
                <w:kern w:val="0"/>
                <w:sz w:val="20"/>
                <w:szCs w:val="20"/>
              </w:rPr>
            </w:pPr>
            <w:r w:rsidRPr="00FD3356">
              <w:rPr>
                <w:rFonts w:eastAsia="Times New Roman"/>
                <w:kern w:val="0"/>
                <w:sz w:val="20"/>
                <w:szCs w:val="20"/>
              </w:rPr>
              <w:t>Замена клема</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D3356" w:rsidRPr="00FD3356" w:rsidRDefault="00FD3356" w:rsidP="00FD3356">
            <w:pPr>
              <w:suppressAutoHyphens w:val="0"/>
              <w:spacing w:line="240" w:lineRule="auto"/>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D3356" w:rsidTr="00FD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
        </w:trPr>
        <w:tc>
          <w:tcPr>
            <w:tcW w:w="8232" w:type="dxa"/>
            <w:gridSpan w:val="5"/>
          </w:tcPr>
          <w:p w:rsidR="00FD3356" w:rsidRDefault="00FD3356" w:rsidP="00FD3356">
            <w:pPr>
              <w:jc w:val="right"/>
              <w:rPr>
                <w:rFonts w:ascii="Arial" w:hAnsi="Arial" w:cs="Arial"/>
                <w:b/>
                <w:bCs/>
                <w:i/>
                <w:iCs/>
              </w:rPr>
            </w:pPr>
            <w:r>
              <w:rPr>
                <w:rFonts w:eastAsia="Times New Roman"/>
                <w:b/>
                <w:bCs/>
                <w:color w:val="000000" w:themeColor="text1"/>
                <w:kern w:val="0"/>
                <w:lang w:eastAsia="sr-Latn-CS"/>
              </w:rPr>
              <w:t>УКУПНО БЕЗ ПДВ-А</w:t>
            </w:r>
          </w:p>
        </w:tc>
        <w:tc>
          <w:tcPr>
            <w:tcW w:w="1560" w:type="dxa"/>
          </w:tcPr>
          <w:p w:rsidR="00FD3356" w:rsidRDefault="00FD3356" w:rsidP="00FD3356">
            <w:pPr>
              <w:jc w:val="center"/>
              <w:rPr>
                <w:rFonts w:ascii="Arial" w:hAnsi="Arial" w:cs="Arial"/>
                <w:b/>
                <w:bCs/>
                <w:i/>
                <w:iCs/>
              </w:rPr>
            </w:pPr>
          </w:p>
        </w:tc>
      </w:tr>
      <w:tr w:rsidR="00FD3356" w:rsidTr="00FD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5"/>
        </w:trPr>
        <w:tc>
          <w:tcPr>
            <w:tcW w:w="8237" w:type="dxa"/>
            <w:gridSpan w:val="5"/>
          </w:tcPr>
          <w:p w:rsidR="00FD3356" w:rsidRDefault="00FD3356" w:rsidP="00FD3356">
            <w:pPr>
              <w:jc w:val="right"/>
              <w:rPr>
                <w:rFonts w:ascii="Arial" w:hAnsi="Arial" w:cs="Arial"/>
                <w:b/>
                <w:bCs/>
                <w:i/>
                <w:iCs/>
              </w:rPr>
            </w:pPr>
            <w:r>
              <w:rPr>
                <w:rFonts w:eastAsia="Times New Roman"/>
                <w:b/>
                <w:bCs/>
                <w:color w:val="000000" w:themeColor="text1"/>
                <w:kern w:val="0"/>
                <w:lang w:eastAsia="sr-Latn-CS"/>
              </w:rPr>
              <w:t>ПДВ</w:t>
            </w:r>
          </w:p>
        </w:tc>
        <w:tc>
          <w:tcPr>
            <w:tcW w:w="1555" w:type="dxa"/>
          </w:tcPr>
          <w:p w:rsidR="00FD3356" w:rsidRDefault="00FD3356" w:rsidP="00FD3356">
            <w:pPr>
              <w:jc w:val="center"/>
              <w:rPr>
                <w:rFonts w:ascii="Arial" w:hAnsi="Arial" w:cs="Arial"/>
                <w:b/>
                <w:bCs/>
                <w:i/>
                <w:iCs/>
              </w:rPr>
            </w:pPr>
          </w:p>
        </w:tc>
      </w:tr>
      <w:tr w:rsidR="00FD3356" w:rsidTr="00FD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5"/>
        </w:trPr>
        <w:tc>
          <w:tcPr>
            <w:tcW w:w="8237" w:type="dxa"/>
            <w:gridSpan w:val="5"/>
          </w:tcPr>
          <w:p w:rsidR="00FD3356" w:rsidRDefault="00FD3356" w:rsidP="00FD3356">
            <w:pPr>
              <w:jc w:val="right"/>
              <w:rPr>
                <w:rFonts w:ascii="Arial" w:hAnsi="Arial" w:cs="Arial"/>
                <w:b/>
                <w:bCs/>
                <w:i/>
                <w:iCs/>
              </w:rPr>
            </w:pPr>
            <w:r w:rsidRPr="00031939">
              <w:rPr>
                <w:b/>
                <w:color w:val="000000" w:themeColor="text1"/>
                <w:lang w:val="sr-Cyrl-CS"/>
              </w:rPr>
              <w:t>УКУПНО СА ПДВ-ОМ</w:t>
            </w:r>
          </w:p>
        </w:tc>
        <w:tc>
          <w:tcPr>
            <w:tcW w:w="1555" w:type="dxa"/>
          </w:tcPr>
          <w:p w:rsidR="00FD3356" w:rsidRDefault="00FD3356" w:rsidP="00FD3356">
            <w:pPr>
              <w:jc w:val="center"/>
              <w:rPr>
                <w:rFonts w:ascii="Arial" w:hAnsi="Arial" w:cs="Arial"/>
                <w:b/>
                <w:bCs/>
                <w:i/>
                <w:iCs/>
              </w:rPr>
            </w:pPr>
          </w:p>
        </w:tc>
      </w:tr>
    </w:tbl>
    <w:p w:rsidR="00B978F1" w:rsidRDefault="00B978F1" w:rsidP="00733E85">
      <w:pPr>
        <w:jc w:val="center"/>
        <w:rPr>
          <w:rFonts w:ascii="Arial" w:hAnsi="Arial" w:cs="Arial"/>
          <w:b/>
          <w:bCs/>
          <w:i/>
          <w:iCs/>
        </w:rPr>
      </w:pPr>
    </w:p>
    <w:tbl>
      <w:tblPr>
        <w:tblW w:w="19910" w:type="dxa"/>
        <w:tblLayout w:type="fixed"/>
        <w:tblCellMar>
          <w:left w:w="30" w:type="dxa"/>
          <w:right w:w="30" w:type="dxa"/>
        </w:tblCellMar>
        <w:tblLook w:val="0000"/>
      </w:tblPr>
      <w:tblGrid>
        <w:gridCol w:w="10520"/>
        <w:gridCol w:w="4365"/>
        <w:gridCol w:w="885"/>
        <w:gridCol w:w="960"/>
        <w:gridCol w:w="1470"/>
        <w:gridCol w:w="1710"/>
      </w:tblGrid>
      <w:tr w:rsidR="00733E85" w:rsidRPr="00B9018E" w:rsidTr="00C57D02">
        <w:trPr>
          <w:trHeight w:val="265"/>
        </w:trPr>
        <w:tc>
          <w:tcPr>
            <w:tcW w:w="10520" w:type="dxa"/>
            <w:tcBorders>
              <w:top w:val="nil"/>
              <w:left w:val="nil"/>
              <w:bottom w:val="nil"/>
              <w:right w:val="nil"/>
            </w:tcBorders>
          </w:tcPr>
          <w:p w:rsidR="00733E85" w:rsidRPr="00B9018E" w:rsidRDefault="00733E85" w:rsidP="00FD3356">
            <w:pPr>
              <w:suppressAutoHyphens w:val="0"/>
              <w:spacing w:line="240" w:lineRule="auto"/>
            </w:pPr>
          </w:p>
        </w:tc>
        <w:tc>
          <w:tcPr>
            <w:tcW w:w="4365" w:type="dxa"/>
            <w:tcBorders>
              <w:top w:val="nil"/>
              <w:left w:val="nil"/>
              <w:bottom w:val="nil"/>
              <w:right w:val="nil"/>
            </w:tcBorders>
          </w:tcPr>
          <w:p w:rsidR="00733E85" w:rsidRPr="00B9018E" w:rsidRDefault="00733E85" w:rsidP="00C57D02">
            <w:pPr>
              <w:autoSpaceDE w:val="0"/>
              <w:autoSpaceDN w:val="0"/>
              <w:adjustRightInd w:val="0"/>
              <w:spacing w:line="240" w:lineRule="auto"/>
              <w:jc w:val="right"/>
            </w:pPr>
          </w:p>
        </w:tc>
        <w:tc>
          <w:tcPr>
            <w:tcW w:w="885" w:type="dxa"/>
            <w:tcBorders>
              <w:top w:val="nil"/>
              <w:left w:val="nil"/>
              <w:bottom w:val="nil"/>
              <w:right w:val="nil"/>
            </w:tcBorders>
          </w:tcPr>
          <w:p w:rsidR="00733E85" w:rsidRPr="00B9018E" w:rsidRDefault="00733E85" w:rsidP="00C57D02">
            <w:pPr>
              <w:autoSpaceDE w:val="0"/>
              <w:autoSpaceDN w:val="0"/>
              <w:adjustRightInd w:val="0"/>
              <w:spacing w:line="240" w:lineRule="auto"/>
              <w:jc w:val="right"/>
            </w:pPr>
          </w:p>
        </w:tc>
        <w:tc>
          <w:tcPr>
            <w:tcW w:w="960" w:type="dxa"/>
            <w:tcBorders>
              <w:top w:val="nil"/>
              <w:left w:val="nil"/>
              <w:bottom w:val="nil"/>
              <w:right w:val="nil"/>
            </w:tcBorders>
          </w:tcPr>
          <w:p w:rsidR="00733E85" w:rsidRPr="00B9018E" w:rsidRDefault="00733E85" w:rsidP="00C57D02">
            <w:pPr>
              <w:autoSpaceDE w:val="0"/>
              <w:autoSpaceDN w:val="0"/>
              <w:adjustRightInd w:val="0"/>
              <w:spacing w:line="240" w:lineRule="auto"/>
              <w:jc w:val="right"/>
            </w:pPr>
          </w:p>
        </w:tc>
        <w:tc>
          <w:tcPr>
            <w:tcW w:w="1470" w:type="dxa"/>
            <w:tcBorders>
              <w:top w:val="nil"/>
              <w:left w:val="nil"/>
              <w:bottom w:val="nil"/>
              <w:right w:val="nil"/>
            </w:tcBorders>
          </w:tcPr>
          <w:p w:rsidR="00733E85" w:rsidRPr="00B9018E" w:rsidRDefault="00733E85" w:rsidP="00C57D02">
            <w:pPr>
              <w:autoSpaceDE w:val="0"/>
              <w:autoSpaceDN w:val="0"/>
              <w:adjustRightInd w:val="0"/>
              <w:spacing w:line="240" w:lineRule="auto"/>
              <w:jc w:val="right"/>
            </w:pPr>
          </w:p>
        </w:tc>
        <w:tc>
          <w:tcPr>
            <w:tcW w:w="1710" w:type="dxa"/>
            <w:tcBorders>
              <w:top w:val="nil"/>
              <w:left w:val="nil"/>
              <w:bottom w:val="nil"/>
              <w:right w:val="nil"/>
            </w:tcBorders>
          </w:tcPr>
          <w:p w:rsidR="00733E85" w:rsidRPr="00B9018E" w:rsidRDefault="00733E85" w:rsidP="00C57D02">
            <w:pPr>
              <w:autoSpaceDE w:val="0"/>
              <w:autoSpaceDN w:val="0"/>
              <w:adjustRightInd w:val="0"/>
              <w:spacing w:line="240" w:lineRule="auto"/>
              <w:jc w:val="right"/>
              <w:rPr>
                <w:color w:val="FF0000"/>
              </w:rPr>
            </w:pPr>
          </w:p>
        </w:tc>
      </w:tr>
    </w:tbl>
    <w:p w:rsidR="00733E85" w:rsidRDefault="00733E85" w:rsidP="00733E85">
      <w:pPr>
        <w:pStyle w:val="Default"/>
        <w:jc w:val="center"/>
        <w:rPr>
          <w:rFonts w:ascii="Times New Roman" w:hAnsi="Times New Roman" w:cs="Times New Roman"/>
          <w:b/>
          <w:bCs/>
          <w:iCs/>
          <w:sz w:val="28"/>
          <w:szCs w:val="28"/>
        </w:rPr>
      </w:pPr>
    </w:p>
    <w:p w:rsidR="00733E85" w:rsidRPr="00FF0FC8" w:rsidRDefault="00733E85" w:rsidP="00733E85">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733E85" w:rsidRPr="00FF0FC8" w:rsidRDefault="00733E85" w:rsidP="00733E85">
      <w:pPr>
        <w:ind w:left="2880" w:firstLine="720"/>
        <w:jc w:val="both"/>
        <w:rPr>
          <w:rFonts w:eastAsia="TimesNewRomanPS-BoldMT"/>
          <w:b/>
          <w:bCs/>
          <w:i/>
          <w:iCs/>
          <w:color w:val="002060"/>
        </w:rPr>
      </w:pPr>
      <w:r w:rsidRPr="00FF0FC8">
        <w:rPr>
          <w:rFonts w:eastAsia="TimesNewRomanPSMT"/>
          <w:bCs/>
        </w:rPr>
        <w:t xml:space="preserve">    М. П. </w:t>
      </w:r>
    </w:p>
    <w:p w:rsidR="00733E85" w:rsidRPr="00FF0FC8" w:rsidRDefault="00733E85" w:rsidP="00733E85">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733E85" w:rsidRDefault="00733E85" w:rsidP="00733E85">
      <w:pPr>
        <w:jc w:val="both"/>
        <w:rPr>
          <w:rFonts w:eastAsia="TimesNewRomanPS-BoldMT"/>
          <w:b/>
          <w:bCs/>
          <w:i/>
          <w:iCs/>
          <w:color w:val="002060"/>
        </w:rPr>
      </w:pPr>
    </w:p>
    <w:p w:rsidR="00733E85" w:rsidRDefault="00733E85" w:rsidP="00733E85">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733E85" w:rsidRPr="007A3F56" w:rsidRDefault="00733E85" w:rsidP="00733E85">
      <w:pPr>
        <w:autoSpaceDE w:val="0"/>
        <w:autoSpaceDN w:val="0"/>
        <w:adjustRightInd w:val="0"/>
        <w:rPr>
          <w:i/>
          <w:iCs/>
          <w:u w:val="single"/>
          <w:lang w:val="sr-Cyrl-CS"/>
        </w:rPr>
      </w:pPr>
    </w:p>
    <w:p w:rsidR="00733E85" w:rsidRPr="00FD3356" w:rsidRDefault="00733E85" w:rsidP="00FD3356">
      <w:pPr>
        <w:autoSpaceDE w:val="0"/>
        <w:autoSpaceDN w:val="0"/>
        <w:adjustRightInd w:val="0"/>
        <w:jc w:val="both"/>
        <w:rPr>
          <w:i/>
          <w:iCs/>
          <w:sz w:val="22"/>
          <w:szCs w:val="22"/>
          <w:lang w:val="sr-Latn-CS"/>
        </w:rPr>
      </w:pPr>
      <w:r w:rsidRPr="00FD3356">
        <w:rPr>
          <w:rFonts w:eastAsia="Times New Roman"/>
          <w:bCs/>
          <w:i/>
          <w:iCs/>
          <w:kern w:val="0"/>
          <w:sz w:val="22"/>
          <w:szCs w:val="22"/>
          <w:lang w:val="sr-Cyrl-CS" w:eastAsia="en-US"/>
        </w:rPr>
        <w:t xml:space="preserve">-Дата </w:t>
      </w:r>
      <w:r w:rsidRPr="00FD3356">
        <w:rPr>
          <w:rFonts w:eastAsia="Times New Roman"/>
          <w:bCs/>
          <w:i/>
          <w:iCs/>
          <w:kern w:val="0"/>
          <w:sz w:val="22"/>
          <w:szCs w:val="22"/>
          <w:lang w:eastAsia="en-US"/>
        </w:rPr>
        <w:t>количина</w:t>
      </w:r>
      <w:r w:rsidRPr="00FD3356">
        <w:rPr>
          <w:rFonts w:eastAsia="Times New Roman"/>
          <w:bCs/>
          <w:i/>
          <w:iCs/>
          <w:kern w:val="0"/>
          <w:sz w:val="22"/>
          <w:szCs w:val="22"/>
          <w:lang w:val="sr-Cyrl-CS" w:eastAsia="en-US"/>
        </w:rPr>
        <w:t xml:space="preserve"> је оквирног карактера, у току важности уговора може доћи до већих потреба за једном услугом а мање за другом, тако да су могућа одскакања од датих позиција, у</w:t>
      </w:r>
      <w:r w:rsidRPr="00FD3356">
        <w:rPr>
          <w:i/>
          <w:sz w:val="22"/>
          <w:szCs w:val="22"/>
          <w:lang w:val="sr-Cyrl-CS"/>
        </w:rPr>
        <w:t xml:space="preserve">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733E85" w:rsidRPr="00FD3356" w:rsidRDefault="00733E85" w:rsidP="00733E85">
      <w:pPr>
        <w:autoSpaceDE w:val="0"/>
        <w:autoSpaceDN w:val="0"/>
        <w:adjustRightInd w:val="0"/>
        <w:jc w:val="both"/>
        <w:rPr>
          <w:sz w:val="22"/>
          <w:szCs w:val="22"/>
        </w:rPr>
      </w:pPr>
      <w:r w:rsidRPr="00FD3356">
        <w:rPr>
          <w:i/>
          <w:iCs/>
          <w:sz w:val="22"/>
          <w:szCs w:val="22"/>
        </w:rPr>
        <w:t xml:space="preserve">Образац </w:t>
      </w:r>
      <w:r w:rsidRPr="00FD3356">
        <w:rPr>
          <w:i/>
          <w:iCs/>
          <w:sz w:val="22"/>
          <w:szCs w:val="22"/>
          <w:lang w:val="sr-Cyrl-CS"/>
        </w:rPr>
        <w:t xml:space="preserve">структура цене </w:t>
      </w:r>
      <w:r w:rsidRPr="00FD3356">
        <w:rPr>
          <w:i/>
          <w:iCs/>
          <w:sz w:val="22"/>
          <w:szCs w:val="22"/>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FD3356">
        <w:rPr>
          <w:i/>
          <w:iCs/>
          <w:sz w:val="22"/>
          <w:szCs w:val="22"/>
          <w:lang w:val="sr-Cyrl-CS"/>
        </w:rPr>
        <w:t>структура цене</w:t>
      </w:r>
      <w:r w:rsidRPr="00FD3356">
        <w:rPr>
          <w:i/>
          <w:iCs/>
          <w:sz w:val="22"/>
          <w:szCs w:val="22"/>
        </w:rPr>
        <w:t>.</w:t>
      </w:r>
    </w:p>
    <w:p w:rsidR="00733E85" w:rsidRPr="00381702" w:rsidRDefault="00733E85" w:rsidP="00733E85">
      <w:pPr>
        <w:jc w:val="both"/>
        <w:rPr>
          <w:color w:val="auto"/>
          <w:lang w:val="sr-Cyrl-CS"/>
        </w:rPr>
      </w:pPr>
    </w:p>
    <w:p w:rsidR="00733E85" w:rsidRDefault="00733E85" w:rsidP="00733E85">
      <w:pPr>
        <w:pStyle w:val="Default"/>
        <w:jc w:val="center"/>
        <w:rPr>
          <w:rFonts w:ascii="Times New Roman" w:hAnsi="Times New Roman" w:cs="Times New Roman"/>
          <w:b/>
          <w:bCs/>
          <w:iCs/>
          <w:sz w:val="28"/>
          <w:szCs w:val="28"/>
        </w:rPr>
      </w:pPr>
    </w:p>
    <w:p w:rsidR="00266C3C" w:rsidRDefault="00266C3C" w:rsidP="00CE2AEB">
      <w:pPr>
        <w:shd w:val="clear" w:color="auto" w:fill="F2DBDB" w:themeFill="accent2" w:themeFillTint="33"/>
        <w:ind w:firstLine="708"/>
        <w:jc w:val="both"/>
        <w:rPr>
          <w:b/>
          <w:bCs/>
          <w:i/>
          <w:iCs/>
        </w:rPr>
      </w:pPr>
      <w:r w:rsidRPr="00F0202D">
        <w:rPr>
          <w:b/>
          <w:iCs/>
        </w:rPr>
        <w:lastRenderedPageBreak/>
        <w:t>ПАРТИЈА 2 –</w:t>
      </w:r>
      <w:r w:rsidR="0090444E">
        <w:rPr>
          <w:b/>
        </w:rPr>
        <w:t>М</w:t>
      </w:r>
      <w:r w:rsidR="0090444E" w:rsidRPr="0090444E">
        <w:rPr>
          <w:b/>
        </w:rPr>
        <w:t>атеријал за одржавање уличне расвете</w:t>
      </w:r>
    </w:p>
    <w:p w:rsidR="00266C3C" w:rsidRPr="00381702" w:rsidRDefault="00266C3C" w:rsidP="00266C3C">
      <w:pPr>
        <w:jc w:val="right"/>
        <w:rPr>
          <w:b/>
          <w:bCs/>
          <w:i/>
          <w:iCs/>
        </w:rPr>
      </w:pPr>
      <w:r w:rsidRPr="005B22E7">
        <w:rPr>
          <w:b/>
          <w:bCs/>
          <w:i/>
          <w:iCs/>
        </w:rPr>
        <w:t>(ОБРАЗАЦ 2)</w:t>
      </w:r>
    </w:p>
    <w:p w:rsidR="00266C3C" w:rsidRPr="00381702" w:rsidRDefault="000735BA" w:rsidP="000735BA">
      <w:pPr>
        <w:tabs>
          <w:tab w:val="left" w:pos="5597"/>
        </w:tabs>
        <w:rPr>
          <w:rFonts w:ascii="Arial" w:hAnsi="Arial" w:cs="Arial"/>
          <w:b/>
          <w:bCs/>
          <w:i/>
          <w:iCs/>
        </w:rPr>
      </w:pPr>
      <w:r>
        <w:rPr>
          <w:rFonts w:ascii="Arial" w:hAnsi="Arial" w:cs="Arial"/>
          <w:b/>
          <w:bCs/>
          <w:i/>
          <w:iCs/>
        </w:rPr>
        <w:tab/>
      </w:r>
    </w:p>
    <w:p w:rsidR="00266C3C" w:rsidRDefault="00266C3C" w:rsidP="00266C3C">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0735BA" w:rsidRDefault="000735BA" w:rsidP="00266C3C">
      <w:pPr>
        <w:jc w:val="center"/>
        <w:rPr>
          <w:rFonts w:ascii="Arial" w:hAnsi="Arial" w:cs="Arial"/>
          <w:b/>
          <w:bCs/>
          <w:i/>
          <w:iCs/>
        </w:rPr>
      </w:pPr>
    </w:p>
    <w:p w:rsidR="000735BA" w:rsidRDefault="00750D25" w:rsidP="00266C3C">
      <w:pPr>
        <w:jc w:val="center"/>
        <w:rPr>
          <w:rFonts w:eastAsia="Times New Roman"/>
          <w:color w:val="auto"/>
          <w:kern w:val="0"/>
          <w:sz w:val="20"/>
          <w:szCs w:val="20"/>
          <w:lang w:eastAsia="en-US"/>
        </w:rPr>
      </w:pPr>
      <w:r w:rsidRPr="00750D25">
        <w:fldChar w:fldCharType="begin"/>
      </w:r>
      <w:r w:rsidR="000735BA">
        <w:instrText xml:space="preserve"> LINK Excel.Sheet.8 "C:\\Users\\Mira\\Desktop\\2019\\JAVNE NABAVKE 2019\\5-rasveta\\2 Vesna Nabavka materijala  za uličnu rasvetu partija 2 bez cena.xls" "Sheet1!R3C1:R26C7" \a \f 4 \h  \* MERGEFORMAT </w:instrText>
      </w:r>
      <w:r w:rsidRPr="00750D25">
        <w:fldChar w:fldCharType="separate"/>
      </w:r>
    </w:p>
    <w:tbl>
      <w:tblPr>
        <w:tblW w:w="10342" w:type="dxa"/>
        <w:tblInd w:w="108" w:type="dxa"/>
        <w:tblLook w:val="04A0"/>
      </w:tblPr>
      <w:tblGrid>
        <w:gridCol w:w="720"/>
        <w:gridCol w:w="2620"/>
        <w:gridCol w:w="2020"/>
        <w:gridCol w:w="820"/>
        <w:gridCol w:w="1102"/>
        <w:gridCol w:w="1320"/>
        <w:gridCol w:w="1740"/>
      </w:tblGrid>
      <w:tr w:rsidR="000735BA" w:rsidRPr="000735BA" w:rsidTr="000735BA">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b/>
                <w:kern w:val="0"/>
                <w:sz w:val="20"/>
                <w:szCs w:val="20"/>
              </w:rPr>
            </w:pPr>
            <w:r w:rsidRPr="000735BA">
              <w:rPr>
                <w:rFonts w:eastAsia="Times New Roman"/>
                <w:b/>
                <w:kern w:val="0"/>
                <w:sz w:val="20"/>
                <w:szCs w:val="20"/>
              </w:rPr>
              <w:t>Р.бр.</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b/>
                <w:kern w:val="0"/>
                <w:sz w:val="20"/>
                <w:szCs w:val="20"/>
              </w:rPr>
            </w:pPr>
            <w:r w:rsidRPr="000735BA">
              <w:rPr>
                <w:rFonts w:eastAsia="Times New Roman"/>
                <w:b/>
                <w:kern w:val="0"/>
                <w:sz w:val="20"/>
                <w:szCs w:val="20"/>
              </w:rPr>
              <w:t>Врста испоручених добара</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b/>
                <w:kern w:val="0"/>
                <w:sz w:val="20"/>
                <w:szCs w:val="20"/>
              </w:rPr>
            </w:pPr>
            <w:r w:rsidRPr="000735BA">
              <w:rPr>
                <w:rFonts w:eastAsia="Times New Roman"/>
                <w:b/>
                <w:kern w:val="0"/>
                <w:sz w:val="20"/>
                <w:szCs w:val="20"/>
              </w:rPr>
              <w:t>Карактеристике</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b/>
                <w:kern w:val="0"/>
                <w:sz w:val="20"/>
                <w:szCs w:val="20"/>
              </w:rPr>
            </w:pPr>
            <w:r w:rsidRPr="000735BA">
              <w:rPr>
                <w:rFonts w:eastAsia="Times New Roman"/>
                <w:b/>
                <w:kern w:val="0"/>
                <w:sz w:val="20"/>
                <w:szCs w:val="20"/>
              </w:rPr>
              <w:t>Ј.М.</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b/>
                <w:kern w:val="0"/>
                <w:sz w:val="20"/>
                <w:szCs w:val="20"/>
              </w:rPr>
            </w:pPr>
            <w:r w:rsidRPr="000735BA">
              <w:rPr>
                <w:rFonts w:eastAsia="Times New Roman"/>
                <w:b/>
                <w:kern w:val="0"/>
                <w:sz w:val="20"/>
                <w:szCs w:val="20"/>
              </w:rPr>
              <w:t>количина</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C4448E" w:rsidP="000735BA">
            <w:pPr>
              <w:suppressAutoHyphens w:val="0"/>
              <w:spacing w:line="240" w:lineRule="auto"/>
              <w:jc w:val="center"/>
              <w:rPr>
                <w:rFonts w:ascii="Calibri" w:eastAsia="Times New Roman" w:hAnsi="Calibri"/>
                <w:b/>
                <w:kern w:val="0"/>
                <w:sz w:val="20"/>
                <w:szCs w:val="20"/>
              </w:rPr>
            </w:pPr>
            <w:r>
              <w:rPr>
                <w:rFonts w:ascii="Calibri" w:eastAsia="Times New Roman" w:hAnsi="Calibri"/>
                <w:b/>
                <w:kern w:val="0"/>
                <w:sz w:val="20"/>
                <w:szCs w:val="20"/>
              </w:rPr>
              <w:t xml:space="preserve">Јед. </w:t>
            </w:r>
            <w:r w:rsidR="000735BA" w:rsidRPr="000735BA">
              <w:rPr>
                <w:rFonts w:ascii="Calibri" w:eastAsia="Times New Roman" w:hAnsi="Calibri"/>
                <w:b/>
                <w:kern w:val="0"/>
                <w:sz w:val="20"/>
                <w:szCs w:val="20"/>
              </w:rPr>
              <w:t>цена</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ascii="Calibri" w:eastAsia="Times New Roman" w:hAnsi="Calibri"/>
                <w:b/>
                <w:kern w:val="0"/>
                <w:sz w:val="20"/>
                <w:szCs w:val="20"/>
              </w:rPr>
            </w:pPr>
            <w:r w:rsidRPr="000735BA">
              <w:rPr>
                <w:rFonts w:ascii="Calibri" w:eastAsia="Times New Roman" w:hAnsi="Calibri"/>
                <w:b/>
                <w:kern w:val="0"/>
                <w:sz w:val="20"/>
                <w:szCs w:val="20"/>
              </w:rPr>
              <w:t>укупно</w:t>
            </w:r>
          </w:p>
        </w:tc>
      </w:tr>
      <w:tr w:rsidR="000735BA" w:rsidRPr="000735BA" w:rsidTr="000735BA">
        <w:trPr>
          <w:trHeight w:val="10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w:t>
            </w:r>
          </w:p>
        </w:tc>
        <w:tc>
          <w:tcPr>
            <w:tcW w:w="26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Натријум сијалица високог притиска 70 W/E27 ( philips, Osram, general electric или одговарајуће)</w:t>
            </w:r>
          </w:p>
        </w:tc>
        <w:tc>
          <w:tcPr>
            <w:tcW w:w="20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Mинимум 6.000 lm</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color w:val="auto"/>
                <w:kern w:val="0"/>
                <w:sz w:val="20"/>
                <w:szCs w:val="20"/>
              </w:rPr>
            </w:pPr>
            <w:r w:rsidRPr="000735BA">
              <w:rPr>
                <w:rFonts w:eastAsia="Times New Roman"/>
                <w:color w:val="auto"/>
                <w:kern w:val="0"/>
                <w:sz w:val="20"/>
                <w:szCs w:val="20"/>
              </w:rPr>
              <w:t>300</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10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2</w:t>
            </w:r>
          </w:p>
        </w:tc>
        <w:tc>
          <w:tcPr>
            <w:tcW w:w="26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Натријум сијалица високог притиска 150 W/E40 ( philips, Osram, general electric или одговарајуће)</w:t>
            </w:r>
          </w:p>
        </w:tc>
        <w:tc>
          <w:tcPr>
            <w:tcW w:w="20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Mинимум 14.000 lm</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10</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3</w:t>
            </w:r>
          </w:p>
        </w:tc>
        <w:tc>
          <w:tcPr>
            <w:tcW w:w="26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Лед рефлектор 30W</w:t>
            </w:r>
          </w:p>
        </w:tc>
        <w:tc>
          <w:tcPr>
            <w:tcW w:w="20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Боја светлости 6.000К, светлосни флукс 7.000 lm, IP 65</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4</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4</w:t>
            </w:r>
          </w:p>
        </w:tc>
        <w:tc>
          <w:tcPr>
            <w:tcW w:w="26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Лед рефлектор 50W</w:t>
            </w:r>
          </w:p>
        </w:tc>
        <w:tc>
          <w:tcPr>
            <w:tcW w:w="20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Боја светлости 6.000К, светлосни флукс 7.000 lm, IP 65</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4</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5</w:t>
            </w:r>
          </w:p>
        </w:tc>
        <w:tc>
          <w:tcPr>
            <w:tcW w:w="26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 xml:space="preserve"> Упаљачи 70-400 W</w:t>
            </w:r>
          </w:p>
        </w:tc>
        <w:tc>
          <w:tcPr>
            <w:tcW w:w="20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FEP,Elektro star, Vossloh Schwabe или одговарајуће</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 </w:t>
            </w:r>
            <w:r w:rsidR="00F130DA">
              <w:rPr>
                <w:rFonts w:eastAsia="Times New Roman"/>
                <w:kern w:val="0"/>
                <w:sz w:val="20"/>
                <w:szCs w:val="20"/>
              </w:rPr>
              <w:t>20</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6</w:t>
            </w:r>
          </w:p>
        </w:tc>
        <w:tc>
          <w:tcPr>
            <w:tcW w:w="26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Пригушница 70 W</w:t>
            </w:r>
          </w:p>
        </w:tc>
        <w:tc>
          <w:tcPr>
            <w:tcW w:w="20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FEP,Elektro star, Vossloh Schwabe или одговарајуће</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140</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7</w:t>
            </w:r>
          </w:p>
        </w:tc>
        <w:tc>
          <w:tcPr>
            <w:tcW w:w="26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Пригушница 150 W</w:t>
            </w:r>
          </w:p>
        </w:tc>
        <w:tc>
          <w:tcPr>
            <w:tcW w:w="20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FEP,Elektro star, Vossloh Schwabe или одговарајуће</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8</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8</w:t>
            </w:r>
          </w:p>
        </w:tc>
        <w:tc>
          <w:tcPr>
            <w:tcW w:w="26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Грло Е-27 уградно - порцелан</w:t>
            </w:r>
          </w:p>
        </w:tc>
        <w:tc>
          <w:tcPr>
            <w:tcW w:w="20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У рангу квалитета Nopal или одговарајуће</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100</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8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9</w:t>
            </w:r>
          </w:p>
        </w:tc>
        <w:tc>
          <w:tcPr>
            <w:tcW w:w="26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Грло Е-40 уградно - порцелан</w:t>
            </w:r>
          </w:p>
        </w:tc>
        <w:tc>
          <w:tcPr>
            <w:tcW w:w="20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У рангу квалитета Nopal или одговарајуће</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10</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12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10</w:t>
            </w:r>
          </w:p>
        </w:tc>
        <w:tc>
          <w:tcPr>
            <w:tcW w:w="26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Фото релеј са сондом</w:t>
            </w:r>
          </w:p>
        </w:tc>
        <w:tc>
          <w:tcPr>
            <w:tcW w:w="20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(Подешавање осветљења: 1-100 lux Kашњање реаговања: 60 ц, Снага контакта : 16А/250 VAC)</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30</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11</w:t>
            </w:r>
          </w:p>
        </w:tc>
        <w:tc>
          <w:tcPr>
            <w:tcW w:w="26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Заштитно стакло 200 W</w:t>
            </w:r>
          </w:p>
        </w:tc>
        <w:tc>
          <w:tcPr>
            <w:tcW w:w="20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100</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12</w:t>
            </w:r>
          </w:p>
        </w:tc>
        <w:tc>
          <w:tcPr>
            <w:tcW w:w="26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Хватаљка за самоносећи кабл</w:t>
            </w:r>
          </w:p>
        </w:tc>
        <w:tc>
          <w:tcPr>
            <w:tcW w:w="20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10</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13</w:t>
            </w:r>
          </w:p>
        </w:tc>
        <w:tc>
          <w:tcPr>
            <w:tcW w:w="26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Клеме</w:t>
            </w:r>
          </w:p>
        </w:tc>
        <w:tc>
          <w:tcPr>
            <w:tcW w:w="20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80</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14</w:t>
            </w:r>
          </w:p>
        </w:tc>
        <w:tc>
          <w:tcPr>
            <w:tcW w:w="26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Перфорирана трака</w:t>
            </w:r>
          </w:p>
        </w:tc>
        <w:tc>
          <w:tcPr>
            <w:tcW w:w="20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40</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25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15</w:t>
            </w:r>
          </w:p>
        </w:tc>
        <w:tc>
          <w:tcPr>
            <w:tcW w:w="2620" w:type="dxa"/>
            <w:tcBorders>
              <w:top w:val="nil"/>
              <w:left w:val="nil"/>
              <w:bottom w:val="single" w:sz="4" w:space="0" w:color="auto"/>
              <w:right w:val="single" w:sz="4" w:space="0" w:color="auto"/>
            </w:tcBorders>
            <w:shd w:val="clear" w:color="000000" w:fill="FFFFFF"/>
            <w:noWrap/>
            <w:vAlign w:val="bottom"/>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Спојница 16-35 KSKC 1kv</w:t>
            </w:r>
          </w:p>
        </w:tc>
        <w:tc>
          <w:tcPr>
            <w:tcW w:w="2020" w:type="dxa"/>
            <w:tcBorders>
              <w:top w:val="nil"/>
              <w:left w:val="nil"/>
              <w:bottom w:val="single" w:sz="4" w:space="0" w:color="auto"/>
              <w:right w:val="single" w:sz="4" w:space="0" w:color="auto"/>
            </w:tcBorders>
            <w:shd w:val="clear" w:color="000000" w:fill="FFFFFF"/>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000000" w:fill="FFFFFF"/>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4</w:t>
            </w:r>
          </w:p>
        </w:tc>
        <w:tc>
          <w:tcPr>
            <w:tcW w:w="1320" w:type="dxa"/>
            <w:tcBorders>
              <w:top w:val="nil"/>
              <w:left w:val="nil"/>
              <w:bottom w:val="single" w:sz="4" w:space="0" w:color="auto"/>
              <w:right w:val="single" w:sz="4" w:space="0" w:color="auto"/>
            </w:tcBorders>
            <w:shd w:val="clear" w:color="000000" w:fill="FFFFFF"/>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16</w:t>
            </w:r>
          </w:p>
        </w:tc>
        <w:tc>
          <w:tcPr>
            <w:tcW w:w="26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Фра осигурачи 10 А и 16 А</w:t>
            </w:r>
          </w:p>
        </w:tc>
        <w:tc>
          <w:tcPr>
            <w:tcW w:w="20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30</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17</w:t>
            </w:r>
          </w:p>
        </w:tc>
        <w:tc>
          <w:tcPr>
            <w:tcW w:w="26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Ножасти осигурач 63 А</w:t>
            </w:r>
          </w:p>
        </w:tc>
        <w:tc>
          <w:tcPr>
            <w:tcW w:w="20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both"/>
              <w:rPr>
                <w:rFonts w:eastAsia="Times New Roman"/>
                <w:kern w:val="0"/>
                <w:sz w:val="20"/>
                <w:szCs w:val="20"/>
              </w:rPr>
            </w:pPr>
            <w:r w:rsidRPr="000735BA">
              <w:rPr>
                <w:rFonts w:eastAsia="Times New Roman"/>
                <w:kern w:val="0"/>
                <w:sz w:val="20"/>
                <w:szCs w:val="20"/>
              </w:rPr>
              <w:t>У рангу квалитета ETI или одговарајуће</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20</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18</w:t>
            </w:r>
          </w:p>
        </w:tc>
        <w:tc>
          <w:tcPr>
            <w:tcW w:w="26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Постоље за ножасти осигурач</w:t>
            </w:r>
          </w:p>
        </w:tc>
        <w:tc>
          <w:tcPr>
            <w:tcW w:w="20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5</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lastRenderedPageBreak/>
              <w:t>19</w:t>
            </w:r>
          </w:p>
        </w:tc>
        <w:tc>
          <w:tcPr>
            <w:tcW w:w="26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контактор - склопка 63 А</w:t>
            </w:r>
          </w:p>
        </w:tc>
        <w:tc>
          <w:tcPr>
            <w:tcW w:w="20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both"/>
              <w:rPr>
                <w:rFonts w:eastAsia="Times New Roman"/>
                <w:kern w:val="0"/>
                <w:sz w:val="20"/>
                <w:szCs w:val="20"/>
              </w:rPr>
            </w:pPr>
            <w:r w:rsidRPr="000735BA">
              <w:rPr>
                <w:rFonts w:eastAsia="Times New Roman"/>
                <w:kern w:val="0"/>
                <w:sz w:val="20"/>
                <w:szCs w:val="20"/>
              </w:rPr>
              <w:t>У рангу квалитета Simens или одговарајуће</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10</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20</w:t>
            </w:r>
          </w:p>
        </w:tc>
        <w:tc>
          <w:tcPr>
            <w:tcW w:w="26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Разводна плоча РП4 у стубу светиљке</w:t>
            </w:r>
          </w:p>
        </w:tc>
        <w:tc>
          <w:tcPr>
            <w:tcW w:w="20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5</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21</w:t>
            </w:r>
          </w:p>
        </w:tc>
        <w:tc>
          <w:tcPr>
            <w:tcW w:w="26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Подземни кабл 4х16 ПП00 - А 4х16</w:t>
            </w:r>
          </w:p>
        </w:tc>
        <w:tc>
          <w:tcPr>
            <w:tcW w:w="20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метар</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50</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22</w:t>
            </w:r>
          </w:p>
        </w:tc>
        <w:tc>
          <w:tcPr>
            <w:tcW w:w="26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Надземна плетеница 2х16</w:t>
            </w:r>
          </w:p>
        </w:tc>
        <w:tc>
          <w:tcPr>
            <w:tcW w:w="20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метар</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50</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RPr="000735BA" w:rsidTr="000735BA">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23</w:t>
            </w:r>
          </w:p>
        </w:tc>
        <w:tc>
          <w:tcPr>
            <w:tcW w:w="26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rPr>
                <w:rFonts w:eastAsia="Times New Roman"/>
                <w:kern w:val="0"/>
                <w:sz w:val="20"/>
                <w:szCs w:val="20"/>
              </w:rPr>
            </w:pPr>
            <w:r w:rsidRPr="000735BA">
              <w:rPr>
                <w:rFonts w:eastAsia="Times New Roman"/>
                <w:kern w:val="0"/>
                <w:sz w:val="20"/>
                <w:szCs w:val="20"/>
              </w:rPr>
              <w:t>Аутоматски осигурач 63 А</w:t>
            </w:r>
          </w:p>
        </w:tc>
        <w:tc>
          <w:tcPr>
            <w:tcW w:w="2020" w:type="dxa"/>
            <w:tcBorders>
              <w:top w:val="nil"/>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both"/>
              <w:rPr>
                <w:rFonts w:eastAsia="Times New Roman"/>
                <w:kern w:val="0"/>
                <w:sz w:val="20"/>
                <w:szCs w:val="20"/>
              </w:rPr>
            </w:pPr>
            <w:r w:rsidRPr="000735BA">
              <w:rPr>
                <w:rFonts w:eastAsia="Times New Roman"/>
                <w:kern w:val="0"/>
                <w:sz w:val="20"/>
                <w:szCs w:val="20"/>
              </w:rPr>
              <w:t>У рангу квалитета Eaton или одговарајуће</w:t>
            </w:r>
          </w:p>
        </w:tc>
        <w:tc>
          <w:tcPr>
            <w:tcW w:w="8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комад</w:t>
            </w:r>
          </w:p>
        </w:tc>
        <w:tc>
          <w:tcPr>
            <w:tcW w:w="1102"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eastAsia="Times New Roman"/>
                <w:kern w:val="0"/>
                <w:sz w:val="20"/>
                <w:szCs w:val="20"/>
              </w:rPr>
            </w:pPr>
            <w:r w:rsidRPr="000735BA">
              <w:rPr>
                <w:rFonts w:eastAsia="Times New Roman"/>
                <w:kern w:val="0"/>
                <w:sz w:val="20"/>
                <w:szCs w:val="20"/>
              </w:rPr>
              <w:t>5</w:t>
            </w:r>
          </w:p>
        </w:tc>
        <w:tc>
          <w:tcPr>
            <w:tcW w:w="132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0735BA" w:rsidRPr="000735BA" w:rsidRDefault="000735BA"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Tr="0007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8599" w:type="dxa"/>
            <w:gridSpan w:val="6"/>
          </w:tcPr>
          <w:p w:rsidR="000735BA" w:rsidRDefault="000735BA" w:rsidP="000735BA">
            <w:pPr>
              <w:jc w:val="right"/>
              <w:rPr>
                <w:rFonts w:ascii="Arial" w:hAnsi="Arial" w:cs="Arial"/>
                <w:b/>
                <w:bCs/>
                <w:i/>
                <w:iCs/>
              </w:rPr>
            </w:pPr>
            <w:r w:rsidRPr="002C510D">
              <w:rPr>
                <w:b/>
                <w:bCs/>
              </w:rPr>
              <w:t>УКУПНО</w:t>
            </w:r>
            <w:r>
              <w:rPr>
                <w:b/>
                <w:bCs/>
              </w:rPr>
              <w:t xml:space="preserve"> без ПДВ-а</w:t>
            </w:r>
            <w:r w:rsidRPr="002C510D">
              <w:rPr>
                <w:b/>
                <w:bCs/>
              </w:rPr>
              <w:t>:</w:t>
            </w:r>
          </w:p>
        </w:tc>
        <w:tc>
          <w:tcPr>
            <w:tcW w:w="1743" w:type="dxa"/>
          </w:tcPr>
          <w:p w:rsidR="000735BA" w:rsidRDefault="000735BA" w:rsidP="000735BA">
            <w:pPr>
              <w:jc w:val="center"/>
              <w:rPr>
                <w:rFonts w:ascii="Arial" w:hAnsi="Arial" w:cs="Arial"/>
                <w:b/>
                <w:bCs/>
                <w:i/>
                <w:iCs/>
              </w:rPr>
            </w:pPr>
          </w:p>
        </w:tc>
      </w:tr>
      <w:tr w:rsidR="000735BA" w:rsidTr="0007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8599" w:type="dxa"/>
            <w:gridSpan w:val="6"/>
          </w:tcPr>
          <w:p w:rsidR="000735BA" w:rsidRDefault="000735BA" w:rsidP="000735BA">
            <w:pPr>
              <w:jc w:val="right"/>
              <w:rPr>
                <w:rFonts w:ascii="Arial" w:hAnsi="Arial" w:cs="Arial"/>
                <w:b/>
                <w:bCs/>
                <w:i/>
                <w:iCs/>
              </w:rPr>
            </w:pPr>
            <w:r w:rsidRPr="002C510D">
              <w:rPr>
                <w:b/>
                <w:bCs/>
              </w:rPr>
              <w:t>ПДВ:</w:t>
            </w:r>
          </w:p>
        </w:tc>
        <w:tc>
          <w:tcPr>
            <w:tcW w:w="1743" w:type="dxa"/>
          </w:tcPr>
          <w:p w:rsidR="000735BA" w:rsidRDefault="000735BA" w:rsidP="000735BA">
            <w:pPr>
              <w:jc w:val="center"/>
              <w:rPr>
                <w:rFonts w:ascii="Arial" w:hAnsi="Arial" w:cs="Arial"/>
                <w:b/>
                <w:bCs/>
                <w:i/>
                <w:iCs/>
              </w:rPr>
            </w:pPr>
          </w:p>
        </w:tc>
      </w:tr>
      <w:tr w:rsidR="000735BA" w:rsidTr="0007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8599" w:type="dxa"/>
            <w:gridSpan w:val="6"/>
          </w:tcPr>
          <w:p w:rsidR="000735BA" w:rsidRDefault="000735BA" w:rsidP="000735BA">
            <w:pPr>
              <w:jc w:val="right"/>
              <w:rPr>
                <w:rFonts w:ascii="Arial" w:hAnsi="Arial" w:cs="Arial"/>
                <w:b/>
                <w:bCs/>
                <w:i/>
                <w:iCs/>
              </w:rPr>
            </w:pPr>
            <w:r w:rsidRPr="002C510D">
              <w:rPr>
                <w:b/>
                <w:bCs/>
              </w:rPr>
              <w:t>Укупно са ПДВ</w:t>
            </w:r>
            <w:r>
              <w:rPr>
                <w:b/>
                <w:bCs/>
              </w:rPr>
              <w:t>-ом</w:t>
            </w:r>
            <w:r w:rsidRPr="002C510D">
              <w:rPr>
                <w:b/>
                <w:bCs/>
              </w:rPr>
              <w:t>:</w:t>
            </w:r>
          </w:p>
        </w:tc>
        <w:tc>
          <w:tcPr>
            <w:tcW w:w="1743" w:type="dxa"/>
          </w:tcPr>
          <w:p w:rsidR="000735BA" w:rsidRDefault="000735BA" w:rsidP="000735BA">
            <w:pPr>
              <w:jc w:val="center"/>
              <w:rPr>
                <w:rFonts w:ascii="Arial" w:hAnsi="Arial" w:cs="Arial"/>
                <w:b/>
                <w:bCs/>
                <w:i/>
                <w:iCs/>
              </w:rPr>
            </w:pPr>
          </w:p>
        </w:tc>
      </w:tr>
    </w:tbl>
    <w:p w:rsidR="000735BA" w:rsidRDefault="00750D25" w:rsidP="00266C3C">
      <w:pPr>
        <w:jc w:val="center"/>
        <w:rPr>
          <w:rFonts w:ascii="Arial" w:hAnsi="Arial" w:cs="Arial"/>
          <w:b/>
          <w:bCs/>
          <w:i/>
          <w:iCs/>
        </w:rPr>
      </w:pPr>
      <w:r>
        <w:rPr>
          <w:rFonts w:ascii="Arial" w:hAnsi="Arial" w:cs="Arial"/>
          <w:b/>
          <w:bCs/>
          <w:i/>
          <w:iCs/>
        </w:rPr>
        <w:fldChar w:fldCharType="end"/>
      </w:r>
    </w:p>
    <w:p w:rsidR="000735BA" w:rsidRDefault="000735BA" w:rsidP="00266C3C">
      <w:pPr>
        <w:jc w:val="center"/>
        <w:rPr>
          <w:rFonts w:ascii="Arial" w:hAnsi="Arial" w:cs="Arial"/>
          <w:b/>
          <w:bCs/>
          <w:i/>
          <w:iCs/>
        </w:rPr>
      </w:pPr>
    </w:p>
    <w:p w:rsidR="00336DD8" w:rsidRPr="00FF0FC8" w:rsidRDefault="00336DD8" w:rsidP="00336DD8">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336DD8" w:rsidRPr="00FF0FC8" w:rsidRDefault="00336DD8" w:rsidP="00336DD8">
      <w:pPr>
        <w:ind w:left="2880" w:firstLine="720"/>
        <w:jc w:val="both"/>
        <w:rPr>
          <w:rFonts w:eastAsia="TimesNewRomanPS-BoldMT"/>
          <w:b/>
          <w:bCs/>
          <w:i/>
          <w:iCs/>
          <w:color w:val="002060"/>
        </w:rPr>
      </w:pPr>
      <w:r w:rsidRPr="00FF0FC8">
        <w:rPr>
          <w:rFonts w:eastAsia="TimesNewRomanPSMT"/>
          <w:bCs/>
        </w:rPr>
        <w:t xml:space="preserve">    М. П. </w:t>
      </w:r>
    </w:p>
    <w:p w:rsidR="00336DD8" w:rsidRPr="00FF0FC8" w:rsidRDefault="00336DD8" w:rsidP="00336DD8">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336DD8" w:rsidRDefault="00336DD8" w:rsidP="00336DD8">
      <w:pPr>
        <w:jc w:val="both"/>
        <w:rPr>
          <w:rFonts w:eastAsia="TimesNewRomanPS-BoldMT"/>
          <w:b/>
          <w:bCs/>
          <w:i/>
          <w:iCs/>
          <w:color w:val="002060"/>
        </w:rPr>
      </w:pPr>
    </w:p>
    <w:p w:rsidR="00336DD8" w:rsidRPr="007A3F56" w:rsidRDefault="00336DD8" w:rsidP="00336DD8">
      <w:pPr>
        <w:autoSpaceDE w:val="0"/>
        <w:autoSpaceDN w:val="0"/>
        <w:adjustRightInd w:val="0"/>
        <w:rPr>
          <w:i/>
          <w:iCs/>
          <w:u w:val="single"/>
          <w:lang w:val="sr-Cyrl-CS"/>
        </w:rPr>
      </w:pPr>
      <w:r w:rsidRPr="007A3F56">
        <w:rPr>
          <w:rFonts w:ascii="Arial" w:hAnsi="Arial" w:cs="Arial"/>
          <w:b/>
          <w:bCs/>
          <w:i/>
          <w:iCs/>
          <w:sz w:val="23"/>
          <w:szCs w:val="23"/>
          <w:u w:val="single"/>
        </w:rPr>
        <w:t>Напомене:</w:t>
      </w:r>
    </w:p>
    <w:p w:rsidR="00336DD8" w:rsidRPr="00F113A2" w:rsidRDefault="00336DD8" w:rsidP="00F113A2">
      <w:pPr>
        <w:autoSpaceDE w:val="0"/>
        <w:autoSpaceDN w:val="0"/>
        <w:adjustRightInd w:val="0"/>
        <w:jc w:val="both"/>
        <w:rPr>
          <w:i/>
          <w:iCs/>
          <w:sz w:val="22"/>
          <w:szCs w:val="22"/>
          <w:lang w:val="sr-Latn-CS"/>
        </w:rPr>
      </w:pPr>
      <w:r w:rsidRPr="00F113A2">
        <w:rPr>
          <w:rFonts w:eastAsia="Times New Roman"/>
          <w:bCs/>
          <w:i/>
          <w:iCs/>
          <w:kern w:val="0"/>
          <w:sz w:val="22"/>
          <w:szCs w:val="22"/>
          <w:lang w:val="sr-Cyrl-CS" w:eastAsia="en-US"/>
        </w:rPr>
        <w:t xml:space="preserve">Дата </w:t>
      </w:r>
      <w:r w:rsidRPr="00F113A2">
        <w:rPr>
          <w:rFonts w:eastAsia="Times New Roman"/>
          <w:bCs/>
          <w:i/>
          <w:iCs/>
          <w:kern w:val="0"/>
          <w:sz w:val="22"/>
          <w:szCs w:val="22"/>
          <w:lang w:eastAsia="en-US"/>
        </w:rPr>
        <w:t>количина</w:t>
      </w:r>
      <w:r w:rsidRPr="00F113A2">
        <w:rPr>
          <w:rFonts w:eastAsia="Times New Roman"/>
          <w:bCs/>
          <w:i/>
          <w:iCs/>
          <w:kern w:val="0"/>
          <w:sz w:val="22"/>
          <w:szCs w:val="22"/>
          <w:lang w:val="sr-Cyrl-CS" w:eastAsia="en-US"/>
        </w:rPr>
        <w:t xml:space="preserve"> је оквирног карактера, у току важности уговора може доћи до већих потреба за једном услугом а мање за другом, тако да су могућа одскакања од датих</w:t>
      </w:r>
      <w:r w:rsidR="00C70779">
        <w:rPr>
          <w:rFonts w:eastAsia="Times New Roman"/>
          <w:bCs/>
          <w:i/>
          <w:iCs/>
          <w:kern w:val="0"/>
          <w:sz w:val="22"/>
          <w:szCs w:val="22"/>
          <w:lang w:val="sr-Cyrl-CS" w:eastAsia="en-US"/>
        </w:rPr>
        <w:t xml:space="preserve">,у </w:t>
      </w:r>
      <w:r w:rsidR="00603C03">
        <w:rPr>
          <w:rFonts w:eastAsia="Times New Roman"/>
          <w:bCs/>
          <w:i/>
          <w:iCs/>
          <w:kern w:val="0"/>
          <w:sz w:val="22"/>
          <w:szCs w:val="22"/>
          <w:lang w:val="sr-Cyrl-CS" w:eastAsia="en-US"/>
        </w:rPr>
        <w:t>о</w:t>
      </w:r>
      <w:r w:rsidRPr="00F113A2">
        <w:rPr>
          <w:i/>
          <w:sz w:val="22"/>
          <w:szCs w:val="22"/>
          <w:lang w:val="sr-Cyrl-CS"/>
        </w:rPr>
        <w:t>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A35DBC" w:rsidRPr="001A07E4" w:rsidRDefault="00336DD8" w:rsidP="00F113A2">
      <w:pPr>
        <w:autoSpaceDE w:val="0"/>
        <w:autoSpaceDN w:val="0"/>
        <w:adjustRightInd w:val="0"/>
        <w:jc w:val="both"/>
        <w:rPr>
          <w:lang w:val="sr-Cyrl-CS"/>
        </w:rPr>
      </w:pPr>
      <w:r w:rsidRPr="00F113A2">
        <w:rPr>
          <w:i/>
          <w:iCs/>
          <w:sz w:val="22"/>
          <w:szCs w:val="22"/>
        </w:rPr>
        <w:t xml:space="preserve">Образац </w:t>
      </w:r>
      <w:r w:rsidRPr="00F113A2">
        <w:rPr>
          <w:i/>
          <w:iCs/>
          <w:sz w:val="22"/>
          <w:szCs w:val="22"/>
          <w:lang w:val="sr-Cyrl-CS"/>
        </w:rPr>
        <w:t xml:space="preserve">структура цене </w:t>
      </w:r>
      <w:r w:rsidRPr="00F113A2">
        <w:rPr>
          <w:i/>
          <w:iCs/>
          <w:sz w:val="22"/>
          <w:szCs w:val="22"/>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F113A2">
        <w:rPr>
          <w:i/>
          <w:iCs/>
          <w:sz w:val="22"/>
          <w:szCs w:val="22"/>
          <w:lang w:val="sr-Cyrl-CS"/>
        </w:rPr>
        <w:t>структура цене</w:t>
      </w:r>
      <w:r w:rsidRPr="00F113A2">
        <w:rPr>
          <w:i/>
          <w:iCs/>
          <w:sz w:val="22"/>
          <w:szCs w:val="22"/>
        </w:rPr>
        <w:t>.</w:t>
      </w: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F130DA" w:rsidRPr="00F130DA" w:rsidRDefault="00F130DA" w:rsidP="00F130DA">
      <w:pPr>
        <w:shd w:val="clear" w:color="auto" w:fill="F2DBDB" w:themeFill="accent2" w:themeFillTint="33"/>
        <w:ind w:firstLine="708"/>
        <w:jc w:val="both"/>
        <w:rPr>
          <w:b/>
          <w:bCs/>
          <w:i/>
          <w:iCs/>
        </w:rPr>
      </w:pPr>
      <w:r w:rsidRPr="00F0202D">
        <w:rPr>
          <w:b/>
          <w:iCs/>
        </w:rPr>
        <w:lastRenderedPageBreak/>
        <w:t xml:space="preserve">ПАРТИЈА </w:t>
      </w:r>
      <w:r>
        <w:rPr>
          <w:b/>
          <w:iCs/>
        </w:rPr>
        <w:t>3</w:t>
      </w:r>
      <w:r w:rsidRPr="00F0202D">
        <w:rPr>
          <w:b/>
          <w:iCs/>
        </w:rPr>
        <w:t xml:space="preserve"> –</w:t>
      </w:r>
      <w:r>
        <w:rPr>
          <w:b/>
        </w:rPr>
        <w:t>Новогодишња</w:t>
      </w:r>
      <w:r w:rsidRPr="0090444E">
        <w:rPr>
          <w:b/>
        </w:rPr>
        <w:t xml:space="preserve"> расвет</w:t>
      </w:r>
      <w:r>
        <w:rPr>
          <w:b/>
        </w:rPr>
        <w:t>а</w:t>
      </w:r>
    </w:p>
    <w:p w:rsidR="000735BA" w:rsidRDefault="000735BA" w:rsidP="00A35DBC">
      <w:pPr>
        <w:jc w:val="both"/>
        <w:rPr>
          <w:b/>
          <w:bCs/>
          <w:iCs/>
        </w:rPr>
      </w:pPr>
    </w:p>
    <w:p w:rsidR="00F130DA" w:rsidRPr="00381702" w:rsidRDefault="00F130DA" w:rsidP="00F130DA">
      <w:pPr>
        <w:jc w:val="right"/>
        <w:rPr>
          <w:b/>
          <w:bCs/>
          <w:i/>
          <w:iCs/>
        </w:rPr>
      </w:pPr>
      <w:r w:rsidRPr="005B22E7">
        <w:rPr>
          <w:b/>
          <w:bCs/>
          <w:i/>
          <w:iCs/>
        </w:rPr>
        <w:t>(ОБРАЗАЦ 2)</w:t>
      </w:r>
    </w:p>
    <w:p w:rsidR="00F130DA" w:rsidRPr="00381702" w:rsidRDefault="00F130DA" w:rsidP="00F130DA">
      <w:pPr>
        <w:tabs>
          <w:tab w:val="left" w:pos="5597"/>
        </w:tabs>
        <w:rPr>
          <w:rFonts w:ascii="Arial" w:hAnsi="Arial" w:cs="Arial"/>
          <w:b/>
          <w:bCs/>
          <w:i/>
          <w:iCs/>
        </w:rPr>
      </w:pPr>
      <w:r>
        <w:rPr>
          <w:rFonts w:ascii="Arial" w:hAnsi="Arial" w:cs="Arial"/>
          <w:b/>
          <w:bCs/>
          <w:i/>
          <w:iCs/>
        </w:rPr>
        <w:tab/>
      </w:r>
    </w:p>
    <w:p w:rsidR="00F130DA" w:rsidRDefault="00F130DA" w:rsidP="00F130DA">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0735BA" w:rsidRDefault="000735BA" w:rsidP="00A35DBC">
      <w:pPr>
        <w:jc w:val="both"/>
        <w:rPr>
          <w:b/>
          <w:bCs/>
          <w:iCs/>
        </w:rPr>
      </w:pPr>
    </w:p>
    <w:p w:rsidR="000735BA" w:rsidRDefault="000735BA" w:rsidP="00A35DBC">
      <w:pPr>
        <w:jc w:val="both"/>
        <w:rPr>
          <w:b/>
          <w:bCs/>
          <w:iCs/>
        </w:rPr>
      </w:pPr>
    </w:p>
    <w:tbl>
      <w:tblPr>
        <w:tblW w:w="0" w:type="auto"/>
        <w:tblLayout w:type="fixed"/>
        <w:tblCellMar>
          <w:left w:w="30" w:type="dxa"/>
          <w:right w:w="30" w:type="dxa"/>
        </w:tblCellMar>
        <w:tblLook w:val="0000"/>
      </w:tblPr>
      <w:tblGrid>
        <w:gridCol w:w="773"/>
        <w:gridCol w:w="2820"/>
        <w:gridCol w:w="1399"/>
        <w:gridCol w:w="1134"/>
        <w:gridCol w:w="1609"/>
        <w:gridCol w:w="1793"/>
      </w:tblGrid>
      <w:tr w:rsidR="006E3DA1" w:rsidTr="00C70779">
        <w:trPr>
          <w:trHeight w:val="245"/>
        </w:trPr>
        <w:tc>
          <w:tcPr>
            <w:tcW w:w="773"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rPr>
                <w:rFonts w:eastAsia="Times New Roman"/>
                <w:b/>
                <w:kern w:val="0"/>
                <w:lang w:eastAsia="en-US"/>
              </w:rPr>
            </w:pPr>
            <w:r w:rsidRPr="006E3DA1">
              <w:rPr>
                <w:rFonts w:eastAsia="Times New Roman"/>
                <w:b/>
                <w:kern w:val="0"/>
                <w:lang w:eastAsia="en-US"/>
              </w:rPr>
              <w:t>Р.бр.</w:t>
            </w:r>
          </w:p>
        </w:tc>
        <w:tc>
          <w:tcPr>
            <w:tcW w:w="2820"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b/>
                <w:kern w:val="0"/>
                <w:lang w:eastAsia="en-US"/>
              </w:rPr>
            </w:pPr>
            <w:r w:rsidRPr="006E3DA1">
              <w:rPr>
                <w:rFonts w:eastAsia="Times New Roman"/>
                <w:b/>
                <w:kern w:val="0"/>
                <w:lang w:eastAsia="en-US"/>
              </w:rPr>
              <w:t>Врста добара</w:t>
            </w:r>
          </w:p>
        </w:tc>
        <w:tc>
          <w:tcPr>
            <w:tcW w:w="1399"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b/>
                <w:kern w:val="0"/>
                <w:lang w:eastAsia="en-US"/>
              </w:rPr>
            </w:pPr>
            <w:r w:rsidRPr="006E3DA1">
              <w:rPr>
                <w:rFonts w:eastAsia="Times New Roman"/>
                <w:b/>
                <w:kern w:val="0"/>
                <w:lang w:eastAsia="en-US"/>
              </w:rPr>
              <w:t>Ј.М.</w:t>
            </w:r>
          </w:p>
        </w:tc>
        <w:tc>
          <w:tcPr>
            <w:tcW w:w="1134"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b/>
                <w:kern w:val="0"/>
                <w:lang w:eastAsia="en-US"/>
              </w:rPr>
            </w:pPr>
            <w:r w:rsidRPr="006E3DA1">
              <w:rPr>
                <w:rFonts w:eastAsia="Times New Roman"/>
                <w:b/>
                <w:kern w:val="0"/>
                <w:lang w:eastAsia="en-US"/>
              </w:rPr>
              <w:t>количина</w:t>
            </w:r>
          </w:p>
        </w:tc>
        <w:tc>
          <w:tcPr>
            <w:tcW w:w="1609"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b/>
                <w:kern w:val="0"/>
                <w:lang w:eastAsia="en-US"/>
              </w:rPr>
            </w:pPr>
            <w:r w:rsidRPr="006E3DA1">
              <w:rPr>
                <w:rFonts w:eastAsia="Times New Roman"/>
                <w:b/>
                <w:kern w:val="0"/>
                <w:lang w:eastAsia="en-US"/>
              </w:rPr>
              <w:t>цена</w:t>
            </w:r>
          </w:p>
        </w:tc>
        <w:tc>
          <w:tcPr>
            <w:tcW w:w="1788"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b/>
                <w:kern w:val="0"/>
                <w:lang w:eastAsia="en-US"/>
              </w:rPr>
            </w:pPr>
            <w:r w:rsidRPr="006E3DA1">
              <w:rPr>
                <w:rFonts w:eastAsia="Times New Roman"/>
                <w:b/>
                <w:kern w:val="0"/>
                <w:lang w:eastAsia="en-US"/>
              </w:rPr>
              <w:t>укупно</w:t>
            </w:r>
          </w:p>
        </w:tc>
      </w:tr>
      <w:tr w:rsidR="006E3DA1" w:rsidTr="00C70779">
        <w:trPr>
          <w:trHeight w:val="739"/>
        </w:trPr>
        <w:tc>
          <w:tcPr>
            <w:tcW w:w="773"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kern w:val="0"/>
                <w:sz w:val="20"/>
                <w:szCs w:val="20"/>
                <w:lang w:eastAsia="en-US"/>
              </w:rPr>
            </w:pPr>
            <w:r w:rsidRPr="006E3DA1">
              <w:rPr>
                <w:rFonts w:eastAsia="Times New Roman"/>
                <w:kern w:val="0"/>
                <w:sz w:val="20"/>
                <w:szCs w:val="20"/>
                <w:lang w:eastAsia="en-US"/>
              </w:rPr>
              <w:t>1</w:t>
            </w:r>
          </w:p>
        </w:tc>
        <w:tc>
          <w:tcPr>
            <w:tcW w:w="2820"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rPr>
                <w:rFonts w:eastAsia="Times New Roman"/>
                <w:kern w:val="0"/>
                <w:lang w:eastAsia="en-US"/>
              </w:rPr>
            </w:pPr>
            <w:r w:rsidRPr="006E3DA1">
              <w:rPr>
                <w:rFonts w:eastAsia="Times New Roman"/>
                <w:kern w:val="0"/>
                <w:lang w:eastAsia="en-US"/>
              </w:rPr>
              <w:t>LEDMLR WH, AC DC 05 WH, наставак за напајање Л=0,5 метара</w:t>
            </w:r>
          </w:p>
        </w:tc>
        <w:tc>
          <w:tcPr>
            <w:tcW w:w="1399"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kern w:val="0"/>
                <w:lang w:eastAsia="en-US"/>
              </w:rPr>
            </w:pPr>
            <w:r w:rsidRPr="006E3DA1">
              <w:rPr>
                <w:rFonts w:eastAsia="Times New Roman"/>
                <w:kern w:val="0"/>
                <w:lang w:eastAsia="en-US"/>
              </w:rPr>
              <w:t>комад</w:t>
            </w:r>
          </w:p>
        </w:tc>
        <w:tc>
          <w:tcPr>
            <w:tcW w:w="1134"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kern w:val="0"/>
                <w:lang w:eastAsia="en-US"/>
              </w:rPr>
            </w:pPr>
            <w:r w:rsidRPr="006E3DA1">
              <w:rPr>
                <w:rFonts w:eastAsia="Times New Roman"/>
                <w:kern w:val="0"/>
                <w:lang w:eastAsia="en-US"/>
              </w:rPr>
              <w:t>22</w:t>
            </w:r>
          </w:p>
        </w:tc>
        <w:tc>
          <w:tcPr>
            <w:tcW w:w="1609"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kern w:val="0"/>
                <w:sz w:val="20"/>
                <w:szCs w:val="20"/>
                <w:lang w:eastAsia="en-US"/>
              </w:rPr>
            </w:pPr>
          </w:p>
        </w:tc>
        <w:tc>
          <w:tcPr>
            <w:tcW w:w="1788" w:type="dxa"/>
            <w:tcBorders>
              <w:top w:val="single" w:sz="6" w:space="0" w:color="auto"/>
              <w:left w:val="single" w:sz="6" w:space="0" w:color="auto"/>
              <w:bottom w:val="single" w:sz="6" w:space="0" w:color="auto"/>
              <w:right w:val="single" w:sz="6" w:space="0" w:color="auto"/>
            </w:tcBorders>
          </w:tcPr>
          <w:p w:rsidR="006E3DA1" w:rsidRDefault="006E3DA1" w:rsidP="00C70779">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p>
        </w:tc>
      </w:tr>
      <w:tr w:rsidR="006E3DA1" w:rsidTr="00C70779">
        <w:trPr>
          <w:trHeight w:val="739"/>
        </w:trPr>
        <w:tc>
          <w:tcPr>
            <w:tcW w:w="773"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kern w:val="0"/>
                <w:sz w:val="20"/>
                <w:szCs w:val="20"/>
                <w:lang w:eastAsia="en-US"/>
              </w:rPr>
            </w:pPr>
            <w:r w:rsidRPr="006E3DA1">
              <w:rPr>
                <w:rFonts w:eastAsia="Times New Roman"/>
                <w:kern w:val="0"/>
                <w:sz w:val="20"/>
                <w:szCs w:val="20"/>
                <w:lang w:eastAsia="en-US"/>
              </w:rPr>
              <w:t>2</w:t>
            </w:r>
          </w:p>
        </w:tc>
        <w:tc>
          <w:tcPr>
            <w:tcW w:w="2820"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rPr>
                <w:rFonts w:eastAsia="Times New Roman"/>
                <w:kern w:val="0"/>
                <w:lang w:eastAsia="en-US"/>
              </w:rPr>
            </w:pPr>
            <w:r w:rsidRPr="006E3DA1">
              <w:rPr>
                <w:rFonts w:eastAsia="Times New Roman"/>
                <w:kern w:val="0"/>
                <w:lang w:eastAsia="en-US"/>
              </w:rPr>
              <w:t>LEDMLR WH, прибор прикључни кабл еуро шухо, 1м, бели кабл</w:t>
            </w:r>
          </w:p>
        </w:tc>
        <w:tc>
          <w:tcPr>
            <w:tcW w:w="1399"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kern w:val="0"/>
                <w:lang w:eastAsia="en-US"/>
              </w:rPr>
            </w:pPr>
            <w:r w:rsidRPr="006E3DA1">
              <w:rPr>
                <w:rFonts w:eastAsia="Times New Roman"/>
                <w:kern w:val="0"/>
                <w:lang w:eastAsia="en-US"/>
              </w:rPr>
              <w:t>комад</w:t>
            </w:r>
          </w:p>
        </w:tc>
        <w:tc>
          <w:tcPr>
            <w:tcW w:w="1134"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kern w:val="0"/>
                <w:lang w:eastAsia="en-US"/>
              </w:rPr>
            </w:pPr>
            <w:r w:rsidRPr="006E3DA1">
              <w:rPr>
                <w:rFonts w:eastAsia="Times New Roman"/>
                <w:kern w:val="0"/>
                <w:lang w:eastAsia="en-US"/>
              </w:rPr>
              <w:t>22</w:t>
            </w:r>
          </w:p>
        </w:tc>
        <w:tc>
          <w:tcPr>
            <w:tcW w:w="1609"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kern w:val="0"/>
                <w:sz w:val="20"/>
                <w:szCs w:val="20"/>
                <w:lang w:eastAsia="en-US"/>
              </w:rPr>
            </w:pPr>
          </w:p>
        </w:tc>
        <w:tc>
          <w:tcPr>
            <w:tcW w:w="1788" w:type="dxa"/>
            <w:tcBorders>
              <w:top w:val="single" w:sz="6" w:space="0" w:color="auto"/>
              <w:left w:val="single" w:sz="6" w:space="0" w:color="auto"/>
              <w:bottom w:val="single" w:sz="6" w:space="0" w:color="auto"/>
              <w:right w:val="single" w:sz="6" w:space="0" w:color="auto"/>
            </w:tcBorders>
          </w:tcPr>
          <w:p w:rsidR="006E3DA1" w:rsidRDefault="006E3DA1" w:rsidP="00C70779">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p>
        </w:tc>
      </w:tr>
      <w:tr w:rsidR="006E3DA1" w:rsidTr="00C70779">
        <w:trPr>
          <w:trHeight w:val="986"/>
        </w:trPr>
        <w:tc>
          <w:tcPr>
            <w:tcW w:w="773"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kern w:val="0"/>
                <w:sz w:val="20"/>
                <w:szCs w:val="20"/>
                <w:lang w:eastAsia="en-US"/>
              </w:rPr>
            </w:pPr>
            <w:r w:rsidRPr="006E3DA1">
              <w:rPr>
                <w:rFonts w:eastAsia="Times New Roman"/>
                <w:kern w:val="0"/>
                <w:sz w:val="20"/>
                <w:szCs w:val="20"/>
                <w:lang w:eastAsia="en-US"/>
              </w:rPr>
              <w:t>3</w:t>
            </w:r>
          </w:p>
        </w:tc>
        <w:tc>
          <w:tcPr>
            <w:tcW w:w="2820"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rPr>
                <w:rFonts w:eastAsia="Times New Roman"/>
                <w:kern w:val="0"/>
                <w:lang w:eastAsia="en-US"/>
              </w:rPr>
            </w:pPr>
            <w:r w:rsidRPr="006E3DA1">
              <w:rPr>
                <w:rFonts w:eastAsia="Times New Roman"/>
                <w:kern w:val="0"/>
                <w:lang w:eastAsia="en-US"/>
              </w:rPr>
              <w:t>LEDPLR 305WW/WH, леденица 3м х 0,5м, 114 Лед бела боја, 2 сегмента х 1,5м, 3,2 бели кабл, ИП 44/ИП65</w:t>
            </w:r>
          </w:p>
        </w:tc>
        <w:tc>
          <w:tcPr>
            <w:tcW w:w="1399"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kern w:val="0"/>
                <w:lang w:eastAsia="en-US"/>
              </w:rPr>
            </w:pPr>
            <w:r w:rsidRPr="006E3DA1">
              <w:rPr>
                <w:rFonts w:eastAsia="Times New Roman"/>
                <w:kern w:val="0"/>
                <w:lang w:eastAsia="en-US"/>
              </w:rPr>
              <w:t>комад</w:t>
            </w:r>
          </w:p>
        </w:tc>
        <w:tc>
          <w:tcPr>
            <w:tcW w:w="1134"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kern w:val="0"/>
                <w:lang w:eastAsia="en-US"/>
              </w:rPr>
            </w:pPr>
            <w:r w:rsidRPr="006E3DA1">
              <w:rPr>
                <w:rFonts w:eastAsia="Times New Roman"/>
                <w:kern w:val="0"/>
                <w:lang w:eastAsia="en-US"/>
              </w:rPr>
              <w:t>30</w:t>
            </w:r>
          </w:p>
        </w:tc>
        <w:tc>
          <w:tcPr>
            <w:tcW w:w="1609"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kern w:val="0"/>
                <w:sz w:val="20"/>
                <w:szCs w:val="20"/>
                <w:lang w:eastAsia="en-US"/>
              </w:rPr>
            </w:pPr>
          </w:p>
        </w:tc>
        <w:tc>
          <w:tcPr>
            <w:tcW w:w="1788" w:type="dxa"/>
            <w:tcBorders>
              <w:top w:val="single" w:sz="6" w:space="0" w:color="auto"/>
              <w:left w:val="single" w:sz="6" w:space="0" w:color="auto"/>
              <w:bottom w:val="single" w:sz="6" w:space="0" w:color="auto"/>
              <w:right w:val="single" w:sz="6" w:space="0" w:color="auto"/>
            </w:tcBorders>
          </w:tcPr>
          <w:p w:rsidR="006E3DA1" w:rsidRDefault="006E3DA1" w:rsidP="00C70779">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p>
        </w:tc>
      </w:tr>
      <w:tr w:rsidR="006E3DA1" w:rsidTr="00C70779">
        <w:trPr>
          <w:trHeight w:val="1234"/>
        </w:trPr>
        <w:tc>
          <w:tcPr>
            <w:tcW w:w="773"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kern w:val="0"/>
                <w:sz w:val="20"/>
                <w:szCs w:val="20"/>
                <w:lang w:eastAsia="en-US"/>
              </w:rPr>
            </w:pPr>
            <w:r w:rsidRPr="006E3DA1">
              <w:rPr>
                <w:rFonts w:eastAsia="Times New Roman"/>
                <w:kern w:val="0"/>
                <w:sz w:val="20"/>
                <w:szCs w:val="20"/>
                <w:lang w:eastAsia="en-US"/>
              </w:rPr>
              <w:t>4</w:t>
            </w:r>
          </w:p>
        </w:tc>
        <w:tc>
          <w:tcPr>
            <w:tcW w:w="2820"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rPr>
                <w:rFonts w:eastAsia="Times New Roman"/>
                <w:kern w:val="0"/>
                <w:lang w:eastAsia="en-US"/>
              </w:rPr>
            </w:pPr>
            <w:r w:rsidRPr="006E3DA1">
              <w:rPr>
                <w:rFonts w:eastAsia="Times New Roman"/>
                <w:kern w:val="0"/>
                <w:lang w:eastAsia="en-US"/>
              </w:rPr>
              <w:t>LEDPLR 1000 WW/BK, стринг 100 метара 10х10 сегмената, 1000 Лед топло бела боја, 3,2 црни кабл, ИП44/ИП 65</w:t>
            </w:r>
          </w:p>
        </w:tc>
        <w:tc>
          <w:tcPr>
            <w:tcW w:w="1399"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kern w:val="0"/>
                <w:lang w:eastAsia="en-US"/>
              </w:rPr>
            </w:pPr>
            <w:r w:rsidRPr="006E3DA1">
              <w:rPr>
                <w:rFonts w:eastAsia="Times New Roman"/>
                <w:kern w:val="0"/>
                <w:lang w:eastAsia="en-US"/>
              </w:rPr>
              <w:t>комад</w:t>
            </w:r>
          </w:p>
        </w:tc>
        <w:tc>
          <w:tcPr>
            <w:tcW w:w="1134" w:type="dxa"/>
            <w:tcBorders>
              <w:top w:val="single" w:sz="6" w:space="0" w:color="auto"/>
              <w:left w:val="single" w:sz="6" w:space="0" w:color="auto"/>
              <w:bottom w:val="single" w:sz="6" w:space="0" w:color="auto"/>
              <w:right w:val="single" w:sz="6" w:space="0" w:color="auto"/>
            </w:tcBorders>
          </w:tcPr>
          <w:p w:rsidR="006E3DA1" w:rsidRPr="006E3DA1" w:rsidRDefault="006E3DA1" w:rsidP="00C70779">
            <w:pPr>
              <w:suppressAutoHyphens w:val="0"/>
              <w:autoSpaceDE w:val="0"/>
              <w:autoSpaceDN w:val="0"/>
              <w:adjustRightInd w:val="0"/>
              <w:spacing w:line="240" w:lineRule="auto"/>
              <w:jc w:val="center"/>
              <w:rPr>
                <w:rFonts w:eastAsia="Times New Roman"/>
                <w:kern w:val="0"/>
                <w:lang w:eastAsia="en-US"/>
              </w:rPr>
            </w:pPr>
            <w:r w:rsidRPr="006E3DA1">
              <w:rPr>
                <w:rFonts w:eastAsia="Times New Roman"/>
                <w:kern w:val="0"/>
                <w:lang w:eastAsia="en-US"/>
              </w:rPr>
              <w:t>5</w:t>
            </w:r>
          </w:p>
        </w:tc>
        <w:tc>
          <w:tcPr>
            <w:tcW w:w="1609" w:type="dxa"/>
            <w:tcBorders>
              <w:top w:val="single" w:sz="6" w:space="0" w:color="auto"/>
              <w:left w:val="single" w:sz="6" w:space="0" w:color="auto"/>
              <w:bottom w:val="single" w:sz="6" w:space="0" w:color="auto"/>
              <w:right w:val="single" w:sz="4" w:space="0" w:color="auto"/>
            </w:tcBorders>
            <w:shd w:val="solid" w:color="FFFFFF" w:fill="auto"/>
          </w:tcPr>
          <w:p w:rsidR="006E3DA1" w:rsidRPr="006E3DA1" w:rsidRDefault="006E3DA1" w:rsidP="00C70779">
            <w:pPr>
              <w:suppressAutoHyphens w:val="0"/>
              <w:autoSpaceDE w:val="0"/>
              <w:autoSpaceDN w:val="0"/>
              <w:adjustRightInd w:val="0"/>
              <w:spacing w:line="240" w:lineRule="auto"/>
              <w:jc w:val="center"/>
              <w:rPr>
                <w:rFonts w:eastAsia="Times New Roman"/>
                <w:kern w:val="0"/>
                <w:sz w:val="20"/>
                <w:szCs w:val="20"/>
                <w:lang w:eastAsia="en-US"/>
              </w:rPr>
            </w:pPr>
          </w:p>
        </w:tc>
        <w:tc>
          <w:tcPr>
            <w:tcW w:w="1788" w:type="dxa"/>
            <w:tcBorders>
              <w:top w:val="single" w:sz="6" w:space="0" w:color="auto"/>
              <w:left w:val="single" w:sz="4" w:space="0" w:color="auto"/>
              <w:bottom w:val="single" w:sz="6" w:space="0" w:color="auto"/>
              <w:right w:val="single" w:sz="6" w:space="0" w:color="auto"/>
            </w:tcBorders>
          </w:tcPr>
          <w:p w:rsidR="006E3DA1" w:rsidRDefault="006E3DA1" w:rsidP="00C70779">
            <w:pPr>
              <w:suppressAutoHyphens w:val="0"/>
              <w:autoSpaceDE w:val="0"/>
              <w:autoSpaceDN w:val="0"/>
              <w:adjustRightInd w:val="0"/>
              <w:spacing w:line="240" w:lineRule="auto"/>
              <w:jc w:val="center"/>
              <w:rPr>
                <w:rFonts w:ascii="Calibri" w:eastAsia="Times New Roman" w:hAnsi="Calibri" w:cs="Calibri"/>
                <w:kern w:val="0"/>
                <w:sz w:val="20"/>
                <w:szCs w:val="20"/>
                <w:lang w:eastAsia="en-US"/>
              </w:rPr>
            </w:pPr>
          </w:p>
        </w:tc>
      </w:tr>
      <w:tr w:rsidR="00C70779" w:rsidTr="00C70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6"/>
        </w:trPr>
        <w:tc>
          <w:tcPr>
            <w:tcW w:w="7730" w:type="dxa"/>
            <w:gridSpan w:val="5"/>
          </w:tcPr>
          <w:p w:rsidR="00C70779" w:rsidRDefault="00C70779" w:rsidP="00C70779">
            <w:pPr>
              <w:ind w:left="30"/>
              <w:jc w:val="right"/>
              <w:rPr>
                <w:b/>
                <w:bCs/>
                <w:iCs/>
              </w:rPr>
            </w:pPr>
            <w:r>
              <w:rPr>
                <w:b/>
                <w:bCs/>
                <w:iCs/>
              </w:rPr>
              <w:t>УКУПНО без ПДВ-а</w:t>
            </w:r>
          </w:p>
        </w:tc>
        <w:tc>
          <w:tcPr>
            <w:tcW w:w="1793" w:type="dxa"/>
          </w:tcPr>
          <w:p w:rsidR="00C70779" w:rsidRDefault="00C70779" w:rsidP="00C70779">
            <w:pPr>
              <w:ind w:left="30"/>
              <w:jc w:val="both"/>
              <w:rPr>
                <w:b/>
                <w:bCs/>
                <w:iCs/>
              </w:rPr>
            </w:pPr>
          </w:p>
        </w:tc>
      </w:tr>
      <w:tr w:rsidR="00C70779" w:rsidTr="00C70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6"/>
        </w:trPr>
        <w:tc>
          <w:tcPr>
            <w:tcW w:w="7730" w:type="dxa"/>
            <w:gridSpan w:val="5"/>
          </w:tcPr>
          <w:p w:rsidR="00C70779" w:rsidRDefault="00C70779" w:rsidP="00C70779">
            <w:pPr>
              <w:ind w:left="30"/>
              <w:jc w:val="right"/>
              <w:rPr>
                <w:b/>
                <w:bCs/>
                <w:iCs/>
              </w:rPr>
            </w:pPr>
            <w:r>
              <w:rPr>
                <w:b/>
                <w:bCs/>
                <w:iCs/>
              </w:rPr>
              <w:t>ПДВ</w:t>
            </w:r>
          </w:p>
        </w:tc>
        <w:tc>
          <w:tcPr>
            <w:tcW w:w="1793" w:type="dxa"/>
          </w:tcPr>
          <w:p w:rsidR="00C70779" w:rsidRDefault="00C70779" w:rsidP="00C70779">
            <w:pPr>
              <w:ind w:left="30"/>
              <w:jc w:val="both"/>
              <w:rPr>
                <w:b/>
                <w:bCs/>
                <w:iCs/>
              </w:rPr>
            </w:pPr>
          </w:p>
        </w:tc>
      </w:tr>
      <w:tr w:rsidR="00C70779" w:rsidTr="00C70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6"/>
        </w:trPr>
        <w:tc>
          <w:tcPr>
            <w:tcW w:w="7730" w:type="dxa"/>
            <w:gridSpan w:val="5"/>
          </w:tcPr>
          <w:p w:rsidR="00C70779" w:rsidRDefault="00C70779" w:rsidP="00C70779">
            <w:pPr>
              <w:ind w:left="30"/>
              <w:jc w:val="right"/>
              <w:rPr>
                <w:b/>
                <w:bCs/>
                <w:iCs/>
              </w:rPr>
            </w:pPr>
            <w:r>
              <w:rPr>
                <w:b/>
                <w:bCs/>
                <w:iCs/>
              </w:rPr>
              <w:t>УКУПНО са ПДВ-ом</w:t>
            </w:r>
          </w:p>
        </w:tc>
        <w:tc>
          <w:tcPr>
            <w:tcW w:w="1793" w:type="dxa"/>
          </w:tcPr>
          <w:p w:rsidR="00C70779" w:rsidRDefault="00C70779" w:rsidP="00C70779">
            <w:pPr>
              <w:ind w:left="30"/>
              <w:jc w:val="both"/>
              <w:rPr>
                <w:b/>
                <w:bCs/>
                <w:iCs/>
              </w:rPr>
            </w:pPr>
          </w:p>
        </w:tc>
      </w:tr>
    </w:tbl>
    <w:p w:rsidR="000735BA" w:rsidRDefault="000735BA" w:rsidP="00A35DBC">
      <w:pPr>
        <w:jc w:val="both"/>
        <w:rPr>
          <w:b/>
          <w:bCs/>
          <w:iCs/>
        </w:rPr>
      </w:pPr>
    </w:p>
    <w:p w:rsidR="00C70779" w:rsidRPr="00FF0FC8" w:rsidRDefault="00C70779" w:rsidP="00C70779">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C70779" w:rsidRPr="00FF0FC8" w:rsidRDefault="00C70779" w:rsidP="00C70779">
      <w:pPr>
        <w:ind w:left="2880" w:firstLine="720"/>
        <w:jc w:val="both"/>
        <w:rPr>
          <w:rFonts w:eastAsia="TimesNewRomanPS-BoldMT"/>
          <w:b/>
          <w:bCs/>
          <w:i/>
          <w:iCs/>
          <w:color w:val="002060"/>
        </w:rPr>
      </w:pPr>
      <w:r w:rsidRPr="00FF0FC8">
        <w:rPr>
          <w:rFonts w:eastAsia="TimesNewRomanPSMT"/>
          <w:bCs/>
        </w:rPr>
        <w:t xml:space="preserve">    М. П. </w:t>
      </w:r>
    </w:p>
    <w:p w:rsidR="00C70779" w:rsidRPr="00FF0FC8" w:rsidRDefault="00C70779" w:rsidP="00C70779">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C70779" w:rsidRDefault="00C70779" w:rsidP="00C70779">
      <w:pPr>
        <w:jc w:val="both"/>
        <w:rPr>
          <w:rFonts w:eastAsia="TimesNewRomanPS-BoldMT"/>
          <w:b/>
          <w:bCs/>
          <w:i/>
          <w:iCs/>
          <w:color w:val="002060"/>
        </w:rPr>
      </w:pPr>
    </w:p>
    <w:p w:rsidR="000735BA" w:rsidRDefault="000735BA" w:rsidP="00A35DBC">
      <w:pPr>
        <w:jc w:val="both"/>
        <w:rPr>
          <w:b/>
          <w:bCs/>
          <w:iCs/>
        </w:rPr>
      </w:pPr>
    </w:p>
    <w:p w:rsidR="000735BA" w:rsidRDefault="000735BA" w:rsidP="00A35DBC">
      <w:pPr>
        <w:jc w:val="both"/>
        <w:rPr>
          <w:b/>
          <w:bCs/>
          <w:iCs/>
        </w:rPr>
      </w:pPr>
    </w:p>
    <w:p w:rsidR="00C70779" w:rsidRDefault="00C70779" w:rsidP="00C70779">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C70779" w:rsidRPr="007A3F56" w:rsidRDefault="00C70779" w:rsidP="00C70779">
      <w:pPr>
        <w:autoSpaceDE w:val="0"/>
        <w:autoSpaceDN w:val="0"/>
        <w:adjustRightInd w:val="0"/>
        <w:rPr>
          <w:i/>
          <w:iCs/>
          <w:u w:val="single"/>
          <w:lang w:val="sr-Cyrl-CS"/>
        </w:rPr>
      </w:pPr>
    </w:p>
    <w:p w:rsidR="00C70779" w:rsidRPr="00FD3356" w:rsidRDefault="00C70779" w:rsidP="00C70779">
      <w:pPr>
        <w:autoSpaceDE w:val="0"/>
        <w:autoSpaceDN w:val="0"/>
        <w:adjustRightInd w:val="0"/>
        <w:jc w:val="both"/>
        <w:rPr>
          <w:i/>
          <w:iCs/>
          <w:sz w:val="22"/>
          <w:szCs w:val="22"/>
          <w:lang w:val="sr-Latn-CS"/>
        </w:rPr>
      </w:pPr>
      <w:r w:rsidRPr="00FD3356">
        <w:rPr>
          <w:rFonts w:eastAsia="Times New Roman"/>
          <w:bCs/>
          <w:i/>
          <w:iCs/>
          <w:kern w:val="0"/>
          <w:sz w:val="22"/>
          <w:szCs w:val="22"/>
          <w:lang w:val="sr-Cyrl-CS" w:eastAsia="en-US"/>
        </w:rPr>
        <w:t xml:space="preserve">-Дата </w:t>
      </w:r>
      <w:r w:rsidRPr="00FD3356">
        <w:rPr>
          <w:rFonts w:eastAsia="Times New Roman"/>
          <w:bCs/>
          <w:i/>
          <w:iCs/>
          <w:kern w:val="0"/>
          <w:sz w:val="22"/>
          <w:szCs w:val="22"/>
          <w:lang w:eastAsia="en-US"/>
        </w:rPr>
        <w:t>количина</w:t>
      </w:r>
      <w:r w:rsidRPr="00FD3356">
        <w:rPr>
          <w:rFonts w:eastAsia="Times New Roman"/>
          <w:bCs/>
          <w:i/>
          <w:iCs/>
          <w:kern w:val="0"/>
          <w:sz w:val="22"/>
          <w:szCs w:val="22"/>
          <w:lang w:val="sr-Cyrl-CS" w:eastAsia="en-US"/>
        </w:rPr>
        <w:t xml:space="preserve"> је оквирног карактера, у току важности уговора може доћи до већих потреба за једном услугом а мање за другом, тако да су могућа одскакања од датих позиција, у</w:t>
      </w:r>
      <w:r w:rsidRPr="00FD3356">
        <w:rPr>
          <w:i/>
          <w:sz w:val="22"/>
          <w:szCs w:val="22"/>
          <w:lang w:val="sr-Cyrl-CS"/>
        </w:rPr>
        <w:t xml:space="preserve">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C70779" w:rsidRPr="00FD3356" w:rsidRDefault="00C70779" w:rsidP="00C70779">
      <w:pPr>
        <w:autoSpaceDE w:val="0"/>
        <w:autoSpaceDN w:val="0"/>
        <w:adjustRightInd w:val="0"/>
        <w:jc w:val="both"/>
        <w:rPr>
          <w:sz w:val="22"/>
          <w:szCs w:val="22"/>
        </w:rPr>
      </w:pPr>
      <w:r w:rsidRPr="00FD3356">
        <w:rPr>
          <w:i/>
          <w:iCs/>
          <w:sz w:val="22"/>
          <w:szCs w:val="22"/>
        </w:rPr>
        <w:t xml:space="preserve">Образац </w:t>
      </w:r>
      <w:r w:rsidRPr="00FD3356">
        <w:rPr>
          <w:i/>
          <w:iCs/>
          <w:sz w:val="22"/>
          <w:szCs w:val="22"/>
          <w:lang w:val="sr-Cyrl-CS"/>
        </w:rPr>
        <w:t xml:space="preserve">структура цене </w:t>
      </w:r>
      <w:r w:rsidRPr="00FD3356">
        <w:rPr>
          <w:i/>
          <w:iCs/>
          <w:sz w:val="22"/>
          <w:szCs w:val="22"/>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w:t>
      </w:r>
      <w:r w:rsidR="008B7E1C">
        <w:rPr>
          <w:i/>
          <w:iCs/>
          <w:sz w:val="22"/>
          <w:szCs w:val="22"/>
        </w:rPr>
        <w:t xml:space="preserve"> може да се определи да образац</w:t>
      </w:r>
      <w:r w:rsidRPr="00FD3356">
        <w:rPr>
          <w:i/>
          <w:iCs/>
          <w:sz w:val="22"/>
          <w:szCs w:val="22"/>
        </w:rPr>
        <w:t xml:space="preserve">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FD3356">
        <w:rPr>
          <w:i/>
          <w:iCs/>
          <w:sz w:val="22"/>
          <w:szCs w:val="22"/>
          <w:lang w:val="sr-Cyrl-CS"/>
        </w:rPr>
        <w:t>структура цене</w:t>
      </w:r>
      <w:r w:rsidRPr="00FD3356">
        <w:rPr>
          <w:i/>
          <w:iCs/>
          <w:sz w:val="22"/>
          <w:szCs w:val="22"/>
        </w:rPr>
        <w:t>.</w:t>
      </w:r>
    </w:p>
    <w:p w:rsidR="000735BA" w:rsidRDefault="000735BA" w:rsidP="00A35DBC">
      <w:pPr>
        <w:jc w:val="both"/>
        <w:rPr>
          <w:b/>
          <w:bCs/>
          <w:iCs/>
        </w:rPr>
      </w:pPr>
    </w:p>
    <w:p w:rsidR="000735BA" w:rsidRDefault="000735BA"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854639" w:rsidRPr="00F130DA" w:rsidRDefault="00854639" w:rsidP="00854639">
      <w:pPr>
        <w:shd w:val="clear" w:color="auto" w:fill="F2DBDB" w:themeFill="accent2" w:themeFillTint="33"/>
        <w:ind w:firstLine="708"/>
        <w:jc w:val="both"/>
        <w:rPr>
          <w:b/>
          <w:bCs/>
          <w:i/>
          <w:iCs/>
        </w:rPr>
      </w:pPr>
      <w:r w:rsidRPr="00F0202D">
        <w:rPr>
          <w:b/>
          <w:iCs/>
        </w:rPr>
        <w:lastRenderedPageBreak/>
        <w:t xml:space="preserve">ПАРТИЈА </w:t>
      </w:r>
      <w:r>
        <w:rPr>
          <w:b/>
          <w:iCs/>
        </w:rPr>
        <w:t>4</w:t>
      </w:r>
      <w:r w:rsidRPr="00F0202D">
        <w:rPr>
          <w:b/>
          <w:iCs/>
        </w:rPr>
        <w:t xml:space="preserve"> –</w:t>
      </w:r>
      <w:r w:rsidR="000B75E9" w:rsidRPr="000B75E9">
        <w:rPr>
          <w:rFonts w:eastAsia="Times New Roman"/>
          <w:b/>
          <w:bCs/>
          <w:iCs/>
          <w:color w:val="auto"/>
          <w:kern w:val="0"/>
          <w:lang w:val="sr-Cyrl-CS" w:eastAsia="en-US"/>
        </w:rPr>
        <w:t>Радови на</w:t>
      </w:r>
      <w:r w:rsidR="000B75E9" w:rsidRPr="000B75E9">
        <w:rPr>
          <w:rFonts w:eastAsia="Times New Roman"/>
          <w:b/>
          <w:kern w:val="0"/>
          <w:lang w:eastAsia="en-US"/>
        </w:rPr>
        <w:t xml:space="preserve"> реконструкцији</w:t>
      </w:r>
      <w:r w:rsidR="000B75E9" w:rsidRPr="000B75E9">
        <w:rPr>
          <w:rFonts w:eastAsia="Times New Roman"/>
          <w:b/>
          <w:bCs/>
          <w:iCs/>
          <w:color w:val="auto"/>
          <w:kern w:val="0"/>
          <w:lang w:val="sr-Cyrl-CS" w:eastAsia="en-US"/>
        </w:rPr>
        <w:t xml:space="preserve"> уличне расвете – разни радови</w:t>
      </w:r>
    </w:p>
    <w:p w:rsidR="00854639" w:rsidRDefault="00854639" w:rsidP="00854639">
      <w:pPr>
        <w:jc w:val="both"/>
        <w:rPr>
          <w:b/>
          <w:bCs/>
          <w:iCs/>
        </w:rPr>
      </w:pPr>
    </w:p>
    <w:p w:rsidR="000B75E9" w:rsidRPr="00381702" w:rsidRDefault="000B75E9" w:rsidP="000B75E9">
      <w:pPr>
        <w:jc w:val="right"/>
        <w:rPr>
          <w:b/>
          <w:bCs/>
          <w:i/>
          <w:iCs/>
        </w:rPr>
      </w:pPr>
      <w:r w:rsidRPr="005B22E7">
        <w:rPr>
          <w:b/>
          <w:bCs/>
          <w:i/>
          <w:iCs/>
        </w:rPr>
        <w:t>(ОБРАЗАЦ 2)</w:t>
      </w:r>
    </w:p>
    <w:p w:rsidR="000B75E9" w:rsidRPr="00381702" w:rsidRDefault="000B75E9" w:rsidP="000B75E9">
      <w:pPr>
        <w:tabs>
          <w:tab w:val="left" w:pos="5597"/>
        </w:tabs>
        <w:rPr>
          <w:rFonts w:ascii="Arial" w:hAnsi="Arial" w:cs="Arial"/>
          <w:b/>
          <w:bCs/>
          <w:i/>
          <w:iCs/>
        </w:rPr>
      </w:pPr>
      <w:r>
        <w:rPr>
          <w:rFonts w:ascii="Arial" w:hAnsi="Arial" w:cs="Arial"/>
          <w:b/>
          <w:bCs/>
          <w:i/>
          <w:iCs/>
        </w:rPr>
        <w:tab/>
      </w:r>
    </w:p>
    <w:p w:rsidR="000B75E9" w:rsidRDefault="000B75E9" w:rsidP="000B75E9">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434E78" w:rsidRDefault="00750D25" w:rsidP="00A35DBC">
      <w:pPr>
        <w:jc w:val="both"/>
        <w:rPr>
          <w:rFonts w:eastAsia="Times New Roman"/>
          <w:color w:val="auto"/>
          <w:kern w:val="0"/>
          <w:sz w:val="20"/>
          <w:szCs w:val="20"/>
          <w:lang w:eastAsia="en-US"/>
        </w:rPr>
      </w:pPr>
      <w:r w:rsidRPr="00750D25">
        <w:fldChar w:fldCharType="begin"/>
      </w:r>
      <w:r w:rsidR="00434E78">
        <w:instrText xml:space="preserve"> LINK Excel.Sheet.8 "C:\\Users\\Mira\\Desktop\\2019\\JAVNE NABAVKE 2019\\5-rasveta\\4 Vesna radovi    ulična rasveta partija 4 bez cena.xls" "Sheet1!R3C1:R16C6" \a \f 4 \h  \* MERGEFORMAT </w:instrText>
      </w:r>
      <w:r w:rsidRPr="00750D25">
        <w:fldChar w:fldCharType="separate"/>
      </w:r>
    </w:p>
    <w:tbl>
      <w:tblPr>
        <w:tblW w:w="9972" w:type="dxa"/>
        <w:tblInd w:w="108" w:type="dxa"/>
        <w:tblLook w:val="04A0"/>
      </w:tblPr>
      <w:tblGrid>
        <w:gridCol w:w="703"/>
        <w:gridCol w:w="3821"/>
        <w:gridCol w:w="1005"/>
        <w:gridCol w:w="1161"/>
        <w:gridCol w:w="1636"/>
        <w:gridCol w:w="1646"/>
      </w:tblGrid>
      <w:tr w:rsidR="008E5E5C" w:rsidRPr="00434E78" w:rsidTr="008E5E5C">
        <w:trPr>
          <w:trHeight w:val="25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E78" w:rsidRPr="00434E78" w:rsidRDefault="00434E78" w:rsidP="008E5E5C">
            <w:pPr>
              <w:suppressAutoHyphens w:val="0"/>
              <w:spacing w:line="240" w:lineRule="auto"/>
              <w:rPr>
                <w:rFonts w:eastAsia="Times New Roman"/>
                <w:b/>
                <w:kern w:val="0"/>
                <w:sz w:val="22"/>
                <w:szCs w:val="22"/>
              </w:rPr>
            </w:pPr>
            <w:r w:rsidRPr="00434E78">
              <w:rPr>
                <w:rFonts w:eastAsia="Times New Roman"/>
                <w:b/>
                <w:kern w:val="0"/>
                <w:sz w:val="22"/>
                <w:szCs w:val="22"/>
              </w:rPr>
              <w:t>Р.бр.</w:t>
            </w:r>
          </w:p>
        </w:tc>
        <w:tc>
          <w:tcPr>
            <w:tcW w:w="3821" w:type="dxa"/>
            <w:tcBorders>
              <w:top w:val="single" w:sz="4" w:space="0" w:color="auto"/>
              <w:left w:val="nil"/>
              <w:bottom w:val="single" w:sz="4" w:space="0" w:color="auto"/>
              <w:right w:val="single" w:sz="4" w:space="0" w:color="auto"/>
            </w:tcBorders>
            <w:shd w:val="clear" w:color="auto" w:fill="auto"/>
            <w:noWrap/>
            <w:vAlign w:val="bottom"/>
            <w:hideMark/>
          </w:tcPr>
          <w:p w:rsidR="00434E78" w:rsidRPr="00434E78" w:rsidRDefault="00434E78" w:rsidP="008E5E5C">
            <w:pPr>
              <w:suppressAutoHyphens w:val="0"/>
              <w:spacing w:line="240" w:lineRule="auto"/>
              <w:jc w:val="center"/>
              <w:rPr>
                <w:rFonts w:eastAsia="Times New Roman"/>
                <w:b/>
                <w:kern w:val="0"/>
                <w:sz w:val="22"/>
                <w:szCs w:val="22"/>
              </w:rPr>
            </w:pPr>
            <w:r w:rsidRPr="00434E78">
              <w:rPr>
                <w:rFonts w:eastAsia="Times New Roman"/>
                <w:b/>
                <w:kern w:val="0"/>
                <w:sz w:val="22"/>
                <w:szCs w:val="22"/>
              </w:rPr>
              <w:t>Врста услуге</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434E78" w:rsidRPr="00434E78" w:rsidRDefault="00434E78" w:rsidP="008E5E5C">
            <w:pPr>
              <w:suppressAutoHyphens w:val="0"/>
              <w:spacing w:line="240" w:lineRule="auto"/>
              <w:jc w:val="center"/>
              <w:rPr>
                <w:rFonts w:eastAsia="Times New Roman"/>
                <w:b/>
                <w:kern w:val="0"/>
                <w:sz w:val="22"/>
                <w:szCs w:val="22"/>
              </w:rPr>
            </w:pPr>
            <w:r w:rsidRPr="00434E78">
              <w:rPr>
                <w:rFonts w:eastAsia="Times New Roman"/>
                <w:b/>
                <w:kern w:val="0"/>
                <w:sz w:val="22"/>
                <w:szCs w:val="22"/>
              </w:rPr>
              <w:t>Ј.М.</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434E78" w:rsidRPr="00434E78" w:rsidRDefault="00434E78" w:rsidP="008E5E5C">
            <w:pPr>
              <w:suppressAutoHyphens w:val="0"/>
              <w:spacing w:line="240" w:lineRule="auto"/>
              <w:jc w:val="center"/>
              <w:rPr>
                <w:rFonts w:eastAsia="Times New Roman"/>
                <w:b/>
                <w:kern w:val="0"/>
                <w:sz w:val="20"/>
                <w:szCs w:val="20"/>
              </w:rPr>
            </w:pPr>
            <w:r w:rsidRPr="00434E78">
              <w:rPr>
                <w:rFonts w:eastAsia="Times New Roman"/>
                <w:b/>
                <w:kern w:val="0"/>
                <w:sz w:val="20"/>
                <w:szCs w:val="20"/>
              </w:rPr>
              <w:t>количина</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434E78" w:rsidRPr="00434E78" w:rsidRDefault="00050761" w:rsidP="008E5E5C">
            <w:pPr>
              <w:suppressAutoHyphens w:val="0"/>
              <w:spacing w:line="240" w:lineRule="auto"/>
              <w:jc w:val="center"/>
              <w:rPr>
                <w:rFonts w:eastAsia="Times New Roman"/>
                <w:b/>
                <w:kern w:val="0"/>
                <w:sz w:val="22"/>
                <w:szCs w:val="22"/>
              </w:rPr>
            </w:pPr>
            <w:r>
              <w:rPr>
                <w:rFonts w:eastAsia="Times New Roman"/>
                <w:b/>
                <w:kern w:val="0"/>
                <w:sz w:val="22"/>
                <w:szCs w:val="22"/>
              </w:rPr>
              <w:t xml:space="preserve">Јед. </w:t>
            </w:r>
            <w:r w:rsidR="00434E78" w:rsidRPr="00434E78">
              <w:rPr>
                <w:rFonts w:eastAsia="Times New Roman"/>
                <w:b/>
                <w:kern w:val="0"/>
                <w:sz w:val="22"/>
                <w:szCs w:val="22"/>
              </w:rPr>
              <w:t>цена</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434E78" w:rsidRPr="00434E78" w:rsidRDefault="00434E78" w:rsidP="008E5E5C">
            <w:pPr>
              <w:suppressAutoHyphens w:val="0"/>
              <w:spacing w:line="240" w:lineRule="auto"/>
              <w:jc w:val="center"/>
              <w:rPr>
                <w:rFonts w:ascii="Calibri" w:eastAsia="Times New Roman" w:hAnsi="Calibri"/>
                <w:b/>
                <w:kern w:val="0"/>
                <w:sz w:val="20"/>
                <w:szCs w:val="20"/>
              </w:rPr>
            </w:pPr>
            <w:r w:rsidRPr="00434E78">
              <w:rPr>
                <w:rFonts w:ascii="Calibri" w:eastAsia="Times New Roman" w:hAnsi="Calibri"/>
                <w:b/>
                <w:kern w:val="0"/>
                <w:sz w:val="20"/>
                <w:szCs w:val="20"/>
              </w:rPr>
              <w:t>укупно</w:t>
            </w:r>
          </w:p>
        </w:tc>
      </w:tr>
      <w:tr w:rsidR="00434E78" w:rsidRPr="00434E78" w:rsidTr="008E5E5C">
        <w:trPr>
          <w:trHeight w:val="1275"/>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1</w:t>
            </w:r>
          </w:p>
        </w:tc>
        <w:tc>
          <w:tcPr>
            <w:tcW w:w="3821" w:type="dxa"/>
            <w:tcBorders>
              <w:top w:val="nil"/>
              <w:left w:val="nil"/>
              <w:bottom w:val="single" w:sz="4" w:space="0" w:color="auto"/>
              <w:right w:val="single" w:sz="4" w:space="0" w:color="auto"/>
            </w:tcBorders>
            <w:shd w:val="clear" w:color="000000" w:fill="FFFFFF"/>
            <w:noWrap/>
            <w:vAlign w:val="bottom"/>
            <w:hideMark/>
          </w:tcPr>
          <w:p w:rsidR="00434E78" w:rsidRPr="00434E78" w:rsidRDefault="00434E78" w:rsidP="008E5E5C">
            <w:pPr>
              <w:suppressAutoHyphens w:val="0"/>
              <w:spacing w:line="240" w:lineRule="auto"/>
              <w:rPr>
                <w:rFonts w:eastAsia="Times New Roman"/>
                <w:kern w:val="0"/>
                <w:sz w:val="22"/>
                <w:szCs w:val="22"/>
              </w:rPr>
            </w:pPr>
            <w:r w:rsidRPr="00434E78">
              <w:rPr>
                <w:rFonts w:eastAsia="Times New Roman"/>
                <w:kern w:val="0"/>
                <w:sz w:val="22"/>
                <w:szCs w:val="22"/>
              </w:rPr>
              <w:t>Радови на монтажи и демонтажи декоративне расвете са потребним бројем извршилаца ( најмање три)</w:t>
            </w:r>
          </w:p>
        </w:tc>
        <w:tc>
          <w:tcPr>
            <w:tcW w:w="1005"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сат</w:t>
            </w:r>
          </w:p>
        </w:tc>
        <w:tc>
          <w:tcPr>
            <w:tcW w:w="1161"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80</w:t>
            </w:r>
          </w:p>
        </w:tc>
        <w:tc>
          <w:tcPr>
            <w:tcW w:w="163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 </w:t>
            </w:r>
          </w:p>
        </w:tc>
        <w:tc>
          <w:tcPr>
            <w:tcW w:w="164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ascii="Calibri" w:eastAsia="Times New Roman" w:hAnsi="Calibri"/>
                <w:kern w:val="0"/>
                <w:sz w:val="20"/>
                <w:szCs w:val="20"/>
              </w:rPr>
            </w:pPr>
            <w:r w:rsidRPr="00434E78">
              <w:rPr>
                <w:rFonts w:ascii="Calibri" w:eastAsia="Times New Roman" w:hAnsi="Calibri"/>
                <w:kern w:val="0"/>
                <w:sz w:val="20"/>
                <w:szCs w:val="20"/>
              </w:rPr>
              <w:t> </w:t>
            </w:r>
          </w:p>
        </w:tc>
      </w:tr>
      <w:tr w:rsidR="00434E78" w:rsidRPr="00434E78" w:rsidTr="008E5E5C">
        <w:trPr>
          <w:trHeight w:val="102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2</w:t>
            </w:r>
          </w:p>
        </w:tc>
        <w:tc>
          <w:tcPr>
            <w:tcW w:w="3821" w:type="dxa"/>
            <w:tcBorders>
              <w:top w:val="nil"/>
              <w:left w:val="nil"/>
              <w:bottom w:val="single" w:sz="4" w:space="0" w:color="auto"/>
              <w:right w:val="single" w:sz="4" w:space="0" w:color="auto"/>
            </w:tcBorders>
            <w:shd w:val="clear" w:color="000000" w:fill="FFFFFF"/>
            <w:noWrap/>
            <w:vAlign w:val="bottom"/>
            <w:hideMark/>
          </w:tcPr>
          <w:p w:rsidR="00434E78" w:rsidRPr="00434E78" w:rsidRDefault="00434E78" w:rsidP="008E5E5C">
            <w:pPr>
              <w:suppressAutoHyphens w:val="0"/>
              <w:spacing w:line="240" w:lineRule="auto"/>
              <w:rPr>
                <w:rFonts w:eastAsia="Times New Roman"/>
                <w:kern w:val="0"/>
                <w:sz w:val="22"/>
                <w:szCs w:val="22"/>
              </w:rPr>
            </w:pPr>
            <w:r w:rsidRPr="00434E78">
              <w:rPr>
                <w:rFonts w:eastAsia="Times New Roman"/>
                <w:kern w:val="0"/>
                <w:sz w:val="22"/>
                <w:szCs w:val="22"/>
              </w:rPr>
              <w:t>Радови на испитивању новогодишње расвете са потребним бројем извршилаца ( најмање два)</w:t>
            </w:r>
          </w:p>
        </w:tc>
        <w:tc>
          <w:tcPr>
            <w:tcW w:w="1005"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сат</w:t>
            </w:r>
          </w:p>
        </w:tc>
        <w:tc>
          <w:tcPr>
            <w:tcW w:w="1161"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16</w:t>
            </w:r>
          </w:p>
        </w:tc>
        <w:tc>
          <w:tcPr>
            <w:tcW w:w="163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 </w:t>
            </w:r>
          </w:p>
        </w:tc>
        <w:tc>
          <w:tcPr>
            <w:tcW w:w="164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ascii="Calibri" w:eastAsia="Times New Roman" w:hAnsi="Calibri"/>
                <w:kern w:val="0"/>
                <w:sz w:val="20"/>
                <w:szCs w:val="20"/>
              </w:rPr>
            </w:pPr>
            <w:r w:rsidRPr="00434E78">
              <w:rPr>
                <w:rFonts w:ascii="Calibri" w:eastAsia="Times New Roman" w:hAnsi="Calibri"/>
                <w:kern w:val="0"/>
                <w:sz w:val="20"/>
                <w:szCs w:val="20"/>
              </w:rPr>
              <w:t> </w:t>
            </w:r>
          </w:p>
        </w:tc>
      </w:tr>
      <w:tr w:rsidR="00434E78" w:rsidRPr="00434E78" w:rsidTr="008E5E5C">
        <w:trPr>
          <w:trHeight w:val="1005"/>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3</w:t>
            </w:r>
          </w:p>
        </w:tc>
        <w:tc>
          <w:tcPr>
            <w:tcW w:w="3821" w:type="dxa"/>
            <w:tcBorders>
              <w:top w:val="nil"/>
              <w:left w:val="nil"/>
              <w:bottom w:val="single" w:sz="4" w:space="0" w:color="auto"/>
              <w:right w:val="single" w:sz="4" w:space="0" w:color="auto"/>
            </w:tcBorders>
            <w:shd w:val="clear" w:color="000000" w:fill="FFFFFF"/>
            <w:noWrap/>
            <w:vAlign w:val="bottom"/>
            <w:hideMark/>
          </w:tcPr>
          <w:p w:rsidR="00434E78" w:rsidRPr="00434E78" w:rsidRDefault="00434E78" w:rsidP="008E5E5C">
            <w:pPr>
              <w:suppressAutoHyphens w:val="0"/>
              <w:spacing w:line="240" w:lineRule="auto"/>
              <w:rPr>
                <w:rFonts w:eastAsia="Times New Roman"/>
                <w:kern w:val="0"/>
                <w:sz w:val="22"/>
                <w:szCs w:val="22"/>
              </w:rPr>
            </w:pPr>
            <w:r w:rsidRPr="00434E78">
              <w:rPr>
                <w:rFonts w:eastAsia="Times New Roman"/>
                <w:kern w:val="0"/>
                <w:sz w:val="22"/>
                <w:szCs w:val="22"/>
              </w:rPr>
              <w:t>Радови на надземниј мрежи уличне расвете са потребним бројем извршилаца (најмање два)</w:t>
            </w:r>
          </w:p>
        </w:tc>
        <w:tc>
          <w:tcPr>
            <w:tcW w:w="1005"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сат</w:t>
            </w:r>
          </w:p>
        </w:tc>
        <w:tc>
          <w:tcPr>
            <w:tcW w:w="1161"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20</w:t>
            </w:r>
          </w:p>
        </w:tc>
        <w:tc>
          <w:tcPr>
            <w:tcW w:w="163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 </w:t>
            </w:r>
          </w:p>
        </w:tc>
        <w:tc>
          <w:tcPr>
            <w:tcW w:w="164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ascii="Calibri" w:eastAsia="Times New Roman" w:hAnsi="Calibri"/>
                <w:kern w:val="0"/>
                <w:sz w:val="20"/>
                <w:szCs w:val="20"/>
              </w:rPr>
            </w:pPr>
            <w:r w:rsidRPr="00434E78">
              <w:rPr>
                <w:rFonts w:ascii="Calibri" w:eastAsia="Times New Roman" w:hAnsi="Calibri"/>
                <w:kern w:val="0"/>
                <w:sz w:val="20"/>
                <w:szCs w:val="20"/>
              </w:rPr>
              <w:t> </w:t>
            </w:r>
          </w:p>
        </w:tc>
      </w:tr>
      <w:tr w:rsidR="00434E78" w:rsidRPr="00434E78" w:rsidTr="008E5E5C">
        <w:trPr>
          <w:trHeight w:val="1365"/>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4</w:t>
            </w:r>
          </w:p>
        </w:tc>
        <w:tc>
          <w:tcPr>
            <w:tcW w:w="3821" w:type="dxa"/>
            <w:tcBorders>
              <w:top w:val="nil"/>
              <w:left w:val="nil"/>
              <w:bottom w:val="single" w:sz="4" w:space="0" w:color="auto"/>
              <w:right w:val="single" w:sz="4" w:space="0" w:color="auto"/>
            </w:tcBorders>
            <w:shd w:val="clear" w:color="000000" w:fill="FFFFFF"/>
            <w:noWrap/>
            <w:vAlign w:val="bottom"/>
            <w:hideMark/>
          </w:tcPr>
          <w:p w:rsidR="00434E78" w:rsidRPr="00434E78" w:rsidRDefault="00434E78" w:rsidP="008E5E5C">
            <w:pPr>
              <w:suppressAutoHyphens w:val="0"/>
              <w:spacing w:line="240" w:lineRule="auto"/>
              <w:rPr>
                <w:rFonts w:eastAsia="Times New Roman"/>
                <w:kern w:val="0"/>
                <w:sz w:val="22"/>
                <w:szCs w:val="22"/>
              </w:rPr>
            </w:pPr>
            <w:r w:rsidRPr="00434E78">
              <w:rPr>
                <w:rFonts w:eastAsia="Times New Roman"/>
                <w:kern w:val="0"/>
                <w:sz w:val="22"/>
                <w:szCs w:val="22"/>
              </w:rPr>
              <w:t>Радови на подземној мрежи уличне расвете ( ископ и поравка квара)са потребним бројем извршилаца (најмање три)</w:t>
            </w:r>
          </w:p>
        </w:tc>
        <w:tc>
          <w:tcPr>
            <w:tcW w:w="1005"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сат</w:t>
            </w:r>
          </w:p>
        </w:tc>
        <w:tc>
          <w:tcPr>
            <w:tcW w:w="1161"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30</w:t>
            </w:r>
          </w:p>
        </w:tc>
        <w:tc>
          <w:tcPr>
            <w:tcW w:w="163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 </w:t>
            </w:r>
          </w:p>
        </w:tc>
        <w:tc>
          <w:tcPr>
            <w:tcW w:w="164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ascii="Calibri" w:eastAsia="Times New Roman" w:hAnsi="Calibri"/>
                <w:kern w:val="0"/>
                <w:sz w:val="20"/>
                <w:szCs w:val="20"/>
              </w:rPr>
            </w:pPr>
            <w:r w:rsidRPr="00434E78">
              <w:rPr>
                <w:rFonts w:ascii="Calibri" w:eastAsia="Times New Roman" w:hAnsi="Calibri"/>
                <w:kern w:val="0"/>
                <w:sz w:val="20"/>
                <w:szCs w:val="20"/>
              </w:rPr>
              <w:t> </w:t>
            </w:r>
          </w:p>
        </w:tc>
      </w:tr>
      <w:tr w:rsidR="00434E78" w:rsidRPr="00434E78" w:rsidTr="008E5E5C">
        <w:trPr>
          <w:trHeight w:val="72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5</w:t>
            </w:r>
          </w:p>
        </w:tc>
        <w:tc>
          <w:tcPr>
            <w:tcW w:w="3821" w:type="dxa"/>
            <w:tcBorders>
              <w:top w:val="nil"/>
              <w:left w:val="nil"/>
              <w:bottom w:val="single" w:sz="4" w:space="0" w:color="auto"/>
              <w:right w:val="single" w:sz="4" w:space="0" w:color="auto"/>
            </w:tcBorders>
            <w:shd w:val="clear" w:color="000000" w:fill="FFFFFF"/>
            <w:noWrap/>
            <w:vAlign w:val="bottom"/>
            <w:hideMark/>
          </w:tcPr>
          <w:p w:rsidR="00434E78" w:rsidRPr="00434E78" w:rsidRDefault="00434E78" w:rsidP="008E5E5C">
            <w:pPr>
              <w:suppressAutoHyphens w:val="0"/>
              <w:spacing w:line="240" w:lineRule="auto"/>
              <w:rPr>
                <w:rFonts w:eastAsia="Times New Roman"/>
                <w:kern w:val="0"/>
                <w:sz w:val="22"/>
                <w:szCs w:val="22"/>
              </w:rPr>
            </w:pPr>
            <w:r w:rsidRPr="00434E78">
              <w:rPr>
                <w:rFonts w:eastAsia="Times New Roman"/>
                <w:kern w:val="0"/>
                <w:sz w:val="22"/>
                <w:szCs w:val="22"/>
              </w:rPr>
              <w:t xml:space="preserve">Радови на монтажи хватаљке за самоносећи кабл </w:t>
            </w:r>
          </w:p>
        </w:tc>
        <w:tc>
          <w:tcPr>
            <w:tcW w:w="1005"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комад</w:t>
            </w:r>
          </w:p>
        </w:tc>
        <w:tc>
          <w:tcPr>
            <w:tcW w:w="1161"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20</w:t>
            </w:r>
          </w:p>
        </w:tc>
        <w:tc>
          <w:tcPr>
            <w:tcW w:w="163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 </w:t>
            </w:r>
          </w:p>
        </w:tc>
        <w:tc>
          <w:tcPr>
            <w:tcW w:w="164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ascii="Calibri" w:eastAsia="Times New Roman" w:hAnsi="Calibri"/>
                <w:kern w:val="0"/>
                <w:sz w:val="20"/>
                <w:szCs w:val="20"/>
              </w:rPr>
            </w:pPr>
            <w:r w:rsidRPr="00434E78">
              <w:rPr>
                <w:rFonts w:ascii="Calibri" w:eastAsia="Times New Roman" w:hAnsi="Calibri"/>
                <w:kern w:val="0"/>
                <w:sz w:val="20"/>
                <w:szCs w:val="20"/>
              </w:rPr>
              <w:t> </w:t>
            </w:r>
          </w:p>
        </w:tc>
      </w:tr>
      <w:tr w:rsidR="00434E78" w:rsidRPr="00434E78" w:rsidTr="008E5E5C">
        <w:trPr>
          <w:trHeight w:val="51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6</w:t>
            </w:r>
          </w:p>
        </w:tc>
        <w:tc>
          <w:tcPr>
            <w:tcW w:w="3821" w:type="dxa"/>
            <w:tcBorders>
              <w:top w:val="nil"/>
              <w:left w:val="nil"/>
              <w:bottom w:val="single" w:sz="4" w:space="0" w:color="auto"/>
              <w:right w:val="single" w:sz="4" w:space="0" w:color="auto"/>
            </w:tcBorders>
            <w:shd w:val="clear" w:color="000000" w:fill="FFFFFF"/>
            <w:noWrap/>
            <w:vAlign w:val="bottom"/>
            <w:hideMark/>
          </w:tcPr>
          <w:p w:rsidR="00434E78" w:rsidRPr="00434E78" w:rsidRDefault="00434E78" w:rsidP="008E5E5C">
            <w:pPr>
              <w:suppressAutoHyphens w:val="0"/>
              <w:spacing w:line="240" w:lineRule="auto"/>
              <w:rPr>
                <w:rFonts w:eastAsia="Times New Roman"/>
                <w:kern w:val="0"/>
                <w:sz w:val="22"/>
                <w:szCs w:val="22"/>
              </w:rPr>
            </w:pPr>
            <w:r w:rsidRPr="00434E78">
              <w:rPr>
                <w:rFonts w:eastAsia="Times New Roman"/>
                <w:kern w:val="0"/>
                <w:sz w:val="22"/>
                <w:szCs w:val="22"/>
              </w:rPr>
              <w:t xml:space="preserve">Радови на монтажи спојнице 16-35 KSKC 1 kV </w:t>
            </w:r>
          </w:p>
        </w:tc>
        <w:tc>
          <w:tcPr>
            <w:tcW w:w="1005"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комад</w:t>
            </w:r>
          </w:p>
        </w:tc>
        <w:tc>
          <w:tcPr>
            <w:tcW w:w="1161"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10</w:t>
            </w:r>
          </w:p>
        </w:tc>
        <w:tc>
          <w:tcPr>
            <w:tcW w:w="163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 </w:t>
            </w:r>
          </w:p>
        </w:tc>
        <w:tc>
          <w:tcPr>
            <w:tcW w:w="164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ascii="Calibri" w:eastAsia="Times New Roman" w:hAnsi="Calibri"/>
                <w:kern w:val="0"/>
                <w:sz w:val="20"/>
                <w:szCs w:val="20"/>
              </w:rPr>
            </w:pPr>
            <w:r w:rsidRPr="00434E78">
              <w:rPr>
                <w:rFonts w:ascii="Calibri" w:eastAsia="Times New Roman" w:hAnsi="Calibri"/>
                <w:kern w:val="0"/>
                <w:sz w:val="20"/>
                <w:szCs w:val="20"/>
              </w:rPr>
              <w:t> </w:t>
            </w:r>
          </w:p>
        </w:tc>
      </w:tr>
      <w:tr w:rsidR="00434E78" w:rsidRPr="00434E78" w:rsidTr="008E5E5C">
        <w:trPr>
          <w:trHeight w:val="76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7</w:t>
            </w:r>
          </w:p>
        </w:tc>
        <w:tc>
          <w:tcPr>
            <w:tcW w:w="3821" w:type="dxa"/>
            <w:tcBorders>
              <w:top w:val="nil"/>
              <w:left w:val="nil"/>
              <w:bottom w:val="single" w:sz="4" w:space="0" w:color="auto"/>
              <w:right w:val="single" w:sz="4" w:space="0" w:color="auto"/>
            </w:tcBorders>
            <w:shd w:val="clear" w:color="000000" w:fill="FFFFFF"/>
            <w:noWrap/>
            <w:vAlign w:val="bottom"/>
            <w:hideMark/>
          </w:tcPr>
          <w:p w:rsidR="00434E78" w:rsidRPr="00434E78" w:rsidRDefault="00434E78" w:rsidP="008E5E5C">
            <w:pPr>
              <w:suppressAutoHyphens w:val="0"/>
              <w:spacing w:line="240" w:lineRule="auto"/>
              <w:rPr>
                <w:rFonts w:eastAsia="Times New Roman"/>
                <w:kern w:val="0"/>
                <w:sz w:val="22"/>
                <w:szCs w:val="22"/>
              </w:rPr>
            </w:pPr>
            <w:r w:rsidRPr="00434E78">
              <w:rPr>
                <w:rFonts w:eastAsia="Times New Roman"/>
                <w:kern w:val="0"/>
                <w:sz w:val="22"/>
                <w:szCs w:val="22"/>
              </w:rPr>
              <w:t>Сеча растиња око светиљки са потребним бројем извршилаца (најмање два)</w:t>
            </w:r>
          </w:p>
        </w:tc>
        <w:tc>
          <w:tcPr>
            <w:tcW w:w="1005"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сат</w:t>
            </w:r>
          </w:p>
        </w:tc>
        <w:tc>
          <w:tcPr>
            <w:tcW w:w="1161"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10</w:t>
            </w:r>
          </w:p>
        </w:tc>
        <w:tc>
          <w:tcPr>
            <w:tcW w:w="163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 </w:t>
            </w:r>
          </w:p>
        </w:tc>
        <w:tc>
          <w:tcPr>
            <w:tcW w:w="164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ascii="Calibri" w:eastAsia="Times New Roman" w:hAnsi="Calibri"/>
                <w:kern w:val="0"/>
                <w:sz w:val="20"/>
                <w:szCs w:val="20"/>
              </w:rPr>
            </w:pPr>
            <w:r w:rsidRPr="00434E78">
              <w:rPr>
                <w:rFonts w:ascii="Calibri" w:eastAsia="Times New Roman" w:hAnsi="Calibri"/>
                <w:kern w:val="0"/>
                <w:sz w:val="20"/>
                <w:szCs w:val="20"/>
              </w:rPr>
              <w:t> </w:t>
            </w:r>
          </w:p>
        </w:tc>
      </w:tr>
      <w:tr w:rsidR="00434E78" w:rsidRPr="00434E78" w:rsidTr="008E5E5C">
        <w:trPr>
          <w:trHeight w:val="1020"/>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8</w:t>
            </w:r>
          </w:p>
        </w:tc>
        <w:tc>
          <w:tcPr>
            <w:tcW w:w="3821" w:type="dxa"/>
            <w:tcBorders>
              <w:top w:val="nil"/>
              <w:left w:val="nil"/>
              <w:bottom w:val="single" w:sz="4" w:space="0" w:color="auto"/>
              <w:right w:val="single" w:sz="4" w:space="0" w:color="auto"/>
            </w:tcBorders>
            <w:shd w:val="clear" w:color="000000" w:fill="FFFFFF"/>
            <w:noWrap/>
            <w:vAlign w:val="bottom"/>
            <w:hideMark/>
          </w:tcPr>
          <w:p w:rsidR="00434E78" w:rsidRPr="00434E78" w:rsidRDefault="00434E78" w:rsidP="008E5E5C">
            <w:pPr>
              <w:suppressAutoHyphens w:val="0"/>
              <w:spacing w:line="240" w:lineRule="auto"/>
              <w:rPr>
                <w:rFonts w:eastAsia="Times New Roman"/>
                <w:kern w:val="0"/>
                <w:sz w:val="22"/>
                <w:szCs w:val="22"/>
              </w:rPr>
            </w:pPr>
            <w:r w:rsidRPr="00434E78">
              <w:rPr>
                <w:rFonts w:eastAsia="Times New Roman"/>
                <w:kern w:val="0"/>
                <w:sz w:val="22"/>
                <w:szCs w:val="22"/>
              </w:rPr>
              <w:t xml:space="preserve">Радови на уклањању старог темеља и израда новог темеља за стубове уличне расвете( 1 м3) </w:t>
            </w:r>
          </w:p>
        </w:tc>
        <w:tc>
          <w:tcPr>
            <w:tcW w:w="1005"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комад</w:t>
            </w:r>
          </w:p>
        </w:tc>
        <w:tc>
          <w:tcPr>
            <w:tcW w:w="1161"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4</w:t>
            </w:r>
          </w:p>
        </w:tc>
        <w:tc>
          <w:tcPr>
            <w:tcW w:w="163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 </w:t>
            </w:r>
          </w:p>
        </w:tc>
        <w:tc>
          <w:tcPr>
            <w:tcW w:w="164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ascii="Calibri" w:eastAsia="Times New Roman" w:hAnsi="Calibri"/>
                <w:kern w:val="0"/>
                <w:sz w:val="20"/>
                <w:szCs w:val="20"/>
              </w:rPr>
            </w:pPr>
            <w:r w:rsidRPr="00434E78">
              <w:rPr>
                <w:rFonts w:ascii="Calibri" w:eastAsia="Times New Roman" w:hAnsi="Calibri"/>
                <w:kern w:val="0"/>
                <w:sz w:val="20"/>
                <w:szCs w:val="20"/>
              </w:rPr>
              <w:t> </w:t>
            </w:r>
          </w:p>
        </w:tc>
      </w:tr>
      <w:tr w:rsidR="00434E78" w:rsidRPr="00434E78" w:rsidTr="008E5E5C">
        <w:trPr>
          <w:trHeight w:val="660"/>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9</w:t>
            </w:r>
          </w:p>
        </w:tc>
        <w:tc>
          <w:tcPr>
            <w:tcW w:w="3821" w:type="dxa"/>
            <w:tcBorders>
              <w:top w:val="nil"/>
              <w:left w:val="nil"/>
              <w:bottom w:val="single" w:sz="4" w:space="0" w:color="auto"/>
              <w:right w:val="single" w:sz="4" w:space="0" w:color="auto"/>
            </w:tcBorders>
            <w:shd w:val="clear" w:color="000000" w:fill="FFFFFF"/>
            <w:noWrap/>
            <w:vAlign w:val="bottom"/>
            <w:hideMark/>
          </w:tcPr>
          <w:p w:rsidR="00434E78" w:rsidRPr="00434E78" w:rsidRDefault="00434E78" w:rsidP="008E5E5C">
            <w:pPr>
              <w:suppressAutoHyphens w:val="0"/>
              <w:spacing w:line="240" w:lineRule="auto"/>
              <w:rPr>
                <w:rFonts w:eastAsia="Times New Roman"/>
                <w:kern w:val="0"/>
                <w:sz w:val="22"/>
                <w:szCs w:val="22"/>
              </w:rPr>
            </w:pPr>
            <w:r w:rsidRPr="00434E78">
              <w:rPr>
                <w:rFonts w:eastAsia="Times New Roman"/>
                <w:kern w:val="0"/>
                <w:sz w:val="22"/>
                <w:szCs w:val="22"/>
              </w:rPr>
              <w:t xml:space="preserve">Радови на демонтажи оштећених стубова </w:t>
            </w:r>
          </w:p>
        </w:tc>
        <w:tc>
          <w:tcPr>
            <w:tcW w:w="1005"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комад</w:t>
            </w:r>
          </w:p>
        </w:tc>
        <w:tc>
          <w:tcPr>
            <w:tcW w:w="1161"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4</w:t>
            </w:r>
          </w:p>
        </w:tc>
        <w:tc>
          <w:tcPr>
            <w:tcW w:w="163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 </w:t>
            </w:r>
          </w:p>
        </w:tc>
        <w:tc>
          <w:tcPr>
            <w:tcW w:w="164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ascii="Calibri" w:eastAsia="Times New Roman" w:hAnsi="Calibri"/>
                <w:kern w:val="0"/>
                <w:sz w:val="20"/>
                <w:szCs w:val="20"/>
              </w:rPr>
            </w:pPr>
            <w:r w:rsidRPr="00434E78">
              <w:rPr>
                <w:rFonts w:ascii="Calibri" w:eastAsia="Times New Roman" w:hAnsi="Calibri"/>
                <w:kern w:val="0"/>
                <w:sz w:val="20"/>
                <w:szCs w:val="20"/>
              </w:rPr>
              <w:t> </w:t>
            </w:r>
          </w:p>
        </w:tc>
      </w:tr>
      <w:tr w:rsidR="00434E78" w:rsidRPr="00434E78" w:rsidTr="008E5E5C">
        <w:trPr>
          <w:trHeight w:val="76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10</w:t>
            </w:r>
          </w:p>
        </w:tc>
        <w:tc>
          <w:tcPr>
            <w:tcW w:w="3821" w:type="dxa"/>
            <w:tcBorders>
              <w:top w:val="nil"/>
              <w:left w:val="nil"/>
              <w:bottom w:val="single" w:sz="4" w:space="0" w:color="auto"/>
              <w:right w:val="single" w:sz="4" w:space="0" w:color="auto"/>
            </w:tcBorders>
            <w:shd w:val="clear" w:color="000000" w:fill="FFFFFF"/>
            <w:noWrap/>
            <w:vAlign w:val="bottom"/>
            <w:hideMark/>
          </w:tcPr>
          <w:p w:rsidR="00434E78" w:rsidRPr="00434E78" w:rsidRDefault="00434E78" w:rsidP="008E5E5C">
            <w:pPr>
              <w:suppressAutoHyphens w:val="0"/>
              <w:spacing w:line="240" w:lineRule="auto"/>
              <w:rPr>
                <w:rFonts w:eastAsia="Times New Roman"/>
                <w:kern w:val="0"/>
                <w:sz w:val="22"/>
                <w:szCs w:val="22"/>
              </w:rPr>
            </w:pPr>
            <w:r w:rsidRPr="00434E78">
              <w:rPr>
                <w:rFonts w:eastAsia="Times New Roman"/>
                <w:kern w:val="0"/>
                <w:sz w:val="22"/>
                <w:szCs w:val="22"/>
              </w:rPr>
              <w:t>Радови на фарбању и монтажи стубова на нове темеље</w:t>
            </w:r>
          </w:p>
        </w:tc>
        <w:tc>
          <w:tcPr>
            <w:tcW w:w="1005"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комад</w:t>
            </w:r>
          </w:p>
        </w:tc>
        <w:tc>
          <w:tcPr>
            <w:tcW w:w="1161"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4</w:t>
            </w:r>
          </w:p>
        </w:tc>
        <w:tc>
          <w:tcPr>
            <w:tcW w:w="163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 </w:t>
            </w:r>
          </w:p>
        </w:tc>
        <w:tc>
          <w:tcPr>
            <w:tcW w:w="164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ascii="Calibri" w:eastAsia="Times New Roman" w:hAnsi="Calibri"/>
                <w:kern w:val="0"/>
                <w:sz w:val="20"/>
                <w:szCs w:val="20"/>
              </w:rPr>
            </w:pPr>
            <w:r w:rsidRPr="00434E78">
              <w:rPr>
                <w:rFonts w:ascii="Calibri" w:eastAsia="Times New Roman" w:hAnsi="Calibri"/>
                <w:kern w:val="0"/>
                <w:sz w:val="20"/>
                <w:szCs w:val="20"/>
              </w:rPr>
              <w:t> </w:t>
            </w:r>
          </w:p>
        </w:tc>
      </w:tr>
      <w:tr w:rsidR="00434E78" w:rsidRPr="00434E78" w:rsidTr="008E5E5C">
        <w:trPr>
          <w:trHeight w:val="51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11</w:t>
            </w:r>
          </w:p>
        </w:tc>
        <w:tc>
          <w:tcPr>
            <w:tcW w:w="3821" w:type="dxa"/>
            <w:tcBorders>
              <w:top w:val="nil"/>
              <w:left w:val="nil"/>
              <w:bottom w:val="single" w:sz="4" w:space="0" w:color="auto"/>
              <w:right w:val="single" w:sz="4" w:space="0" w:color="auto"/>
            </w:tcBorders>
            <w:shd w:val="clear" w:color="000000" w:fill="FFFFFF"/>
            <w:noWrap/>
            <w:vAlign w:val="bottom"/>
            <w:hideMark/>
          </w:tcPr>
          <w:p w:rsidR="00434E78" w:rsidRPr="00434E78" w:rsidRDefault="00434E78" w:rsidP="008E5E5C">
            <w:pPr>
              <w:suppressAutoHyphens w:val="0"/>
              <w:spacing w:line="240" w:lineRule="auto"/>
              <w:rPr>
                <w:rFonts w:eastAsia="Times New Roman"/>
                <w:kern w:val="0"/>
                <w:sz w:val="22"/>
                <w:szCs w:val="22"/>
              </w:rPr>
            </w:pPr>
            <w:r w:rsidRPr="00434E78">
              <w:rPr>
                <w:rFonts w:eastAsia="Times New Roman"/>
                <w:kern w:val="0"/>
                <w:sz w:val="22"/>
                <w:szCs w:val="22"/>
              </w:rPr>
              <w:t>Радови на оправци оштећених стубова</w:t>
            </w:r>
          </w:p>
        </w:tc>
        <w:tc>
          <w:tcPr>
            <w:tcW w:w="1005"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комад</w:t>
            </w:r>
          </w:p>
        </w:tc>
        <w:tc>
          <w:tcPr>
            <w:tcW w:w="1161"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4</w:t>
            </w:r>
          </w:p>
        </w:tc>
        <w:tc>
          <w:tcPr>
            <w:tcW w:w="163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 </w:t>
            </w:r>
          </w:p>
        </w:tc>
        <w:tc>
          <w:tcPr>
            <w:tcW w:w="164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ascii="Calibri" w:eastAsia="Times New Roman" w:hAnsi="Calibri"/>
                <w:kern w:val="0"/>
                <w:sz w:val="20"/>
                <w:szCs w:val="20"/>
              </w:rPr>
            </w:pPr>
            <w:r w:rsidRPr="00434E78">
              <w:rPr>
                <w:rFonts w:ascii="Calibri" w:eastAsia="Times New Roman" w:hAnsi="Calibri"/>
                <w:kern w:val="0"/>
                <w:sz w:val="20"/>
                <w:szCs w:val="20"/>
              </w:rPr>
              <w:t> </w:t>
            </w:r>
          </w:p>
        </w:tc>
      </w:tr>
      <w:tr w:rsidR="00434E78" w:rsidRPr="00434E78" w:rsidTr="008E5E5C">
        <w:trPr>
          <w:trHeight w:val="780"/>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12</w:t>
            </w:r>
          </w:p>
        </w:tc>
        <w:tc>
          <w:tcPr>
            <w:tcW w:w="3821" w:type="dxa"/>
            <w:tcBorders>
              <w:top w:val="nil"/>
              <w:left w:val="nil"/>
              <w:bottom w:val="single" w:sz="4" w:space="0" w:color="auto"/>
              <w:right w:val="single" w:sz="4" w:space="0" w:color="auto"/>
            </w:tcBorders>
            <w:shd w:val="clear" w:color="000000" w:fill="FFFFFF"/>
            <w:noWrap/>
            <w:vAlign w:val="bottom"/>
            <w:hideMark/>
          </w:tcPr>
          <w:p w:rsidR="00434E78" w:rsidRPr="00434E78" w:rsidRDefault="00434E78" w:rsidP="008E5E5C">
            <w:pPr>
              <w:suppressAutoHyphens w:val="0"/>
              <w:spacing w:line="240" w:lineRule="auto"/>
              <w:rPr>
                <w:rFonts w:eastAsia="Times New Roman"/>
                <w:kern w:val="0"/>
                <w:sz w:val="22"/>
                <w:szCs w:val="22"/>
              </w:rPr>
            </w:pPr>
            <w:r w:rsidRPr="00434E78">
              <w:rPr>
                <w:rFonts w:eastAsia="Times New Roman"/>
                <w:kern w:val="0"/>
                <w:sz w:val="22"/>
                <w:szCs w:val="22"/>
              </w:rPr>
              <w:t>Радови на изради и монтажи оштећених поклопаца на стубовима код РП плоча</w:t>
            </w:r>
          </w:p>
        </w:tc>
        <w:tc>
          <w:tcPr>
            <w:tcW w:w="1005"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комад</w:t>
            </w:r>
          </w:p>
        </w:tc>
        <w:tc>
          <w:tcPr>
            <w:tcW w:w="1161"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10</w:t>
            </w:r>
          </w:p>
        </w:tc>
        <w:tc>
          <w:tcPr>
            <w:tcW w:w="163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 </w:t>
            </w:r>
          </w:p>
        </w:tc>
        <w:tc>
          <w:tcPr>
            <w:tcW w:w="164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ascii="Calibri" w:eastAsia="Times New Roman" w:hAnsi="Calibri"/>
                <w:kern w:val="0"/>
                <w:sz w:val="20"/>
                <w:szCs w:val="20"/>
              </w:rPr>
            </w:pPr>
            <w:r w:rsidRPr="00434E78">
              <w:rPr>
                <w:rFonts w:ascii="Calibri" w:eastAsia="Times New Roman" w:hAnsi="Calibri"/>
                <w:kern w:val="0"/>
                <w:sz w:val="20"/>
                <w:szCs w:val="20"/>
              </w:rPr>
              <w:t> </w:t>
            </w:r>
          </w:p>
        </w:tc>
      </w:tr>
      <w:tr w:rsidR="008E5E5C" w:rsidRPr="00434E78" w:rsidTr="008E5E5C">
        <w:trPr>
          <w:trHeight w:val="79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13</w:t>
            </w:r>
          </w:p>
        </w:tc>
        <w:tc>
          <w:tcPr>
            <w:tcW w:w="3821" w:type="dxa"/>
            <w:tcBorders>
              <w:top w:val="nil"/>
              <w:left w:val="nil"/>
              <w:bottom w:val="single" w:sz="4" w:space="0" w:color="auto"/>
              <w:right w:val="single" w:sz="4" w:space="0" w:color="auto"/>
            </w:tcBorders>
            <w:shd w:val="clear" w:color="auto" w:fill="auto"/>
            <w:noWrap/>
            <w:vAlign w:val="bottom"/>
            <w:hideMark/>
          </w:tcPr>
          <w:p w:rsidR="00434E78" w:rsidRPr="00434E78" w:rsidRDefault="00434E78" w:rsidP="008E5E5C">
            <w:pPr>
              <w:suppressAutoHyphens w:val="0"/>
              <w:spacing w:line="240" w:lineRule="auto"/>
              <w:rPr>
                <w:rFonts w:eastAsia="Times New Roman"/>
                <w:kern w:val="0"/>
                <w:sz w:val="22"/>
                <w:szCs w:val="22"/>
              </w:rPr>
            </w:pPr>
            <w:r w:rsidRPr="00434E78">
              <w:rPr>
                <w:rFonts w:eastAsia="Times New Roman"/>
                <w:kern w:val="0"/>
                <w:sz w:val="22"/>
                <w:szCs w:val="22"/>
              </w:rPr>
              <w:t>Остали непредвиђени радови са потребним бројем извршилаца (најмање два)</w:t>
            </w:r>
          </w:p>
        </w:tc>
        <w:tc>
          <w:tcPr>
            <w:tcW w:w="1005" w:type="dxa"/>
            <w:tcBorders>
              <w:top w:val="nil"/>
              <w:left w:val="nil"/>
              <w:bottom w:val="single" w:sz="4" w:space="0" w:color="auto"/>
              <w:right w:val="single" w:sz="4" w:space="0" w:color="auto"/>
            </w:tcBorders>
            <w:shd w:val="clear" w:color="auto" w:fill="auto"/>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сат</w:t>
            </w:r>
          </w:p>
        </w:tc>
        <w:tc>
          <w:tcPr>
            <w:tcW w:w="1161" w:type="dxa"/>
            <w:tcBorders>
              <w:top w:val="nil"/>
              <w:left w:val="nil"/>
              <w:bottom w:val="single" w:sz="4" w:space="0" w:color="auto"/>
              <w:right w:val="single" w:sz="4" w:space="0" w:color="auto"/>
            </w:tcBorders>
            <w:shd w:val="clear" w:color="auto" w:fill="auto"/>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10</w:t>
            </w:r>
          </w:p>
        </w:tc>
        <w:tc>
          <w:tcPr>
            <w:tcW w:w="1636" w:type="dxa"/>
            <w:tcBorders>
              <w:top w:val="nil"/>
              <w:left w:val="nil"/>
              <w:bottom w:val="single" w:sz="4" w:space="0" w:color="auto"/>
              <w:right w:val="single" w:sz="4" w:space="0" w:color="auto"/>
            </w:tcBorders>
            <w:shd w:val="clear" w:color="auto" w:fill="auto"/>
            <w:noWrap/>
            <w:vAlign w:val="center"/>
            <w:hideMark/>
          </w:tcPr>
          <w:p w:rsidR="00434E78" w:rsidRPr="00434E78" w:rsidRDefault="00434E78" w:rsidP="008E5E5C">
            <w:pPr>
              <w:suppressAutoHyphens w:val="0"/>
              <w:spacing w:line="240" w:lineRule="auto"/>
              <w:jc w:val="center"/>
              <w:rPr>
                <w:rFonts w:eastAsia="Times New Roman"/>
                <w:kern w:val="0"/>
                <w:sz w:val="22"/>
                <w:szCs w:val="22"/>
              </w:rPr>
            </w:pPr>
            <w:r w:rsidRPr="00434E78">
              <w:rPr>
                <w:rFonts w:eastAsia="Times New Roman"/>
                <w:kern w:val="0"/>
                <w:sz w:val="22"/>
                <w:szCs w:val="22"/>
              </w:rPr>
              <w:t> </w:t>
            </w:r>
          </w:p>
        </w:tc>
        <w:tc>
          <w:tcPr>
            <w:tcW w:w="1646" w:type="dxa"/>
            <w:tcBorders>
              <w:top w:val="nil"/>
              <w:left w:val="nil"/>
              <w:bottom w:val="single" w:sz="4" w:space="0" w:color="auto"/>
              <w:right w:val="single" w:sz="4" w:space="0" w:color="auto"/>
            </w:tcBorders>
            <w:shd w:val="clear" w:color="000000" w:fill="FFFFFF"/>
            <w:noWrap/>
            <w:vAlign w:val="center"/>
            <w:hideMark/>
          </w:tcPr>
          <w:p w:rsidR="00434E78" w:rsidRPr="00434E78" w:rsidRDefault="00434E78" w:rsidP="008E5E5C">
            <w:pPr>
              <w:suppressAutoHyphens w:val="0"/>
              <w:spacing w:line="240" w:lineRule="auto"/>
              <w:jc w:val="center"/>
              <w:rPr>
                <w:rFonts w:ascii="Calibri" w:eastAsia="Times New Roman" w:hAnsi="Calibri"/>
                <w:kern w:val="0"/>
                <w:sz w:val="20"/>
                <w:szCs w:val="20"/>
              </w:rPr>
            </w:pPr>
            <w:r w:rsidRPr="00434E78">
              <w:rPr>
                <w:rFonts w:ascii="Calibri" w:eastAsia="Times New Roman" w:hAnsi="Calibri"/>
                <w:kern w:val="0"/>
                <w:sz w:val="20"/>
                <w:szCs w:val="20"/>
              </w:rPr>
              <w:t> </w:t>
            </w:r>
          </w:p>
        </w:tc>
      </w:tr>
      <w:tr w:rsidR="008E5E5C" w:rsidTr="008E5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8"/>
        </w:trPr>
        <w:tc>
          <w:tcPr>
            <w:tcW w:w="8326" w:type="dxa"/>
            <w:gridSpan w:val="5"/>
          </w:tcPr>
          <w:p w:rsidR="008E5E5C" w:rsidRDefault="008E5E5C" w:rsidP="003273CE">
            <w:pPr>
              <w:ind w:left="30"/>
              <w:jc w:val="right"/>
              <w:rPr>
                <w:b/>
                <w:bCs/>
                <w:iCs/>
              </w:rPr>
            </w:pPr>
            <w:r>
              <w:rPr>
                <w:b/>
                <w:bCs/>
                <w:iCs/>
              </w:rPr>
              <w:t>УКУПНО без ПДВ-а</w:t>
            </w:r>
          </w:p>
        </w:tc>
        <w:tc>
          <w:tcPr>
            <w:tcW w:w="1646" w:type="dxa"/>
          </w:tcPr>
          <w:p w:rsidR="008E5E5C" w:rsidRDefault="008E5E5C" w:rsidP="008E5E5C">
            <w:pPr>
              <w:jc w:val="both"/>
              <w:rPr>
                <w:b/>
                <w:bCs/>
                <w:iCs/>
              </w:rPr>
            </w:pPr>
          </w:p>
        </w:tc>
      </w:tr>
      <w:tr w:rsidR="008E5E5C" w:rsidTr="008E5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8"/>
        </w:trPr>
        <w:tc>
          <w:tcPr>
            <w:tcW w:w="8326" w:type="dxa"/>
            <w:gridSpan w:val="5"/>
          </w:tcPr>
          <w:p w:rsidR="008E5E5C" w:rsidRDefault="008E5E5C" w:rsidP="003273CE">
            <w:pPr>
              <w:ind w:left="30"/>
              <w:jc w:val="right"/>
              <w:rPr>
                <w:b/>
                <w:bCs/>
                <w:iCs/>
              </w:rPr>
            </w:pPr>
            <w:r>
              <w:rPr>
                <w:b/>
                <w:bCs/>
                <w:iCs/>
              </w:rPr>
              <w:t>ПДВ</w:t>
            </w:r>
          </w:p>
        </w:tc>
        <w:tc>
          <w:tcPr>
            <w:tcW w:w="1646" w:type="dxa"/>
          </w:tcPr>
          <w:p w:rsidR="008E5E5C" w:rsidRDefault="008E5E5C" w:rsidP="008E5E5C">
            <w:pPr>
              <w:jc w:val="both"/>
              <w:rPr>
                <w:b/>
                <w:bCs/>
                <w:iCs/>
              </w:rPr>
            </w:pPr>
          </w:p>
        </w:tc>
      </w:tr>
      <w:tr w:rsidR="008E5E5C" w:rsidTr="008E5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8"/>
        </w:trPr>
        <w:tc>
          <w:tcPr>
            <w:tcW w:w="8326" w:type="dxa"/>
            <w:gridSpan w:val="5"/>
          </w:tcPr>
          <w:p w:rsidR="008E5E5C" w:rsidRDefault="008E5E5C" w:rsidP="003273CE">
            <w:pPr>
              <w:ind w:left="30"/>
              <w:jc w:val="right"/>
              <w:rPr>
                <w:b/>
                <w:bCs/>
                <w:iCs/>
              </w:rPr>
            </w:pPr>
            <w:r>
              <w:rPr>
                <w:b/>
                <w:bCs/>
                <w:iCs/>
              </w:rPr>
              <w:t>УКУПНО са ПДВ-ом</w:t>
            </w:r>
          </w:p>
        </w:tc>
        <w:tc>
          <w:tcPr>
            <w:tcW w:w="1646" w:type="dxa"/>
          </w:tcPr>
          <w:p w:rsidR="008E5E5C" w:rsidRDefault="008E5E5C" w:rsidP="008E5E5C">
            <w:pPr>
              <w:jc w:val="both"/>
              <w:rPr>
                <w:b/>
                <w:bCs/>
                <w:iCs/>
              </w:rPr>
            </w:pPr>
          </w:p>
        </w:tc>
      </w:tr>
    </w:tbl>
    <w:p w:rsidR="008E5E5C" w:rsidRPr="00FF0FC8" w:rsidRDefault="00750D25" w:rsidP="008E5E5C">
      <w:pPr>
        <w:ind w:left="720" w:firstLine="720"/>
        <w:jc w:val="both"/>
        <w:rPr>
          <w:rFonts w:eastAsia="TimesNewRomanPSMT"/>
          <w:bCs/>
        </w:rPr>
      </w:pPr>
      <w:r>
        <w:rPr>
          <w:b/>
          <w:bCs/>
          <w:iCs/>
        </w:rPr>
        <w:lastRenderedPageBreak/>
        <w:fldChar w:fldCharType="end"/>
      </w:r>
      <w:r w:rsidR="008E5E5C" w:rsidRPr="00FF0FC8">
        <w:rPr>
          <w:rFonts w:eastAsia="TimesNewRomanPSMT"/>
          <w:bCs/>
        </w:rPr>
        <w:t xml:space="preserve">Датум </w:t>
      </w:r>
      <w:r w:rsidR="008E5E5C" w:rsidRPr="00FF0FC8">
        <w:rPr>
          <w:rFonts w:eastAsia="TimesNewRomanPSMT"/>
          <w:bCs/>
        </w:rPr>
        <w:tab/>
      </w:r>
      <w:r w:rsidR="008E5E5C" w:rsidRPr="00FF0FC8">
        <w:rPr>
          <w:rFonts w:eastAsia="TimesNewRomanPSMT"/>
          <w:bCs/>
        </w:rPr>
        <w:tab/>
      </w:r>
      <w:r w:rsidR="008E5E5C" w:rsidRPr="00FF0FC8">
        <w:rPr>
          <w:rFonts w:eastAsia="TimesNewRomanPSMT"/>
          <w:bCs/>
        </w:rPr>
        <w:tab/>
      </w:r>
      <w:r w:rsidR="008E5E5C" w:rsidRPr="00FF0FC8">
        <w:rPr>
          <w:rFonts w:eastAsia="TimesNewRomanPSMT"/>
          <w:bCs/>
        </w:rPr>
        <w:tab/>
      </w:r>
      <w:r w:rsidR="008E5E5C" w:rsidRPr="00FF0FC8">
        <w:rPr>
          <w:rFonts w:eastAsia="TimesNewRomanPSMT"/>
          <w:bCs/>
        </w:rPr>
        <w:tab/>
        <w:t xml:space="preserve">              Понуђач</w:t>
      </w:r>
    </w:p>
    <w:p w:rsidR="008E5E5C" w:rsidRPr="00FF0FC8" w:rsidRDefault="008E5E5C" w:rsidP="008E5E5C">
      <w:pPr>
        <w:ind w:left="2880" w:firstLine="720"/>
        <w:jc w:val="both"/>
        <w:rPr>
          <w:rFonts w:eastAsia="TimesNewRomanPS-BoldMT"/>
          <w:b/>
          <w:bCs/>
          <w:i/>
          <w:iCs/>
          <w:color w:val="002060"/>
        </w:rPr>
      </w:pPr>
      <w:r w:rsidRPr="00FF0FC8">
        <w:rPr>
          <w:rFonts w:eastAsia="TimesNewRomanPSMT"/>
          <w:bCs/>
        </w:rPr>
        <w:t xml:space="preserve">    М. П. </w:t>
      </w:r>
    </w:p>
    <w:p w:rsidR="008E5E5C" w:rsidRPr="00FF0FC8" w:rsidRDefault="008E5E5C" w:rsidP="008E5E5C">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8E5E5C" w:rsidRDefault="008E5E5C" w:rsidP="008E5E5C">
      <w:pPr>
        <w:jc w:val="both"/>
        <w:rPr>
          <w:rFonts w:eastAsia="TimesNewRomanPS-BoldMT"/>
          <w:b/>
          <w:bCs/>
          <w:i/>
          <w:iCs/>
          <w:color w:val="002060"/>
        </w:rPr>
      </w:pPr>
    </w:p>
    <w:p w:rsidR="008E5E5C" w:rsidRDefault="008E5E5C" w:rsidP="008E5E5C">
      <w:pPr>
        <w:jc w:val="both"/>
        <w:rPr>
          <w:b/>
          <w:bCs/>
          <w:iCs/>
        </w:rPr>
      </w:pPr>
    </w:p>
    <w:p w:rsidR="008E5E5C" w:rsidRDefault="008E5E5C" w:rsidP="008E5E5C">
      <w:pPr>
        <w:jc w:val="both"/>
        <w:rPr>
          <w:b/>
          <w:bCs/>
          <w:iCs/>
        </w:rPr>
      </w:pPr>
    </w:p>
    <w:p w:rsidR="008E5E5C" w:rsidRDefault="008E5E5C" w:rsidP="008E5E5C">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8E5E5C" w:rsidRPr="007A3F56" w:rsidRDefault="008E5E5C" w:rsidP="008E5E5C">
      <w:pPr>
        <w:autoSpaceDE w:val="0"/>
        <w:autoSpaceDN w:val="0"/>
        <w:adjustRightInd w:val="0"/>
        <w:rPr>
          <w:i/>
          <w:iCs/>
          <w:u w:val="single"/>
          <w:lang w:val="sr-Cyrl-CS"/>
        </w:rPr>
      </w:pPr>
    </w:p>
    <w:p w:rsidR="008E5E5C" w:rsidRPr="00FD3356" w:rsidRDefault="008E5E5C" w:rsidP="008E5E5C">
      <w:pPr>
        <w:autoSpaceDE w:val="0"/>
        <w:autoSpaceDN w:val="0"/>
        <w:adjustRightInd w:val="0"/>
        <w:jc w:val="both"/>
        <w:rPr>
          <w:i/>
          <w:iCs/>
          <w:sz w:val="22"/>
          <w:szCs w:val="22"/>
          <w:lang w:val="sr-Latn-CS"/>
        </w:rPr>
      </w:pPr>
      <w:r w:rsidRPr="00FD3356">
        <w:rPr>
          <w:rFonts w:eastAsia="Times New Roman"/>
          <w:bCs/>
          <w:i/>
          <w:iCs/>
          <w:kern w:val="0"/>
          <w:sz w:val="22"/>
          <w:szCs w:val="22"/>
          <w:lang w:val="sr-Cyrl-CS" w:eastAsia="en-US"/>
        </w:rPr>
        <w:t xml:space="preserve">-Дата </w:t>
      </w:r>
      <w:r w:rsidRPr="00FD3356">
        <w:rPr>
          <w:rFonts w:eastAsia="Times New Roman"/>
          <w:bCs/>
          <w:i/>
          <w:iCs/>
          <w:kern w:val="0"/>
          <w:sz w:val="22"/>
          <w:szCs w:val="22"/>
          <w:lang w:eastAsia="en-US"/>
        </w:rPr>
        <w:t>количина</w:t>
      </w:r>
      <w:r w:rsidRPr="00FD3356">
        <w:rPr>
          <w:rFonts w:eastAsia="Times New Roman"/>
          <w:bCs/>
          <w:i/>
          <w:iCs/>
          <w:kern w:val="0"/>
          <w:sz w:val="22"/>
          <w:szCs w:val="22"/>
          <w:lang w:val="sr-Cyrl-CS" w:eastAsia="en-US"/>
        </w:rPr>
        <w:t xml:space="preserve"> је оквирног карактера, у току важности уговора може доћи до већих потреба за једном услугом а мање за другом, тако да су могућа одскакања од датих позиција, у</w:t>
      </w:r>
      <w:r w:rsidRPr="00FD3356">
        <w:rPr>
          <w:i/>
          <w:sz w:val="22"/>
          <w:szCs w:val="22"/>
          <w:lang w:val="sr-Cyrl-CS"/>
        </w:rPr>
        <w:t xml:space="preserve">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8E5E5C" w:rsidRPr="00FD3356" w:rsidRDefault="008E5E5C" w:rsidP="008E5E5C">
      <w:pPr>
        <w:autoSpaceDE w:val="0"/>
        <w:autoSpaceDN w:val="0"/>
        <w:adjustRightInd w:val="0"/>
        <w:jc w:val="both"/>
        <w:rPr>
          <w:sz w:val="22"/>
          <w:szCs w:val="22"/>
        </w:rPr>
      </w:pPr>
      <w:r w:rsidRPr="00FD3356">
        <w:rPr>
          <w:i/>
          <w:iCs/>
          <w:sz w:val="22"/>
          <w:szCs w:val="22"/>
        </w:rPr>
        <w:t xml:space="preserve">Образац </w:t>
      </w:r>
      <w:r w:rsidRPr="00FD3356">
        <w:rPr>
          <w:i/>
          <w:iCs/>
          <w:sz w:val="22"/>
          <w:szCs w:val="22"/>
          <w:lang w:val="sr-Cyrl-CS"/>
        </w:rPr>
        <w:t xml:space="preserve">структура цене </w:t>
      </w:r>
      <w:r w:rsidRPr="00FD3356">
        <w:rPr>
          <w:i/>
          <w:iCs/>
          <w:sz w:val="22"/>
          <w:szCs w:val="22"/>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FD3356">
        <w:rPr>
          <w:i/>
          <w:iCs/>
          <w:sz w:val="22"/>
          <w:szCs w:val="22"/>
          <w:lang w:val="sr-Cyrl-CS"/>
        </w:rPr>
        <w:t>структура цене</w:t>
      </w:r>
      <w:r w:rsidRPr="00FD3356">
        <w:rPr>
          <w:i/>
          <w:iCs/>
          <w:sz w:val="22"/>
          <w:szCs w:val="22"/>
        </w:rPr>
        <w:t>.</w:t>
      </w:r>
    </w:p>
    <w:p w:rsidR="008E5E5C" w:rsidRDefault="008E5E5C" w:rsidP="008E5E5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Pr="00F130DA" w:rsidRDefault="003728CB" w:rsidP="003728CB">
      <w:pPr>
        <w:shd w:val="clear" w:color="auto" w:fill="F2DBDB" w:themeFill="accent2" w:themeFillTint="33"/>
        <w:ind w:firstLine="708"/>
        <w:jc w:val="both"/>
        <w:rPr>
          <w:b/>
          <w:bCs/>
          <w:i/>
          <w:iCs/>
        </w:rPr>
      </w:pPr>
      <w:r w:rsidRPr="00F0202D">
        <w:rPr>
          <w:b/>
          <w:iCs/>
        </w:rPr>
        <w:lastRenderedPageBreak/>
        <w:t xml:space="preserve">ПАРТИЈА </w:t>
      </w:r>
      <w:r>
        <w:rPr>
          <w:b/>
          <w:iCs/>
        </w:rPr>
        <w:t>5</w:t>
      </w:r>
      <w:r w:rsidRPr="00F0202D">
        <w:rPr>
          <w:b/>
          <w:iCs/>
        </w:rPr>
        <w:t xml:space="preserve"> –</w:t>
      </w:r>
      <w:r>
        <w:rPr>
          <w:rFonts w:eastAsia="Times New Roman"/>
          <w:b/>
          <w:bCs/>
          <w:iCs/>
          <w:color w:val="auto"/>
          <w:kern w:val="0"/>
          <w:lang w:val="sr-Cyrl-CS" w:eastAsia="en-US"/>
        </w:rPr>
        <w:t>Фарбање стубова јавне</w:t>
      </w:r>
      <w:r w:rsidRPr="000B75E9">
        <w:rPr>
          <w:rFonts w:eastAsia="Times New Roman"/>
          <w:b/>
          <w:bCs/>
          <w:iCs/>
          <w:color w:val="auto"/>
          <w:kern w:val="0"/>
          <w:lang w:val="sr-Cyrl-CS" w:eastAsia="en-US"/>
        </w:rPr>
        <w:t xml:space="preserve"> расвете </w:t>
      </w:r>
    </w:p>
    <w:p w:rsidR="003728CB" w:rsidRDefault="003728CB" w:rsidP="003728CB">
      <w:pPr>
        <w:jc w:val="both"/>
        <w:rPr>
          <w:b/>
          <w:bCs/>
          <w:iCs/>
        </w:rPr>
      </w:pPr>
    </w:p>
    <w:p w:rsidR="003728CB" w:rsidRPr="00381702" w:rsidRDefault="003728CB" w:rsidP="003728CB">
      <w:pPr>
        <w:jc w:val="right"/>
        <w:rPr>
          <w:b/>
          <w:bCs/>
          <w:i/>
          <w:iCs/>
        </w:rPr>
      </w:pPr>
      <w:r w:rsidRPr="005B22E7">
        <w:rPr>
          <w:b/>
          <w:bCs/>
          <w:i/>
          <w:iCs/>
        </w:rPr>
        <w:t>(ОБРАЗАЦ 2)</w:t>
      </w:r>
    </w:p>
    <w:p w:rsidR="003728CB" w:rsidRPr="00381702" w:rsidRDefault="003728CB" w:rsidP="003728CB">
      <w:pPr>
        <w:tabs>
          <w:tab w:val="left" w:pos="5597"/>
        </w:tabs>
        <w:rPr>
          <w:rFonts w:ascii="Arial" w:hAnsi="Arial" w:cs="Arial"/>
          <w:b/>
          <w:bCs/>
          <w:i/>
          <w:iCs/>
        </w:rPr>
      </w:pPr>
      <w:r>
        <w:rPr>
          <w:rFonts w:ascii="Arial" w:hAnsi="Arial" w:cs="Arial"/>
          <w:b/>
          <w:bCs/>
          <w:i/>
          <w:iCs/>
        </w:rPr>
        <w:tab/>
      </w:r>
    </w:p>
    <w:p w:rsidR="003728CB" w:rsidRDefault="003728CB" w:rsidP="003728CB">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AA7247" w:rsidRDefault="00750D25" w:rsidP="00A35DBC">
      <w:pPr>
        <w:jc w:val="both"/>
        <w:rPr>
          <w:rFonts w:eastAsia="Times New Roman"/>
          <w:color w:val="auto"/>
          <w:kern w:val="0"/>
          <w:sz w:val="20"/>
          <w:szCs w:val="20"/>
          <w:lang w:eastAsia="en-US"/>
        </w:rPr>
      </w:pPr>
      <w:r>
        <w:rPr>
          <w:b/>
          <w:bCs/>
          <w:iCs/>
        </w:rPr>
        <w:fldChar w:fldCharType="begin"/>
      </w:r>
      <w:r w:rsidR="00AA7247">
        <w:rPr>
          <w:b/>
          <w:bCs/>
          <w:iCs/>
        </w:rPr>
        <w:instrText xml:space="preserve"> LINK Excel.Sheet.8 "C:\\Users\\Mira\\Desktop\\2019\\JAVNE NABAVKE 2019\\5-rasveta\\5 Vesna radovi    ulična rasveta partija 5 farbanje stubova bez cena.xls" "Sheet1!R3C1:R6C6" \a \f 5 \h  \* MERGEFORMAT </w:instrText>
      </w:r>
      <w:r>
        <w:rPr>
          <w:b/>
          <w:bCs/>
          <w:iCs/>
        </w:rPr>
        <w:fldChar w:fldCharType="separate"/>
      </w:r>
    </w:p>
    <w:tbl>
      <w:tblPr>
        <w:tblStyle w:val="TableGrid"/>
        <w:tblW w:w="9313" w:type="dxa"/>
        <w:tblLook w:val="04A0"/>
      </w:tblPr>
      <w:tblGrid>
        <w:gridCol w:w="720"/>
        <w:gridCol w:w="2620"/>
        <w:gridCol w:w="1446"/>
        <w:gridCol w:w="1276"/>
        <w:gridCol w:w="1591"/>
        <w:gridCol w:w="1660"/>
      </w:tblGrid>
      <w:tr w:rsidR="00AA7247" w:rsidRPr="00AA7247" w:rsidTr="00B63DC4">
        <w:trPr>
          <w:trHeight w:val="255"/>
        </w:trPr>
        <w:tc>
          <w:tcPr>
            <w:tcW w:w="720" w:type="dxa"/>
            <w:noWrap/>
            <w:hideMark/>
          </w:tcPr>
          <w:p w:rsidR="00AA7247" w:rsidRPr="00AA7247" w:rsidRDefault="00AA7247" w:rsidP="00B63DC4">
            <w:pPr>
              <w:jc w:val="both"/>
              <w:rPr>
                <w:b/>
                <w:bCs/>
                <w:iCs/>
              </w:rPr>
            </w:pPr>
            <w:r w:rsidRPr="00AA7247">
              <w:rPr>
                <w:b/>
                <w:bCs/>
                <w:iCs/>
              </w:rPr>
              <w:t>Р.бр.</w:t>
            </w:r>
          </w:p>
        </w:tc>
        <w:tc>
          <w:tcPr>
            <w:tcW w:w="2620" w:type="dxa"/>
            <w:noWrap/>
            <w:hideMark/>
          </w:tcPr>
          <w:p w:rsidR="00AA7247" w:rsidRPr="00AA7247" w:rsidRDefault="00AA7247" w:rsidP="00B63DC4">
            <w:pPr>
              <w:jc w:val="both"/>
              <w:rPr>
                <w:b/>
                <w:bCs/>
                <w:iCs/>
              </w:rPr>
            </w:pPr>
            <w:r w:rsidRPr="00AA7247">
              <w:rPr>
                <w:b/>
                <w:bCs/>
                <w:iCs/>
              </w:rPr>
              <w:t>Врста услуге</w:t>
            </w:r>
          </w:p>
        </w:tc>
        <w:tc>
          <w:tcPr>
            <w:tcW w:w="1446" w:type="dxa"/>
            <w:noWrap/>
            <w:hideMark/>
          </w:tcPr>
          <w:p w:rsidR="00AA7247" w:rsidRPr="00AA7247" w:rsidRDefault="00AA7247" w:rsidP="00B63DC4">
            <w:pPr>
              <w:jc w:val="center"/>
              <w:rPr>
                <w:b/>
                <w:bCs/>
                <w:iCs/>
              </w:rPr>
            </w:pPr>
            <w:r w:rsidRPr="00AA7247">
              <w:rPr>
                <w:b/>
                <w:bCs/>
                <w:iCs/>
              </w:rPr>
              <w:t>Ј.М.</w:t>
            </w:r>
          </w:p>
        </w:tc>
        <w:tc>
          <w:tcPr>
            <w:tcW w:w="1276" w:type="dxa"/>
            <w:noWrap/>
            <w:hideMark/>
          </w:tcPr>
          <w:p w:rsidR="00AA7247" w:rsidRPr="00AA7247" w:rsidRDefault="00AA7247" w:rsidP="00B63DC4">
            <w:pPr>
              <w:jc w:val="center"/>
              <w:rPr>
                <w:b/>
                <w:bCs/>
                <w:iCs/>
              </w:rPr>
            </w:pPr>
            <w:r w:rsidRPr="00AA7247">
              <w:rPr>
                <w:b/>
                <w:bCs/>
                <w:iCs/>
              </w:rPr>
              <w:t>количина</w:t>
            </w:r>
          </w:p>
        </w:tc>
        <w:tc>
          <w:tcPr>
            <w:tcW w:w="1591" w:type="dxa"/>
            <w:noWrap/>
            <w:hideMark/>
          </w:tcPr>
          <w:p w:rsidR="00AA7247" w:rsidRPr="00AA7247" w:rsidRDefault="00050761" w:rsidP="00B63DC4">
            <w:pPr>
              <w:jc w:val="center"/>
              <w:rPr>
                <w:b/>
                <w:bCs/>
                <w:iCs/>
              </w:rPr>
            </w:pPr>
            <w:r>
              <w:rPr>
                <w:b/>
                <w:bCs/>
                <w:iCs/>
              </w:rPr>
              <w:t xml:space="preserve">Јед. </w:t>
            </w:r>
            <w:r w:rsidR="00AA7247" w:rsidRPr="00AA7247">
              <w:rPr>
                <w:b/>
                <w:bCs/>
                <w:iCs/>
              </w:rPr>
              <w:t>цена</w:t>
            </w:r>
          </w:p>
        </w:tc>
        <w:tc>
          <w:tcPr>
            <w:tcW w:w="1660" w:type="dxa"/>
            <w:noWrap/>
            <w:hideMark/>
          </w:tcPr>
          <w:p w:rsidR="00AA7247" w:rsidRPr="00AA7247" w:rsidRDefault="00AA7247" w:rsidP="00B63DC4">
            <w:pPr>
              <w:jc w:val="center"/>
              <w:rPr>
                <w:b/>
                <w:bCs/>
                <w:iCs/>
              </w:rPr>
            </w:pPr>
            <w:r w:rsidRPr="00AA7247">
              <w:rPr>
                <w:b/>
                <w:bCs/>
                <w:iCs/>
              </w:rPr>
              <w:t>укупно</w:t>
            </w:r>
          </w:p>
        </w:tc>
      </w:tr>
      <w:tr w:rsidR="00AA7247" w:rsidRPr="00AA7247" w:rsidTr="00B63DC4">
        <w:trPr>
          <w:trHeight w:val="855"/>
        </w:trPr>
        <w:tc>
          <w:tcPr>
            <w:tcW w:w="720" w:type="dxa"/>
            <w:noWrap/>
            <w:hideMark/>
          </w:tcPr>
          <w:p w:rsidR="00AA7247" w:rsidRPr="00AA7247" w:rsidRDefault="00AA7247" w:rsidP="00B63DC4">
            <w:pPr>
              <w:jc w:val="both"/>
              <w:rPr>
                <w:bCs/>
                <w:iCs/>
              </w:rPr>
            </w:pPr>
            <w:r w:rsidRPr="00AA7247">
              <w:rPr>
                <w:bCs/>
                <w:iCs/>
              </w:rPr>
              <w:t>1</w:t>
            </w:r>
          </w:p>
        </w:tc>
        <w:tc>
          <w:tcPr>
            <w:tcW w:w="2620" w:type="dxa"/>
            <w:noWrap/>
            <w:hideMark/>
          </w:tcPr>
          <w:p w:rsidR="00AA7247" w:rsidRPr="00AA7247" w:rsidRDefault="00AA7247" w:rsidP="00B63DC4">
            <w:pPr>
              <w:jc w:val="both"/>
              <w:rPr>
                <w:bCs/>
                <w:iCs/>
              </w:rPr>
            </w:pPr>
            <w:r w:rsidRPr="00AA7247">
              <w:rPr>
                <w:bCs/>
                <w:iCs/>
              </w:rPr>
              <w:t>Стубови висине 7 метара - скидање корозије и фарбање, од тога 32 са две лире</w:t>
            </w:r>
          </w:p>
        </w:tc>
        <w:tc>
          <w:tcPr>
            <w:tcW w:w="1446" w:type="dxa"/>
            <w:noWrap/>
            <w:hideMark/>
          </w:tcPr>
          <w:p w:rsidR="00AA7247" w:rsidRPr="00AA7247" w:rsidRDefault="00AA7247" w:rsidP="00B63DC4">
            <w:pPr>
              <w:jc w:val="center"/>
              <w:rPr>
                <w:bCs/>
                <w:iCs/>
              </w:rPr>
            </w:pPr>
            <w:r w:rsidRPr="00AA7247">
              <w:rPr>
                <w:bCs/>
                <w:iCs/>
              </w:rPr>
              <w:t>комад</w:t>
            </w:r>
          </w:p>
        </w:tc>
        <w:tc>
          <w:tcPr>
            <w:tcW w:w="1276" w:type="dxa"/>
            <w:noWrap/>
            <w:hideMark/>
          </w:tcPr>
          <w:p w:rsidR="00AA7247" w:rsidRPr="00AA7247" w:rsidRDefault="00AA7247" w:rsidP="00B63DC4">
            <w:pPr>
              <w:jc w:val="center"/>
              <w:rPr>
                <w:bCs/>
                <w:iCs/>
              </w:rPr>
            </w:pPr>
            <w:r w:rsidRPr="00AA7247">
              <w:rPr>
                <w:bCs/>
                <w:iCs/>
              </w:rPr>
              <w:t>236</w:t>
            </w:r>
          </w:p>
        </w:tc>
        <w:tc>
          <w:tcPr>
            <w:tcW w:w="1591" w:type="dxa"/>
            <w:noWrap/>
            <w:hideMark/>
          </w:tcPr>
          <w:p w:rsidR="00AA7247" w:rsidRPr="00AA7247" w:rsidRDefault="00AA7247" w:rsidP="00B63DC4">
            <w:pPr>
              <w:jc w:val="center"/>
              <w:rPr>
                <w:bCs/>
                <w:iCs/>
              </w:rPr>
            </w:pPr>
          </w:p>
        </w:tc>
        <w:tc>
          <w:tcPr>
            <w:tcW w:w="1660" w:type="dxa"/>
            <w:noWrap/>
            <w:hideMark/>
          </w:tcPr>
          <w:p w:rsidR="00AA7247" w:rsidRPr="00AA7247" w:rsidRDefault="00AA7247" w:rsidP="00B63DC4">
            <w:pPr>
              <w:jc w:val="center"/>
              <w:rPr>
                <w:b/>
                <w:bCs/>
                <w:iCs/>
              </w:rPr>
            </w:pPr>
          </w:p>
        </w:tc>
      </w:tr>
      <w:tr w:rsidR="00AA7247" w:rsidRPr="00AA7247" w:rsidTr="00B63DC4">
        <w:trPr>
          <w:trHeight w:val="645"/>
        </w:trPr>
        <w:tc>
          <w:tcPr>
            <w:tcW w:w="720" w:type="dxa"/>
            <w:noWrap/>
            <w:hideMark/>
          </w:tcPr>
          <w:p w:rsidR="00AA7247" w:rsidRPr="00AA7247" w:rsidRDefault="00AA7247" w:rsidP="00B63DC4">
            <w:pPr>
              <w:jc w:val="both"/>
              <w:rPr>
                <w:bCs/>
                <w:iCs/>
              </w:rPr>
            </w:pPr>
            <w:r w:rsidRPr="00AA7247">
              <w:rPr>
                <w:bCs/>
                <w:iCs/>
              </w:rPr>
              <w:t>2</w:t>
            </w:r>
          </w:p>
        </w:tc>
        <w:tc>
          <w:tcPr>
            <w:tcW w:w="2620" w:type="dxa"/>
            <w:noWrap/>
            <w:hideMark/>
          </w:tcPr>
          <w:p w:rsidR="00AA7247" w:rsidRPr="00AA7247" w:rsidRDefault="00AA7247" w:rsidP="00B63DC4">
            <w:pPr>
              <w:jc w:val="both"/>
              <w:rPr>
                <w:bCs/>
                <w:iCs/>
              </w:rPr>
            </w:pPr>
            <w:r w:rsidRPr="00AA7247">
              <w:rPr>
                <w:bCs/>
                <w:iCs/>
              </w:rPr>
              <w:t>Стубови висине 5 метара - скидање корозије и фарбање</w:t>
            </w:r>
          </w:p>
        </w:tc>
        <w:tc>
          <w:tcPr>
            <w:tcW w:w="1446" w:type="dxa"/>
            <w:noWrap/>
            <w:hideMark/>
          </w:tcPr>
          <w:p w:rsidR="00AA7247" w:rsidRPr="00AA7247" w:rsidRDefault="00AA7247" w:rsidP="00B63DC4">
            <w:pPr>
              <w:jc w:val="center"/>
              <w:rPr>
                <w:bCs/>
                <w:iCs/>
              </w:rPr>
            </w:pPr>
            <w:r w:rsidRPr="00AA7247">
              <w:rPr>
                <w:bCs/>
                <w:iCs/>
              </w:rPr>
              <w:t>комад</w:t>
            </w:r>
          </w:p>
        </w:tc>
        <w:tc>
          <w:tcPr>
            <w:tcW w:w="1276" w:type="dxa"/>
            <w:noWrap/>
            <w:hideMark/>
          </w:tcPr>
          <w:p w:rsidR="00AA7247" w:rsidRPr="00AA7247" w:rsidRDefault="00AA7247" w:rsidP="00B63DC4">
            <w:pPr>
              <w:jc w:val="center"/>
              <w:rPr>
                <w:bCs/>
                <w:iCs/>
              </w:rPr>
            </w:pPr>
            <w:r w:rsidRPr="00AA7247">
              <w:rPr>
                <w:bCs/>
                <w:iCs/>
              </w:rPr>
              <w:t>127</w:t>
            </w:r>
          </w:p>
        </w:tc>
        <w:tc>
          <w:tcPr>
            <w:tcW w:w="1591" w:type="dxa"/>
            <w:noWrap/>
            <w:hideMark/>
          </w:tcPr>
          <w:p w:rsidR="00AA7247" w:rsidRPr="00AA7247" w:rsidRDefault="00AA7247" w:rsidP="00B63DC4">
            <w:pPr>
              <w:jc w:val="center"/>
              <w:rPr>
                <w:bCs/>
                <w:iCs/>
              </w:rPr>
            </w:pPr>
          </w:p>
        </w:tc>
        <w:tc>
          <w:tcPr>
            <w:tcW w:w="1660" w:type="dxa"/>
            <w:noWrap/>
            <w:hideMark/>
          </w:tcPr>
          <w:p w:rsidR="00AA7247" w:rsidRPr="00AA7247" w:rsidRDefault="00AA7247" w:rsidP="00B63DC4">
            <w:pPr>
              <w:jc w:val="center"/>
              <w:rPr>
                <w:b/>
                <w:bCs/>
                <w:iCs/>
              </w:rPr>
            </w:pPr>
          </w:p>
        </w:tc>
      </w:tr>
      <w:tr w:rsidR="00AA7247" w:rsidRPr="00AA7247" w:rsidTr="00B63DC4">
        <w:trPr>
          <w:trHeight w:val="510"/>
        </w:trPr>
        <w:tc>
          <w:tcPr>
            <w:tcW w:w="720" w:type="dxa"/>
            <w:noWrap/>
            <w:hideMark/>
          </w:tcPr>
          <w:p w:rsidR="00AA7247" w:rsidRPr="00AA7247" w:rsidRDefault="00AA7247" w:rsidP="00B63DC4">
            <w:pPr>
              <w:jc w:val="both"/>
              <w:rPr>
                <w:bCs/>
                <w:iCs/>
              </w:rPr>
            </w:pPr>
            <w:r w:rsidRPr="00AA7247">
              <w:rPr>
                <w:bCs/>
                <w:iCs/>
              </w:rPr>
              <w:t>3</w:t>
            </w:r>
          </w:p>
        </w:tc>
        <w:tc>
          <w:tcPr>
            <w:tcW w:w="2620" w:type="dxa"/>
            <w:noWrap/>
            <w:hideMark/>
          </w:tcPr>
          <w:p w:rsidR="00AA7247" w:rsidRPr="00AA7247" w:rsidRDefault="00AA7247" w:rsidP="00B63DC4">
            <w:pPr>
              <w:jc w:val="both"/>
              <w:rPr>
                <w:bCs/>
                <w:iCs/>
              </w:rPr>
            </w:pPr>
            <w:r w:rsidRPr="00AA7247">
              <w:rPr>
                <w:bCs/>
                <w:iCs/>
              </w:rPr>
              <w:t>Стубови висине 12 метара - скидање корозије и фарбање</w:t>
            </w:r>
          </w:p>
        </w:tc>
        <w:tc>
          <w:tcPr>
            <w:tcW w:w="1446" w:type="dxa"/>
            <w:noWrap/>
            <w:hideMark/>
          </w:tcPr>
          <w:p w:rsidR="00AA7247" w:rsidRPr="00AA7247" w:rsidRDefault="00AA7247" w:rsidP="00B63DC4">
            <w:pPr>
              <w:jc w:val="center"/>
              <w:rPr>
                <w:bCs/>
                <w:iCs/>
              </w:rPr>
            </w:pPr>
            <w:r w:rsidRPr="00AA7247">
              <w:rPr>
                <w:bCs/>
                <w:iCs/>
              </w:rPr>
              <w:t>комад</w:t>
            </w:r>
          </w:p>
        </w:tc>
        <w:tc>
          <w:tcPr>
            <w:tcW w:w="1276" w:type="dxa"/>
            <w:noWrap/>
            <w:hideMark/>
          </w:tcPr>
          <w:p w:rsidR="00AA7247" w:rsidRPr="00AA7247" w:rsidRDefault="00AA7247" w:rsidP="00B63DC4">
            <w:pPr>
              <w:jc w:val="center"/>
              <w:rPr>
                <w:bCs/>
                <w:iCs/>
              </w:rPr>
            </w:pPr>
            <w:r w:rsidRPr="00AA7247">
              <w:rPr>
                <w:bCs/>
                <w:iCs/>
              </w:rPr>
              <w:t>2</w:t>
            </w:r>
          </w:p>
        </w:tc>
        <w:tc>
          <w:tcPr>
            <w:tcW w:w="1591" w:type="dxa"/>
            <w:noWrap/>
            <w:hideMark/>
          </w:tcPr>
          <w:p w:rsidR="00AA7247" w:rsidRPr="00AA7247" w:rsidRDefault="00AA7247" w:rsidP="00B63DC4">
            <w:pPr>
              <w:jc w:val="center"/>
              <w:rPr>
                <w:bCs/>
                <w:iCs/>
              </w:rPr>
            </w:pPr>
          </w:p>
        </w:tc>
        <w:tc>
          <w:tcPr>
            <w:tcW w:w="1660" w:type="dxa"/>
            <w:noWrap/>
            <w:hideMark/>
          </w:tcPr>
          <w:p w:rsidR="00AA7247" w:rsidRPr="00AA7247" w:rsidRDefault="00AA7247" w:rsidP="00B63DC4">
            <w:pPr>
              <w:jc w:val="center"/>
              <w:rPr>
                <w:b/>
                <w:bCs/>
                <w:iCs/>
              </w:rPr>
            </w:pPr>
          </w:p>
        </w:tc>
      </w:tr>
      <w:tr w:rsidR="00B63DC4" w:rsidTr="00B63DC4">
        <w:tblPrEx>
          <w:tblLook w:val="0000"/>
        </w:tblPrEx>
        <w:trPr>
          <w:trHeight w:val="258"/>
        </w:trPr>
        <w:tc>
          <w:tcPr>
            <w:tcW w:w="7653" w:type="dxa"/>
            <w:gridSpan w:val="5"/>
          </w:tcPr>
          <w:p w:rsidR="00B63DC4" w:rsidRDefault="00B63DC4" w:rsidP="003273CE">
            <w:pPr>
              <w:ind w:left="30"/>
              <w:jc w:val="right"/>
              <w:rPr>
                <w:b/>
                <w:bCs/>
                <w:iCs/>
              </w:rPr>
            </w:pPr>
            <w:r>
              <w:rPr>
                <w:b/>
                <w:bCs/>
                <w:iCs/>
              </w:rPr>
              <w:t>УКУПНО без ПДВ-а</w:t>
            </w:r>
          </w:p>
        </w:tc>
        <w:tc>
          <w:tcPr>
            <w:tcW w:w="1660" w:type="dxa"/>
          </w:tcPr>
          <w:p w:rsidR="00B63DC4" w:rsidRDefault="00B63DC4" w:rsidP="00B63DC4">
            <w:pPr>
              <w:jc w:val="both"/>
              <w:rPr>
                <w:b/>
                <w:bCs/>
                <w:iCs/>
              </w:rPr>
            </w:pPr>
          </w:p>
        </w:tc>
      </w:tr>
      <w:tr w:rsidR="00B63DC4" w:rsidTr="00B63DC4">
        <w:tblPrEx>
          <w:tblLook w:val="0000"/>
        </w:tblPrEx>
        <w:trPr>
          <w:trHeight w:val="258"/>
        </w:trPr>
        <w:tc>
          <w:tcPr>
            <w:tcW w:w="7653" w:type="dxa"/>
            <w:gridSpan w:val="5"/>
          </w:tcPr>
          <w:p w:rsidR="00B63DC4" w:rsidRDefault="00B63DC4" w:rsidP="003273CE">
            <w:pPr>
              <w:ind w:left="30"/>
              <w:jc w:val="right"/>
              <w:rPr>
                <w:b/>
                <w:bCs/>
                <w:iCs/>
              </w:rPr>
            </w:pPr>
            <w:r>
              <w:rPr>
                <w:b/>
                <w:bCs/>
                <w:iCs/>
              </w:rPr>
              <w:t>ПДВ</w:t>
            </w:r>
          </w:p>
        </w:tc>
        <w:tc>
          <w:tcPr>
            <w:tcW w:w="1660" w:type="dxa"/>
          </w:tcPr>
          <w:p w:rsidR="00B63DC4" w:rsidRDefault="00B63DC4" w:rsidP="00B63DC4">
            <w:pPr>
              <w:jc w:val="both"/>
              <w:rPr>
                <w:b/>
                <w:bCs/>
                <w:iCs/>
              </w:rPr>
            </w:pPr>
          </w:p>
        </w:tc>
      </w:tr>
      <w:tr w:rsidR="00B63DC4" w:rsidTr="00B63DC4">
        <w:tblPrEx>
          <w:tblLook w:val="0000"/>
        </w:tblPrEx>
        <w:trPr>
          <w:trHeight w:val="258"/>
        </w:trPr>
        <w:tc>
          <w:tcPr>
            <w:tcW w:w="7653" w:type="dxa"/>
            <w:gridSpan w:val="5"/>
          </w:tcPr>
          <w:p w:rsidR="00B63DC4" w:rsidRDefault="00B63DC4" w:rsidP="003273CE">
            <w:pPr>
              <w:ind w:left="30"/>
              <w:jc w:val="right"/>
              <w:rPr>
                <w:b/>
                <w:bCs/>
                <w:iCs/>
              </w:rPr>
            </w:pPr>
            <w:r>
              <w:rPr>
                <w:b/>
                <w:bCs/>
                <w:iCs/>
              </w:rPr>
              <w:t>УКУПНО са ПДВ-ом</w:t>
            </w:r>
          </w:p>
        </w:tc>
        <w:tc>
          <w:tcPr>
            <w:tcW w:w="1660" w:type="dxa"/>
          </w:tcPr>
          <w:p w:rsidR="00B63DC4" w:rsidRDefault="00B63DC4" w:rsidP="00B63DC4">
            <w:pPr>
              <w:jc w:val="both"/>
              <w:rPr>
                <w:b/>
                <w:bCs/>
                <w:iCs/>
              </w:rPr>
            </w:pPr>
          </w:p>
        </w:tc>
      </w:tr>
    </w:tbl>
    <w:p w:rsidR="003728CB" w:rsidRDefault="00750D25" w:rsidP="00A35DBC">
      <w:pPr>
        <w:jc w:val="both"/>
        <w:rPr>
          <w:b/>
          <w:bCs/>
          <w:iCs/>
        </w:rPr>
      </w:pPr>
      <w:r>
        <w:rPr>
          <w:b/>
          <w:bCs/>
          <w:iCs/>
        </w:rPr>
        <w:fldChar w:fldCharType="end"/>
      </w: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B63DC4" w:rsidRPr="00FF0FC8" w:rsidRDefault="00B63DC4" w:rsidP="00B63DC4">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B63DC4" w:rsidRPr="00FF0FC8" w:rsidRDefault="00B63DC4" w:rsidP="00B63DC4">
      <w:pPr>
        <w:ind w:left="2880" w:firstLine="720"/>
        <w:jc w:val="both"/>
        <w:rPr>
          <w:rFonts w:eastAsia="TimesNewRomanPS-BoldMT"/>
          <w:b/>
          <w:bCs/>
          <w:i/>
          <w:iCs/>
          <w:color w:val="002060"/>
        </w:rPr>
      </w:pPr>
      <w:r w:rsidRPr="00FF0FC8">
        <w:rPr>
          <w:rFonts w:eastAsia="TimesNewRomanPSMT"/>
          <w:bCs/>
        </w:rPr>
        <w:t xml:space="preserve">    М. П. </w:t>
      </w:r>
    </w:p>
    <w:p w:rsidR="00B63DC4" w:rsidRPr="00FF0FC8" w:rsidRDefault="00B63DC4" w:rsidP="00B63DC4">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B63DC4" w:rsidRDefault="00B63DC4" w:rsidP="00B63DC4">
      <w:pPr>
        <w:jc w:val="both"/>
        <w:rPr>
          <w:rFonts w:eastAsia="TimesNewRomanPS-BoldMT"/>
          <w:b/>
          <w:bCs/>
          <w:i/>
          <w:iCs/>
          <w:color w:val="002060"/>
        </w:rPr>
      </w:pPr>
    </w:p>
    <w:p w:rsidR="00B63DC4" w:rsidRDefault="00B63DC4" w:rsidP="00B63DC4">
      <w:pPr>
        <w:jc w:val="both"/>
        <w:rPr>
          <w:b/>
          <w:bCs/>
          <w:iCs/>
        </w:rPr>
      </w:pPr>
    </w:p>
    <w:p w:rsidR="00B63DC4" w:rsidRDefault="00B63DC4" w:rsidP="00B63DC4">
      <w:pPr>
        <w:jc w:val="both"/>
        <w:rPr>
          <w:b/>
          <w:bCs/>
          <w:iCs/>
        </w:rPr>
      </w:pPr>
    </w:p>
    <w:p w:rsidR="00B63DC4" w:rsidRDefault="00B63DC4" w:rsidP="00B63DC4">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B63DC4" w:rsidRPr="007A3F56" w:rsidRDefault="00B63DC4" w:rsidP="00B63DC4">
      <w:pPr>
        <w:autoSpaceDE w:val="0"/>
        <w:autoSpaceDN w:val="0"/>
        <w:adjustRightInd w:val="0"/>
        <w:rPr>
          <w:i/>
          <w:iCs/>
          <w:u w:val="single"/>
          <w:lang w:val="sr-Cyrl-CS"/>
        </w:rPr>
      </w:pPr>
    </w:p>
    <w:p w:rsidR="00B63DC4" w:rsidRPr="00FD3356" w:rsidRDefault="00B63DC4" w:rsidP="00B63DC4">
      <w:pPr>
        <w:autoSpaceDE w:val="0"/>
        <w:autoSpaceDN w:val="0"/>
        <w:adjustRightInd w:val="0"/>
        <w:jc w:val="both"/>
        <w:rPr>
          <w:i/>
          <w:iCs/>
          <w:sz w:val="22"/>
          <w:szCs w:val="22"/>
          <w:lang w:val="sr-Latn-CS"/>
        </w:rPr>
      </w:pPr>
      <w:r w:rsidRPr="00FD3356">
        <w:rPr>
          <w:rFonts w:eastAsia="Times New Roman"/>
          <w:bCs/>
          <w:i/>
          <w:iCs/>
          <w:kern w:val="0"/>
          <w:sz w:val="22"/>
          <w:szCs w:val="22"/>
          <w:lang w:val="sr-Cyrl-CS" w:eastAsia="en-US"/>
        </w:rPr>
        <w:t xml:space="preserve">-Дата </w:t>
      </w:r>
      <w:r w:rsidRPr="00FD3356">
        <w:rPr>
          <w:rFonts w:eastAsia="Times New Roman"/>
          <w:bCs/>
          <w:i/>
          <w:iCs/>
          <w:kern w:val="0"/>
          <w:sz w:val="22"/>
          <w:szCs w:val="22"/>
          <w:lang w:eastAsia="en-US"/>
        </w:rPr>
        <w:t>количина</w:t>
      </w:r>
      <w:r w:rsidRPr="00FD3356">
        <w:rPr>
          <w:rFonts w:eastAsia="Times New Roman"/>
          <w:bCs/>
          <w:i/>
          <w:iCs/>
          <w:kern w:val="0"/>
          <w:sz w:val="22"/>
          <w:szCs w:val="22"/>
          <w:lang w:val="sr-Cyrl-CS" w:eastAsia="en-US"/>
        </w:rPr>
        <w:t xml:space="preserve"> је оквирног карактера, у току важности уговора може доћи до већих потреба за једном услугом а мање за другом, тако да су могућа одскакања од датих позиција, у</w:t>
      </w:r>
      <w:r w:rsidRPr="00FD3356">
        <w:rPr>
          <w:i/>
          <w:sz w:val="22"/>
          <w:szCs w:val="22"/>
          <w:lang w:val="sr-Cyrl-CS"/>
        </w:rPr>
        <w:t xml:space="preserve">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B63DC4" w:rsidRPr="00FD3356" w:rsidRDefault="00B63DC4" w:rsidP="00B63DC4">
      <w:pPr>
        <w:autoSpaceDE w:val="0"/>
        <w:autoSpaceDN w:val="0"/>
        <w:adjustRightInd w:val="0"/>
        <w:jc w:val="both"/>
        <w:rPr>
          <w:sz w:val="22"/>
          <w:szCs w:val="22"/>
        </w:rPr>
      </w:pPr>
      <w:r w:rsidRPr="00FD3356">
        <w:rPr>
          <w:i/>
          <w:iCs/>
          <w:sz w:val="22"/>
          <w:szCs w:val="22"/>
        </w:rPr>
        <w:t xml:space="preserve">Образац </w:t>
      </w:r>
      <w:r w:rsidRPr="00FD3356">
        <w:rPr>
          <w:i/>
          <w:iCs/>
          <w:sz w:val="22"/>
          <w:szCs w:val="22"/>
          <w:lang w:val="sr-Cyrl-CS"/>
        </w:rPr>
        <w:t xml:space="preserve">структура цене </w:t>
      </w:r>
      <w:r w:rsidRPr="00FD3356">
        <w:rPr>
          <w:i/>
          <w:iCs/>
          <w:sz w:val="22"/>
          <w:szCs w:val="22"/>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FD3356">
        <w:rPr>
          <w:i/>
          <w:iCs/>
          <w:sz w:val="22"/>
          <w:szCs w:val="22"/>
          <w:lang w:val="sr-Cyrl-CS"/>
        </w:rPr>
        <w:t>структура цене</w:t>
      </w:r>
      <w:r w:rsidRPr="00FD3356">
        <w:rPr>
          <w:i/>
          <w:iCs/>
          <w:sz w:val="22"/>
          <w:szCs w:val="22"/>
        </w:rPr>
        <w:t>.</w:t>
      </w:r>
    </w:p>
    <w:p w:rsidR="00B63DC4" w:rsidRDefault="00B63DC4" w:rsidP="00B63DC4">
      <w:pPr>
        <w:jc w:val="both"/>
        <w:rPr>
          <w:b/>
          <w:bCs/>
          <w:iCs/>
        </w:rPr>
      </w:pPr>
    </w:p>
    <w:p w:rsidR="00B63DC4" w:rsidRDefault="00B63DC4" w:rsidP="00B63DC4">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3728CB" w:rsidRDefault="003728CB" w:rsidP="00A35DBC">
      <w:pPr>
        <w:jc w:val="both"/>
        <w:rPr>
          <w:b/>
          <w:bCs/>
          <w:iCs/>
        </w:rPr>
      </w:pPr>
    </w:p>
    <w:p w:rsidR="00A35DBC" w:rsidRPr="00701CCD" w:rsidRDefault="00A35DBC" w:rsidP="00A35DBC">
      <w:pPr>
        <w:jc w:val="both"/>
      </w:pPr>
      <w:r w:rsidRPr="00701CCD">
        <w:rPr>
          <w:b/>
          <w:bCs/>
          <w:iCs/>
        </w:rPr>
        <w:lastRenderedPageBreak/>
        <w:t>ПАРТИЈА ___</w:t>
      </w:r>
      <w:r>
        <w:rPr>
          <w:i/>
          <w:iCs/>
          <w:lang w:val="sr-Cyrl-CS"/>
        </w:rPr>
        <w:t>(навести број партије 1</w:t>
      </w:r>
      <w:r w:rsidR="00B63DC4">
        <w:rPr>
          <w:i/>
          <w:iCs/>
          <w:lang w:val="sr-Cyrl-CS"/>
        </w:rPr>
        <w:t xml:space="preserve">, 2, 3, 4 </w:t>
      </w:r>
      <w:r w:rsidRPr="00701CCD">
        <w:rPr>
          <w:i/>
          <w:iCs/>
          <w:lang w:val="sr-Cyrl-CS"/>
        </w:rPr>
        <w:t xml:space="preserve">или </w:t>
      </w:r>
      <w:r w:rsidR="00B63DC4">
        <w:rPr>
          <w:i/>
          <w:iCs/>
          <w:lang w:val="sr-Cyrl-CS"/>
        </w:rPr>
        <w:t>5</w:t>
      </w:r>
      <w:r w:rsidRPr="00701CCD">
        <w:rPr>
          <w:i/>
          <w:iCs/>
          <w:lang w:val="sr-Cyrl-CS"/>
        </w:rPr>
        <w:t>)</w:t>
      </w:r>
    </w:p>
    <w:p w:rsidR="00733E85" w:rsidRPr="00381702" w:rsidRDefault="00733E85" w:rsidP="00733E85">
      <w:pPr>
        <w:keepLines/>
        <w:tabs>
          <w:tab w:val="left" w:pos="-2977"/>
          <w:tab w:val="right" w:pos="4820"/>
        </w:tabs>
        <w:spacing w:before="60"/>
        <w:jc w:val="right"/>
        <w:rPr>
          <w:b/>
          <w:bCs/>
          <w:noProof/>
        </w:rPr>
      </w:pPr>
      <w:r w:rsidRPr="00381702">
        <w:rPr>
          <w:b/>
          <w:bCs/>
          <w:noProof/>
        </w:rPr>
        <w:t>(ОБРАЗАЦ 3)</w:t>
      </w:r>
    </w:p>
    <w:p w:rsidR="00733E85" w:rsidRPr="00381702" w:rsidRDefault="00733E85" w:rsidP="00733E85">
      <w:pPr>
        <w:keepLines/>
        <w:tabs>
          <w:tab w:val="left" w:pos="-2977"/>
          <w:tab w:val="right" w:pos="4820"/>
        </w:tabs>
        <w:spacing w:before="60"/>
        <w:jc w:val="right"/>
        <w:rPr>
          <w:rFonts w:ascii="Arial" w:hAnsi="Arial" w:cs="Arial"/>
          <w:b/>
          <w:bCs/>
          <w:noProof/>
        </w:rPr>
      </w:pPr>
    </w:p>
    <w:p w:rsidR="00733E85" w:rsidRPr="00381702" w:rsidRDefault="00733E85" w:rsidP="00733E85">
      <w:pPr>
        <w:keepLines/>
        <w:tabs>
          <w:tab w:val="left" w:pos="-2977"/>
          <w:tab w:val="right" w:pos="4820"/>
        </w:tabs>
        <w:spacing w:before="60"/>
        <w:jc w:val="center"/>
        <w:rPr>
          <w:b/>
          <w:bCs/>
          <w:noProof/>
        </w:rPr>
      </w:pPr>
      <w:r w:rsidRPr="00381702">
        <w:rPr>
          <w:b/>
          <w:bCs/>
          <w:noProof/>
        </w:rPr>
        <w:t>ОБРАЗАЦ ТРОШКОВА ПРИПРЕМЕ ПОНУДЕ</w:t>
      </w:r>
    </w:p>
    <w:p w:rsidR="00733E85" w:rsidRPr="00381702" w:rsidRDefault="00733E85" w:rsidP="00733E85">
      <w:pPr>
        <w:rPr>
          <w:b/>
          <w:bCs/>
          <w:i/>
          <w:iCs/>
        </w:rPr>
      </w:pPr>
    </w:p>
    <w:p w:rsidR="00733E85" w:rsidRPr="00381702" w:rsidRDefault="00733E85" w:rsidP="00733E85">
      <w:pPr>
        <w:rPr>
          <w:b/>
          <w:bCs/>
          <w:i/>
          <w:iCs/>
        </w:rPr>
      </w:pPr>
    </w:p>
    <w:p w:rsidR="00733E85" w:rsidRPr="00381702" w:rsidRDefault="00733E85" w:rsidP="00733E85">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733E85" w:rsidRPr="00381702" w:rsidRDefault="00733E85" w:rsidP="00733E85">
      <w:pPr>
        <w:spacing w:after="120"/>
        <w:jc w:val="both"/>
        <w:rPr>
          <w:b/>
          <w:i/>
          <w:lang w:val="sr-Cyrl-CS"/>
        </w:rPr>
      </w:pPr>
    </w:p>
    <w:tbl>
      <w:tblPr>
        <w:tblW w:w="0" w:type="auto"/>
        <w:jc w:val="center"/>
        <w:tblLayout w:type="fixed"/>
        <w:tblLook w:val="0000"/>
      </w:tblPr>
      <w:tblGrid>
        <w:gridCol w:w="5565"/>
        <w:gridCol w:w="3300"/>
      </w:tblGrid>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jc w:val="center"/>
            </w:pPr>
            <w:r w:rsidRPr="00381702">
              <w:rPr>
                <w:b/>
                <w:i/>
              </w:rPr>
              <w:t>ИЗНОС ТРОШКА У РСД</w:t>
            </w: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jc w:val="right"/>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jc w:val="right"/>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rPr>
                <w:i/>
              </w:rPr>
            </w:pPr>
          </w:p>
          <w:p w:rsidR="00733E85" w:rsidRPr="00381702" w:rsidRDefault="00733E85" w:rsidP="00C57D02">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rPr>
                <w:lang w:val="ru-RU"/>
              </w:rPr>
            </w:pPr>
          </w:p>
        </w:tc>
      </w:tr>
    </w:tbl>
    <w:p w:rsidR="00733E85" w:rsidRPr="00381702" w:rsidRDefault="00733E85" w:rsidP="00733E85">
      <w:pPr>
        <w:jc w:val="both"/>
      </w:pPr>
    </w:p>
    <w:p w:rsidR="00733E85" w:rsidRPr="00381702" w:rsidRDefault="00733E85" w:rsidP="00733E85">
      <w:pPr>
        <w:jc w:val="both"/>
      </w:pPr>
      <w:r w:rsidRPr="00381702">
        <w:t>Трошкове припреме и подношења понуде сноси искључиво понуђач и не може тражити од наручиоца накнаду трошкова.</w:t>
      </w:r>
    </w:p>
    <w:p w:rsidR="00733E85" w:rsidRPr="00381702" w:rsidRDefault="00733E85" w:rsidP="00733E85">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33E85" w:rsidRPr="00381702" w:rsidRDefault="00733E85" w:rsidP="00733E85">
      <w:pPr>
        <w:spacing w:after="120"/>
        <w:ind w:firstLine="426"/>
        <w:jc w:val="both"/>
        <w:rPr>
          <w:b/>
          <w:bCs/>
          <w:i/>
        </w:rPr>
      </w:pPr>
    </w:p>
    <w:p w:rsidR="00733E85" w:rsidRPr="00381702" w:rsidRDefault="00733E85" w:rsidP="00733E85">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733E85" w:rsidRPr="00381702" w:rsidRDefault="00733E85" w:rsidP="00733E85">
      <w:pPr>
        <w:spacing w:after="120"/>
        <w:jc w:val="both"/>
        <w:rPr>
          <w:bCs/>
        </w:rPr>
      </w:pPr>
    </w:p>
    <w:p w:rsidR="00733E85" w:rsidRPr="00381702" w:rsidRDefault="00733E85" w:rsidP="00733E85">
      <w:pPr>
        <w:spacing w:after="120"/>
        <w:ind w:firstLine="425"/>
        <w:jc w:val="both"/>
        <w:rPr>
          <w:bCs/>
        </w:rPr>
      </w:pPr>
    </w:p>
    <w:tbl>
      <w:tblPr>
        <w:tblW w:w="0" w:type="auto"/>
        <w:jc w:val="center"/>
        <w:tblLayout w:type="fixed"/>
        <w:tblLook w:val="0000"/>
      </w:tblPr>
      <w:tblGrid>
        <w:gridCol w:w="3080"/>
        <w:gridCol w:w="3068"/>
        <w:gridCol w:w="3094"/>
      </w:tblGrid>
      <w:tr w:rsidR="00733E85" w:rsidRPr="00381702" w:rsidTr="00C57D02">
        <w:trPr>
          <w:jc w:val="center"/>
        </w:trPr>
        <w:tc>
          <w:tcPr>
            <w:tcW w:w="3080" w:type="dxa"/>
            <w:shd w:val="clear" w:color="auto" w:fill="auto"/>
            <w:vAlign w:val="center"/>
          </w:tcPr>
          <w:p w:rsidR="00733E85" w:rsidRPr="00381702" w:rsidRDefault="00733E85" w:rsidP="00C57D02">
            <w:pPr>
              <w:pStyle w:val="BodyText2"/>
              <w:spacing w:line="100" w:lineRule="atLeast"/>
              <w:jc w:val="center"/>
            </w:pPr>
            <w:r w:rsidRPr="00381702">
              <w:t>Датум:</w:t>
            </w:r>
          </w:p>
        </w:tc>
        <w:tc>
          <w:tcPr>
            <w:tcW w:w="3068" w:type="dxa"/>
            <w:shd w:val="clear" w:color="auto" w:fill="auto"/>
            <w:vAlign w:val="center"/>
          </w:tcPr>
          <w:p w:rsidR="00733E85" w:rsidRPr="00381702" w:rsidRDefault="00733E85" w:rsidP="00C57D02">
            <w:pPr>
              <w:pStyle w:val="BodyText2"/>
              <w:spacing w:line="100" w:lineRule="atLeast"/>
              <w:jc w:val="center"/>
            </w:pPr>
            <w:r w:rsidRPr="00381702">
              <w:t>М.П.</w:t>
            </w:r>
          </w:p>
        </w:tc>
        <w:tc>
          <w:tcPr>
            <w:tcW w:w="3094" w:type="dxa"/>
            <w:shd w:val="clear" w:color="auto" w:fill="auto"/>
            <w:vAlign w:val="center"/>
          </w:tcPr>
          <w:p w:rsidR="00733E85" w:rsidRPr="00381702" w:rsidRDefault="00733E85" w:rsidP="00C57D02">
            <w:pPr>
              <w:pStyle w:val="BodyText2"/>
              <w:spacing w:line="100" w:lineRule="atLeast"/>
              <w:jc w:val="center"/>
            </w:pPr>
            <w:r w:rsidRPr="00381702">
              <w:t>Потпис понуђача</w:t>
            </w:r>
          </w:p>
        </w:tc>
      </w:tr>
      <w:tr w:rsidR="00733E85" w:rsidRPr="00381702" w:rsidTr="00C57D02">
        <w:trPr>
          <w:jc w:val="center"/>
        </w:trPr>
        <w:tc>
          <w:tcPr>
            <w:tcW w:w="3080"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c>
          <w:tcPr>
            <w:tcW w:w="3068" w:type="dxa"/>
            <w:shd w:val="clear" w:color="auto" w:fill="auto"/>
          </w:tcPr>
          <w:p w:rsidR="00733E85" w:rsidRPr="00381702" w:rsidRDefault="00733E85" w:rsidP="00C57D02">
            <w:pPr>
              <w:pStyle w:val="BodyText2"/>
              <w:snapToGrid w:val="0"/>
              <w:spacing w:line="100" w:lineRule="atLeast"/>
              <w:jc w:val="both"/>
            </w:pPr>
          </w:p>
        </w:tc>
        <w:tc>
          <w:tcPr>
            <w:tcW w:w="3094"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r>
    </w:tbl>
    <w:p w:rsidR="00733E85" w:rsidRPr="00381702" w:rsidRDefault="00733E85" w:rsidP="00733E85"/>
    <w:p w:rsidR="00733E85" w:rsidRPr="00381702" w:rsidRDefault="00733E85" w:rsidP="00733E85">
      <w:pPr>
        <w:rPr>
          <w:b/>
          <w:bCs/>
          <w:i/>
          <w:iCs/>
        </w:rPr>
      </w:pPr>
    </w:p>
    <w:p w:rsidR="00733E85" w:rsidRPr="00381702" w:rsidRDefault="00733E85" w:rsidP="00733E85">
      <w:pPr>
        <w:rPr>
          <w:b/>
          <w:bCs/>
          <w:i/>
          <w:iCs/>
        </w:rPr>
      </w:pPr>
    </w:p>
    <w:p w:rsidR="00733E85" w:rsidRPr="00381702" w:rsidRDefault="00733E85" w:rsidP="00733E85">
      <w:pPr>
        <w:rPr>
          <w:b/>
          <w:bCs/>
          <w:i/>
          <w:iCs/>
        </w:rPr>
      </w:pPr>
    </w:p>
    <w:p w:rsidR="00733E85" w:rsidRPr="00381702" w:rsidRDefault="00733E85" w:rsidP="00733E85">
      <w:pPr>
        <w:rPr>
          <w:rFonts w:ascii="Arial" w:hAnsi="Arial" w:cs="Arial"/>
          <w:b/>
          <w:bCs/>
          <w:i/>
          <w:iCs/>
        </w:rPr>
      </w:pPr>
    </w:p>
    <w:p w:rsidR="00733E85" w:rsidRPr="00381702" w:rsidRDefault="00733E85" w:rsidP="00733E85">
      <w:pPr>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Default="00733E85" w:rsidP="00733E85">
      <w:pPr>
        <w:rPr>
          <w:lang w:val="sr-Cyrl-CS"/>
        </w:rPr>
      </w:pPr>
    </w:p>
    <w:p w:rsidR="00B63DC4" w:rsidRDefault="00B63DC4" w:rsidP="00733E85">
      <w:pPr>
        <w:rPr>
          <w:lang w:val="sr-Cyrl-CS"/>
        </w:rPr>
      </w:pPr>
    </w:p>
    <w:p w:rsidR="00B63DC4" w:rsidRDefault="00B63DC4" w:rsidP="00733E85">
      <w:pPr>
        <w:rPr>
          <w:lang w:val="sr-Cyrl-CS"/>
        </w:rPr>
      </w:pPr>
    </w:p>
    <w:p w:rsidR="00B63DC4" w:rsidRDefault="00B63DC4" w:rsidP="00733E85">
      <w:pPr>
        <w:rPr>
          <w:lang w:val="sr-Cyrl-CS"/>
        </w:rPr>
      </w:pPr>
    </w:p>
    <w:p w:rsidR="002C7FEA" w:rsidRPr="00381702" w:rsidRDefault="002C7FEA" w:rsidP="00733E85">
      <w:pPr>
        <w:rPr>
          <w:lang w:val="sr-Cyrl-CS"/>
        </w:rPr>
      </w:pPr>
    </w:p>
    <w:p w:rsidR="00733E85" w:rsidRPr="00381702" w:rsidRDefault="00733E85" w:rsidP="00733E85">
      <w:pPr>
        <w:rPr>
          <w:lang w:val="sr-Cyrl-CS"/>
        </w:rPr>
      </w:pPr>
    </w:p>
    <w:p w:rsidR="00A35DBC" w:rsidRPr="001A07E4" w:rsidRDefault="00A35DBC" w:rsidP="00A35DBC">
      <w:pPr>
        <w:jc w:val="both"/>
        <w:rPr>
          <w:lang w:val="sr-Cyrl-CS"/>
        </w:rPr>
      </w:pPr>
    </w:p>
    <w:p w:rsidR="00B63DC4" w:rsidRPr="00701CCD" w:rsidRDefault="00B63DC4" w:rsidP="00B63DC4">
      <w:pPr>
        <w:jc w:val="both"/>
      </w:pPr>
      <w:r w:rsidRPr="00701CCD">
        <w:rPr>
          <w:b/>
          <w:bCs/>
          <w:iCs/>
        </w:rPr>
        <w:lastRenderedPageBreak/>
        <w:t>ПАРТИЈА ___</w:t>
      </w:r>
      <w:r>
        <w:rPr>
          <w:i/>
          <w:iCs/>
          <w:lang w:val="sr-Cyrl-CS"/>
        </w:rPr>
        <w:t xml:space="preserve">(навести број партије 1, 2, 3, 4 </w:t>
      </w:r>
      <w:r w:rsidRPr="00701CCD">
        <w:rPr>
          <w:i/>
          <w:iCs/>
          <w:lang w:val="sr-Cyrl-CS"/>
        </w:rPr>
        <w:t xml:space="preserve">или </w:t>
      </w:r>
      <w:r>
        <w:rPr>
          <w:i/>
          <w:iCs/>
          <w:lang w:val="sr-Cyrl-CS"/>
        </w:rPr>
        <w:t>5</w:t>
      </w:r>
      <w:r w:rsidRPr="00701CCD">
        <w:rPr>
          <w:i/>
          <w:iCs/>
          <w:lang w:val="sr-Cyrl-CS"/>
        </w:rPr>
        <w:t>)</w:t>
      </w:r>
    </w:p>
    <w:p w:rsidR="00733E85" w:rsidRPr="00381702" w:rsidRDefault="00733E85" w:rsidP="00733E85">
      <w:pPr>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Pr="00140F32" w:rsidRDefault="00733E85" w:rsidP="00733E85">
      <w:pPr>
        <w:pStyle w:val="BodyText3"/>
        <w:spacing w:after="0"/>
        <w:jc w:val="right"/>
        <w:rPr>
          <w:b/>
          <w:bCs/>
          <w:sz w:val="24"/>
          <w:szCs w:val="24"/>
        </w:rPr>
      </w:pPr>
      <w:r w:rsidRPr="00140F32">
        <w:rPr>
          <w:b/>
          <w:bCs/>
          <w:sz w:val="24"/>
          <w:szCs w:val="24"/>
        </w:rPr>
        <w:t>(ОБРАЗАЦ 4)</w:t>
      </w:r>
    </w:p>
    <w:p w:rsidR="00733E85" w:rsidRPr="00140F32" w:rsidRDefault="00733E85" w:rsidP="00733E85">
      <w:pPr>
        <w:pStyle w:val="BodyText3"/>
        <w:spacing w:after="0"/>
        <w:jc w:val="right"/>
        <w:rPr>
          <w:rFonts w:ascii="Arial" w:hAnsi="Arial" w:cs="Arial"/>
          <w:b/>
          <w:bCs/>
          <w:sz w:val="24"/>
          <w:szCs w:val="24"/>
        </w:rPr>
      </w:pPr>
    </w:p>
    <w:p w:rsidR="00733E85" w:rsidRPr="00381702" w:rsidRDefault="00733E85" w:rsidP="00733E85">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733E85" w:rsidRPr="00381702" w:rsidRDefault="00733E85" w:rsidP="00733E85">
      <w:pPr>
        <w:pStyle w:val="BodyText3"/>
        <w:spacing w:after="0"/>
        <w:jc w:val="center"/>
        <w:rPr>
          <w:rFonts w:ascii="Arial" w:hAnsi="Arial" w:cs="Arial"/>
          <w:b/>
          <w:bCs/>
          <w:sz w:val="24"/>
          <w:szCs w:val="24"/>
        </w:rPr>
      </w:pPr>
    </w:p>
    <w:p w:rsidR="00733E85" w:rsidRPr="00381702" w:rsidRDefault="00733E85" w:rsidP="00733E85">
      <w:pPr>
        <w:pStyle w:val="BodyText3"/>
        <w:spacing w:after="0"/>
        <w:jc w:val="center"/>
        <w:rPr>
          <w:rFonts w:ascii="Arial" w:hAnsi="Arial" w:cs="Arial"/>
          <w:bCs/>
          <w:sz w:val="24"/>
          <w:szCs w:val="24"/>
        </w:rPr>
      </w:pPr>
    </w:p>
    <w:p w:rsidR="00733E85" w:rsidRPr="00381702" w:rsidRDefault="00733E85" w:rsidP="00733E85">
      <w:pPr>
        <w:pStyle w:val="BodyText3"/>
        <w:spacing w:after="0"/>
        <w:jc w:val="both"/>
        <w:rPr>
          <w:sz w:val="24"/>
          <w:szCs w:val="24"/>
        </w:rPr>
      </w:pPr>
      <w:r w:rsidRPr="00381702">
        <w:rPr>
          <w:sz w:val="24"/>
          <w:szCs w:val="24"/>
        </w:rPr>
        <w:t xml:space="preserve">У складу са чланом 26. ЗЈН, ________________________________________, </w:t>
      </w:r>
    </w:p>
    <w:p w:rsidR="00733E85" w:rsidRPr="00381702" w:rsidRDefault="00733E85" w:rsidP="00733E85">
      <w:pPr>
        <w:pStyle w:val="BodyText3"/>
        <w:spacing w:after="0"/>
        <w:jc w:val="both"/>
        <w:rPr>
          <w:sz w:val="24"/>
          <w:szCs w:val="24"/>
        </w:rPr>
      </w:pPr>
      <w:r w:rsidRPr="00381702">
        <w:rPr>
          <w:sz w:val="24"/>
          <w:szCs w:val="24"/>
        </w:rPr>
        <w:t xml:space="preserve">                                                                            (Назив понуђача)</w:t>
      </w:r>
    </w:p>
    <w:p w:rsidR="00733E85" w:rsidRPr="00381702" w:rsidRDefault="00733E85" w:rsidP="00733E85">
      <w:pPr>
        <w:pStyle w:val="BodyText3"/>
        <w:spacing w:after="0"/>
        <w:jc w:val="both"/>
        <w:rPr>
          <w:w w:val="200"/>
          <w:sz w:val="24"/>
          <w:szCs w:val="24"/>
        </w:rPr>
      </w:pPr>
      <w:r w:rsidRPr="00381702">
        <w:rPr>
          <w:sz w:val="24"/>
          <w:szCs w:val="24"/>
        </w:rPr>
        <w:t xml:space="preserve">даје: </w:t>
      </w:r>
    </w:p>
    <w:p w:rsidR="00733E85" w:rsidRPr="00381702" w:rsidRDefault="00733E85" w:rsidP="00733E85">
      <w:pPr>
        <w:pStyle w:val="BodyText3"/>
        <w:spacing w:before="360" w:after="360"/>
        <w:ind w:firstLine="227"/>
        <w:jc w:val="both"/>
        <w:rPr>
          <w:w w:val="200"/>
          <w:sz w:val="24"/>
          <w:szCs w:val="24"/>
        </w:rPr>
      </w:pPr>
    </w:p>
    <w:p w:rsidR="00733E85" w:rsidRPr="00381702" w:rsidRDefault="00733E85" w:rsidP="00733E85">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733E85" w:rsidRPr="00381702" w:rsidRDefault="00733E85" w:rsidP="00733E85">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733E85" w:rsidRPr="00381702" w:rsidRDefault="00733E85" w:rsidP="00733E85">
      <w:pPr>
        <w:pStyle w:val="BodyText3"/>
        <w:spacing w:after="0"/>
        <w:jc w:val="both"/>
        <w:rPr>
          <w:bCs/>
          <w:sz w:val="24"/>
          <w:szCs w:val="24"/>
        </w:rPr>
      </w:pPr>
    </w:p>
    <w:p w:rsidR="00733E85" w:rsidRPr="00381702" w:rsidRDefault="00733E85" w:rsidP="00733E85">
      <w:pPr>
        <w:jc w:val="both"/>
      </w:pPr>
      <w:r w:rsidRPr="00381702">
        <w:tab/>
      </w:r>
      <w:r w:rsidRPr="00381702">
        <w:tab/>
      </w:r>
      <w:r w:rsidRPr="00381702">
        <w:tab/>
      </w:r>
    </w:p>
    <w:p w:rsidR="00733E85" w:rsidRPr="00B63DC4" w:rsidRDefault="00733E85" w:rsidP="00B63DC4">
      <w:pPr>
        <w:jc w:val="both"/>
        <w:rPr>
          <w:bCs/>
          <w:iCs/>
        </w:rPr>
      </w:pPr>
      <w:r w:rsidRPr="00381702">
        <w:rPr>
          <w:lang w:val="sr-Cyrl-CS"/>
        </w:rPr>
        <w:tab/>
      </w:r>
      <w:r w:rsidRPr="00381702">
        <w:t>Под пуном материјалном и кривичном одговорношћу п</w:t>
      </w:r>
      <w:r w:rsidRPr="00381702">
        <w:rPr>
          <w:bCs/>
        </w:rPr>
        <w:t>отврђујем да сам понуду</w:t>
      </w:r>
      <w:r w:rsidR="00452FFD">
        <w:rPr>
          <w:bCs/>
        </w:rPr>
        <w:t xml:space="preserve"> </w:t>
      </w:r>
      <w:r w:rsidR="00A35DBC">
        <w:rPr>
          <w:bCs/>
        </w:rPr>
        <w:t>за</w:t>
      </w:r>
      <w:r w:rsidR="00452FFD">
        <w:rPr>
          <w:bCs/>
        </w:rPr>
        <w:t xml:space="preserve"> </w:t>
      </w:r>
      <w:r w:rsidR="00B63DC4" w:rsidRPr="00701CCD">
        <w:rPr>
          <w:b/>
          <w:bCs/>
          <w:iCs/>
        </w:rPr>
        <w:t>ПАРТИЈ</w:t>
      </w:r>
      <w:r w:rsidR="00B63DC4">
        <w:rPr>
          <w:b/>
          <w:bCs/>
          <w:iCs/>
        </w:rPr>
        <w:t>У</w:t>
      </w:r>
      <w:r w:rsidR="00B63DC4" w:rsidRPr="00701CCD">
        <w:rPr>
          <w:b/>
          <w:bCs/>
          <w:iCs/>
        </w:rPr>
        <w:t xml:space="preserve"> ___</w:t>
      </w:r>
      <w:r w:rsidR="00B63DC4">
        <w:rPr>
          <w:i/>
          <w:iCs/>
          <w:lang w:val="sr-Cyrl-CS"/>
        </w:rPr>
        <w:t xml:space="preserve">(навести број партије 1, 2, 3, 4 </w:t>
      </w:r>
      <w:r w:rsidR="00B63DC4" w:rsidRPr="00701CCD">
        <w:rPr>
          <w:i/>
          <w:iCs/>
          <w:lang w:val="sr-Cyrl-CS"/>
        </w:rPr>
        <w:t xml:space="preserve">или </w:t>
      </w:r>
      <w:r w:rsidR="00B63DC4">
        <w:rPr>
          <w:i/>
          <w:iCs/>
          <w:lang w:val="sr-Cyrl-CS"/>
        </w:rPr>
        <w:t>5</w:t>
      </w:r>
      <w:r w:rsidR="00B63DC4" w:rsidRPr="00701CCD">
        <w:rPr>
          <w:i/>
          <w:iCs/>
          <w:lang w:val="sr-Cyrl-CS"/>
        </w:rPr>
        <w:t>)</w:t>
      </w:r>
      <w:r w:rsidRPr="00381702">
        <w:rPr>
          <w:bCs/>
        </w:rPr>
        <w:t xml:space="preserve">у </w:t>
      </w:r>
      <w:r w:rsidRPr="00381702">
        <w:rPr>
          <w:bCs/>
          <w:lang w:val="sr-Cyrl-CS"/>
        </w:rPr>
        <w:t>поступку</w:t>
      </w:r>
      <w:r w:rsidRPr="00381702">
        <w:rPr>
          <w:bCs/>
        </w:rPr>
        <w:t xml:space="preserve"> јавне набавке</w:t>
      </w:r>
      <w:r w:rsidR="00A35DBC" w:rsidRPr="001A07E4">
        <w:rPr>
          <w:lang w:val="sr-Cyrl-CS"/>
        </w:rPr>
        <w:t>–</w:t>
      </w:r>
      <w:r w:rsidR="00050761" w:rsidRPr="00050761">
        <w:rPr>
          <w:iCs/>
        </w:rPr>
        <w:t xml:space="preserve"> </w:t>
      </w:r>
      <w:r w:rsidR="00050761" w:rsidRPr="002B56DD">
        <w:rPr>
          <w:iCs/>
        </w:rPr>
        <w:t xml:space="preserve">Одржавање уличне расвете </w:t>
      </w:r>
      <w:r w:rsidR="00050761">
        <w:rPr>
          <w:iCs/>
        </w:rPr>
        <w:t xml:space="preserve">у сеоским насељима и текућа одржавања </w:t>
      </w:r>
      <w:r w:rsidR="00050761" w:rsidRPr="00050761">
        <w:rPr>
          <w:iCs/>
        </w:rPr>
        <w:t>у граду</w:t>
      </w:r>
      <w:r w:rsidR="00A35DBC" w:rsidRPr="00050761">
        <w:rPr>
          <w:i/>
          <w:iCs/>
        </w:rPr>
        <w:t>,</w:t>
      </w:r>
      <w:r w:rsidR="00A35DBC" w:rsidRPr="00050761">
        <w:t>бр.</w:t>
      </w:r>
      <w:r w:rsidR="00050761" w:rsidRPr="00050761">
        <w:rPr>
          <w:lang w:val="sr-Cyrl-CS"/>
        </w:rPr>
        <w:t>11</w:t>
      </w:r>
      <w:r w:rsidR="00A35DBC" w:rsidRPr="00050761">
        <w:rPr>
          <w:lang w:val="sr-Cyrl-CS"/>
        </w:rPr>
        <w:t>/201</w:t>
      </w:r>
      <w:r w:rsidR="00B63DC4" w:rsidRPr="00050761">
        <w:rPr>
          <w:lang w:val="sr-Cyrl-CS"/>
        </w:rPr>
        <w:t>9</w:t>
      </w:r>
      <w:r w:rsidR="00A35DBC" w:rsidRPr="00050761">
        <w:t>,</w:t>
      </w:r>
      <w:r w:rsidRPr="00050761">
        <w:rPr>
          <w:bCs/>
        </w:rPr>
        <w:t>поднео</w:t>
      </w:r>
      <w:r w:rsidRPr="00FF3C96">
        <w:rPr>
          <w:bCs/>
        </w:rPr>
        <w:t xml:space="preserve"> независно</w:t>
      </w:r>
      <w:r w:rsidRPr="00381702">
        <w:rPr>
          <w:bCs/>
        </w:rPr>
        <w:t>, без договора са другим понуђачима или заинтересованим лицима.</w:t>
      </w:r>
    </w:p>
    <w:p w:rsidR="00733E85" w:rsidRPr="00381702" w:rsidRDefault="00733E85" w:rsidP="00733E85">
      <w:pPr>
        <w:jc w:val="both"/>
        <w:rPr>
          <w:bCs/>
        </w:rPr>
      </w:pPr>
    </w:p>
    <w:p w:rsidR="00733E85" w:rsidRPr="00381702" w:rsidRDefault="00733E85" w:rsidP="00733E85">
      <w:pPr>
        <w:jc w:val="both"/>
        <w:rPr>
          <w:bCs/>
        </w:rPr>
      </w:pPr>
    </w:p>
    <w:p w:rsidR="00733E85" w:rsidRPr="00381702" w:rsidRDefault="00733E85" w:rsidP="00733E85">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733E85" w:rsidRPr="00381702" w:rsidTr="00C57D02">
        <w:trPr>
          <w:jc w:val="center"/>
        </w:trPr>
        <w:tc>
          <w:tcPr>
            <w:tcW w:w="3080" w:type="dxa"/>
            <w:shd w:val="clear" w:color="auto" w:fill="auto"/>
            <w:vAlign w:val="center"/>
          </w:tcPr>
          <w:p w:rsidR="00733E85" w:rsidRPr="00381702" w:rsidRDefault="00733E85" w:rsidP="00C57D02">
            <w:pPr>
              <w:pStyle w:val="BodyText2"/>
              <w:spacing w:line="100" w:lineRule="atLeast"/>
              <w:jc w:val="center"/>
            </w:pPr>
            <w:r w:rsidRPr="00381702">
              <w:t>Датум:</w:t>
            </w:r>
          </w:p>
        </w:tc>
        <w:tc>
          <w:tcPr>
            <w:tcW w:w="3065" w:type="dxa"/>
            <w:shd w:val="clear" w:color="auto" w:fill="auto"/>
            <w:vAlign w:val="center"/>
          </w:tcPr>
          <w:p w:rsidR="00733E85" w:rsidRPr="00381702" w:rsidRDefault="00733E85" w:rsidP="00C57D02">
            <w:pPr>
              <w:pStyle w:val="BodyText2"/>
              <w:spacing w:line="100" w:lineRule="atLeast"/>
              <w:jc w:val="center"/>
            </w:pPr>
            <w:r w:rsidRPr="00381702">
              <w:t>М.П.</w:t>
            </w:r>
          </w:p>
        </w:tc>
        <w:tc>
          <w:tcPr>
            <w:tcW w:w="3097" w:type="dxa"/>
            <w:shd w:val="clear" w:color="auto" w:fill="auto"/>
            <w:vAlign w:val="center"/>
          </w:tcPr>
          <w:p w:rsidR="00733E85" w:rsidRPr="00381702" w:rsidRDefault="00733E85" w:rsidP="00C57D02">
            <w:pPr>
              <w:pStyle w:val="BodyText2"/>
              <w:spacing w:line="100" w:lineRule="atLeast"/>
              <w:jc w:val="center"/>
            </w:pPr>
            <w:r w:rsidRPr="00381702">
              <w:t>Потпис понуђача</w:t>
            </w:r>
          </w:p>
        </w:tc>
      </w:tr>
      <w:tr w:rsidR="00733E85" w:rsidRPr="00381702" w:rsidTr="00C57D02">
        <w:trPr>
          <w:jc w:val="center"/>
        </w:trPr>
        <w:tc>
          <w:tcPr>
            <w:tcW w:w="3080"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c>
          <w:tcPr>
            <w:tcW w:w="3065" w:type="dxa"/>
            <w:shd w:val="clear" w:color="auto" w:fill="auto"/>
          </w:tcPr>
          <w:p w:rsidR="00733E85" w:rsidRPr="00381702" w:rsidRDefault="00733E85" w:rsidP="00C57D02">
            <w:pPr>
              <w:pStyle w:val="BodyText2"/>
              <w:snapToGrid w:val="0"/>
              <w:spacing w:line="100" w:lineRule="atLeast"/>
              <w:jc w:val="both"/>
            </w:pPr>
          </w:p>
        </w:tc>
        <w:tc>
          <w:tcPr>
            <w:tcW w:w="3097"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r>
    </w:tbl>
    <w:p w:rsidR="00733E85" w:rsidRPr="00381702" w:rsidRDefault="00733E85" w:rsidP="00733E85">
      <w:pPr>
        <w:pStyle w:val="BodyText3"/>
        <w:spacing w:after="0"/>
        <w:ind w:firstLine="227"/>
        <w:jc w:val="both"/>
        <w:rPr>
          <w:sz w:val="24"/>
          <w:szCs w:val="24"/>
        </w:rPr>
      </w:pPr>
    </w:p>
    <w:p w:rsidR="00733E85" w:rsidRPr="00381702" w:rsidRDefault="00733E85" w:rsidP="00733E85">
      <w:pPr>
        <w:tabs>
          <w:tab w:val="left" w:pos="6028"/>
        </w:tabs>
        <w:autoSpaceDE w:val="0"/>
      </w:pPr>
    </w:p>
    <w:p w:rsidR="00733E85" w:rsidRPr="00381702" w:rsidRDefault="00733E85" w:rsidP="00733E85">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733E85" w:rsidRPr="00381702" w:rsidRDefault="00733E85" w:rsidP="00733E85">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
    <w:p w:rsidR="00733E85" w:rsidRPr="00381702" w:rsidRDefault="00733E85" w:rsidP="00733E85">
      <w:pPr>
        <w:tabs>
          <w:tab w:val="left" w:pos="6028"/>
        </w:tabs>
        <w:autoSpaceDE w:val="0"/>
        <w:jc w:val="both"/>
        <w:rPr>
          <w:bCs/>
          <w:i/>
          <w:iCs/>
        </w:rPr>
      </w:pPr>
    </w:p>
    <w:p w:rsidR="00733E85" w:rsidRPr="00381702" w:rsidRDefault="00733E85" w:rsidP="00733E85">
      <w:pPr>
        <w:pStyle w:val="BodyText3"/>
        <w:spacing w:after="0"/>
        <w:jc w:val="center"/>
        <w:rPr>
          <w:rFonts w:eastAsia="Arial Unicode MS"/>
          <w:i/>
          <w:sz w:val="24"/>
          <w:szCs w:val="24"/>
        </w:rPr>
      </w:pPr>
    </w:p>
    <w:p w:rsidR="00733E85" w:rsidRPr="00381702" w:rsidRDefault="00733E85" w:rsidP="00733E85">
      <w:pPr>
        <w:jc w:val="both"/>
        <w:rPr>
          <w:color w:val="auto"/>
          <w:lang w:val="sr-Cyrl-CS"/>
        </w:rPr>
      </w:pPr>
    </w:p>
    <w:p w:rsidR="00733E85" w:rsidRPr="00381702" w:rsidRDefault="00733E85" w:rsidP="00733E85">
      <w:pPr>
        <w:jc w:val="both"/>
        <w:rPr>
          <w:color w:val="auto"/>
          <w:lang w:val="sr-Cyrl-CS"/>
        </w:rPr>
      </w:pPr>
    </w:p>
    <w:p w:rsidR="00733E85" w:rsidRDefault="00733E85" w:rsidP="00733E85">
      <w:pPr>
        <w:jc w:val="both"/>
        <w:rPr>
          <w:color w:val="auto"/>
          <w:lang w:val="sr-Cyrl-CS"/>
        </w:rPr>
      </w:pPr>
    </w:p>
    <w:p w:rsidR="002C7FEA" w:rsidRDefault="002C7FEA" w:rsidP="00733E85">
      <w:pPr>
        <w:jc w:val="both"/>
        <w:rPr>
          <w:color w:val="auto"/>
          <w:lang w:val="sr-Cyrl-CS"/>
        </w:rPr>
      </w:pPr>
    </w:p>
    <w:p w:rsidR="00733E85" w:rsidRDefault="00733E85" w:rsidP="00733E85">
      <w:pPr>
        <w:jc w:val="both"/>
        <w:rPr>
          <w:color w:val="auto"/>
          <w:lang w:val="sr-Cyrl-CS"/>
        </w:rPr>
      </w:pPr>
    </w:p>
    <w:p w:rsidR="004D568E" w:rsidRDefault="004D568E" w:rsidP="00733E85">
      <w:pPr>
        <w:jc w:val="both"/>
        <w:rPr>
          <w:color w:val="auto"/>
          <w:lang w:val="sr-Cyrl-CS"/>
        </w:rPr>
      </w:pPr>
    </w:p>
    <w:p w:rsidR="00A35DBC" w:rsidRPr="00701CCD" w:rsidRDefault="00A35DBC" w:rsidP="00A35DBC">
      <w:pPr>
        <w:jc w:val="both"/>
      </w:pPr>
      <w:r w:rsidRPr="00701CCD">
        <w:rPr>
          <w:b/>
          <w:bCs/>
          <w:iCs/>
        </w:rPr>
        <w:lastRenderedPageBreak/>
        <w:t>ПАРТИЈА ___</w:t>
      </w:r>
      <w:r>
        <w:rPr>
          <w:i/>
          <w:iCs/>
          <w:lang w:val="sr-Cyrl-CS"/>
        </w:rPr>
        <w:t>(навести број партије 1</w:t>
      </w:r>
      <w:r w:rsidR="00B63DC4">
        <w:rPr>
          <w:i/>
          <w:iCs/>
          <w:lang w:val="sr-Cyrl-CS"/>
        </w:rPr>
        <w:t xml:space="preserve">, 2, 3, 4 </w:t>
      </w:r>
      <w:r w:rsidRPr="00701CCD">
        <w:rPr>
          <w:i/>
          <w:iCs/>
          <w:lang w:val="sr-Cyrl-CS"/>
        </w:rPr>
        <w:t xml:space="preserve">или </w:t>
      </w:r>
      <w:r w:rsidR="00B63DC4">
        <w:rPr>
          <w:i/>
          <w:iCs/>
          <w:lang w:val="sr-Cyrl-CS"/>
        </w:rPr>
        <w:t>5</w:t>
      </w:r>
      <w:r w:rsidRPr="00701CCD">
        <w:rPr>
          <w:i/>
          <w:iCs/>
          <w:lang w:val="sr-Cyrl-CS"/>
        </w:rPr>
        <w:t>)</w:t>
      </w:r>
    </w:p>
    <w:p w:rsidR="00733E85" w:rsidRPr="00381702" w:rsidRDefault="00733E85" w:rsidP="00733E85">
      <w:pPr>
        <w:jc w:val="both"/>
        <w:rPr>
          <w:color w:val="auto"/>
          <w:lang w:val="sr-Cyrl-CS"/>
        </w:rPr>
      </w:pPr>
    </w:p>
    <w:p w:rsidR="00733E85" w:rsidRDefault="00733E85" w:rsidP="00733E85">
      <w:pPr>
        <w:jc w:val="right"/>
        <w:rPr>
          <w:b/>
          <w:bCs/>
        </w:rPr>
      </w:pPr>
    </w:p>
    <w:p w:rsidR="00733E85" w:rsidRPr="00381702" w:rsidRDefault="00733E85" w:rsidP="00733E85">
      <w:pPr>
        <w:jc w:val="right"/>
        <w:rPr>
          <w:b/>
          <w:bCs/>
        </w:rPr>
      </w:pPr>
      <w:r w:rsidRPr="00381702">
        <w:rPr>
          <w:b/>
          <w:bCs/>
        </w:rPr>
        <w:t>(ОБРАЗАЦ 5)</w:t>
      </w:r>
    </w:p>
    <w:p w:rsidR="00733E85" w:rsidRPr="00381702" w:rsidRDefault="00733E85" w:rsidP="00733E85">
      <w:pPr>
        <w:jc w:val="right"/>
        <w:rPr>
          <w:rFonts w:ascii="Arial" w:hAnsi="Arial" w:cs="Arial"/>
          <w:b/>
          <w:bCs/>
        </w:rPr>
      </w:pPr>
    </w:p>
    <w:p w:rsidR="00733E85" w:rsidRPr="00381702" w:rsidRDefault="00733E85" w:rsidP="00733E85">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733E85" w:rsidRPr="00381702" w:rsidRDefault="00733E85" w:rsidP="00733E85">
      <w:pPr>
        <w:jc w:val="center"/>
        <w:rPr>
          <w:rFonts w:ascii="Arial" w:hAnsi="Arial" w:cs="Arial"/>
          <w:b/>
          <w:bCs/>
        </w:rPr>
      </w:pPr>
    </w:p>
    <w:p w:rsidR="00733E85" w:rsidRDefault="00733E85" w:rsidP="00733E85">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733E85" w:rsidRPr="00051827" w:rsidRDefault="00733E85" w:rsidP="00733E85">
      <w:pPr>
        <w:jc w:val="both"/>
      </w:pPr>
    </w:p>
    <w:p w:rsidR="00733E85" w:rsidRDefault="00733E85" w:rsidP="00733E85">
      <w:pPr>
        <w:jc w:val="center"/>
        <w:rPr>
          <w:b/>
        </w:rPr>
      </w:pPr>
      <w:r w:rsidRPr="00051827">
        <w:rPr>
          <w:b/>
        </w:rPr>
        <w:t>И З Ј А В У</w:t>
      </w:r>
    </w:p>
    <w:p w:rsidR="00733E85" w:rsidRPr="00051827" w:rsidRDefault="00733E85" w:rsidP="00733E85">
      <w:pPr>
        <w:jc w:val="center"/>
        <w:rPr>
          <w:b/>
        </w:rPr>
      </w:pPr>
    </w:p>
    <w:p w:rsidR="00733E85" w:rsidRPr="00051827" w:rsidRDefault="00733E85" w:rsidP="00733E85">
      <w:pPr>
        <w:jc w:val="center"/>
      </w:pPr>
    </w:p>
    <w:p w:rsidR="00733E85" w:rsidRPr="00051827" w:rsidRDefault="00733E85" w:rsidP="004D568E">
      <w:pPr>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00A35DBC">
        <w:t xml:space="preserve"> за</w:t>
      </w:r>
      <w:r w:rsidR="002F1977">
        <w:t xml:space="preserve"> </w:t>
      </w:r>
      <w:r w:rsidR="00B63DC4" w:rsidRPr="00701CCD">
        <w:rPr>
          <w:b/>
          <w:bCs/>
          <w:iCs/>
        </w:rPr>
        <w:t>ПАРТИЈ</w:t>
      </w:r>
      <w:r w:rsidR="00B63DC4">
        <w:rPr>
          <w:b/>
          <w:bCs/>
          <w:iCs/>
        </w:rPr>
        <w:t>У</w:t>
      </w:r>
      <w:r w:rsidR="00B63DC4" w:rsidRPr="00701CCD">
        <w:rPr>
          <w:b/>
          <w:bCs/>
          <w:iCs/>
        </w:rPr>
        <w:t xml:space="preserve"> ___</w:t>
      </w:r>
      <w:r w:rsidR="00B63DC4">
        <w:rPr>
          <w:i/>
          <w:iCs/>
          <w:lang w:val="sr-Cyrl-CS"/>
        </w:rPr>
        <w:t xml:space="preserve">(навести број партије 1, 2, 3, 4 </w:t>
      </w:r>
      <w:r w:rsidR="00B63DC4" w:rsidRPr="00701CCD">
        <w:rPr>
          <w:i/>
          <w:iCs/>
          <w:lang w:val="sr-Cyrl-CS"/>
        </w:rPr>
        <w:t xml:space="preserve">или </w:t>
      </w:r>
      <w:r w:rsidR="00B63DC4">
        <w:rPr>
          <w:i/>
          <w:iCs/>
          <w:lang w:val="sr-Cyrl-CS"/>
        </w:rPr>
        <w:t>5</w:t>
      </w:r>
      <w:r w:rsidR="00B63DC4" w:rsidRPr="00701CCD">
        <w:rPr>
          <w:i/>
          <w:iCs/>
          <w:lang w:val="sr-Cyrl-CS"/>
        </w:rPr>
        <w:t>)</w:t>
      </w:r>
      <w:r w:rsidR="002F1977">
        <w:rPr>
          <w:i/>
          <w:iCs/>
          <w:lang w:val="sr-Cyrl-CS"/>
        </w:rPr>
        <w:t xml:space="preserve"> </w:t>
      </w:r>
      <w:r w:rsidR="00B63DC4" w:rsidRPr="00381702">
        <w:rPr>
          <w:bCs/>
        </w:rPr>
        <w:t xml:space="preserve">у </w:t>
      </w:r>
      <w:r w:rsidR="00B63DC4" w:rsidRPr="00381702">
        <w:rPr>
          <w:bCs/>
          <w:lang w:val="sr-Cyrl-CS"/>
        </w:rPr>
        <w:t>поступку</w:t>
      </w:r>
      <w:r w:rsidR="00B63DC4" w:rsidRPr="00381702">
        <w:rPr>
          <w:bCs/>
        </w:rPr>
        <w:t xml:space="preserve"> јавне набавке</w:t>
      </w:r>
      <w:r w:rsidR="00B63DC4" w:rsidRPr="001A07E4">
        <w:rPr>
          <w:lang w:val="sr-Cyrl-CS"/>
        </w:rPr>
        <w:t>–</w:t>
      </w:r>
      <w:r w:rsidR="004D568E" w:rsidRPr="004D568E">
        <w:rPr>
          <w:iCs/>
        </w:rPr>
        <w:t xml:space="preserve"> </w:t>
      </w:r>
      <w:r w:rsidR="004D568E" w:rsidRPr="002B56DD">
        <w:rPr>
          <w:iCs/>
        </w:rPr>
        <w:t xml:space="preserve">Одржавање уличне расвете </w:t>
      </w:r>
      <w:r w:rsidR="004D568E">
        <w:rPr>
          <w:iCs/>
        </w:rPr>
        <w:t>у сеоским насељима и текућа одржавања у граду</w:t>
      </w:r>
      <w:r w:rsidR="00B63DC4" w:rsidRPr="004D568E">
        <w:rPr>
          <w:i/>
          <w:iCs/>
        </w:rPr>
        <w:t>,</w:t>
      </w:r>
      <w:r w:rsidR="004D568E" w:rsidRPr="004D568E">
        <w:rPr>
          <w:i/>
          <w:iCs/>
        </w:rPr>
        <w:t xml:space="preserve"> </w:t>
      </w:r>
      <w:r w:rsidR="00B63DC4" w:rsidRPr="004D568E">
        <w:t>бр.</w:t>
      </w:r>
      <w:r w:rsidR="004D568E" w:rsidRPr="004D568E">
        <w:rPr>
          <w:lang w:val="sr-Cyrl-CS"/>
        </w:rPr>
        <w:t>11</w:t>
      </w:r>
      <w:r w:rsidR="00B63DC4" w:rsidRPr="004D568E">
        <w:rPr>
          <w:lang w:val="sr-Cyrl-CS"/>
        </w:rPr>
        <w:t>/2019</w:t>
      </w:r>
      <w:r w:rsidR="00A35DBC" w:rsidRPr="004D568E">
        <w:t>,</w:t>
      </w:r>
      <w:r w:rsidRPr="004D568E">
        <w:t xml:space="preserve"> испуњава</w:t>
      </w:r>
      <w:r w:rsidRPr="00FF3C96">
        <w:t xml:space="preserve"> све</w:t>
      </w:r>
      <w:r w:rsidRPr="00051827">
        <w:t xml:space="preserve"> услове из чл. 75.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733E85" w:rsidRPr="00051827" w:rsidRDefault="00733E85" w:rsidP="00733E85">
      <w:pPr>
        <w:pStyle w:val="ListParagraph"/>
        <w:numPr>
          <w:ilvl w:val="0"/>
          <w:numId w:val="44"/>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733E85" w:rsidRPr="00051827" w:rsidRDefault="00733E85" w:rsidP="00733E85">
      <w:pPr>
        <w:pStyle w:val="ListParagraph"/>
        <w:numPr>
          <w:ilvl w:val="0"/>
          <w:numId w:val="44"/>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733E85" w:rsidRPr="00051827" w:rsidRDefault="00733E85" w:rsidP="00733E85">
      <w:pPr>
        <w:pStyle w:val="ListParagraph"/>
        <w:numPr>
          <w:ilvl w:val="0"/>
          <w:numId w:val="44"/>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733E85" w:rsidRPr="00051827" w:rsidRDefault="00733E85" w:rsidP="00733E85">
      <w:pPr>
        <w:pStyle w:val="ListParagraph"/>
        <w:numPr>
          <w:ilvl w:val="0"/>
          <w:numId w:val="44"/>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733E85" w:rsidRPr="00051827" w:rsidRDefault="00733E85" w:rsidP="00733E85">
      <w:pPr>
        <w:pStyle w:val="ListParagraph"/>
        <w:ind w:left="1080"/>
        <w:jc w:val="both"/>
        <w:rPr>
          <w:iCs/>
        </w:rPr>
      </w:pPr>
    </w:p>
    <w:p w:rsidR="00733E85" w:rsidRPr="00870A39" w:rsidRDefault="00733E85" w:rsidP="00733E85">
      <w:pPr>
        <w:pStyle w:val="NoSpacing"/>
        <w:rPr>
          <w:rFonts w:ascii="Times New Roman" w:hAnsi="Times New Roman" w:cs="Times New Roman"/>
          <w:kern w:val="0"/>
          <w:sz w:val="24"/>
          <w:szCs w:val="24"/>
          <w:lang w:eastAsia="en-US"/>
        </w:rPr>
      </w:pPr>
    </w:p>
    <w:p w:rsidR="00733E85" w:rsidRPr="00051827" w:rsidRDefault="00733E85" w:rsidP="00733E85">
      <w:pPr>
        <w:spacing w:line="480" w:lineRule="auto"/>
      </w:pPr>
      <w:r w:rsidRPr="00051827">
        <w:t>Место:_____________                                                            Понуђач:</w:t>
      </w:r>
    </w:p>
    <w:p w:rsidR="00733E85" w:rsidRPr="00051827" w:rsidRDefault="00733E85" w:rsidP="00733E85">
      <w:pPr>
        <w:spacing w:line="480" w:lineRule="auto"/>
        <w:rPr>
          <w:b/>
          <w:bCs/>
          <w:i/>
        </w:rPr>
      </w:pPr>
      <w:r w:rsidRPr="00051827">
        <w:t>Датум:_____________                         М.П.                     _____________________</w:t>
      </w:r>
    </w:p>
    <w:p w:rsidR="00733E85" w:rsidRPr="00051827" w:rsidRDefault="00733E85" w:rsidP="00733E85">
      <w:pPr>
        <w:pStyle w:val="ListParagraph"/>
        <w:ind w:left="0"/>
        <w:jc w:val="both"/>
        <w:rPr>
          <w:b/>
          <w:bCs/>
          <w:i/>
        </w:rPr>
      </w:pPr>
    </w:p>
    <w:p w:rsidR="00733E85" w:rsidRPr="00051827" w:rsidRDefault="00733E85" w:rsidP="00733E85">
      <w:pPr>
        <w:pStyle w:val="ListParagraph"/>
        <w:ind w:left="0"/>
        <w:jc w:val="both"/>
        <w:rPr>
          <w:bCs/>
          <w:i/>
          <w:iCs/>
        </w:rPr>
      </w:pPr>
      <w:r w:rsidRPr="00051827">
        <w:rPr>
          <w:b/>
          <w:bCs/>
          <w:i/>
        </w:rPr>
        <w:t>Напомена:</w:t>
      </w:r>
      <w:r w:rsidRPr="00051827">
        <w:rPr>
          <w:b/>
          <w:bCs/>
          <w:i/>
          <w:iCs/>
          <w:u w:val="single"/>
        </w:rPr>
        <w:t>Уколико понуду подноси група понуђача,</w:t>
      </w:r>
      <w:r w:rsidRPr="00051827">
        <w:rPr>
          <w:bCs/>
          <w:i/>
          <w:iCs/>
        </w:rPr>
        <w:t xml:space="preserve"> Изјава мора бити потписана од стране овлашћеног лица сваког понуђача из групе понуђача и оверена печатом</w:t>
      </w:r>
      <w:r w:rsidRPr="00051827">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051827">
        <w:rPr>
          <w:bCs/>
          <w:i/>
          <w:iCs/>
        </w:rPr>
        <w:t>.</w:t>
      </w:r>
    </w:p>
    <w:p w:rsidR="00733E85" w:rsidRPr="00051827" w:rsidRDefault="00733E85" w:rsidP="00733E85">
      <w:pPr>
        <w:jc w:val="right"/>
        <w:rPr>
          <w:b/>
          <w:bCs/>
        </w:rPr>
      </w:pPr>
    </w:p>
    <w:p w:rsidR="00733E85" w:rsidRPr="00051827"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F232BD" w:rsidRDefault="00F232BD" w:rsidP="00733E85">
      <w:pPr>
        <w:jc w:val="right"/>
        <w:rPr>
          <w:b/>
          <w:bCs/>
        </w:rPr>
      </w:pPr>
    </w:p>
    <w:p w:rsidR="00F232BD" w:rsidRPr="00F232BD" w:rsidRDefault="00F232BD" w:rsidP="00733E85">
      <w:pPr>
        <w:jc w:val="right"/>
        <w:rPr>
          <w:b/>
          <w:bCs/>
        </w:rPr>
      </w:pPr>
    </w:p>
    <w:p w:rsidR="00A35DBC" w:rsidRPr="00701CCD" w:rsidRDefault="00A35DBC" w:rsidP="00A35DBC">
      <w:pPr>
        <w:jc w:val="both"/>
      </w:pPr>
      <w:r w:rsidRPr="00701CCD">
        <w:rPr>
          <w:b/>
          <w:bCs/>
          <w:iCs/>
        </w:rPr>
        <w:t>ПАРТИЈА ___</w:t>
      </w:r>
      <w:r>
        <w:rPr>
          <w:i/>
          <w:iCs/>
          <w:lang w:val="sr-Cyrl-CS"/>
        </w:rPr>
        <w:t>(навести број партије 1</w:t>
      </w:r>
      <w:r w:rsidR="00B63DC4">
        <w:rPr>
          <w:i/>
          <w:iCs/>
          <w:lang w:val="sr-Cyrl-CS"/>
        </w:rPr>
        <w:t xml:space="preserve">, 2, 3, 4 </w:t>
      </w:r>
      <w:r w:rsidRPr="00701CCD">
        <w:rPr>
          <w:i/>
          <w:iCs/>
          <w:lang w:val="sr-Cyrl-CS"/>
        </w:rPr>
        <w:t xml:space="preserve">или </w:t>
      </w:r>
      <w:r w:rsidR="00B63DC4">
        <w:rPr>
          <w:i/>
          <w:iCs/>
          <w:lang w:val="sr-Cyrl-CS"/>
        </w:rPr>
        <w:t>5</w:t>
      </w:r>
      <w:r w:rsidRPr="00701CCD">
        <w:rPr>
          <w:i/>
          <w:iCs/>
          <w:lang w:val="sr-Cyrl-CS"/>
        </w:rPr>
        <w:t>)</w:t>
      </w:r>
    </w:p>
    <w:p w:rsidR="00733E85" w:rsidRPr="00381702" w:rsidRDefault="00733E85" w:rsidP="00733E85">
      <w:pPr>
        <w:jc w:val="right"/>
        <w:rPr>
          <w:b/>
          <w:bCs/>
        </w:rPr>
      </w:pPr>
    </w:p>
    <w:p w:rsidR="00733E85" w:rsidRDefault="00733E85" w:rsidP="00733E85">
      <w:pPr>
        <w:jc w:val="right"/>
        <w:rPr>
          <w:b/>
          <w:bCs/>
        </w:rPr>
      </w:pPr>
    </w:p>
    <w:p w:rsidR="00733E85" w:rsidRPr="00381702" w:rsidRDefault="00733E85" w:rsidP="00733E85">
      <w:pPr>
        <w:jc w:val="right"/>
        <w:rPr>
          <w:b/>
          <w:bCs/>
        </w:rPr>
      </w:pPr>
      <w:r w:rsidRPr="00381702">
        <w:rPr>
          <w:b/>
          <w:bCs/>
        </w:rPr>
        <w:t>(ОБРАЗАЦ 6)</w:t>
      </w:r>
    </w:p>
    <w:p w:rsidR="00733E85" w:rsidRPr="00381702" w:rsidRDefault="00733E85" w:rsidP="00733E85">
      <w:pPr>
        <w:jc w:val="right"/>
        <w:rPr>
          <w:rFonts w:ascii="Arial" w:hAnsi="Arial" w:cs="Arial"/>
          <w:b/>
          <w:bCs/>
        </w:rPr>
      </w:pPr>
    </w:p>
    <w:p w:rsidR="00733E85" w:rsidRPr="00381702" w:rsidRDefault="00733E85" w:rsidP="00733E85">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733E85" w:rsidRPr="00381702" w:rsidRDefault="00733E85" w:rsidP="00733E85">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733E85" w:rsidRPr="00381702" w:rsidRDefault="00733E85" w:rsidP="00733E85">
      <w:pPr>
        <w:jc w:val="center"/>
        <w:rPr>
          <w:rFonts w:ascii="Arial" w:hAnsi="Arial" w:cs="Arial"/>
          <w:b/>
          <w:bCs/>
        </w:rPr>
      </w:pPr>
    </w:p>
    <w:p w:rsidR="00733E85" w:rsidRPr="00381702" w:rsidRDefault="00733E85" w:rsidP="00733E85">
      <w:pPr>
        <w:jc w:val="center"/>
        <w:rPr>
          <w:rFonts w:ascii="Arial" w:hAnsi="Arial" w:cs="Arial"/>
          <w:b/>
          <w:bCs/>
        </w:rPr>
      </w:pPr>
    </w:p>
    <w:p w:rsidR="00733E85" w:rsidRPr="00381702" w:rsidRDefault="00733E85" w:rsidP="00733E85">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733E85" w:rsidRPr="00381702" w:rsidRDefault="00733E85" w:rsidP="00733E85">
      <w:pPr>
        <w:jc w:val="both"/>
        <w:rPr>
          <w:lang w:val="sr-Cyrl-CS"/>
        </w:rPr>
      </w:pPr>
    </w:p>
    <w:p w:rsidR="00733E85" w:rsidRPr="00381702" w:rsidRDefault="00733E85" w:rsidP="00733E85">
      <w:pPr>
        <w:jc w:val="both"/>
        <w:rPr>
          <w:lang w:val="sr-Cyrl-CS"/>
        </w:rPr>
      </w:pPr>
    </w:p>
    <w:p w:rsidR="00733E85" w:rsidRPr="00381702" w:rsidRDefault="00733E85" w:rsidP="00733E85">
      <w:pPr>
        <w:jc w:val="center"/>
        <w:rPr>
          <w:b/>
        </w:rPr>
      </w:pPr>
      <w:r w:rsidRPr="00381702">
        <w:rPr>
          <w:b/>
        </w:rPr>
        <w:t>И З Ј А В У</w:t>
      </w:r>
    </w:p>
    <w:p w:rsidR="00733E85" w:rsidRPr="00381702" w:rsidRDefault="00733E85" w:rsidP="00733E85">
      <w:pPr>
        <w:jc w:val="center"/>
      </w:pPr>
    </w:p>
    <w:p w:rsidR="00733E85" w:rsidRPr="00381702" w:rsidRDefault="00733E85" w:rsidP="00733E85">
      <w:pPr>
        <w:jc w:val="both"/>
        <w:rPr>
          <w:lang w:val="sr-Cyrl-CS"/>
        </w:rPr>
      </w:pPr>
    </w:p>
    <w:p w:rsidR="00733E85" w:rsidRPr="00381702" w:rsidRDefault="00733E85" w:rsidP="002F1977">
      <w:pPr>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002F1977">
        <w:rPr>
          <w:i/>
          <w:iCs/>
        </w:rPr>
        <w:t xml:space="preserve"> </w:t>
      </w:r>
      <w:r w:rsidR="00A35DBC">
        <w:t>за</w:t>
      </w:r>
      <w:r w:rsidR="002F1977">
        <w:t xml:space="preserve"> </w:t>
      </w:r>
      <w:r w:rsidR="00B63DC4" w:rsidRPr="00701CCD">
        <w:rPr>
          <w:b/>
          <w:bCs/>
          <w:iCs/>
        </w:rPr>
        <w:t>ПАРТИЈ</w:t>
      </w:r>
      <w:r w:rsidR="00B63DC4">
        <w:rPr>
          <w:b/>
          <w:bCs/>
          <w:iCs/>
        </w:rPr>
        <w:t>У</w:t>
      </w:r>
      <w:r w:rsidR="00B63DC4" w:rsidRPr="00701CCD">
        <w:rPr>
          <w:b/>
          <w:bCs/>
          <w:iCs/>
        </w:rPr>
        <w:t xml:space="preserve"> ___</w:t>
      </w:r>
      <w:r w:rsidR="00B63DC4">
        <w:rPr>
          <w:i/>
          <w:iCs/>
          <w:lang w:val="sr-Cyrl-CS"/>
        </w:rPr>
        <w:t xml:space="preserve">(навести број партије 1, 2, 3, 4 </w:t>
      </w:r>
      <w:r w:rsidR="00B63DC4" w:rsidRPr="00701CCD">
        <w:rPr>
          <w:i/>
          <w:iCs/>
          <w:lang w:val="sr-Cyrl-CS"/>
        </w:rPr>
        <w:t xml:space="preserve">или </w:t>
      </w:r>
      <w:r w:rsidR="00B63DC4">
        <w:rPr>
          <w:i/>
          <w:iCs/>
          <w:lang w:val="sr-Cyrl-CS"/>
        </w:rPr>
        <w:t>5</w:t>
      </w:r>
      <w:r w:rsidR="00B63DC4" w:rsidRPr="00701CCD">
        <w:rPr>
          <w:i/>
          <w:iCs/>
          <w:lang w:val="sr-Cyrl-CS"/>
        </w:rPr>
        <w:t>)</w:t>
      </w:r>
      <w:r w:rsidR="00B63DC4" w:rsidRPr="00381702">
        <w:rPr>
          <w:bCs/>
        </w:rPr>
        <w:t xml:space="preserve">у </w:t>
      </w:r>
      <w:r w:rsidR="00B63DC4" w:rsidRPr="00381702">
        <w:rPr>
          <w:bCs/>
          <w:lang w:val="sr-Cyrl-CS"/>
        </w:rPr>
        <w:t>поступку</w:t>
      </w:r>
      <w:r w:rsidR="00B63DC4" w:rsidRPr="00381702">
        <w:rPr>
          <w:bCs/>
        </w:rPr>
        <w:t xml:space="preserve"> јавне набавке</w:t>
      </w:r>
      <w:r w:rsidR="00B63DC4" w:rsidRPr="001A07E4">
        <w:rPr>
          <w:lang w:val="sr-Cyrl-CS"/>
        </w:rPr>
        <w:t>–</w:t>
      </w:r>
      <w:r w:rsidR="002F1977" w:rsidRPr="002F1977">
        <w:rPr>
          <w:iCs/>
        </w:rPr>
        <w:t xml:space="preserve"> </w:t>
      </w:r>
      <w:r w:rsidR="002F1977" w:rsidRPr="002B56DD">
        <w:rPr>
          <w:iCs/>
        </w:rPr>
        <w:t xml:space="preserve">Одржавање уличне расвете </w:t>
      </w:r>
      <w:r w:rsidR="002F1977">
        <w:rPr>
          <w:iCs/>
        </w:rPr>
        <w:t xml:space="preserve">у сеоским насељима и текућа одржавања у </w:t>
      </w:r>
      <w:r w:rsidR="002F1977" w:rsidRPr="002F1977">
        <w:rPr>
          <w:iCs/>
        </w:rPr>
        <w:t>граду</w:t>
      </w:r>
      <w:r w:rsidR="00B63DC4" w:rsidRPr="002F1977">
        <w:rPr>
          <w:i/>
          <w:iCs/>
        </w:rPr>
        <w:t>,</w:t>
      </w:r>
      <w:r w:rsidR="00B63DC4" w:rsidRPr="002F1977">
        <w:t>бр.</w:t>
      </w:r>
      <w:r w:rsidR="002F1977" w:rsidRPr="002F1977">
        <w:rPr>
          <w:lang w:val="sr-Cyrl-CS"/>
        </w:rPr>
        <w:t>11</w:t>
      </w:r>
      <w:r w:rsidR="00B63DC4" w:rsidRPr="002F1977">
        <w:rPr>
          <w:lang w:val="sr-Cyrl-CS"/>
        </w:rPr>
        <w:t>/2019</w:t>
      </w:r>
      <w:r w:rsidR="00A35DBC" w:rsidRPr="002F1977">
        <w:t>,</w:t>
      </w:r>
      <w:r w:rsidRPr="00381702">
        <w:t xml:space="preserve"> испуњава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733E85" w:rsidRPr="00381702" w:rsidRDefault="00733E85" w:rsidP="00733E85">
      <w:pPr>
        <w:jc w:val="both"/>
        <w:rPr>
          <w:iCs/>
        </w:rPr>
      </w:pPr>
    </w:p>
    <w:p w:rsidR="00733E85" w:rsidRPr="00381702" w:rsidRDefault="00733E85" w:rsidP="00733E85">
      <w:pPr>
        <w:pStyle w:val="ListParagraph"/>
        <w:numPr>
          <w:ilvl w:val="0"/>
          <w:numId w:val="45"/>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733E85" w:rsidRPr="00381702" w:rsidRDefault="00733E85" w:rsidP="00733E85">
      <w:pPr>
        <w:pStyle w:val="ListParagraph"/>
        <w:numPr>
          <w:ilvl w:val="0"/>
          <w:numId w:val="45"/>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733E85" w:rsidRPr="00381702" w:rsidRDefault="00733E85" w:rsidP="00733E85">
      <w:pPr>
        <w:pStyle w:val="ListParagraph"/>
        <w:numPr>
          <w:ilvl w:val="0"/>
          <w:numId w:val="45"/>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733E85" w:rsidRPr="00381702" w:rsidRDefault="00733E85" w:rsidP="00733E85">
      <w:pPr>
        <w:pStyle w:val="ListParagraph"/>
        <w:numPr>
          <w:ilvl w:val="0"/>
          <w:numId w:val="45"/>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733E85" w:rsidRPr="00381702" w:rsidRDefault="00733E85" w:rsidP="00733E85">
      <w:pPr>
        <w:pStyle w:val="ListParagraph"/>
        <w:ind w:left="1080"/>
        <w:jc w:val="both"/>
        <w:rPr>
          <w:iCs/>
          <w:lang w:val="sr-Cyrl-CS"/>
        </w:rPr>
      </w:pPr>
    </w:p>
    <w:p w:rsidR="00733E85" w:rsidRPr="00381702" w:rsidRDefault="00733E85" w:rsidP="00733E85">
      <w:pPr>
        <w:pStyle w:val="ListParagraph"/>
        <w:jc w:val="both"/>
        <w:rPr>
          <w:iCs/>
        </w:rPr>
      </w:pPr>
    </w:p>
    <w:p w:rsidR="00733E85" w:rsidRPr="00381702" w:rsidRDefault="00733E85" w:rsidP="00733E85">
      <w:pPr>
        <w:spacing w:line="480" w:lineRule="auto"/>
        <w:jc w:val="both"/>
        <w:rPr>
          <w:i/>
          <w:lang w:val="sr-Cyrl-CS"/>
        </w:rPr>
      </w:pPr>
    </w:p>
    <w:p w:rsidR="00733E85" w:rsidRPr="00381702" w:rsidRDefault="00733E85" w:rsidP="00733E85">
      <w:pPr>
        <w:spacing w:line="480" w:lineRule="auto"/>
      </w:pPr>
      <w:r w:rsidRPr="00381702">
        <w:t>Место:_____________                                                            Подизвођач:</w:t>
      </w:r>
    </w:p>
    <w:p w:rsidR="00733E85" w:rsidRPr="00381702" w:rsidRDefault="00733E85" w:rsidP="00733E85">
      <w:pPr>
        <w:spacing w:line="480" w:lineRule="auto"/>
        <w:rPr>
          <w:b/>
          <w:bCs/>
          <w:i/>
        </w:rPr>
      </w:pPr>
      <w:r w:rsidRPr="00381702">
        <w:t xml:space="preserve">Датум:_____________                         М.П.                     _____________________                                                        </w:t>
      </w:r>
    </w:p>
    <w:p w:rsidR="00733E85" w:rsidRPr="00381702" w:rsidRDefault="00733E85" w:rsidP="00733E85">
      <w:pPr>
        <w:pStyle w:val="BodyText2"/>
        <w:spacing w:line="100" w:lineRule="atLeast"/>
        <w:jc w:val="both"/>
        <w:rPr>
          <w:b/>
          <w:bCs/>
          <w:i/>
          <w:lang w:val="sr-Cyrl-CS"/>
        </w:rPr>
      </w:pPr>
    </w:p>
    <w:p w:rsidR="00733E85" w:rsidRPr="00381702" w:rsidRDefault="00733E85" w:rsidP="00733E85">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733E85" w:rsidRDefault="00733E85" w:rsidP="00733E85">
      <w:pPr>
        <w:pStyle w:val="Default"/>
        <w:jc w:val="center"/>
        <w:rPr>
          <w:rFonts w:ascii="Times New Roman" w:hAnsi="Times New Roman" w:cs="Times New Roman"/>
          <w:b/>
          <w:bCs/>
          <w:iCs/>
          <w:sz w:val="28"/>
          <w:szCs w:val="28"/>
        </w:rPr>
      </w:pPr>
    </w:p>
    <w:p w:rsidR="00733E85" w:rsidRDefault="00733E85" w:rsidP="00733E85">
      <w:pPr>
        <w:pStyle w:val="Default"/>
        <w:jc w:val="center"/>
        <w:rPr>
          <w:rFonts w:ascii="Times New Roman" w:hAnsi="Times New Roman" w:cs="Times New Roman"/>
          <w:b/>
          <w:bCs/>
          <w:iCs/>
          <w:sz w:val="28"/>
          <w:szCs w:val="28"/>
        </w:rPr>
      </w:pPr>
    </w:p>
    <w:p w:rsidR="0057670B" w:rsidRDefault="0057670B" w:rsidP="00733E85">
      <w:pPr>
        <w:pStyle w:val="Default"/>
        <w:jc w:val="center"/>
        <w:rPr>
          <w:rFonts w:ascii="Times New Roman" w:hAnsi="Times New Roman" w:cs="Times New Roman"/>
          <w:b/>
          <w:bCs/>
          <w:iCs/>
          <w:sz w:val="28"/>
          <w:szCs w:val="28"/>
        </w:rPr>
      </w:pPr>
    </w:p>
    <w:p w:rsidR="00F7691C" w:rsidRPr="007930E7" w:rsidRDefault="00F7691C" w:rsidP="00F7691C">
      <w:pPr>
        <w:jc w:val="both"/>
      </w:pPr>
      <w:r w:rsidRPr="00701CCD">
        <w:rPr>
          <w:b/>
          <w:bCs/>
          <w:iCs/>
        </w:rPr>
        <w:lastRenderedPageBreak/>
        <w:t>ПАРТИЈА ___</w:t>
      </w:r>
      <w:r>
        <w:rPr>
          <w:i/>
          <w:iCs/>
          <w:lang w:val="sr-Cyrl-CS"/>
        </w:rPr>
        <w:t xml:space="preserve">(навести број партије 1, 4 </w:t>
      </w:r>
      <w:r w:rsidRPr="00701CCD">
        <w:rPr>
          <w:i/>
          <w:iCs/>
          <w:lang w:val="sr-Cyrl-CS"/>
        </w:rPr>
        <w:t xml:space="preserve">или </w:t>
      </w:r>
      <w:r>
        <w:rPr>
          <w:i/>
          <w:iCs/>
          <w:lang w:val="sr-Cyrl-CS"/>
        </w:rPr>
        <w:t>5</w:t>
      </w:r>
      <w:r w:rsidRPr="00701CCD">
        <w:rPr>
          <w:i/>
          <w:iCs/>
          <w:lang w:val="sr-Cyrl-CS"/>
        </w:rPr>
        <w:t>)</w:t>
      </w:r>
    </w:p>
    <w:p w:rsidR="00F7691C" w:rsidRDefault="00F7691C" w:rsidP="00F7691C">
      <w:pPr>
        <w:rPr>
          <w:kern w:val="0"/>
          <w:sz w:val="22"/>
          <w:szCs w:val="22"/>
          <w:lang w:eastAsia="en-US"/>
        </w:rPr>
      </w:pPr>
    </w:p>
    <w:p w:rsidR="00F7691C" w:rsidRPr="008C315E" w:rsidRDefault="00F7691C" w:rsidP="00F7691C">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F7691C" w:rsidRPr="008C315E" w:rsidRDefault="00F7691C" w:rsidP="00F7691C">
      <w:pPr>
        <w:pStyle w:val="Default"/>
        <w:rPr>
          <w:rFonts w:ascii="Times New Roman" w:hAnsi="Times New Roman" w:cs="Times New Roman"/>
          <w:b/>
          <w:bCs/>
          <w:iCs/>
          <w:sz w:val="23"/>
          <w:szCs w:val="23"/>
          <w:lang w:val="sr-Cyrl-CS"/>
        </w:rPr>
      </w:pPr>
    </w:p>
    <w:p w:rsidR="00F7691C" w:rsidRDefault="00F7691C" w:rsidP="00F7691C">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F7691C" w:rsidRPr="003E1D12" w:rsidRDefault="00F7691C" w:rsidP="00F7691C">
      <w:pPr>
        <w:pStyle w:val="Default"/>
        <w:jc w:val="center"/>
        <w:rPr>
          <w:rFonts w:ascii="Times New Roman" w:hAnsi="Times New Roman" w:cs="Times New Roman"/>
          <w:lang w:val="sr-Cyrl-CS"/>
        </w:rPr>
      </w:pPr>
      <w:r>
        <w:rPr>
          <w:rFonts w:ascii="Times New Roman" w:hAnsi="Times New Roman" w:cs="Times New Roman"/>
          <w:b/>
          <w:bCs/>
          <w:iCs/>
          <w:lang w:val="sr-Cyrl-CS"/>
        </w:rPr>
        <w:t>о јавној набавци</w:t>
      </w:r>
    </w:p>
    <w:p w:rsidR="00F7691C" w:rsidRDefault="00F7691C" w:rsidP="00F7691C">
      <w:pPr>
        <w:rPr>
          <w:b/>
          <w:i/>
          <w:iCs/>
        </w:rPr>
      </w:pPr>
    </w:p>
    <w:p w:rsidR="00F7691C" w:rsidRPr="00FF0FC8" w:rsidRDefault="00F7691C" w:rsidP="00F7691C">
      <w:pPr>
        <w:rPr>
          <w:i/>
          <w:iCs/>
        </w:rPr>
      </w:pPr>
      <w:r w:rsidRPr="00FF0FC8">
        <w:rPr>
          <w:b/>
          <w:i/>
          <w:iCs/>
        </w:rPr>
        <w:t>Закључен између:</w:t>
      </w:r>
    </w:p>
    <w:p w:rsidR="00F7691C" w:rsidRPr="00DD7DA0" w:rsidRDefault="00F7691C" w:rsidP="00F7691C">
      <w:pPr>
        <w:ind w:firstLine="708"/>
        <w:jc w:val="both"/>
        <w:rPr>
          <w:sz w:val="22"/>
          <w:szCs w:val="22"/>
          <w:lang w:val="sr-Cyrl-CS"/>
        </w:rPr>
      </w:pPr>
      <w:r w:rsidRPr="00381702">
        <w:rPr>
          <w:lang w:val="sr-Cyrl-CS"/>
        </w:rPr>
        <w:t xml:space="preserve">Општинске управе општине Велико Градиште, ул.Житни трг бр.1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w:t>
      </w:r>
      <w:r>
        <w:rPr>
          <w:lang w:val="sr-Cyrl-CS"/>
        </w:rPr>
        <w:t>ПИБ</w:t>
      </w:r>
      <w:r w:rsidRPr="00381702">
        <w:rPr>
          <w:lang w:val="sr-Cyrl-CS"/>
        </w:rPr>
        <w:t xml:space="preserve"> 101364588</w:t>
      </w:r>
      <w:r>
        <w:rPr>
          <w:lang w:val="sr-Cyrl-CS"/>
        </w:rPr>
        <w:t xml:space="preserve">, МБ  </w:t>
      </w:r>
      <w:r w:rsidRPr="00D31193">
        <w:rPr>
          <w:color w:val="000000" w:themeColor="text1"/>
          <w:shd w:val="clear" w:color="auto" w:fill="FFFFFF"/>
        </w:rPr>
        <w:t>07163029</w:t>
      </w:r>
    </w:p>
    <w:p w:rsidR="00F7691C" w:rsidRPr="00381702" w:rsidRDefault="00F7691C" w:rsidP="00F7691C">
      <w:pPr>
        <w:pStyle w:val="Default"/>
        <w:rPr>
          <w:rFonts w:ascii="Times New Roman" w:hAnsi="Times New Roman" w:cs="Times New Roman"/>
          <w:lang w:val="sr-Cyrl-CS"/>
        </w:rPr>
      </w:pPr>
      <w:r w:rsidRPr="00381702">
        <w:rPr>
          <w:rFonts w:ascii="Times New Roman" w:hAnsi="Times New Roman" w:cs="Times New Roman"/>
          <w:lang w:val="sr-Cyrl-CS"/>
        </w:rPr>
        <w:t>и</w:t>
      </w:r>
    </w:p>
    <w:p w:rsidR="00F7691C" w:rsidRPr="00381702" w:rsidRDefault="00F7691C" w:rsidP="002F1977">
      <w:pPr>
        <w:jc w:val="both"/>
        <w:rPr>
          <w:lang w:val="sr-Cyrl-CS"/>
        </w:rPr>
      </w:pPr>
      <w:r w:rsidRPr="00381702">
        <w:rPr>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F7691C" w:rsidRPr="00381702" w:rsidRDefault="00F7691C" w:rsidP="002F1977">
      <w:pPr>
        <w:jc w:val="both"/>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w:t>
      </w:r>
    </w:p>
    <w:p w:rsidR="00F7691C" w:rsidRPr="00556B9E" w:rsidRDefault="00F7691C" w:rsidP="00F7691C">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F7691C" w:rsidRPr="00556B9E" w:rsidRDefault="00F7691C" w:rsidP="00F7691C">
      <w:pPr>
        <w:pStyle w:val="Default"/>
        <w:jc w:val="both"/>
        <w:rPr>
          <w:rFonts w:ascii="Times New Roman" w:hAnsi="Times New Roman" w:cs="Times New Roman"/>
          <w:sz w:val="22"/>
          <w:szCs w:val="22"/>
          <w:lang w:val="sr-Cyrl-CS"/>
        </w:rPr>
      </w:pPr>
    </w:p>
    <w:p w:rsidR="00F7691C" w:rsidRPr="006C2216" w:rsidRDefault="00F7691C" w:rsidP="00F7691C">
      <w:pPr>
        <w:pStyle w:val="Default"/>
        <w:jc w:val="both"/>
        <w:rPr>
          <w:rFonts w:ascii="Times New Roman" w:hAnsi="Times New Roman" w:cs="Times New Roman"/>
          <w:lang w:val="sr-Cyrl-CS"/>
        </w:rPr>
      </w:pPr>
      <w:r w:rsidRPr="006C2216">
        <w:rPr>
          <w:rFonts w:ascii="Times New Roman" w:hAnsi="Times New Roman" w:cs="Times New Roman"/>
          <w:lang w:val="sr-Cyrl-CS"/>
        </w:rPr>
        <w:t>Основ уговора:</w:t>
      </w:r>
    </w:p>
    <w:p w:rsidR="00F7691C" w:rsidRPr="00FF3C96" w:rsidRDefault="00F7691C" w:rsidP="00F7691C">
      <w:pPr>
        <w:jc w:val="both"/>
      </w:pPr>
      <w:r w:rsidRPr="00041BBF">
        <w:rPr>
          <w:iCs/>
        </w:rPr>
        <w:t xml:space="preserve">ЈН </w:t>
      </w:r>
      <w:r w:rsidRPr="00041BBF">
        <w:rPr>
          <w:iCs/>
          <w:lang w:val="sr-Cyrl-CS"/>
        </w:rPr>
        <w:t>б</w:t>
      </w:r>
      <w:r w:rsidRPr="00041BBF">
        <w:rPr>
          <w:iCs/>
        </w:rPr>
        <w:t xml:space="preserve">рој </w:t>
      </w:r>
      <w:r w:rsidR="00041BBF" w:rsidRPr="00041BBF">
        <w:rPr>
          <w:iCs/>
        </w:rPr>
        <w:t>11</w:t>
      </w:r>
      <w:r w:rsidRPr="00041BBF">
        <w:rPr>
          <w:iCs/>
          <w:lang w:val="sr-Cyrl-CS"/>
        </w:rPr>
        <w:t>/2019,</w:t>
      </w:r>
      <w:r w:rsidRPr="00FF3C96">
        <w:rPr>
          <w:b/>
          <w:iCs/>
        </w:rPr>
        <w:t xml:space="preserve">ПАРТИЈА </w:t>
      </w:r>
      <w:r w:rsidRPr="00701CCD">
        <w:rPr>
          <w:b/>
          <w:bCs/>
          <w:iCs/>
        </w:rPr>
        <w:t>___</w:t>
      </w:r>
      <w:r>
        <w:rPr>
          <w:i/>
          <w:iCs/>
          <w:lang w:val="sr-Cyrl-CS"/>
        </w:rPr>
        <w:t xml:space="preserve">(навести број партије 1, 4 </w:t>
      </w:r>
      <w:r w:rsidRPr="00701CCD">
        <w:rPr>
          <w:i/>
          <w:iCs/>
          <w:lang w:val="sr-Cyrl-CS"/>
        </w:rPr>
        <w:t xml:space="preserve">или </w:t>
      </w:r>
      <w:r>
        <w:rPr>
          <w:i/>
          <w:iCs/>
          <w:lang w:val="sr-Cyrl-CS"/>
        </w:rPr>
        <w:t>5</w:t>
      </w:r>
      <w:r w:rsidRPr="00701CCD">
        <w:rPr>
          <w:i/>
          <w:iCs/>
          <w:lang w:val="sr-Cyrl-CS"/>
        </w:rPr>
        <w:t>)</w:t>
      </w:r>
    </w:p>
    <w:p w:rsidR="00F7691C" w:rsidRPr="00FF3C96" w:rsidRDefault="00F7691C" w:rsidP="00F7691C">
      <w:pPr>
        <w:pStyle w:val="Default"/>
        <w:jc w:val="both"/>
        <w:rPr>
          <w:rFonts w:ascii="Times New Roman" w:hAnsi="Times New Roman" w:cs="Times New Roman"/>
          <w:lang w:val="sr-Cyrl-CS"/>
        </w:rPr>
      </w:pPr>
      <w:r w:rsidRPr="00FF3C96">
        <w:rPr>
          <w:rFonts w:ascii="Times New Roman" w:hAnsi="Times New Roman" w:cs="Times New Roman"/>
          <w:iCs/>
        </w:rPr>
        <w:t xml:space="preserve">Број и датум </w:t>
      </w:r>
      <w:r w:rsidRPr="00FF3C96">
        <w:rPr>
          <w:rFonts w:ascii="Times New Roman" w:hAnsi="Times New Roman" w:cs="Times New Roman"/>
          <w:iCs/>
          <w:lang w:val="sr-Cyrl-CS"/>
        </w:rPr>
        <w:t>О</w:t>
      </w:r>
      <w:r w:rsidRPr="00FF3C96">
        <w:rPr>
          <w:rFonts w:ascii="Times New Roman" w:hAnsi="Times New Roman" w:cs="Times New Roman"/>
          <w:iCs/>
        </w:rPr>
        <w:t>длуке о додели уговора:</w:t>
      </w:r>
      <w:r w:rsidRPr="00FF3C96">
        <w:rPr>
          <w:rFonts w:ascii="Times New Roman" w:hAnsi="Times New Roman" w:cs="Times New Roman"/>
          <w:iCs/>
          <w:lang w:val="sr-Cyrl-CS"/>
        </w:rPr>
        <w:t>______________________</w:t>
      </w:r>
      <w:r w:rsidRPr="00FF3C96">
        <w:rPr>
          <w:rFonts w:ascii="Times New Roman" w:hAnsi="Times New Roman" w:cs="Times New Roman"/>
          <w:i/>
          <w:iCs/>
          <w:lang w:val="sr-Cyrl-CS"/>
        </w:rPr>
        <w:t>(попуњава Наручилац)</w:t>
      </w:r>
    </w:p>
    <w:p w:rsidR="00F7691C" w:rsidRPr="00FF3C96" w:rsidRDefault="00F7691C" w:rsidP="00F7691C">
      <w:pPr>
        <w:jc w:val="both"/>
        <w:rPr>
          <w:lang w:val="sr-Cyrl-CS"/>
        </w:rPr>
      </w:pPr>
      <w:r w:rsidRPr="00FF3C96">
        <w:rPr>
          <w:iCs/>
        </w:rPr>
        <w:t>Понуда изабраног понуђача бр.</w:t>
      </w:r>
      <w:r w:rsidRPr="00FF3C96">
        <w:rPr>
          <w:iCs/>
          <w:lang w:val="sr-Cyrl-CS"/>
        </w:rPr>
        <w:t>___</w:t>
      </w:r>
      <w:r w:rsidRPr="00FF3C96">
        <w:rPr>
          <w:iCs/>
        </w:rPr>
        <w:t>______ од</w:t>
      </w:r>
      <w:r w:rsidRPr="00FF3C96">
        <w:rPr>
          <w:iCs/>
          <w:lang w:val="sr-Cyrl-CS"/>
        </w:rPr>
        <w:t xml:space="preserve"> _____________201</w:t>
      </w:r>
      <w:r>
        <w:rPr>
          <w:iCs/>
          <w:lang w:val="sr-Cyrl-CS"/>
        </w:rPr>
        <w:t>9</w:t>
      </w:r>
      <w:r w:rsidRPr="00FF3C96">
        <w:rPr>
          <w:iCs/>
          <w:lang w:val="sr-Cyrl-CS"/>
        </w:rPr>
        <w:t>. године</w:t>
      </w:r>
      <w:r w:rsidRPr="00FF3C96">
        <w:rPr>
          <w:iCs/>
        </w:rPr>
        <w:t>.</w:t>
      </w:r>
    </w:p>
    <w:p w:rsidR="00F7691C" w:rsidRPr="00FF3C96" w:rsidRDefault="00F7691C" w:rsidP="00F7691C">
      <w:pPr>
        <w:autoSpaceDE w:val="0"/>
        <w:autoSpaceDN w:val="0"/>
        <w:adjustRightInd w:val="0"/>
        <w:jc w:val="center"/>
        <w:rPr>
          <w:b/>
          <w:bCs/>
          <w:lang w:val="sr-Cyrl-CS"/>
        </w:rPr>
      </w:pPr>
    </w:p>
    <w:p w:rsidR="00F7691C" w:rsidRPr="00FF3C96" w:rsidRDefault="00F7691C" w:rsidP="00F7691C">
      <w:pPr>
        <w:autoSpaceDE w:val="0"/>
        <w:autoSpaceDN w:val="0"/>
        <w:adjustRightInd w:val="0"/>
        <w:jc w:val="center"/>
        <w:rPr>
          <w:b/>
          <w:bCs/>
          <w:lang w:val="ru-RU"/>
        </w:rPr>
      </w:pPr>
      <w:r w:rsidRPr="00FF3C96">
        <w:rPr>
          <w:b/>
          <w:bCs/>
          <w:lang w:val="sr-Cyrl-CS"/>
        </w:rPr>
        <w:t>Члан</w:t>
      </w:r>
      <w:r w:rsidRPr="00FF3C96">
        <w:rPr>
          <w:b/>
          <w:bCs/>
          <w:lang w:val="ru-RU"/>
        </w:rPr>
        <w:t xml:space="preserve"> 1.</w:t>
      </w:r>
    </w:p>
    <w:p w:rsidR="00F7691C" w:rsidRPr="00FF3C96" w:rsidRDefault="00F7691C" w:rsidP="00F7691C">
      <w:pPr>
        <w:jc w:val="both"/>
        <w:rPr>
          <w:lang w:val="sr-Cyrl-CS"/>
        </w:rPr>
      </w:pPr>
      <w:r w:rsidRPr="00FF3C96">
        <w:rPr>
          <w:lang w:val="sr-Cyrl-CS"/>
        </w:rPr>
        <w:t>Уговорне стране констатују:</w:t>
      </w:r>
    </w:p>
    <w:p w:rsidR="00F7691C" w:rsidRPr="00041BBF" w:rsidRDefault="00F7691C" w:rsidP="00F7691C">
      <w:pPr>
        <w:numPr>
          <w:ilvl w:val="0"/>
          <w:numId w:val="15"/>
        </w:numPr>
        <w:suppressAutoHyphens w:val="0"/>
        <w:spacing w:line="240" w:lineRule="auto"/>
        <w:jc w:val="both"/>
        <w:rPr>
          <w:lang w:val="sr-Cyrl-CS"/>
        </w:rPr>
      </w:pPr>
      <w:r w:rsidRPr="00FF3C96">
        <w:rPr>
          <w:lang w:val="sr-Cyrl-CS"/>
        </w:rPr>
        <w:t>да је Наручилац, на основу чл. 39.</w:t>
      </w:r>
      <w:r w:rsidR="00041BBF">
        <w:rPr>
          <w:lang w:val="sr-Cyrl-CS"/>
        </w:rPr>
        <w:t xml:space="preserve"> </w:t>
      </w:r>
      <w:r w:rsidRPr="00FF3C96">
        <w:rPr>
          <w:lang w:val="sr-Cyrl-CS"/>
        </w:rPr>
        <w:t xml:space="preserve">Закона о јавним набавкама („Сл. гласник РС“, број 124/2012,14/2015 и 68/2015), спровео поступак јавне набавке мале вредности , ред. бр. </w:t>
      </w:r>
      <w:r w:rsidR="00041BBF" w:rsidRPr="00041BBF">
        <w:rPr>
          <w:lang w:val="sr-Cyrl-CS"/>
        </w:rPr>
        <w:t>11</w:t>
      </w:r>
      <w:r w:rsidRPr="00041BBF">
        <w:rPr>
          <w:lang w:val="sr-Cyrl-CS"/>
        </w:rPr>
        <w:t>/2019;</w:t>
      </w:r>
    </w:p>
    <w:p w:rsidR="00F7691C" w:rsidRPr="006C2216" w:rsidRDefault="00041BBF" w:rsidP="00F7691C">
      <w:pPr>
        <w:numPr>
          <w:ilvl w:val="0"/>
          <w:numId w:val="15"/>
        </w:numPr>
        <w:suppressAutoHyphens w:val="0"/>
        <w:spacing w:line="240" w:lineRule="auto"/>
        <w:jc w:val="both"/>
        <w:rPr>
          <w:lang w:val="sr-Cyrl-CS"/>
        </w:rPr>
      </w:pPr>
      <w:r>
        <w:rPr>
          <w:lang w:val="sr-Cyrl-CS"/>
        </w:rPr>
        <w:t>да је Добављач</w:t>
      </w:r>
      <w:r w:rsidR="00F7691C" w:rsidRPr="00FF3C96">
        <w:rPr>
          <w:lang w:val="sr-Cyrl-CS"/>
        </w:rPr>
        <w:t>, доставио понуду бр. _________, која се налази у прилогу уговора</w:t>
      </w:r>
      <w:r w:rsidR="00F7691C" w:rsidRPr="006C2216">
        <w:rPr>
          <w:lang w:val="sr-Cyrl-CS"/>
        </w:rPr>
        <w:t xml:space="preserve"> и саставни је део истог;</w:t>
      </w:r>
    </w:p>
    <w:p w:rsidR="00F7691C" w:rsidRPr="006C2216" w:rsidRDefault="00F7691C" w:rsidP="00F7691C">
      <w:pPr>
        <w:numPr>
          <w:ilvl w:val="0"/>
          <w:numId w:val="15"/>
        </w:numPr>
        <w:suppressAutoHyphens w:val="0"/>
        <w:spacing w:line="240" w:lineRule="auto"/>
        <w:jc w:val="both"/>
        <w:rPr>
          <w:lang w:val="sr-Cyrl-CS"/>
        </w:rPr>
      </w:pPr>
      <w:r w:rsidRPr="006C2216">
        <w:rPr>
          <w:lang w:val="sr-Cyrl-CS"/>
        </w:rPr>
        <w:t>понуда је код Наручиоца, заведена под бројем __________ од ___________201</w:t>
      </w:r>
      <w:r>
        <w:rPr>
          <w:lang w:val="sr-Cyrl-CS"/>
        </w:rPr>
        <w:t>9</w:t>
      </w:r>
      <w:r w:rsidRPr="006C2216">
        <w:rPr>
          <w:lang w:val="sr-Cyrl-CS"/>
        </w:rPr>
        <w:t xml:space="preserve">. године </w:t>
      </w:r>
      <w:r w:rsidRPr="006C2216">
        <w:rPr>
          <w:i/>
          <w:lang w:val="sr-Cyrl-CS"/>
        </w:rPr>
        <w:t>(попуњава Наручилац)</w:t>
      </w:r>
    </w:p>
    <w:p w:rsidR="00F7691C" w:rsidRPr="004D3E28" w:rsidRDefault="00F7691C" w:rsidP="00F7691C">
      <w:pPr>
        <w:pStyle w:val="ListParagraph"/>
        <w:numPr>
          <w:ilvl w:val="0"/>
          <w:numId w:val="15"/>
        </w:numPr>
        <w:rPr>
          <w:lang w:val="sr-Cyrl-CS"/>
        </w:rPr>
      </w:pPr>
      <w:r w:rsidRPr="004D3E28">
        <w:rPr>
          <w:lang w:val="sr-Cyrl-CS"/>
        </w:rPr>
        <w:t>да понуда у потпуности одговара условима из конкурсне документације</w:t>
      </w:r>
    </w:p>
    <w:p w:rsidR="00F7691C" w:rsidRDefault="00F7691C" w:rsidP="00F7691C">
      <w:pPr>
        <w:rPr>
          <w:b/>
          <w:kern w:val="2"/>
          <w:lang w:val="sr-Cyrl-CS"/>
        </w:rPr>
      </w:pPr>
    </w:p>
    <w:p w:rsidR="00F7691C" w:rsidRPr="006C2216" w:rsidRDefault="00F7691C" w:rsidP="00F7691C">
      <w:pPr>
        <w:rPr>
          <w:kern w:val="2"/>
          <w:lang w:val="sr-Cyrl-CS"/>
        </w:rPr>
      </w:pPr>
      <w:r w:rsidRPr="006C2216">
        <w:rPr>
          <w:b/>
          <w:kern w:val="2"/>
          <w:lang w:val="sr-Cyrl-CS"/>
        </w:rPr>
        <w:t>ПРЕДМЕТ УГОВОРА</w:t>
      </w:r>
    </w:p>
    <w:p w:rsidR="00F7691C" w:rsidRPr="006C2216" w:rsidRDefault="00F7691C" w:rsidP="00F7691C">
      <w:pPr>
        <w:jc w:val="center"/>
        <w:rPr>
          <w:b/>
          <w:kern w:val="2"/>
          <w:lang w:val="sr-Cyrl-CS"/>
        </w:rPr>
      </w:pPr>
      <w:r w:rsidRPr="006C2216">
        <w:rPr>
          <w:b/>
          <w:kern w:val="2"/>
        </w:rPr>
        <w:t xml:space="preserve">Члан </w:t>
      </w:r>
      <w:r w:rsidRPr="006C2216">
        <w:rPr>
          <w:b/>
          <w:kern w:val="2"/>
          <w:lang w:val="sr-Cyrl-CS"/>
        </w:rPr>
        <w:t>2.</w:t>
      </w:r>
    </w:p>
    <w:p w:rsidR="00F7691C" w:rsidRPr="006C2216" w:rsidRDefault="00F7691C" w:rsidP="00F7691C">
      <w:pPr>
        <w:ind w:firstLine="720"/>
        <w:jc w:val="both"/>
        <w:rPr>
          <w:b/>
          <w:kern w:val="2"/>
          <w:lang w:val="sr-Cyrl-CS"/>
        </w:rPr>
      </w:pPr>
      <w:r w:rsidRPr="006C2216">
        <w:rPr>
          <w:kern w:val="2"/>
        </w:rPr>
        <w:t xml:space="preserve">Предмет овог уговора </w:t>
      </w:r>
      <w:r w:rsidRPr="006C2216">
        <w:rPr>
          <w:kern w:val="2"/>
          <w:lang w:val="sr-Cyrl-CS"/>
        </w:rPr>
        <w:t xml:space="preserve"> је</w:t>
      </w:r>
      <w:r w:rsidR="00041BBF">
        <w:rPr>
          <w:kern w:val="2"/>
          <w:lang w:val="sr-Cyrl-CS"/>
        </w:rPr>
        <w:t xml:space="preserve"> </w:t>
      </w:r>
      <w:r>
        <w:rPr>
          <w:kern w:val="2"/>
        </w:rPr>
        <w:t xml:space="preserve">Партија </w:t>
      </w:r>
      <w:r w:rsidRPr="00701CCD">
        <w:rPr>
          <w:b/>
          <w:bCs/>
          <w:iCs/>
        </w:rPr>
        <w:t>___</w:t>
      </w:r>
      <w:r>
        <w:rPr>
          <w:b/>
          <w:bCs/>
          <w:iCs/>
        </w:rPr>
        <w:t>________________________________________</w:t>
      </w:r>
      <w:r w:rsidR="00041BBF">
        <w:rPr>
          <w:b/>
          <w:bCs/>
          <w:iCs/>
        </w:rPr>
        <w:t xml:space="preserve"> </w:t>
      </w:r>
      <w:r>
        <w:rPr>
          <w:i/>
          <w:iCs/>
          <w:lang w:val="sr-Cyrl-CS"/>
        </w:rPr>
        <w:t>(навести број и назив партије  1, 4 или 5</w:t>
      </w:r>
      <w:r w:rsidRPr="00701CCD">
        <w:rPr>
          <w:i/>
          <w:iCs/>
          <w:lang w:val="sr-Cyrl-CS"/>
        </w:rPr>
        <w:t>)</w:t>
      </w:r>
      <w:r w:rsidRPr="006C2216">
        <w:rPr>
          <w:lang w:val="sr-Cyrl-CS"/>
        </w:rPr>
        <w:t>,</w:t>
      </w:r>
      <w:r w:rsidR="00041BBF">
        <w:rPr>
          <w:lang w:val="sr-Cyrl-CS"/>
        </w:rPr>
        <w:t xml:space="preserve"> </w:t>
      </w:r>
      <w:r w:rsidRPr="006C2216">
        <w:rPr>
          <w:kern w:val="2"/>
        </w:rPr>
        <w:t xml:space="preserve">у свему према </w:t>
      </w:r>
      <w:r w:rsidRPr="006C2216">
        <w:rPr>
          <w:kern w:val="2"/>
          <w:lang w:val="sr-Cyrl-CS"/>
        </w:rPr>
        <w:t>усвојеној понуди</w:t>
      </w:r>
      <w:r w:rsidRPr="006C2216">
        <w:rPr>
          <w:kern w:val="2"/>
        </w:rPr>
        <w:t xml:space="preserve">, </w:t>
      </w:r>
      <w:r w:rsidRPr="006C2216">
        <w:rPr>
          <w:lang w:val="sr-Cyrl-CS"/>
        </w:rPr>
        <w:t>а према спецификацији Наручиоца и јединичним ценама из спецификације која је саставни део овог уговора.</w:t>
      </w:r>
    </w:p>
    <w:p w:rsidR="00F7691C" w:rsidRPr="006C2216" w:rsidRDefault="00F7691C" w:rsidP="00F7691C">
      <w:pPr>
        <w:tabs>
          <w:tab w:val="left" w:pos="3600"/>
        </w:tabs>
        <w:jc w:val="both"/>
        <w:rPr>
          <w:b/>
          <w:kern w:val="2"/>
          <w:lang w:val="sr-Cyrl-CS"/>
        </w:rPr>
      </w:pPr>
    </w:p>
    <w:p w:rsidR="00F7691C" w:rsidRPr="006C2216" w:rsidRDefault="00F7691C" w:rsidP="00F7691C">
      <w:pPr>
        <w:tabs>
          <w:tab w:val="left" w:pos="3600"/>
        </w:tabs>
        <w:jc w:val="both"/>
        <w:rPr>
          <w:b/>
          <w:kern w:val="2"/>
          <w:lang w:val="sr-Cyrl-CS"/>
        </w:rPr>
      </w:pPr>
      <w:r w:rsidRPr="006C2216">
        <w:rPr>
          <w:b/>
          <w:kern w:val="2"/>
          <w:lang w:val="sr-Cyrl-CS"/>
        </w:rPr>
        <w:t>ЦЕНА</w:t>
      </w:r>
    </w:p>
    <w:p w:rsidR="00F7691C" w:rsidRPr="006C2216" w:rsidRDefault="00F7691C" w:rsidP="00F7691C">
      <w:pPr>
        <w:jc w:val="center"/>
        <w:rPr>
          <w:b/>
          <w:kern w:val="2"/>
          <w:lang w:val="sr-Cyrl-CS"/>
        </w:rPr>
      </w:pPr>
      <w:r w:rsidRPr="006C2216">
        <w:rPr>
          <w:b/>
          <w:kern w:val="2"/>
        </w:rPr>
        <w:t xml:space="preserve">Члан </w:t>
      </w:r>
      <w:r w:rsidRPr="006C2216">
        <w:rPr>
          <w:b/>
          <w:kern w:val="2"/>
          <w:lang w:val="sr-Cyrl-CS"/>
        </w:rPr>
        <w:t>3</w:t>
      </w:r>
      <w:r w:rsidRPr="006C2216">
        <w:rPr>
          <w:kern w:val="2"/>
          <w:lang w:val="sr-Cyrl-CS"/>
        </w:rPr>
        <w:t>.</w:t>
      </w:r>
    </w:p>
    <w:p w:rsidR="00F7691C" w:rsidRPr="006C2216" w:rsidRDefault="00F7691C" w:rsidP="00F7691C">
      <w:pPr>
        <w:jc w:val="both"/>
        <w:rPr>
          <w:lang w:val="sr-Cyrl-CS"/>
        </w:rPr>
      </w:pPr>
      <w:r w:rsidRPr="006C2216">
        <w:rPr>
          <w:lang w:val="sr-Cyrl-CS"/>
        </w:rPr>
        <w:tab/>
        <w:t xml:space="preserve">Вредност уговора, износи ___________ динара без ПДВ-а, односно _____________ динара са ПДВ-ом. </w:t>
      </w:r>
    </w:p>
    <w:p w:rsidR="00F7691C" w:rsidRPr="00FF3C96" w:rsidRDefault="00F7691C" w:rsidP="00F7691C">
      <w:pPr>
        <w:ind w:firstLine="708"/>
        <w:jc w:val="both"/>
        <w:rPr>
          <w:lang w:val="sr-Cyrl-CS"/>
        </w:rPr>
      </w:pPr>
      <w:r w:rsidRPr="00FF3C96">
        <w:rPr>
          <w:lang w:val="sr-Cyrl-CS"/>
        </w:rPr>
        <w:lastRenderedPageBreak/>
        <w:t>Добављач пружање услуга обрачунава по јединичним ценама, које су  исказане у обрасцу структура цене,  који чини саставни део овог уговора.</w:t>
      </w:r>
    </w:p>
    <w:p w:rsidR="00F7691C" w:rsidRPr="00FF3C96" w:rsidRDefault="00F7691C" w:rsidP="00F7691C">
      <w:pPr>
        <w:ind w:firstLine="708"/>
        <w:jc w:val="both"/>
        <w:rPr>
          <w:lang w:val="sr-Cyrl-CS"/>
        </w:rPr>
      </w:pPr>
      <w:r w:rsidRPr="00FF3C96">
        <w:rPr>
          <w:lang w:val="sr-Latn-CS"/>
        </w:rPr>
        <w:t xml:space="preserve">Ценом су обухваћени сви трошкови </w:t>
      </w:r>
      <w:r w:rsidRPr="00FF3C96">
        <w:rPr>
          <w:lang w:val="sr-Cyrl-CS"/>
        </w:rPr>
        <w:t>Добављача</w:t>
      </w:r>
      <w:r w:rsidRPr="00FF3C96">
        <w:rPr>
          <w:lang w:val="sr-Latn-CS"/>
        </w:rPr>
        <w:t xml:space="preserve">. </w:t>
      </w:r>
    </w:p>
    <w:p w:rsidR="00F7691C" w:rsidRPr="00FF3C96" w:rsidRDefault="00F7691C" w:rsidP="00F7691C">
      <w:pPr>
        <w:ind w:firstLine="708"/>
        <w:jc w:val="both"/>
        <w:rPr>
          <w:lang w:val="sr-Cyrl-CS"/>
        </w:rPr>
      </w:pPr>
      <w:r w:rsidRPr="00FF3C96">
        <w:rPr>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F7691C" w:rsidRPr="00FF3C96" w:rsidRDefault="00F7691C" w:rsidP="00F7691C">
      <w:pPr>
        <w:ind w:firstLine="708"/>
        <w:jc w:val="both"/>
        <w:rPr>
          <w:lang w:val="sr-Cyrl-CS"/>
        </w:rPr>
      </w:pPr>
      <w:r w:rsidRPr="00FF3C96">
        <w:rPr>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F7691C" w:rsidRPr="006C2216" w:rsidRDefault="00F7691C" w:rsidP="00F7691C">
      <w:pPr>
        <w:ind w:firstLine="708"/>
        <w:jc w:val="both"/>
        <w:rPr>
          <w:lang w:val="sr-Cyrl-CS"/>
        </w:rPr>
      </w:pPr>
      <w:r w:rsidRPr="00FF3C96">
        <w:rPr>
          <w:lang w:val="sr-Cyrl-CS"/>
        </w:rPr>
        <w:t>Обавезе које доспевају у наредној буџетској години, биће реализоване највише до износа средстава, која ће за ту намену бити одобрена у буџе</w:t>
      </w:r>
      <w:r w:rsidRPr="00CE636E">
        <w:rPr>
          <w:lang w:val="sr-Cyrl-CS"/>
        </w:rPr>
        <w:t>тској 20</w:t>
      </w:r>
      <w:r>
        <w:rPr>
          <w:lang w:val="sr-Cyrl-CS"/>
        </w:rPr>
        <w:t>20</w:t>
      </w:r>
      <w:r w:rsidRPr="00CE636E">
        <w:rPr>
          <w:lang w:val="sr-Cyrl-CS"/>
        </w:rPr>
        <w:t>. години.</w:t>
      </w:r>
    </w:p>
    <w:p w:rsidR="00F7691C" w:rsidRPr="006C2216" w:rsidRDefault="00F7691C" w:rsidP="00F7691C">
      <w:pPr>
        <w:jc w:val="center"/>
        <w:rPr>
          <w:b/>
          <w:kern w:val="2"/>
        </w:rPr>
      </w:pPr>
    </w:p>
    <w:p w:rsidR="00F7691C" w:rsidRPr="006C2216" w:rsidRDefault="00F7691C" w:rsidP="00F7691C">
      <w:pPr>
        <w:rPr>
          <w:b/>
          <w:kern w:val="2"/>
        </w:rPr>
      </w:pPr>
      <w:r w:rsidRPr="006C2216">
        <w:rPr>
          <w:b/>
          <w:kern w:val="2"/>
          <w:lang w:val="sr-Latn-CS"/>
        </w:rPr>
        <w:t>ПЛАЋАЊЕ</w:t>
      </w:r>
    </w:p>
    <w:p w:rsidR="00F7691C" w:rsidRPr="006C2216" w:rsidRDefault="00F7691C" w:rsidP="00F7691C">
      <w:pPr>
        <w:jc w:val="center"/>
        <w:rPr>
          <w:lang w:val="sr-Cyrl-CS"/>
        </w:rPr>
      </w:pPr>
      <w:r w:rsidRPr="006C2216">
        <w:rPr>
          <w:b/>
          <w:kern w:val="2"/>
          <w:lang w:val="sr-Latn-CS"/>
        </w:rPr>
        <w:t>Члан 4</w:t>
      </w:r>
      <w:r w:rsidRPr="006C2216">
        <w:rPr>
          <w:kern w:val="2"/>
          <w:lang w:val="sr-Latn-CS"/>
        </w:rPr>
        <w:t>.</w:t>
      </w:r>
      <w:r w:rsidRPr="006C2216">
        <w:rPr>
          <w:lang w:val="sr-Cyrl-CS"/>
        </w:rPr>
        <w:tab/>
      </w:r>
    </w:p>
    <w:p w:rsidR="00F7691C" w:rsidRPr="006C2216" w:rsidRDefault="00F7691C" w:rsidP="00F7691C">
      <w:pPr>
        <w:ind w:firstLine="708"/>
        <w:jc w:val="both"/>
        <w:rPr>
          <w:lang w:val="ru-RU"/>
        </w:rPr>
      </w:pPr>
      <w:r w:rsidRPr="006C2216">
        <w:rPr>
          <w:bCs/>
          <w:lang w:val="ru-RU"/>
        </w:rPr>
        <w:t>Добављач доставља фактуру до 5-ог у месецу за извршене услуге</w:t>
      </w:r>
      <w:r>
        <w:rPr>
          <w:bCs/>
          <w:lang w:val="ru-RU"/>
        </w:rPr>
        <w:t xml:space="preserve"> илии радове</w:t>
      </w:r>
      <w:r w:rsidRPr="006C2216">
        <w:rPr>
          <w:bCs/>
          <w:lang w:val="ru-RU"/>
        </w:rPr>
        <w:t xml:space="preserve"> из предходног месеца. Д</w:t>
      </w:r>
      <w:r w:rsidRPr="006C2216">
        <w:rPr>
          <w:bCs/>
          <w:lang w:val="sr-Cyrl-CS"/>
        </w:rPr>
        <w:t>остављена фактура Наручиоцу</w:t>
      </w:r>
      <w:r w:rsidRPr="006C2216">
        <w:rPr>
          <w:iCs/>
          <w:lang w:val="sr-Cyrl-CS"/>
        </w:rPr>
        <w:t xml:space="preserve"> и радни налози издати од стране овлашћеног лица Наручиоца</w:t>
      </w:r>
      <w:r w:rsidRPr="006C2216">
        <w:rPr>
          <w:bCs/>
          <w:lang w:val="sr-Cyrl-CS"/>
        </w:rPr>
        <w:t>, представља</w:t>
      </w:r>
      <w:r>
        <w:rPr>
          <w:bCs/>
          <w:lang w:val="sr-Cyrl-CS"/>
        </w:rPr>
        <w:t>ју</w:t>
      </w:r>
      <w:r w:rsidRPr="006C2216">
        <w:rPr>
          <w:bCs/>
          <w:lang w:val="sr-Cyrl-CS"/>
        </w:rPr>
        <w:t xml:space="preserve"> основ за плаћање</w:t>
      </w:r>
      <w:r>
        <w:rPr>
          <w:bCs/>
          <w:lang w:val="sr-Cyrl-CS"/>
        </w:rPr>
        <w:t>.</w:t>
      </w:r>
    </w:p>
    <w:p w:rsidR="00F7691C" w:rsidRPr="00B35CCC" w:rsidRDefault="00F7691C" w:rsidP="00F7691C">
      <w:pPr>
        <w:autoSpaceDE w:val="0"/>
        <w:autoSpaceDN w:val="0"/>
        <w:adjustRightInd w:val="0"/>
        <w:ind w:firstLine="720"/>
        <w:jc w:val="both"/>
        <w:rPr>
          <w:lang w:val="sr-Cyrl-CS"/>
        </w:rPr>
      </w:pPr>
      <w:r w:rsidRPr="006C2216">
        <w:rPr>
          <w:bCs/>
          <w:lang w:val="ru-RU"/>
        </w:rPr>
        <w:t>Наручилац</w:t>
      </w:r>
      <w:r w:rsidRPr="006C2216">
        <w:rPr>
          <w:bCs/>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w:t>
      </w:r>
      <w:r w:rsidRPr="00B35CCC">
        <w:rPr>
          <w:bCs/>
          <w:lang w:val="sr-Cyrl-CS"/>
        </w:rPr>
        <w:t xml:space="preserve"> код ____________ банке .</w:t>
      </w:r>
    </w:p>
    <w:p w:rsidR="00F7691C" w:rsidRPr="00B35CCC" w:rsidRDefault="00F7691C" w:rsidP="00F7691C">
      <w:pPr>
        <w:autoSpaceDE w:val="0"/>
        <w:autoSpaceDN w:val="0"/>
        <w:adjustRightInd w:val="0"/>
        <w:ind w:firstLine="720"/>
        <w:jc w:val="both"/>
        <w:rPr>
          <w:bCs/>
          <w:lang w:val="sr-Cyrl-CS"/>
        </w:rPr>
      </w:pPr>
      <w:r w:rsidRPr="00B35CCC">
        <w:rPr>
          <w:bCs/>
          <w:lang w:val="sr-Cyrl-CS"/>
        </w:rPr>
        <w:t>У случају прекорачења рокова из предходне клаузуле, овог уговора, Наручилац дугује Добављачу и износ законски затезне камате.</w:t>
      </w:r>
    </w:p>
    <w:p w:rsidR="00F7691C" w:rsidRDefault="00F7691C" w:rsidP="00F7691C">
      <w:pPr>
        <w:pStyle w:val="NoSpacing"/>
        <w:jc w:val="both"/>
        <w:rPr>
          <w:rFonts w:ascii="Times New Roman" w:hAnsi="Times New Roman" w:cs="Times New Roman"/>
          <w:sz w:val="24"/>
          <w:szCs w:val="24"/>
          <w:lang w:val="sr-Cyrl-CS"/>
        </w:rPr>
      </w:pPr>
      <w:r w:rsidRPr="00B35CCC">
        <w:rPr>
          <w:rFonts w:ascii="Times New Roman" w:hAnsi="Times New Roman" w:cs="Times New Roman"/>
          <w:sz w:val="24"/>
          <w:szCs w:val="24"/>
          <w:lang w:val="sr-Cyrl-CS"/>
        </w:rPr>
        <w:t xml:space="preserve">          Добављач</w:t>
      </w:r>
      <w:r w:rsidRPr="00B35CCC">
        <w:rPr>
          <w:rFonts w:ascii="Times New Roman" w:hAnsi="Times New Roman" w:cs="Times New Roman"/>
          <w:sz w:val="24"/>
          <w:szCs w:val="24"/>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B35CCC">
        <w:rPr>
          <w:rFonts w:ascii="Times New Roman" w:hAnsi="Times New Roman" w:cs="Times New Roman"/>
          <w:sz w:val="24"/>
          <w:szCs w:val="24"/>
          <w:lang w:val="sr-Cyrl-CS"/>
        </w:rPr>
        <w:t>,</w:t>
      </w:r>
      <w:r w:rsidRPr="00B35CCC">
        <w:rPr>
          <w:rFonts w:ascii="Times New Roman" w:hAnsi="Times New Roman" w:cs="Times New Roman"/>
          <w:sz w:val="24"/>
          <w:szCs w:val="24"/>
        </w:rPr>
        <w:t xml:space="preserve"> и у зависности од њих, изврши потребне корекције фактуре.</w:t>
      </w:r>
    </w:p>
    <w:p w:rsidR="00F7691C" w:rsidRPr="003261CF" w:rsidRDefault="00F7691C" w:rsidP="00F7691C">
      <w:pPr>
        <w:pStyle w:val="NoSpacing"/>
        <w:jc w:val="both"/>
        <w:rPr>
          <w:rFonts w:ascii="Times New Roman" w:hAnsi="Times New Roman" w:cs="Times New Roman"/>
          <w:sz w:val="24"/>
          <w:szCs w:val="24"/>
        </w:rPr>
      </w:pPr>
      <w:r>
        <w:rPr>
          <w:rFonts w:ascii="Times New Roman" w:hAnsi="Times New Roman" w:cs="Times New Roman"/>
          <w:kern w:val="2"/>
          <w:sz w:val="24"/>
          <w:szCs w:val="24"/>
          <w:lang w:val="sr-Cyrl-CS"/>
        </w:rPr>
        <w:tab/>
      </w:r>
      <w:r w:rsidRPr="003261CF">
        <w:rPr>
          <w:rFonts w:ascii="Times New Roman" w:hAnsi="Times New Roman" w:cs="Times New Roman"/>
          <w:kern w:val="2"/>
          <w:sz w:val="24"/>
          <w:szCs w:val="24"/>
          <w:lang w:val="sr-Cyrl-CS"/>
        </w:rPr>
        <w:t>Наручилац</w:t>
      </w:r>
      <w:r w:rsidRPr="003261CF">
        <w:rPr>
          <w:rFonts w:ascii="Times New Roman" w:hAnsi="Times New Roman" w:cs="Times New Roman"/>
          <w:kern w:val="2"/>
          <w:sz w:val="24"/>
          <w:szCs w:val="24"/>
        </w:rPr>
        <w:t xml:space="preserve"> може оспорити износ исказан у испостављеној фактури у погледу количине, појединачне цене, квалитета и сл. Уколико Наручилац оспо</w:t>
      </w:r>
      <w:r>
        <w:rPr>
          <w:rFonts w:ascii="Times New Roman" w:hAnsi="Times New Roman" w:cs="Times New Roman"/>
          <w:kern w:val="2"/>
          <w:sz w:val="24"/>
          <w:szCs w:val="24"/>
        </w:rPr>
        <w:t xml:space="preserve">ри само део исказане вредности </w:t>
      </w:r>
      <w:r w:rsidRPr="003261CF">
        <w:rPr>
          <w:rFonts w:ascii="Times New Roman" w:hAnsi="Times New Roman" w:cs="Times New Roman"/>
          <w:kern w:val="2"/>
          <w:sz w:val="24"/>
          <w:szCs w:val="24"/>
        </w:rPr>
        <w:t xml:space="preserve">у </w:t>
      </w:r>
      <w:r w:rsidRPr="003261CF">
        <w:rPr>
          <w:rFonts w:ascii="Times New Roman" w:hAnsi="Times New Roman" w:cs="Times New Roman"/>
          <w:kern w:val="2"/>
          <w:sz w:val="24"/>
          <w:szCs w:val="24"/>
          <w:lang w:val="sr-Cyrl-CS"/>
        </w:rPr>
        <w:t>фактури</w:t>
      </w:r>
      <w:r w:rsidRPr="003261CF">
        <w:rPr>
          <w:rFonts w:ascii="Times New Roman" w:hAnsi="Times New Roman" w:cs="Times New Roman"/>
          <w:kern w:val="2"/>
          <w:sz w:val="24"/>
          <w:szCs w:val="24"/>
        </w:rPr>
        <w:t xml:space="preserve"> дужан је да у уговореном року исплати неоспорену вредност извршених услуга</w:t>
      </w:r>
      <w:r>
        <w:rPr>
          <w:rFonts w:ascii="Times New Roman" w:hAnsi="Times New Roman" w:cs="Times New Roman"/>
          <w:kern w:val="2"/>
          <w:sz w:val="24"/>
          <w:szCs w:val="24"/>
        </w:rPr>
        <w:t xml:space="preserve"> или радова</w:t>
      </w:r>
      <w:r w:rsidRPr="003261CF">
        <w:rPr>
          <w:rFonts w:ascii="Times New Roman" w:hAnsi="Times New Roman" w:cs="Times New Roman"/>
          <w:kern w:val="2"/>
          <w:sz w:val="24"/>
          <w:szCs w:val="24"/>
        </w:rPr>
        <w:t>.</w:t>
      </w:r>
    </w:p>
    <w:p w:rsidR="00F7691C" w:rsidRDefault="00F7691C" w:rsidP="00F7691C">
      <w:pPr>
        <w:jc w:val="center"/>
        <w:rPr>
          <w:lang w:val="ru-RU"/>
        </w:rPr>
      </w:pPr>
    </w:p>
    <w:p w:rsidR="00F7691C" w:rsidRPr="00B35CCC" w:rsidRDefault="00F7691C" w:rsidP="00F7691C">
      <w:pPr>
        <w:rPr>
          <w:lang w:val="ru-RU"/>
        </w:rPr>
      </w:pPr>
      <w:r w:rsidRPr="00B35CCC">
        <w:rPr>
          <w:b/>
        </w:rPr>
        <w:t>ПРИМОПРЕДАЈА И РЕКЛАМАЦИЈА</w:t>
      </w:r>
    </w:p>
    <w:p w:rsidR="00F7691C" w:rsidRPr="009520E1" w:rsidRDefault="00F7691C" w:rsidP="00F7691C">
      <w:pPr>
        <w:jc w:val="center"/>
        <w:rPr>
          <w:b/>
          <w:lang w:val="sr-Cyrl-CS"/>
        </w:rPr>
      </w:pPr>
      <w:r w:rsidRPr="009520E1">
        <w:rPr>
          <w:b/>
          <w:kern w:val="2"/>
        </w:rPr>
        <w:t>Члан 5</w:t>
      </w:r>
      <w:r w:rsidRPr="009520E1">
        <w:rPr>
          <w:b/>
          <w:kern w:val="2"/>
          <w:lang w:val="sr-Cyrl-CS"/>
        </w:rPr>
        <w:t>.</w:t>
      </w:r>
    </w:p>
    <w:p w:rsidR="00F7691C" w:rsidRPr="00FF3C96" w:rsidRDefault="00F7691C" w:rsidP="00F7691C">
      <w:pPr>
        <w:pStyle w:val="Default"/>
        <w:ind w:firstLine="708"/>
        <w:jc w:val="both"/>
        <w:rPr>
          <w:rFonts w:ascii="Times New Roman" w:hAnsi="Times New Roman" w:cs="Times New Roman"/>
          <w:lang w:val="sr-Cyrl-CS"/>
        </w:rPr>
      </w:pPr>
      <w:r w:rsidRPr="00FF3C96">
        <w:rPr>
          <w:rFonts w:ascii="Times New Roman" w:hAnsi="Times New Roman" w:cs="Times New Roman"/>
          <w:lang w:val="sr-Cyrl-CS"/>
        </w:rPr>
        <w:t>По окончању радног налога, Добављач доставља извештај о пруженим услугама</w:t>
      </w:r>
      <w:r>
        <w:rPr>
          <w:rFonts w:ascii="Times New Roman" w:hAnsi="Times New Roman" w:cs="Times New Roman"/>
          <w:lang w:val="sr-Cyrl-CS"/>
        </w:rPr>
        <w:t xml:space="preserve"> или извршеним радовима</w:t>
      </w:r>
      <w:r w:rsidRPr="00FF3C96">
        <w:rPr>
          <w:rFonts w:ascii="Times New Roman" w:hAnsi="Times New Roman" w:cs="Times New Roman"/>
          <w:lang w:val="sr-Cyrl-CS"/>
        </w:rPr>
        <w:t xml:space="preserve"> из радног налога, као и стари замењени материјал, у седиште наручиоца, Општинска управа општине Велико Градиште, Житни трг бр.1, особи која је издала радни налог.</w:t>
      </w:r>
    </w:p>
    <w:p w:rsidR="00F7691C" w:rsidRPr="00FF3C96" w:rsidRDefault="00F7691C" w:rsidP="00F7691C">
      <w:pPr>
        <w:pStyle w:val="NoSpacing"/>
        <w:jc w:val="both"/>
        <w:rPr>
          <w:rFonts w:ascii="Times New Roman" w:hAnsi="Times New Roman" w:cs="Times New Roman"/>
          <w:sz w:val="24"/>
          <w:szCs w:val="24"/>
        </w:rPr>
      </w:pPr>
      <w:r w:rsidRPr="00FF3C96">
        <w:rPr>
          <w:rFonts w:ascii="Times New Roman" w:hAnsi="Times New Roman" w:cs="Times New Roman"/>
          <w:sz w:val="24"/>
          <w:szCs w:val="24"/>
        </w:rPr>
        <w:tab/>
      </w:r>
      <w:r w:rsidRPr="00FF3C96">
        <w:rPr>
          <w:rFonts w:ascii="Times New Roman" w:hAnsi="Times New Roman" w:cs="Times New Roman"/>
          <w:sz w:val="24"/>
          <w:szCs w:val="24"/>
          <w:lang w:val="sr-Latn-CS"/>
        </w:rPr>
        <w:t xml:space="preserve">Наручиоц има право на рекламацију </w:t>
      </w:r>
      <w:r w:rsidRPr="00FF3C96">
        <w:rPr>
          <w:rFonts w:ascii="Times New Roman" w:hAnsi="Times New Roman" w:cs="Times New Roman"/>
          <w:sz w:val="24"/>
          <w:szCs w:val="24"/>
          <w:lang w:val="sr-Cyrl-CS"/>
        </w:rPr>
        <w:t xml:space="preserve"> достављеног извештаја</w:t>
      </w:r>
      <w:r w:rsidRPr="00FF3C96">
        <w:rPr>
          <w:rFonts w:ascii="Times New Roman" w:hAnsi="Times New Roman" w:cs="Times New Roman"/>
          <w:sz w:val="24"/>
          <w:szCs w:val="24"/>
          <w:lang w:val="sr-Latn-CS"/>
        </w:rPr>
        <w:t>, у ком случају је дужан да уложи приговор без одлагања, одмах након</w:t>
      </w:r>
      <w:r w:rsidRPr="00FF3C96">
        <w:rPr>
          <w:rFonts w:ascii="Times New Roman" w:hAnsi="Times New Roman" w:cs="Times New Roman"/>
          <w:sz w:val="24"/>
          <w:szCs w:val="24"/>
        </w:rPr>
        <w:t xml:space="preserve"> преузимања</w:t>
      </w:r>
      <w:r w:rsidRPr="00FF3C96">
        <w:rPr>
          <w:rFonts w:ascii="Times New Roman" w:hAnsi="Times New Roman" w:cs="Times New Roman"/>
          <w:sz w:val="24"/>
          <w:szCs w:val="24"/>
          <w:lang w:val="sr-Cyrl-CS"/>
        </w:rPr>
        <w:t xml:space="preserve"> истог</w:t>
      </w:r>
      <w:r w:rsidRPr="00FF3C96">
        <w:rPr>
          <w:rFonts w:ascii="Times New Roman" w:hAnsi="Times New Roman" w:cs="Times New Roman"/>
          <w:sz w:val="24"/>
          <w:szCs w:val="24"/>
          <w:lang w:val="sr-Latn-CS"/>
        </w:rPr>
        <w:t xml:space="preserve">, а </w:t>
      </w:r>
      <w:r w:rsidRPr="00FF3C96">
        <w:rPr>
          <w:rFonts w:ascii="Times New Roman" w:hAnsi="Times New Roman" w:cs="Times New Roman"/>
          <w:sz w:val="24"/>
          <w:szCs w:val="24"/>
          <w:lang w:val="sr-Cyrl-CS"/>
        </w:rPr>
        <w:t>најкасније</w:t>
      </w:r>
      <w:r w:rsidRPr="00FF3C96">
        <w:rPr>
          <w:rFonts w:ascii="Times New Roman" w:hAnsi="Times New Roman" w:cs="Times New Roman"/>
          <w:sz w:val="24"/>
          <w:szCs w:val="24"/>
        </w:rPr>
        <w:t xml:space="preserve"> у року од 24 часа од </w:t>
      </w:r>
      <w:r w:rsidRPr="00FF3C96">
        <w:rPr>
          <w:rFonts w:ascii="Times New Roman" w:hAnsi="Times New Roman" w:cs="Times New Roman"/>
          <w:sz w:val="24"/>
          <w:szCs w:val="24"/>
          <w:lang w:val="sr-Cyrl-CS"/>
        </w:rPr>
        <w:t>преузимања</w:t>
      </w:r>
      <w:r w:rsidRPr="00FF3C96">
        <w:rPr>
          <w:rFonts w:ascii="Times New Roman" w:hAnsi="Times New Roman" w:cs="Times New Roman"/>
          <w:sz w:val="24"/>
          <w:szCs w:val="24"/>
        </w:rPr>
        <w:t>.</w:t>
      </w:r>
    </w:p>
    <w:p w:rsidR="00F7691C" w:rsidRPr="00FF3C96" w:rsidRDefault="00F7691C" w:rsidP="00F7691C">
      <w:pPr>
        <w:tabs>
          <w:tab w:val="left" w:pos="709"/>
        </w:tabs>
        <w:jc w:val="both"/>
        <w:rPr>
          <w:lang w:val="sr-Cyrl-CS"/>
        </w:rPr>
      </w:pPr>
      <w:r w:rsidRPr="00FF3C96">
        <w:rPr>
          <w:lang w:val="sr-Cyrl-CS"/>
        </w:rPr>
        <w:t xml:space="preserve">           Добављач је дужан да о свом трошку отклони све недостатке који се утврде приликом извршења уговорених услуга, у најкраћем примереном року, односно у року од </w:t>
      </w:r>
      <w:r w:rsidRPr="00FF3C96">
        <w:t>2</w:t>
      </w:r>
      <w:r w:rsidRPr="00FF3C96">
        <w:rPr>
          <w:lang w:val="sr-Cyrl-CS"/>
        </w:rPr>
        <w:t xml:space="preserve"> календарск</w:t>
      </w:r>
      <w:r w:rsidRPr="00FF3C96">
        <w:t>a</w:t>
      </w:r>
      <w:r w:rsidRPr="00FF3C96">
        <w:rPr>
          <w:lang w:val="sr-Cyrl-CS"/>
        </w:rPr>
        <w:t>дана од дана издавања рекламације.</w:t>
      </w:r>
    </w:p>
    <w:p w:rsidR="00F7691C" w:rsidRPr="001B2205" w:rsidRDefault="00F7691C" w:rsidP="00F7691C">
      <w:pPr>
        <w:spacing w:line="276" w:lineRule="auto"/>
        <w:jc w:val="both"/>
        <w:rPr>
          <w:lang w:val="sr-Cyrl-CS" w:eastAsia="zh-SG"/>
        </w:rPr>
      </w:pPr>
      <w:r w:rsidRPr="00FF3C96">
        <w:rPr>
          <w:bCs/>
        </w:rPr>
        <w:tab/>
        <w:t xml:space="preserve">Евентуално уступање отклањања недостатака </w:t>
      </w:r>
      <w:r w:rsidRPr="00FF3C96">
        <w:rPr>
          <w:bCs/>
          <w:lang w:val="sr-Cyrl-CS"/>
        </w:rPr>
        <w:t>у</w:t>
      </w:r>
      <w:r>
        <w:rPr>
          <w:bCs/>
          <w:lang w:val="sr-Cyrl-CS"/>
        </w:rPr>
        <w:t xml:space="preserve"> извршењу услуга или извођењу радова из радног налога </w:t>
      </w:r>
      <w:r w:rsidRPr="002E7835">
        <w:rPr>
          <w:bCs/>
        </w:rPr>
        <w:t>другом Добављачу, Наручилац ће учинити по тржишним ценама и са пажњом доброг привредника.</w:t>
      </w:r>
      <w:r w:rsidRPr="005C4FC3">
        <w:rPr>
          <w:bCs/>
          <w:lang w:val="sr-Cyrl-CS"/>
        </w:rPr>
        <w:t>За износ, издате фактуре, Наручилац, умањује испостављену фактуру Добављача.</w:t>
      </w:r>
    </w:p>
    <w:p w:rsidR="00F7691C" w:rsidRDefault="00F7691C" w:rsidP="00F7691C">
      <w:pPr>
        <w:ind w:firstLine="708"/>
        <w:rPr>
          <w:b/>
          <w:kern w:val="2"/>
          <w:sz w:val="22"/>
          <w:szCs w:val="22"/>
          <w:lang w:val="sr-Latn-CS"/>
        </w:rPr>
      </w:pPr>
    </w:p>
    <w:p w:rsidR="00F7691C" w:rsidRPr="00101678" w:rsidRDefault="00F7691C" w:rsidP="00F7691C">
      <w:pPr>
        <w:rPr>
          <w:b/>
          <w:kern w:val="2"/>
          <w:sz w:val="22"/>
          <w:szCs w:val="22"/>
        </w:rPr>
      </w:pPr>
      <w:r>
        <w:rPr>
          <w:b/>
          <w:kern w:val="2"/>
          <w:sz w:val="22"/>
          <w:szCs w:val="22"/>
          <w:lang w:val="sr-Latn-CS"/>
        </w:rPr>
        <w:t xml:space="preserve">РОК </w:t>
      </w:r>
      <w:r>
        <w:rPr>
          <w:b/>
          <w:kern w:val="2"/>
          <w:sz w:val="22"/>
          <w:szCs w:val="22"/>
        </w:rPr>
        <w:t>ПРУЖАЊА УСЛУГА (ИЗВОЂЕЊА РАДОВА)</w:t>
      </w:r>
    </w:p>
    <w:p w:rsidR="00F7691C" w:rsidRPr="004B4A9E" w:rsidRDefault="00F7691C" w:rsidP="00F7691C">
      <w:pPr>
        <w:jc w:val="center"/>
        <w:rPr>
          <w:b/>
          <w:kern w:val="2"/>
          <w:lang w:val="sr-Latn-CS"/>
        </w:rPr>
      </w:pPr>
      <w:r w:rsidRPr="004B4A9E">
        <w:rPr>
          <w:b/>
          <w:kern w:val="2"/>
          <w:lang w:val="sr-Latn-CS"/>
        </w:rPr>
        <w:t xml:space="preserve">Члан </w:t>
      </w:r>
      <w:r w:rsidRPr="004B4A9E">
        <w:rPr>
          <w:b/>
          <w:kern w:val="2"/>
          <w:lang w:val="sr-Cyrl-CS"/>
        </w:rPr>
        <w:t>6</w:t>
      </w:r>
      <w:r w:rsidRPr="004B4A9E">
        <w:rPr>
          <w:b/>
          <w:kern w:val="2"/>
          <w:lang w:val="sr-Latn-CS"/>
        </w:rPr>
        <w:t>.</w:t>
      </w:r>
    </w:p>
    <w:p w:rsidR="00F7691C" w:rsidRDefault="00F7691C" w:rsidP="00F7691C">
      <w:pPr>
        <w:pStyle w:val="NoSpacing"/>
        <w:jc w:val="both"/>
        <w:rPr>
          <w:rFonts w:ascii="Times New Roman" w:hAnsi="Times New Roman" w:cs="Times New Roman"/>
          <w:sz w:val="24"/>
          <w:szCs w:val="24"/>
          <w:lang w:val="sr-Cyrl-CS" w:eastAsia="zh-SG"/>
        </w:rPr>
      </w:pPr>
      <w:r>
        <w:rPr>
          <w:rFonts w:ascii="Times New Roman" w:hAnsi="Times New Roman" w:cs="Times New Roman"/>
          <w:sz w:val="24"/>
          <w:szCs w:val="24"/>
          <w:lang w:val="sr-Cyrl-CS" w:eastAsia="zh-SG"/>
        </w:rPr>
        <w:tab/>
      </w:r>
      <w:r w:rsidRPr="00B35CCC">
        <w:rPr>
          <w:rFonts w:ascii="Times New Roman" w:hAnsi="Times New Roman" w:cs="Times New Roman"/>
          <w:sz w:val="24"/>
          <w:szCs w:val="24"/>
          <w:lang w:val="sr-Cyrl-CS" w:eastAsia="zh-SG"/>
        </w:rPr>
        <w:t>Добављач се обавезује да поштује дате и прихваћене  рокове у складу са издатим налозима.</w:t>
      </w:r>
    </w:p>
    <w:p w:rsidR="00F7691C" w:rsidRDefault="00F7691C" w:rsidP="00F7691C">
      <w:pPr>
        <w:suppressAutoHyphens w:val="0"/>
        <w:spacing w:line="240" w:lineRule="auto"/>
        <w:ind w:firstLine="720"/>
        <w:jc w:val="both"/>
        <w:rPr>
          <w:lang w:val="sr-Cyrl-CS" w:eastAsia="zh-SG"/>
        </w:rPr>
      </w:pPr>
      <w:r>
        <w:rPr>
          <w:color w:val="auto"/>
        </w:rPr>
        <w:t>Добављ</w:t>
      </w:r>
      <w:r w:rsidRPr="008E6E20">
        <w:rPr>
          <w:color w:val="auto"/>
        </w:rPr>
        <w:t xml:space="preserve">ач мора имати </w:t>
      </w:r>
      <w:r>
        <w:rPr>
          <w:color w:val="auto"/>
        </w:rPr>
        <w:t>потребан број</w:t>
      </w:r>
      <w:r w:rsidRPr="008E6E20">
        <w:rPr>
          <w:color w:val="auto"/>
        </w:rPr>
        <w:t xml:space="preserve"> изврши</w:t>
      </w:r>
      <w:r>
        <w:rPr>
          <w:color w:val="auto"/>
        </w:rPr>
        <w:t>лаца да истовремен</w:t>
      </w:r>
      <w:r w:rsidRPr="008E6E20">
        <w:rPr>
          <w:color w:val="auto"/>
        </w:rPr>
        <w:t xml:space="preserve">о обавља интервенције </w:t>
      </w:r>
      <w:r w:rsidRPr="00FF3C96">
        <w:rPr>
          <w:color w:val="auto"/>
        </w:rPr>
        <w:t>на најмањетри  локације.</w:t>
      </w:r>
    </w:p>
    <w:p w:rsidR="00F7691C" w:rsidRPr="00921E80" w:rsidRDefault="00F7691C" w:rsidP="00F7691C">
      <w:pPr>
        <w:ind w:firstLine="708"/>
        <w:jc w:val="both"/>
        <w:rPr>
          <w:b/>
          <w:bCs/>
          <w:iCs/>
          <w:sz w:val="28"/>
          <w:szCs w:val="28"/>
        </w:rPr>
      </w:pPr>
      <w:r w:rsidRPr="00921E80">
        <w:lastRenderedPageBreak/>
        <w:t>Добављач је у обавези да приступи пружању услуга</w:t>
      </w:r>
      <w:r>
        <w:t xml:space="preserve"> или извођењу радова</w:t>
      </w:r>
      <w:r w:rsidRPr="00921E80">
        <w:t xml:space="preserve"> најкасније </w:t>
      </w:r>
      <w:r w:rsidRPr="004B4A9E">
        <w:t xml:space="preserve">у року од </w:t>
      </w:r>
      <w:r>
        <w:t xml:space="preserve">2 </w:t>
      </w:r>
      <w:r w:rsidRPr="004B4A9E">
        <w:t>сатапо издатом налогу,</w:t>
      </w:r>
      <w:r w:rsidRPr="00921E80">
        <w:t xml:space="preserve">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w:t>
      </w:r>
    </w:p>
    <w:p w:rsidR="00F7691C" w:rsidRPr="004D2980" w:rsidRDefault="00F7691C" w:rsidP="00F7691C">
      <w:pPr>
        <w:pStyle w:val="NoSpacing"/>
        <w:jc w:val="both"/>
        <w:rPr>
          <w:rFonts w:ascii="Times New Roman" w:hAnsi="Times New Roman" w:cs="Times New Roman"/>
          <w:sz w:val="24"/>
          <w:szCs w:val="24"/>
          <w:lang w:eastAsia="zh-SG"/>
        </w:rPr>
      </w:pPr>
      <w:r w:rsidRPr="00921E80">
        <w:rPr>
          <w:rFonts w:ascii="Times New Roman" w:hAnsi="Times New Roman" w:cs="Times New Roman"/>
          <w:sz w:val="24"/>
          <w:szCs w:val="24"/>
        </w:rPr>
        <w:tab/>
        <w:t xml:space="preserve">Добављач је дужан да  уклони са места пружања услуге </w:t>
      </w:r>
      <w:r>
        <w:rPr>
          <w:rFonts w:ascii="Times New Roman" w:hAnsi="Times New Roman" w:cs="Times New Roman"/>
          <w:sz w:val="24"/>
          <w:szCs w:val="24"/>
        </w:rPr>
        <w:t>или извођења радова</w:t>
      </w:r>
      <w:r w:rsidRPr="00921E80">
        <w:rPr>
          <w:rFonts w:ascii="Times New Roman" w:hAnsi="Times New Roman" w:cs="Times New Roman"/>
          <w:sz w:val="24"/>
          <w:szCs w:val="24"/>
        </w:rPr>
        <w:t xml:space="preserve"> сав отпадни материјалкоји  настане на месту пружања услуга</w:t>
      </w:r>
      <w:r>
        <w:rPr>
          <w:rFonts w:ascii="Times New Roman" w:hAnsi="Times New Roman" w:cs="Times New Roman"/>
          <w:sz w:val="24"/>
          <w:szCs w:val="24"/>
        </w:rPr>
        <w:t xml:space="preserve">или извођења радова </w:t>
      </w:r>
      <w:r w:rsidRPr="00921E80">
        <w:rPr>
          <w:rFonts w:ascii="Times New Roman" w:hAnsi="Times New Roman" w:cs="Times New Roman"/>
          <w:sz w:val="24"/>
          <w:szCs w:val="24"/>
        </w:rPr>
        <w:t>.</w:t>
      </w:r>
    </w:p>
    <w:p w:rsidR="00F7691C" w:rsidRPr="00B35CCC" w:rsidRDefault="00F7691C" w:rsidP="00F7691C">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F7691C" w:rsidRPr="00B35CCC" w:rsidRDefault="00F7691C" w:rsidP="00F7691C">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w:t>
      </w:r>
      <w:r>
        <w:rPr>
          <w:rFonts w:ascii="Times New Roman" w:hAnsi="Times New Roman" w:cs="Times New Roman"/>
          <w:sz w:val="24"/>
          <w:szCs w:val="24"/>
          <w:lang w:val="sr-Cyrl-CS" w:eastAsia="zh-SG"/>
        </w:rPr>
        <w:t>2</w:t>
      </w:r>
      <w:r w:rsidRPr="00B35CCC">
        <w:rPr>
          <w:rFonts w:ascii="Times New Roman" w:hAnsi="Times New Roman" w:cs="Times New Roman"/>
          <w:sz w:val="24"/>
          <w:szCs w:val="24"/>
          <w:lang w:val="sr-Cyrl-CS" w:eastAsia="zh-SG"/>
        </w:rPr>
        <w:t xml:space="preserve">% од уговорене вредности из радног налога за сваки дан кашњења. </w:t>
      </w:r>
    </w:p>
    <w:p w:rsidR="00F7691C" w:rsidRDefault="00F7691C" w:rsidP="00F7691C">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За износ казне Наручилац, ће без сагласности Добављач</w:t>
      </w:r>
      <w:r>
        <w:rPr>
          <w:rFonts w:ascii="Times New Roman" w:hAnsi="Times New Roman" w:cs="Times New Roman"/>
          <w:sz w:val="24"/>
          <w:szCs w:val="24"/>
          <w:lang w:val="sr-Cyrl-CS" w:eastAsia="zh-SG"/>
        </w:rPr>
        <w:t>а, умањити испостављену фактуру.</w:t>
      </w:r>
    </w:p>
    <w:p w:rsidR="00F7691C" w:rsidRPr="008E6E20" w:rsidRDefault="00F7691C" w:rsidP="00F7691C">
      <w:pPr>
        <w:autoSpaceDE w:val="0"/>
        <w:autoSpaceDN w:val="0"/>
        <w:adjustRightInd w:val="0"/>
        <w:spacing w:line="240" w:lineRule="auto"/>
        <w:ind w:firstLine="708"/>
        <w:jc w:val="both"/>
        <w:rPr>
          <w:rFonts w:cs="BookAntiqua-Bold"/>
          <w:bCs/>
          <w:lang w:val="sr-Cyrl-CS"/>
        </w:rPr>
      </w:pPr>
      <w:r w:rsidRPr="008E6E20">
        <w:rPr>
          <w:rFonts w:cs="BookAntiqua-Bold"/>
          <w:bCs/>
          <w:lang w:val="sr-Cyrl-CS"/>
        </w:rPr>
        <w:t>Све обавезе и потребна искључења мреже, улазак у ТС регулише извођач са надлежном електродистрибуцијом за све радове редовног одржавања ул.расвете.</w:t>
      </w:r>
    </w:p>
    <w:p w:rsidR="00F7691C" w:rsidRDefault="00F7691C" w:rsidP="00F7691C">
      <w:pPr>
        <w:autoSpaceDE w:val="0"/>
        <w:autoSpaceDN w:val="0"/>
        <w:adjustRightInd w:val="0"/>
        <w:spacing w:line="240" w:lineRule="auto"/>
        <w:jc w:val="both"/>
        <w:rPr>
          <w:lang w:val="sr-Cyrl-CS" w:eastAsia="zh-SG"/>
        </w:rPr>
      </w:pPr>
      <w:r w:rsidRPr="008E6E20">
        <w:rPr>
          <w:rFonts w:cs="BookAntiqua-Bold"/>
          <w:bCs/>
          <w:lang w:val="sr-Cyrl-CS"/>
        </w:rPr>
        <w:tab/>
      </w:r>
    </w:p>
    <w:p w:rsidR="00F7691C" w:rsidRPr="00E20997" w:rsidRDefault="00F7691C" w:rsidP="00F7691C">
      <w:pPr>
        <w:pStyle w:val="NoSpacing"/>
        <w:jc w:val="center"/>
        <w:rPr>
          <w:rFonts w:ascii="Times New Roman" w:hAnsi="Times New Roman" w:cs="Times New Roman"/>
          <w:b/>
          <w:sz w:val="24"/>
          <w:szCs w:val="24"/>
          <w:lang w:val="sr-Cyrl-CS" w:eastAsia="zh-SG"/>
        </w:rPr>
      </w:pPr>
      <w:r w:rsidRPr="00E20997">
        <w:rPr>
          <w:rFonts w:ascii="Times New Roman" w:hAnsi="Times New Roman" w:cs="Times New Roman"/>
          <w:b/>
          <w:sz w:val="24"/>
          <w:szCs w:val="24"/>
          <w:lang w:val="sr-Cyrl-CS" w:eastAsia="zh-SG"/>
        </w:rPr>
        <w:t>Члан 7.</w:t>
      </w:r>
    </w:p>
    <w:p w:rsidR="00F7691C" w:rsidRDefault="00F7691C" w:rsidP="00F7691C">
      <w:pPr>
        <w:pStyle w:val="NoSpacing"/>
        <w:ind w:firstLine="708"/>
        <w:jc w:val="both"/>
        <w:rPr>
          <w:rFonts w:ascii="Times New Roman" w:hAnsi="Times New Roman" w:cs="Times New Roman"/>
          <w:sz w:val="24"/>
          <w:szCs w:val="24"/>
          <w:lang w:val="sr-Cyrl-CS" w:eastAsia="zh-SG"/>
        </w:rPr>
      </w:pPr>
      <w:r>
        <w:rPr>
          <w:rFonts w:ascii="Times New Roman" w:hAnsi="Times New Roman" w:cs="Times New Roman"/>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F7691C" w:rsidRPr="00B35CCC" w:rsidRDefault="00F7691C" w:rsidP="00F7691C">
      <w:pPr>
        <w:pStyle w:val="NoSpacing"/>
        <w:ind w:firstLine="708"/>
        <w:jc w:val="both"/>
        <w:rPr>
          <w:rFonts w:ascii="Times New Roman" w:hAnsi="Times New Roman" w:cs="Times New Roman"/>
          <w:sz w:val="24"/>
          <w:szCs w:val="24"/>
          <w:lang w:val="sr-Cyrl-CS" w:eastAsia="zh-SG"/>
        </w:rPr>
      </w:pPr>
      <w:r>
        <w:rPr>
          <w:rFonts w:ascii="Times New Roman" w:hAnsi="Times New Roman" w:cs="Times New Roman"/>
          <w:sz w:val="24"/>
          <w:szCs w:val="24"/>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F7691C" w:rsidRPr="00B35CCC" w:rsidRDefault="00F7691C" w:rsidP="00F7691C">
      <w:pPr>
        <w:rPr>
          <w:b/>
          <w:kern w:val="2"/>
          <w:sz w:val="22"/>
          <w:szCs w:val="22"/>
        </w:rPr>
      </w:pPr>
    </w:p>
    <w:p w:rsidR="00F7691C" w:rsidRPr="00921E80" w:rsidRDefault="00F7691C" w:rsidP="00F7691C">
      <w:pPr>
        <w:suppressAutoHyphens w:val="0"/>
        <w:autoSpaceDE w:val="0"/>
        <w:autoSpaceDN w:val="0"/>
        <w:adjustRightInd w:val="0"/>
        <w:spacing w:line="240" w:lineRule="auto"/>
        <w:rPr>
          <w:rFonts w:eastAsia="Times New Roman"/>
          <w:b/>
          <w:bCs/>
          <w:color w:val="auto"/>
          <w:kern w:val="0"/>
          <w:lang w:eastAsia="en-US"/>
        </w:rPr>
      </w:pPr>
      <w:r w:rsidRPr="00921E80">
        <w:rPr>
          <w:rFonts w:eastAsia="Times New Roman"/>
          <w:b/>
          <w:bCs/>
          <w:color w:val="auto"/>
          <w:kern w:val="0"/>
          <w:lang w:eastAsia="en-US"/>
        </w:rPr>
        <w:t>МЕРЕ БЕЗБЕДНОСТИ И ЗАШТИТЕ НА РАДУ</w:t>
      </w:r>
    </w:p>
    <w:p w:rsidR="00F7691C" w:rsidRPr="00921E80" w:rsidRDefault="00F7691C" w:rsidP="00F7691C">
      <w:pPr>
        <w:suppressAutoHyphens w:val="0"/>
        <w:autoSpaceDE w:val="0"/>
        <w:autoSpaceDN w:val="0"/>
        <w:adjustRightInd w:val="0"/>
        <w:spacing w:line="240" w:lineRule="auto"/>
        <w:jc w:val="center"/>
        <w:rPr>
          <w:rFonts w:eastAsia="Times New Roman"/>
          <w:b/>
          <w:bCs/>
          <w:color w:val="auto"/>
          <w:kern w:val="0"/>
          <w:lang w:eastAsia="en-US"/>
        </w:rPr>
      </w:pPr>
      <w:r w:rsidRPr="00921E80">
        <w:rPr>
          <w:rFonts w:eastAsia="Times New Roman"/>
          <w:b/>
          <w:bCs/>
          <w:color w:val="auto"/>
          <w:kern w:val="0"/>
          <w:lang w:eastAsia="en-US"/>
        </w:rPr>
        <w:t>Члан 8.</w:t>
      </w:r>
    </w:p>
    <w:p w:rsidR="00F7691C" w:rsidRPr="00921E80" w:rsidRDefault="00F7691C" w:rsidP="00F7691C">
      <w:pPr>
        <w:suppressAutoHyphens w:val="0"/>
        <w:autoSpaceDE w:val="0"/>
        <w:autoSpaceDN w:val="0"/>
        <w:adjustRightInd w:val="0"/>
        <w:spacing w:line="240" w:lineRule="auto"/>
        <w:ind w:firstLine="708"/>
        <w:jc w:val="both"/>
        <w:rPr>
          <w:rFonts w:eastAsia="Times New Roman"/>
          <w:color w:val="auto"/>
          <w:kern w:val="0"/>
          <w:lang w:eastAsia="en-US"/>
        </w:rPr>
      </w:pPr>
      <w:r w:rsidRPr="00921E80">
        <w:rPr>
          <w:rFonts w:eastAsia="Times New Roman"/>
          <w:color w:val="auto"/>
          <w:kern w:val="0"/>
          <w:lang w:eastAsia="en-US"/>
        </w:rPr>
        <w:t>Добављач је дужан да се за све време пружања услуга</w:t>
      </w:r>
      <w:r>
        <w:rPr>
          <w:rFonts w:eastAsia="Times New Roman"/>
          <w:color w:val="auto"/>
          <w:kern w:val="0"/>
          <w:lang w:eastAsia="en-US"/>
        </w:rPr>
        <w:t xml:space="preserve"> или извођења радова</w:t>
      </w:r>
      <w:r w:rsidRPr="00921E80">
        <w:rPr>
          <w:rFonts w:eastAsia="Times New Roman"/>
          <w:color w:val="auto"/>
          <w:kern w:val="0"/>
          <w:lang w:eastAsia="en-US"/>
        </w:rPr>
        <w:t xml:space="preserve">  придржава прописа из области Закона о безбедности и заштите здравља на раду, односно да запослене који су ангажовани на пружању услуга </w:t>
      </w:r>
      <w:r>
        <w:rPr>
          <w:rFonts w:eastAsia="Times New Roman"/>
          <w:color w:val="auto"/>
          <w:kern w:val="0"/>
          <w:lang w:eastAsia="en-US"/>
        </w:rPr>
        <w:t xml:space="preserve">или извођењу радова </w:t>
      </w:r>
      <w:r w:rsidRPr="00921E80">
        <w:rPr>
          <w:rFonts w:eastAsia="Times New Roman"/>
          <w:color w:val="auto"/>
          <w:kern w:val="0"/>
          <w:lang w:eastAsia="en-US"/>
        </w:rPr>
        <w:t>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пружање услуга</w:t>
      </w:r>
      <w:r>
        <w:t>или извођење радова</w:t>
      </w:r>
      <w:r w:rsidRPr="00921E80">
        <w:rPr>
          <w:rFonts w:eastAsia="Times New Roman"/>
          <w:color w:val="auto"/>
          <w:kern w:val="0"/>
          <w:lang w:eastAsia="en-US"/>
        </w:rPr>
        <w:t>које су предмет овог Уговора.</w:t>
      </w:r>
    </w:p>
    <w:p w:rsidR="00F7691C" w:rsidRPr="00921E80" w:rsidRDefault="00F7691C" w:rsidP="00F7691C">
      <w:pPr>
        <w:suppressAutoHyphens w:val="0"/>
        <w:autoSpaceDE w:val="0"/>
        <w:autoSpaceDN w:val="0"/>
        <w:adjustRightInd w:val="0"/>
        <w:spacing w:line="240" w:lineRule="auto"/>
        <w:ind w:firstLine="708"/>
        <w:jc w:val="both"/>
        <w:rPr>
          <w:rFonts w:eastAsia="Times New Roman"/>
          <w:color w:val="auto"/>
          <w:kern w:val="0"/>
          <w:lang w:eastAsia="en-US"/>
        </w:rPr>
      </w:pPr>
      <w:r w:rsidRPr="00921E80">
        <w:rPr>
          <w:rFonts w:eastAsia="Times New Roman"/>
          <w:color w:val="auto"/>
          <w:kern w:val="0"/>
          <w:lang w:eastAsia="en-US"/>
        </w:rPr>
        <w:t>Запослени код Добављача су дужни да се у свему придржавају правила понашања која захтеваНаручилац.</w:t>
      </w:r>
    </w:p>
    <w:p w:rsidR="00F7691C" w:rsidRPr="00921E80" w:rsidRDefault="00F7691C" w:rsidP="00F7691C">
      <w:pPr>
        <w:suppressAutoHyphens w:val="0"/>
        <w:autoSpaceDE w:val="0"/>
        <w:autoSpaceDN w:val="0"/>
        <w:adjustRightInd w:val="0"/>
        <w:spacing w:line="240" w:lineRule="auto"/>
        <w:jc w:val="center"/>
        <w:rPr>
          <w:rFonts w:eastAsia="Times New Roman"/>
          <w:b/>
          <w:bCs/>
          <w:color w:val="auto"/>
          <w:kern w:val="0"/>
          <w:lang w:eastAsia="en-US"/>
        </w:rPr>
      </w:pPr>
      <w:r w:rsidRPr="00921E80">
        <w:rPr>
          <w:rFonts w:eastAsia="Times New Roman"/>
          <w:b/>
          <w:bCs/>
          <w:color w:val="auto"/>
          <w:kern w:val="0"/>
          <w:lang w:eastAsia="en-US"/>
        </w:rPr>
        <w:t xml:space="preserve">Члан </w:t>
      </w:r>
      <w:r>
        <w:rPr>
          <w:rFonts w:eastAsia="Times New Roman"/>
          <w:b/>
          <w:bCs/>
          <w:color w:val="auto"/>
          <w:kern w:val="0"/>
          <w:lang w:eastAsia="en-US"/>
        </w:rPr>
        <w:t>9</w:t>
      </w:r>
      <w:r w:rsidRPr="00921E80">
        <w:rPr>
          <w:rFonts w:eastAsia="Times New Roman"/>
          <w:b/>
          <w:bCs/>
          <w:color w:val="auto"/>
          <w:kern w:val="0"/>
          <w:lang w:eastAsia="en-US"/>
        </w:rPr>
        <w:t>.</w:t>
      </w:r>
    </w:p>
    <w:p w:rsidR="00F7691C" w:rsidRPr="00921E80" w:rsidRDefault="00F7691C" w:rsidP="00F7691C">
      <w:pPr>
        <w:suppressAutoHyphens w:val="0"/>
        <w:autoSpaceDE w:val="0"/>
        <w:autoSpaceDN w:val="0"/>
        <w:adjustRightInd w:val="0"/>
        <w:spacing w:line="240" w:lineRule="auto"/>
        <w:jc w:val="both"/>
        <w:rPr>
          <w:rFonts w:eastAsia="Times New Roman"/>
          <w:color w:val="auto"/>
          <w:kern w:val="0"/>
          <w:lang w:eastAsia="en-US"/>
        </w:rPr>
      </w:pPr>
      <w:r w:rsidRPr="00921E80">
        <w:rPr>
          <w:rFonts w:eastAsia="Times New Roman"/>
          <w:color w:val="auto"/>
          <w:kern w:val="0"/>
          <w:lang w:eastAsia="en-US"/>
        </w:rPr>
        <w:tab/>
        <w:t>Добављач је дужан да изврши обезбеђење суседних објеката, саобраћаја, околине и заштитуживотне средине.</w:t>
      </w:r>
    </w:p>
    <w:p w:rsidR="00F7691C" w:rsidRPr="00921E80" w:rsidRDefault="00F7691C" w:rsidP="00F7691C">
      <w:pPr>
        <w:suppressAutoHyphens w:val="0"/>
        <w:autoSpaceDE w:val="0"/>
        <w:autoSpaceDN w:val="0"/>
        <w:adjustRightInd w:val="0"/>
        <w:spacing w:line="240" w:lineRule="auto"/>
        <w:ind w:firstLine="708"/>
        <w:jc w:val="both"/>
        <w:rPr>
          <w:rFonts w:eastAsia="Times New Roman"/>
          <w:color w:val="auto"/>
          <w:kern w:val="0"/>
          <w:lang w:eastAsia="en-US"/>
        </w:rPr>
      </w:pPr>
      <w:r w:rsidRPr="00921E80">
        <w:rPr>
          <w:rFonts w:eastAsia="Times New Roman"/>
          <w:color w:val="auto"/>
          <w:kern w:val="0"/>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F7691C" w:rsidRDefault="00F7691C" w:rsidP="00F7691C">
      <w:pPr>
        <w:suppressAutoHyphens w:val="0"/>
        <w:autoSpaceDE w:val="0"/>
        <w:autoSpaceDN w:val="0"/>
        <w:adjustRightInd w:val="0"/>
        <w:spacing w:line="240" w:lineRule="auto"/>
        <w:ind w:firstLine="708"/>
        <w:jc w:val="both"/>
        <w:rPr>
          <w:rFonts w:eastAsia="Times New Roman"/>
          <w:color w:val="auto"/>
          <w:kern w:val="0"/>
          <w:lang w:eastAsia="en-US"/>
        </w:rPr>
      </w:pPr>
      <w:r w:rsidRPr="00921E80">
        <w:rPr>
          <w:rFonts w:eastAsia="Times New Roman"/>
          <w:color w:val="auto"/>
          <w:kern w:val="0"/>
          <w:lang w:eastAsia="en-US"/>
        </w:rPr>
        <w:t>Добављач је одговоран за сву причињену штету насталу искључиво кривицом Добављача.</w:t>
      </w:r>
    </w:p>
    <w:p w:rsidR="00F7691C" w:rsidRPr="005E4A85" w:rsidRDefault="00F7691C" w:rsidP="00F7691C">
      <w:pPr>
        <w:suppressAutoHyphens w:val="0"/>
        <w:autoSpaceDE w:val="0"/>
        <w:autoSpaceDN w:val="0"/>
        <w:adjustRightInd w:val="0"/>
        <w:spacing w:line="240" w:lineRule="auto"/>
        <w:ind w:firstLine="708"/>
        <w:jc w:val="both"/>
        <w:rPr>
          <w:rFonts w:eastAsia="Times New Roman"/>
          <w:color w:val="auto"/>
          <w:kern w:val="0"/>
          <w:lang w:eastAsia="en-US"/>
        </w:rPr>
      </w:pPr>
      <w:r>
        <w:rPr>
          <w:rFonts w:cs="BookAntiqua-Bold"/>
          <w:bCs/>
          <w:lang w:val="sr-Cyrl-CS"/>
        </w:rPr>
        <w:t>Добављ</w:t>
      </w:r>
      <w:r w:rsidRPr="008E6E20">
        <w:rPr>
          <w:rFonts w:cs="BookAntiqua-Bold"/>
          <w:bCs/>
          <w:lang w:val="sr-Cyrl-CS"/>
        </w:rPr>
        <w:t>ач  одговара за личне повреде, губитак или оштећење имовине које настају услед непоштовања закона и неадекватног извршења обавеза по уговору.</w:t>
      </w:r>
    </w:p>
    <w:p w:rsidR="00F7691C" w:rsidRDefault="00F7691C" w:rsidP="00F7691C">
      <w:pPr>
        <w:suppressAutoHyphens w:val="0"/>
        <w:autoSpaceDE w:val="0"/>
        <w:autoSpaceDN w:val="0"/>
        <w:adjustRightInd w:val="0"/>
        <w:spacing w:line="240" w:lineRule="auto"/>
        <w:jc w:val="center"/>
        <w:rPr>
          <w:rFonts w:eastAsia="Times New Roman"/>
          <w:b/>
          <w:bCs/>
          <w:color w:val="auto"/>
          <w:kern w:val="0"/>
          <w:lang w:eastAsia="en-US"/>
        </w:rPr>
      </w:pPr>
    </w:p>
    <w:p w:rsidR="00F7691C" w:rsidRPr="00921E80" w:rsidRDefault="00F7691C" w:rsidP="00F7691C">
      <w:pPr>
        <w:suppressAutoHyphens w:val="0"/>
        <w:autoSpaceDE w:val="0"/>
        <w:autoSpaceDN w:val="0"/>
        <w:adjustRightInd w:val="0"/>
        <w:spacing w:line="240" w:lineRule="auto"/>
        <w:jc w:val="center"/>
        <w:rPr>
          <w:rFonts w:eastAsia="Times New Roman"/>
          <w:b/>
          <w:bCs/>
          <w:color w:val="auto"/>
          <w:kern w:val="0"/>
          <w:lang w:eastAsia="en-US"/>
        </w:rPr>
      </w:pPr>
      <w:r w:rsidRPr="00921E80">
        <w:rPr>
          <w:rFonts w:eastAsia="Times New Roman"/>
          <w:b/>
          <w:bCs/>
          <w:color w:val="auto"/>
          <w:kern w:val="0"/>
          <w:lang w:eastAsia="en-US"/>
        </w:rPr>
        <w:t xml:space="preserve">Члан </w:t>
      </w:r>
      <w:r>
        <w:rPr>
          <w:rFonts w:eastAsia="Times New Roman"/>
          <w:b/>
          <w:bCs/>
          <w:color w:val="auto"/>
          <w:kern w:val="0"/>
          <w:lang w:eastAsia="en-US"/>
        </w:rPr>
        <w:t>10</w:t>
      </w:r>
      <w:r w:rsidRPr="00921E80">
        <w:rPr>
          <w:rFonts w:eastAsia="Times New Roman"/>
          <w:b/>
          <w:bCs/>
          <w:color w:val="auto"/>
          <w:kern w:val="0"/>
          <w:lang w:eastAsia="en-US"/>
        </w:rPr>
        <w:t>.</w:t>
      </w:r>
    </w:p>
    <w:p w:rsidR="00F7691C" w:rsidRPr="00052DA7" w:rsidRDefault="00F7691C" w:rsidP="00F7691C">
      <w:pPr>
        <w:suppressAutoHyphens w:val="0"/>
        <w:autoSpaceDE w:val="0"/>
        <w:autoSpaceDN w:val="0"/>
        <w:adjustRightInd w:val="0"/>
        <w:spacing w:line="240" w:lineRule="auto"/>
        <w:ind w:firstLine="708"/>
        <w:jc w:val="both"/>
        <w:rPr>
          <w:rFonts w:eastAsia="Times New Roman"/>
          <w:color w:val="auto"/>
          <w:kern w:val="0"/>
          <w:lang w:eastAsia="en-US"/>
        </w:rPr>
      </w:pPr>
      <w:r w:rsidRPr="00921E80">
        <w:rPr>
          <w:rFonts w:eastAsia="Times New Roman"/>
          <w:color w:val="auto"/>
          <w:kern w:val="0"/>
          <w:lang w:eastAsia="en-US"/>
        </w:rPr>
        <w:t xml:space="preserve">Добављач ће за све време пружања услуга </w:t>
      </w:r>
      <w:r>
        <w:t>или извођења радова</w:t>
      </w:r>
      <w:r w:rsidRPr="00921E80">
        <w:rPr>
          <w:rFonts w:eastAsia="Times New Roman"/>
          <w:color w:val="auto"/>
          <w:kern w:val="0"/>
          <w:lang w:eastAsia="en-US"/>
        </w:rPr>
        <w:t xml:space="preserve">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w:t>
      </w:r>
      <w:r>
        <w:rPr>
          <w:rFonts w:eastAsia="Times New Roman"/>
          <w:color w:val="auto"/>
          <w:kern w:val="0"/>
          <w:lang w:eastAsia="en-US"/>
        </w:rPr>
        <w:t>може доћи током  пружања услуга</w:t>
      </w:r>
      <w:r w:rsidRPr="00921E80">
        <w:rPr>
          <w:rFonts w:eastAsia="Times New Roman"/>
          <w:color w:val="auto"/>
          <w:kern w:val="0"/>
          <w:lang w:eastAsia="en-US"/>
        </w:rPr>
        <w:t xml:space="preserve">. Добављач ће надокнадити Наручиоцу сву штету или губитке које може претрпети кроз одштетне захтеве тужилаца, уколико својим радом није </w:t>
      </w:r>
      <w:r w:rsidRPr="00921E80">
        <w:rPr>
          <w:rFonts w:eastAsia="Times New Roman"/>
          <w:color w:val="auto"/>
          <w:kern w:val="0"/>
          <w:lang w:eastAsia="en-US"/>
        </w:rPr>
        <w:lastRenderedPageBreak/>
        <w:t>предузео мере заштите и безбедности на раду, као и уколико је до тога дошло кривицом Добављача.</w:t>
      </w:r>
    </w:p>
    <w:p w:rsidR="00F7691C" w:rsidRDefault="00F7691C" w:rsidP="00F7691C">
      <w:pPr>
        <w:pStyle w:val="NoSpacing"/>
        <w:jc w:val="both"/>
        <w:rPr>
          <w:rFonts w:ascii="Times New Roman" w:hAnsi="Times New Roman" w:cs="Times New Roman"/>
          <w:b/>
          <w:sz w:val="24"/>
          <w:szCs w:val="24"/>
          <w:lang w:eastAsia="zh-SG"/>
        </w:rPr>
      </w:pPr>
    </w:p>
    <w:p w:rsidR="00F7691C" w:rsidRPr="00CA076A" w:rsidRDefault="00F7691C" w:rsidP="00F7691C">
      <w:pPr>
        <w:pStyle w:val="NoSpacing"/>
        <w:jc w:val="both"/>
        <w:rPr>
          <w:rFonts w:ascii="Times New Roman" w:hAnsi="Times New Roman" w:cs="Times New Roman"/>
          <w:sz w:val="24"/>
          <w:szCs w:val="24"/>
          <w:highlight w:val="yellow"/>
          <w:lang w:eastAsia="zh-SG"/>
        </w:rPr>
      </w:pPr>
      <w:r w:rsidRPr="00B35CCC">
        <w:rPr>
          <w:rFonts w:ascii="Times New Roman" w:hAnsi="Times New Roman" w:cs="Times New Roman"/>
          <w:b/>
          <w:sz w:val="24"/>
          <w:szCs w:val="24"/>
          <w:lang w:eastAsia="zh-SG"/>
        </w:rPr>
        <w:t>ВИША СИЛА</w:t>
      </w:r>
    </w:p>
    <w:p w:rsidR="00F7691C" w:rsidRPr="00B35CCC" w:rsidRDefault="00F7691C" w:rsidP="00F7691C">
      <w:pPr>
        <w:pStyle w:val="NoSpacing"/>
        <w:jc w:val="center"/>
        <w:rPr>
          <w:rFonts w:ascii="Times New Roman" w:hAnsi="Times New Roman" w:cs="Times New Roman"/>
          <w:b/>
          <w:sz w:val="24"/>
          <w:szCs w:val="24"/>
          <w:lang w:eastAsia="zh-SG"/>
        </w:rPr>
      </w:pPr>
      <w:r w:rsidRPr="00B35CCC">
        <w:rPr>
          <w:rFonts w:ascii="Times New Roman" w:hAnsi="Times New Roman" w:cs="Times New Roman"/>
          <w:b/>
          <w:sz w:val="24"/>
          <w:szCs w:val="24"/>
          <w:lang w:val="sr-Latn-CS" w:eastAsia="zh-SG"/>
        </w:rPr>
        <w:t xml:space="preserve">Члан </w:t>
      </w:r>
      <w:r>
        <w:rPr>
          <w:rFonts w:ascii="Times New Roman" w:hAnsi="Times New Roman" w:cs="Times New Roman"/>
          <w:b/>
          <w:sz w:val="24"/>
          <w:szCs w:val="24"/>
          <w:lang w:val="sr-Cyrl-CS" w:eastAsia="zh-SG"/>
        </w:rPr>
        <w:t>11</w:t>
      </w:r>
      <w:r w:rsidRPr="00B35CCC">
        <w:rPr>
          <w:rFonts w:ascii="Times New Roman" w:hAnsi="Times New Roman" w:cs="Times New Roman"/>
          <w:b/>
          <w:sz w:val="24"/>
          <w:szCs w:val="24"/>
          <w:lang w:val="sr-Latn-CS" w:eastAsia="zh-SG"/>
        </w:rPr>
        <w:t>.</w:t>
      </w:r>
    </w:p>
    <w:p w:rsidR="00F7691C" w:rsidRPr="00B35CCC" w:rsidRDefault="00F7691C" w:rsidP="00F7691C">
      <w:pPr>
        <w:pStyle w:val="NoSpacing"/>
        <w:jc w:val="both"/>
        <w:rPr>
          <w:rFonts w:ascii="Times New Roman" w:hAnsi="Times New Roman" w:cs="Times New Roman"/>
          <w:sz w:val="24"/>
          <w:szCs w:val="24"/>
          <w:lang w:val="sr-Latn-CS" w:eastAsia="zh-SG"/>
        </w:rPr>
      </w:pPr>
      <w:r>
        <w:rPr>
          <w:rFonts w:ascii="Times New Roman" w:hAnsi="Times New Roman" w:cs="Times New Roman"/>
          <w:sz w:val="24"/>
          <w:szCs w:val="24"/>
          <w:lang w:eastAsia="zh-SG"/>
        </w:rPr>
        <w:tab/>
      </w:r>
      <w:r w:rsidRPr="00B35CCC">
        <w:rPr>
          <w:rFonts w:ascii="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F7691C" w:rsidRPr="00B35CCC" w:rsidRDefault="00F7691C" w:rsidP="00F7691C">
      <w:pPr>
        <w:pStyle w:val="NoSpacing"/>
        <w:jc w:val="both"/>
        <w:rPr>
          <w:rFonts w:ascii="Times New Roman" w:hAnsi="Times New Roman" w:cs="Times New Roman"/>
          <w:sz w:val="24"/>
          <w:szCs w:val="24"/>
          <w:lang w:val="sr-Latn-CS" w:eastAsia="zh-SG"/>
        </w:rPr>
      </w:pPr>
      <w:r>
        <w:rPr>
          <w:rFonts w:ascii="Times New Roman" w:hAnsi="Times New Roman" w:cs="Times New Roman"/>
          <w:sz w:val="24"/>
          <w:szCs w:val="24"/>
          <w:lang w:eastAsia="zh-SG"/>
        </w:rPr>
        <w:tab/>
      </w:r>
      <w:r w:rsidRPr="00B35CCC">
        <w:rPr>
          <w:rFonts w:ascii="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Pr>
          <w:rFonts w:ascii="Times New Roman" w:hAnsi="Times New Roman" w:cs="Times New Roman"/>
          <w:sz w:val="24"/>
          <w:szCs w:val="24"/>
          <w:lang w:eastAsia="zh-SG"/>
        </w:rPr>
        <w:t>р</w:t>
      </w:r>
      <w:r w:rsidRPr="00B35CCC">
        <w:rPr>
          <w:rFonts w:ascii="Times New Roman" w:hAnsi="Times New Roman" w:cs="Times New Roman"/>
          <w:sz w:val="24"/>
          <w:szCs w:val="24"/>
          <w:lang w:val="sr-Latn-CS" w:eastAsia="zh-SG"/>
        </w:rPr>
        <w:t>шење обавеза, као и тренут</w:t>
      </w:r>
      <w:r w:rsidRPr="00B35CCC">
        <w:rPr>
          <w:rFonts w:ascii="Times New Roman" w:hAnsi="Times New Roman" w:cs="Times New Roman"/>
          <w:sz w:val="24"/>
          <w:szCs w:val="24"/>
          <w:lang w:val="sr-Cyrl-CS" w:eastAsia="zh-SG"/>
        </w:rPr>
        <w:t>к</w:t>
      </w:r>
      <w:r w:rsidRPr="00B35CCC">
        <w:rPr>
          <w:rFonts w:ascii="Times New Roman" w:hAnsi="Times New Roman" w:cs="Times New Roman"/>
          <w:sz w:val="24"/>
          <w:szCs w:val="24"/>
          <w:lang w:val="sr-Latn-CS" w:eastAsia="zh-SG"/>
        </w:rPr>
        <w:t>у престанка тих околности.</w:t>
      </w:r>
    </w:p>
    <w:p w:rsidR="00F7691C" w:rsidRPr="00CA076A" w:rsidRDefault="00F7691C" w:rsidP="00F7691C">
      <w:pPr>
        <w:pStyle w:val="NoSpacing"/>
        <w:jc w:val="both"/>
        <w:rPr>
          <w:rFonts w:ascii="Times New Roman" w:hAnsi="Times New Roman" w:cs="Times New Roman"/>
          <w:sz w:val="24"/>
          <w:szCs w:val="24"/>
          <w:lang w:eastAsia="zh-SG"/>
        </w:rPr>
      </w:pPr>
      <w:r>
        <w:rPr>
          <w:rFonts w:ascii="Times New Roman" w:hAnsi="Times New Roman" w:cs="Times New Roman"/>
          <w:sz w:val="24"/>
          <w:szCs w:val="24"/>
          <w:lang w:eastAsia="zh-SG"/>
        </w:rPr>
        <w:tab/>
      </w:r>
      <w:r w:rsidRPr="00B35CCC">
        <w:rPr>
          <w:rFonts w:ascii="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F7691C" w:rsidRDefault="00F7691C" w:rsidP="00F7691C">
      <w:pPr>
        <w:autoSpaceDE w:val="0"/>
        <w:autoSpaceDN w:val="0"/>
        <w:adjustRightInd w:val="0"/>
        <w:jc w:val="center"/>
        <w:rPr>
          <w:b/>
          <w:bCs/>
          <w:lang w:val="ru-RU"/>
        </w:rPr>
      </w:pPr>
    </w:p>
    <w:p w:rsidR="00F7691C" w:rsidRPr="00E7653A" w:rsidRDefault="00F7691C" w:rsidP="00F7691C">
      <w:pPr>
        <w:pStyle w:val="NoSpacing"/>
        <w:jc w:val="both"/>
        <w:rPr>
          <w:b/>
          <w:sz w:val="24"/>
          <w:szCs w:val="24"/>
          <w:lang w:val="sr-Cyrl-CS" w:eastAsia="zh-SG"/>
        </w:rPr>
      </w:pPr>
      <w:r w:rsidRPr="00B716CF">
        <w:rPr>
          <w:rFonts w:ascii="Times New Roman" w:hAnsi="Times New Roman" w:cs="Times New Roman"/>
          <w:b/>
          <w:sz w:val="24"/>
          <w:szCs w:val="24"/>
          <w:lang w:eastAsia="zh-SG"/>
        </w:rPr>
        <w:t>РОК ТРАЈАЊА УГОВОРА</w:t>
      </w:r>
    </w:p>
    <w:p w:rsidR="00F7691C" w:rsidRPr="00A970D4" w:rsidRDefault="00F7691C" w:rsidP="00F7691C">
      <w:pPr>
        <w:pStyle w:val="NoSpacing"/>
        <w:jc w:val="center"/>
        <w:rPr>
          <w:rFonts w:ascii="Times New Roman" w:hAnsi="Times New Roman" w:cs="Times New Roman"/>
          <w:sz w:val="24"/>
          <w:szCs w:val="24"/>
          <w:lang w:eastAsia="zh-SG"/>
        </w:rPr>
      </w:pPr>
      <w:r w:rsidRPr="00A970D4">
        <w:rPr>
          <w:rFonts w:ascii="Times New Roman" w:hAnsi="Times New Roman" w:cs="Times New Roman"/>
          <w:b/>
          <w:sz w:val="24"/>
          <w:szCs w:val="24"/>
          <w:lang w:eastAsia="zh-SG"/>
        </w:rPr>
        <w:t xml:space="preserve">Члан </w:t>
      </w:r>
      <w:r>
        <w:rPr>
          <w:rFonts w:ascii="Times New Roman" w:hAnsi="Times New Roman" w:cs="Times New Roman"/>
          <w:b/>
          <w:sz w:val="24"/>
          <w:szCs w:val="24"/>
          <w:lang w:val="sr-Cyrl-CS" w:eastAsia="zh-SG"/>
        </w:rPr>
        <w:t>12</w:t>
      </w:r>
      <w:r w:rsidRPr="00A970D4">
        <w:rPr>
          <w:rFonts w:ascii="Times New Roman" w:hAnsi="Times New Roman" w:cs="Times New Roman"/>
          <w:b/>
          <w:sz w:val="24"/>
          <w:szCs w:val="24"/>
          <w:lang w:eastAsia="zh-SG"/>
        </w:rPr>
        <w:t>.</w:t>
      </w:r>
    </w:p>
    <w:p w:rsidR="00F7691C" w:rsidRDefault="00F7691C" w:rsidP="00F7691C">
      <w:pPr>
        <w:suppressAutoHyphens w:val="0"/>
        <w:autoSpaceDE w:val="0"/>
        <w:autoSpaceDN w:val="0"/>
        <w:adjustRightInd w:val="0"/>
        <w:spacing w:line="240" w:lineRule="auto"/>
        <w:ind w:firstLine="708"/>
        <w:jc w:val="both"/>
        <w:rPr>
          <w:color w:val="000000" w:themeColor="text1"/>
          <w:lang w:val="sr-Cyrl-CS"/>
        </w:rPr>
      </w:pPr>
      <w:r w:rsidRPr="004B4A9E">
        <w:rPr>
          <w:color w:val="000000" w:themeColor="text1"/>
          <w:lang w:val="sr-Cyrl-CS"/>
        </w:rPr>
        <w:t>У</w:t>
      </w:r>
      <w:r>
        <w:rPr>
          <w:color w:val="000000" w:themeColor="text1"/>
          <w:lang w:val="sr-Cyrl-CS"/>
        </w:rPr>
        <w:t xml:space="preserve">говор се закључује до утрошка средстава предвиђених за реализацију, почев </w:t>
      </w:r>
      <w:r w:rsidRPr="004B4A9E">
        <w:rPr>
          <w:color w:val="000000" w:themeColor="text1"/>
          <w:lang w:val="sr-Cyrl-CS"/>
        </w:rPr>
        <w:t>од дана обостраног потписивања</w:t>
      </w:r>
      <w:r>
        <w:rPr>
          <w:color w:val="000000" w:themeColor="text1"/>
          <w:lang w:val="sr-Cyrl-CS"/>
        </w:rPr>
        <w:t xml:space="preserve"> истог, а најкасније до 28.02.2020. године.</w:t>
      </w:r>
    </w:p>
    <w:p w:rsidR="00F7691C" w:rsidRPr="00FA6CF1" w:rsidRDefault="00F7691C" w:rsidP="00F7691C">
      <w:pPr>
        <w:suppressAutoHyphens w:val="0"/>
        <w:autoSpaceDE w:val="0"/>
        <w:autoSpaceDN w:val="0"/>
        <w:adjustRightInd w:val="0"/>
        <w:spacing w:line="240" w:lineRule="auto"/>
        <w:ind w:firstLine="708"/>
        <w:jc w:val="both"/>
        <w:rPr>
          <w:rFonts w:eastAsia="Times New Roman"/>
          <w:bCs/>
          <w:iCs/>
          <w:color w:val="000000" w:themeColor="text1"/>
          <w:kern w:val="0"/>
          <w:lang w:val="sr-Cyrl-CS" w:eastAsia="en-US"/>
        </w:rPr>
      </w:pPr>
    </w:p>
    <w:p w:rsidR="00F7691C" w:rsidRPr="00CA076A" w:rsidRDefault="00F7691C" w:rsidP="00F7691C">
      <w:pPr>
        <w:tabs>
          <w:tab w:val="left" w:pos="709"/>
        </w:tabs>
        <w:jc w:val="center"/>
        <w:rPr>
          <w:lang w:val="sr-Cyrl-CS"/>
        </w:rPr>
      </w:pPr>
      <w:r w:rsidRPr="00CA076A">
        <w:rPr>
          <w:b/>
          <w:lang w:val="sr-Cyrl-CS"/>
        </w:rPr>
        <w:t xml:space="preserve">Члан </w:t>
      </w:r>
      <w:r>
        <w:rPr>
          <w:b/>
          <w:lang w:val="sr-Cyrl-CS"/>
        </w:rPr>
        <w:t>13</w:t>
      </w:r>
      <w:r w:rsidRPr="00CA076A">
        <w:rPr>
          <w:lang w:val="sr-Cyrl-CS"/>
        </w:rPr>
        <w:t>.</w:t>
      </w:r>
    </w:p>
    <w:p w:rsidR="00F7691C" w:rsidRPr="00CA076A" w:rsidRDefault="00F7691C" w:rsidP="00F7691C">
      <w:pPr>
        <w:pStyle w:val="NoSpacing"/>
        <w:jc w:val="both"/>
        <w:rPr>
          <w:rFonts w:ascii="Times New Roman" w:hAnsi="Times New Roman" w:cs="Times New Roman"/>
          <w:sz w:val="24"/>
          <w:szCs w:val="24"/>
          <w:lang w:val="sr-Latn-CS"/>
        </w:rPr>
      </w:pPr>
      <w:r>
        <w:rPr>
          <w:rFonts w:ascii="Times New Roman" w:hAnsi="Times New Roman" w:cs="Times New Roman"/>
          <w:sz w:val="24"/>
          <w:szCs w:val="24"/>
        </w:rPr>
        <w:tab/>
      </w:r>
      <w:r w:rsidRPr="00CA076A">
        <w:rPr>
          <w:rFonts w:ascii="Times New Roman" w:hAnsi="Times New Roman" w:cs="Times New Roman"/>
          <w:sz w:val="24"/>
          <w:szCs w:val="24"/>
          <w:lang w:val="sr-Latn-CS"/>
        </w:rPr>
        <w:t>Овај Уговор</w:t>
      </w:r>
      <w:r w:rsidRPr="00CA076A">
        <w:rPr>
          <w:rFonts w:ascii="Times New Roman" w:hAnsi="Times New Roman" w:cs="Times New Roman"/>
          <w:sz w:val="24"/>
          <w:szCs w:val="24"/>
          <w:lang w:val="sr-Cyrl-CS"/>
        </w:rPr>
        <w:t xml:space="preserve"> може престати</w:t>
      </w:r>
      <w:r w:rsidRPr="00CA076A">
        <w:rPr>
          <w:rFonts w:ascii="Times New Roman" w:hAnsi="Times New Roman" w:cs="Times New Roman"/>
          <w:sz w:val="24"/>
          <w:szCs w:val="24"/>
          <w:lang w:val="sr-Latn-CS"/>
        </w:rPr>
        <w:t xml:space="preserve"> да важи и пре истека периода на који је закључен:</w:t>
      </w:r>
    </w:p>
    <w:p w:rsidR="00F7691C" w:rsidRPr="00CA076A" w:rsidRDefault="00F7691C" w:rsidP="00F7691C">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Споразумом уговорних страна у писменој форми и без отказног рока;</w:t>
      </w:r>
    </w:p>
    <w:p w:rsidR="00F7691C" w:rsidRPr="00CA076A" w:rsidRDefault="00F7691C" w:rsidP="00F7691C">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Наручиоца, уколико </w:t>
      </w:r>
      <w:r w:rsidRPr="00CA076A">
        <w:rPr>
          <w:rFonts w:ascii="Times New Roman" w:hAnsi="Times New Roman" w:cs="Times New Roman"/>
          <w:sz w:val="24"/>
          <w:szCs w:val="24"/>
          <w:lang w:val="sr-Cyrl-CS"/>
        </w:rPr>
        <w:t xml:space="preserve">Добављач, </w:t>
      </w:r>
      <w:r w:rsidRPr="00CA076A">
        <w:rPr>
          <w:rFonts w:ascii="Times New Roman" w:hAnsi="Times New Roman" w:cs="Times New Roman"/>
          <w:sz w:val="24"/>
          <w:szCs w:val="24"/>
          <w:lang w:val="sr-Latn-CS"/>
        </w:rPr>
        <w:t xml:space="preserve"> делимично или у потпуности не извршава своје уговорне обавезе</w:t>
      </w:r>
      <w:r w:rsidRPr="00CA076A">
        <w:rPr>
          <w:rFonts w:ascii="Times New Roman" w:hAnsi="Times New Roman" w:cs="Times New Roman"/>
          <w:sz w:val="24"/>
          <w:szCs w:val="24"/>
          <w:lang w:val="sr-Cyrl-CS"/>
        </w:rPr>
        <w:t xml:space="preserve">, </w:t>
      </w:r>
      <w:r w:rsidRPr="00CA076A">
        <w:rPr>
          <w:rFonts w:ascii="Times New Roman" w:hAnsi="Times New Roman" w:cs="Times New Roman"/>
          <w:sz w:val="24"/>
          <w:szCs w:val="24"/>
          <w:lang w:val="sr-Latn-CS"/>
        </w:rPr>
        <w:t>са отказним роком од 7 дана од дана пријем</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 xml:space="preserve"> обавештења о једностраном раскиду; </w:t>
      </w:r>
    </w:p>
    <w:p w:rsidR="00F7691C" w:rsidRPr="00CA076A" w:rsidRDefault="00F7691C" w:rsidP="00F7691C">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w:t>
      </w:r>
      <w:r w:rsidRPr="00CA076A">
        <w:rPr>
          <w:rFonts w:ascii="Times New Roman" w:hAnsi="Times New Roman" w:cs="Times New Roman"/>
          <w:sz w:val="24"/>
          <w:szCs w:val="24"/>
          <w:lang w:val="sr-Cyrl-CS"/>
        </w:rPr>
        <w:t>Добављача</w:t>
      </w:r>
      <w:r w:rsidRPr="00CA076A">
        <w:rPr>
          <w:rFonts w:ascii="Times New Roman" w:hAnsi="Times New Roman" w:cs="Times New Roman"/>
          <w:sz w:val="24"/>
          <w:szCs w:val="24"/>
          <w:lang w:val="sr-Latn-CS"/>
        </w:rPr>
        <w:t>, уколико Наручилац не испуњава своје уговорне обавезе, са отказним роком од 7 дана од дана пријем</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 xml:space="preserve"> обавештења о једностраном раскиду; </w:t>
      </w:r>
    </w:p>
    <w:p w:rsidR="00F7691C" w:rsidRDefault="00F7691C" w:rsidP="00F7691C">
      <w:pPr>
        <w:pStyle w:val="NoSpacing"/>
        <w:jc w:val="both"/>
        <w:rPr>
          <w:rFonts w:ascii="Times New Roman" w:hAnsi="Times New Roman" w:cs="Times New Roman"/>
          <w:sz w:val="24"/>
          <w:szCs w:val="24"/>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831608">
        <w:rPr>
          <w:rFonts w:ascii="Times New Roman" w:hAnsi="Times New Roman" w:cs="Times New Roman"/>
          <w:sz w:val="24"/>
          <w:szCs w:val="24"/>
          <w:lang w:val="sr-Cyrl-CS"/>
        </w:rPr>
        <w:t>предметним услугама</w:t>
      </w:r>
      <w:r>
        <w:rPr>
          <w:rFonts w:ascii="Times New Roman" w:hAnsi="Times New Roman" w:cs="Times New Roman"/>
          <w:sz w:val="24"/>
          <w:szCs w:val="24"/>
          <w:lang w:val="sr-Cyrl-CS"/>
        </w:rPr>
        <w:t xml:space="preserve"> или радовима</w:t>
      </w:r>
      <w:r w:rsidRPr="00831608">
        <w:rPr>
          <w:rFonts w:ascii="Times New Roman" w:hAnsi="Times New Roman" w:cs="Times New Roman"/>
          <w:sz w:val="24"/>
          <w:szCs w:val="24"/>
          <w:lang w:val="sr-Latn-CS"/>
        </w:rPr>
        <w:t>,</w:t>
      </w:r>
      <w:r w:rsidRPr="00CA076A">
        <w:rPr>
          <w:rFonts w:ascii="Times New Roman" w:hAnsi="Times New Roman" w:cs="Times New Roman"/>
          <w:sz w:val="24"/>
          <w:szCs w:val="24"/>
          <w:lang w:val="sr-Latn-CS"/>
        </w:rPr>
        <w:t xml:space="preserve"> у ком случају уговор престаје да важи даном пријема</w:t>
      </w:r>
      <w:r>
        <w:rPr>
          <w:rFonts w:ascii="Times New Roman" w:hAnsi="Times New Roman" w:cs="Times New Roman"/>
          <w:sz w:val="24"/>
          <w:szCs w:val="24"/>
          <w:lang w:val="sr-Latn-CS"/>
        </w:rPr>
        <w:t xml:space="preserve"> обавештења о престанку потребе</w:t>
      </w:r>
      <w:r w:rsidRPr="00CA076A">
        <w:rPr>
          <w:rFonts w:ascii="Times New Roman" w:hAnsi="Times New Roman" w:cs="Times New Roman"/>
          <w:sz w:val="24"/>
          <w:szCs w:val="24"/>
          <w:lang w:val="sr-Latn-CS"/>
        </w:rPr>
        <w:t xml:space="preserve">, без обавезе Наручиоца да </w:t>
      </w:r>
      <w:r w:rsidRPr="00CA076A">
        <w:rPr>
          <w:rFonts w:ascii="Times New Roman" w:hAnsi="Times New Roman" w:cs="Times New Roman"/>
          <w:sz w:val="24"/>
          <w:szCs w:val="24"/>
          <w:lang w:val="sr-Cyrl-CS"/>
        </w:rPr>
        <w:t>Добављачу</w:t>
      </w:r>
      <w:r w:rsidRPr="00CA076A">
        <w:rPr>
          <w:rFonts w:ascii="Times New Roman" w:hAnsi="Times New Roman" w:cs="Times New Roman"/>
          <w:sz w:val="24"/>
          <w:szCs w:val="24"/>
          <w:lang w:val="sr-Latn-CS"/>
        </w:rPr>
        <w:t xml:space="preserve"> на</w:t>
      </w:r>
      <w:r w:rsidRPr="00CA076A">
        <w:rPr>
          <w:rFonts w:ascii="Times New Roman" w:hAnsi="Times New Roman" w:cs="Times New Roman"/>
          <w:sz w:val="24"/>
          <w:szCs w:val="24"/>
          <w:lang w:val="sr-Cyrl-CS"/>
        </w:rPr>
        <w:t>до</w:t>
      </w:r>
      <w:r w:rsidRPr="00CA076A">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F7691C" w:rsidRPr="00E20997" w:rsidRDefault="00F7691C" w:rsidP="00F7691C">
      <w:pPr>
        <w:pStyle w:val="NoSpacing"/>
        <w:jc w:val="both"/>
        <w:rPr>
          <w:rFonts w:ascii="Times New Roman" w:hAnsi="Times New Roman" w:cs="Times New Roman"/>
          <w:sz w:val="24"/>
          <w:szCs w:val="24"/>
        </w:rPr>
      </w:pPr>
      <w:r>
        <w:rPr>
          <w:rFonts w:ascii="Times New Roman" w:hAnsi="Times New Roman" w:cs="Times New Roman"/>
          <w:sz w:val="24"/>
          <w:szCs w:val="24"/>
        </w:rPr>
        <w:t>-У случају утрошка средстава предвиђених за реализацију овог уговора.</w:t>
      </w:r>
    </w:p>
    <w:p w:rsidR="00F7691C" w:rsidRPr="00CA076A" w:rsidRDefault="00F7691C" w:rsidP="00F7691C">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У другим случ</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јевима предвиђеним Законом и овим Уговором.</w:t>
      </w:r>
    </w:p>
    <w:p w:rsidR="00F7691C" w:rsidRPr="00CA076A" w:rsidRDefault="00F7691C" w:rsidP="00F7691C">
      <w:pPr>
        <w:pStyle w:val="NoSpacing"/>
        <w:ind w:firstLine="708"/>
        <w:jc w:val="both"/>
        <w:rPr>
          <w:rFonts w:ascii="Times New Roman" w:hAnsi="Times New Roman" w:cs="Times New Roman"/>
          <w:sz w:val="24"/>
          <w:szCs w:val="24"/>
          <w:lang w:val="sr-Cyrl-CS" w:eastAsia="zh-SG"/>
        </w:rPr>
      </w:pPr>
      <w:r w:rsidRPr="00CA076A">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CA076A">
        <w:rPr>
          <w:rFonts w:ascii="Times New Roman" w:hAnsi="Times New Roman" w:cs="Times New Roman"/>
          <w:sz w:val="24"/>
          <w:szCs w:val="24"/>
          <w:lang w:val="sr-Cyrl-CS" w:eastAsia="zh-SG"/>
        </w:rPr>
        <w:t>.</w:t>
      </w:r>
    </w:p>
    <w:p w:rsidR="00F7691C" w:rsidRPr="00A970D4" w:rsidRDefault="00F7691C" w:rsidP="00F7691C">
      <w:pPr>
        <w:pStyle w:val="NoSpacing"/>
        <w:jc w:val="both"/>
        <w:rPr>
          <w:rFonts w:ascii="Times New Roman" w:hAnsi="Times New Roman" w:cs="Times New Roman"/>
          <w:b/>
          <w:sz w:val="24"/>
          <w:szCs w:val="24"/>
          <w:lang w:val="sr-Cyrl-CS" w:eastAsia="zh-SG"/>
        </w:rPr>
      </w:pPr>
    </w:p>
    <w:p w:rsidR="00F7691C" w:rsidRPr="00EF0261" w:rsidRDefault="00F7691C" w:rsidP="00F7691C">
      <w:pPr>
        <w:pStyle w:val="NoSpacing"/>
        <w:jc w:val="both"/>
        <w:rPr>
          <w:b/>
          <w:bCs/>
          <w:lang w:val="sr-Cyrl-CS"/>
        </w:rPr>
      </w:pPr>
      <w:r w:rsidRPr="00A970D4">
        <w:rPr>
          <w:rFonts w:ascii="Times New Roman" w:hAnsi="Times New Roman" w:cs="Times New Roman"/>
          <w:b/>
          <w:sz w:val="24"/>
          <w:szCs w:val="24"/>
          <w:lang w:val="sr-Cyrl-CS" w:eastAsia="zh-SG"/>
        </w:rPr>
        <w:t>ОСТАЛЕ ОДРЕДБЕ</w:t>
      </w:r>
    </w:p>
    <w:p w:rsidR="00F7691C" w:rsidRPr="00EF0261" w:rsidRDefault="00F7691C" w:rsidP="00F7691C">
      <w:pPr>
        <w:autoSpaceDE w:val="0"/>
        <w:autoSpaceDN w:val="0"/>
        <w:adjustRightInd w:val="0"/>
        <w:jc w:val="center"/>
        <w:rPr>
          <w:b/>
          <w:bCs/>
          <w:lang w:val="ru-RU"/>
        </w:rPr>
      </w:pPr>
      <w:r w:rsidRPr="00EF0261">
        <w:rPr>
          <w:b/>
          <w:bCs/>
          <w:lang w:val="sr-Cyrl-CS"/>
        </w:rPr>
        <w:t xml:space="preserve">Члан </w:t>
      </w:r>
      <w:r>
        <w:rPr>
          <w:b/>
          <w:bCs/>
          <w:lang w:val="sr-Cyrl-CS"/>
        </w:rPr>
        <w:t>14</w:t>
      </w:r>
      <w:r w:rsidRPr="00EF0261">
        <w:rPr>
          <w:b/>
          <w:bCs/>
          <w:lang w:val="ru-RU"/>
        </w:rPr>
        <w:t>.</w:t>
      </w:r>
    </w:p>
    <w:p w:rsidR="00F7691C" w:rsidRPr="00EF0261" w:rsidRDefault="00F7691C" w:rsidP="00F7691C">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F7691C" w:rsidRPr="00EF0261" w:rsidRDefault="00F7691C" w:rsidP="00F7691C">
      <w:pPr>
        <w:autoSpaceDE w:val="0"/>
        <w:autoSpaceDN w:val="0"/>
        <w:adjustRightInd w:val="0"/>
        <w:ind w:firstLine="720"/>
        <w:jc w:val="both"/>
        <w:rPr>
          <w:lang w:val="ru-RU"/>
        </w:rPr>
      </w:pPr>
      <w:r w:rsidRPr="00EF0261">
        <w:rPr>
          <w:bCs/>
          <w:lang w:val="ru-RU"/>
        </w:rPr>
        <w:t>Ук</w:t>
      </w:r>
      <w:r>
        <w:rPr>
          <w:bCs/>
          <w:lang w:val="ru-RU"/>
        </w:rPr>
        <w:t xml:space="preserve">олико спорови између Наручиоца </w:t>
      </w:r>
      <w:r w:rsidRPr="00EF0261">
        <w:rPr>
          <w:bCs/>
          <w:lang w:val="ru-RU"/>
        </w:rPr>
        <w:t xml:space="preserve">и </w:t>
      </w:r>
      <w:r>
        <w:rPr>
          <w:bCs/>
          <w:lang w:val="ru-RU"/>
        </w:rPr>
        <w:t>Добављача</w:t>
      </w:r>
      <w:r w:rsidRPr="00EF0261">
        <w:rPr>
          <w:bCs/>
          <w:lang w:val="ru-RU"/>
        </w:rPr>
        <w:t xml:space="preserve"> 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Пожаревцу</w:t>
      </w:r>
      <w:r w:rsidRPr="00EF0261">
        <w:rPr>
          <w:bCs/>
          <w:lang w:val="ru-RU"/>
        </w:rPr>
        <w:t>.</w:t>
      </w:r>
    </w:p>
    <w:p w:rsidR="00F7691C" w:rsidRPr="00EF0261" w:rsidRDefault="00F7691C" w:rsidP="00F7691C">
      <w:pPr>
        <w:autoSpaceDE w:val="0"/>
        <w:autoSpaceDN w:val="0"/>
        <w:adjustRightInd w:val="0"/>
        <w:jc w:val="center"/>
        <w:rPr>
          <w:b/>
          <w:bCs/>
          <w:lang w:val="ru-RU"/>
        </w:rPr>
      </w:pPr>
    </w:p>
    <w:p w:rsidR="00F7691C" w:rsidRPr="00EF0261" w:rsidRDefault="00F7691C" w:rsidP="00F7691C">
      <w:pPr>
        <w:autoSpaceDE w:val="0"/>
        <w:autoSpaceDN w:val="0"/>
        <w:adjustRightInd w:val="0"/>
        <w:jc w:val="center"/>
        <w:rPr>
          <w:lang w:val="ru-RU"/>
        </w:rPr>
      </w:pPr>
      <w:r w:rsidRPr="00EF0261">
        <w:rPr>
          <w:b/>
          <w:bCs/>
          <w:lang w:val="sr-Cyrl-CS"/>
        </w:rPr>
        <w:t xml:space="preserve">Члан </w:t>
      </w:r>
      <w:r>
        <w:rPr>
          <w:b/>
          <w:bCs/>
          <w:lang w:val="sr-Cyrl-CS"/>
        </w:rPr>
        <w:t>15</w:t>
      </w:r>
      <w:r w:rsidRPr="00EF0261">
        <w:rPr>
          <w:lang w:val="ru-RU"/>
        </w:rPr>
        <w:t>.</w:t>
      </w:r>
    </w:p>
    <w:p w:rsidR="00F7691C" w:rsidRPr="00CA076A" w:rsidRDefault="00F7691C" w:rsidP="00F7691C">
      <w:pPr>
        <w:autoSpaceDE w:val="0"/>
        <w:autoSpaceDN w:val="0"/>
        <w:adjustRightInd w:val="0"/>
        <w:ind w:firstLine="720"/>
        <w:jc w:val="both"/>
        <w:rPr>
          <w:lang w:val="sr-Cyrl-CS"/>
        </w:rPr>
      </w:pPr>
      <w:r w:rsidRPr="00CA076A">
        <w:rPr>
          <w:bCs/>
          <w:lang w:val="sr-Cyrl-CS"/>
        </w:rPr>
        <w:t>На све што није регулисано клаузулама овог уговора, примениће се одредбе Закона о облигационим односима.</w:t>
      </w:r>
    </w:p>
    <w:p w:rsidR="00F7691C" w:rsidRPr="00CA076A" w:rsidRDefault="00F7691C" w:rsidP="00F7691C">
      <w:pPr>
        <w:autoSpaceDE w:val="0"/>
        <w:autoSpaceDN w:val="0"/>
        <w:adjustRightInd w:val="0"/>
        <w:ind w:firstLine="720"/>
        <w:jc w:val="both"/>
        <w:rPr>
          <w:lang w:val="ru-RU"/>
        </w:rPr>
      </w:pPr>
      <w:r w:rsidRPr="00CA076A">
        <w:rPr>
          <w:bCs/>
          <w:lang w:val="sr-Cyrl-CS"/>
        </w:rPr>
        <w:t>Овај уговор је сачињен у 4 (четири) истоветна примерка, по 2 (два) за обе уговорне стране.</w:t>
      </w:r>
    </w:p>
    <w:p w:rsidR="00F7691C" w:rsidRPr="00CA076A" w:rsidRDefault="00F7691C" w:rsidP="00F7691C">
      <w:pPr>
        <w:autoSpaceDE w:val="0"/>
        <w:autoSpaceDN w:val="0"/>
        <w:adjustRightInd w:val="0"/>
        <w:ind w:firstLine="720"/>
        <w:jc w:val="both"/>
        <w:rPr>
          <w:bCs/>
          <w:lang w:val="sr-Cyrl-CS"/>
        </w:rPr>
      </w:pPr>
      <w:r w:rsidRPr="00CA076A">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7691C" w:rsidRPr="00CA076A" w:rsidRDefault="00F7691C" w:rsidP="00F7691C">
      <w:pPr>
        <w:pStyle w:val="NoSpacing"/>
        <w:jc w:val="both"/>
        <w:rPr>
          <w:rFonts w:ascii="Times New Roman" w:hAnsi="Times New Roman" w:cs="Times New Roman"/>
          <w:b/>
          <w:sz w:val="24"/>
          <w:szCs w:val="24"/>
          <w:lang w:val="sr-Cyrl-CS"/>
        </w:rPr>
      </w:pPr>
      <w:r w:rsidRPr="00CA076A">
        <w:rPr>
          <w:rFonts w:ascii="Times New Roman" w:hAnsi="Times New Roman" w:cs="Times New Roman"/>
          <w:sz w:val="24"/>
          <w:szCs w:val="24"/>
        </w:rPr>
        <w:lastRenderedPageBreak/>
        <w:t>Сваки уредно потписан и оверен примерак уговора представља оригинал и производи једнако правно дејство</w:t>
      </w:r>
      <w:r w:rsidRPr="00CA076A">
        <w:rPr>
          <w:rFonts w:ascii="Times New Roman" w:hAnsi="Times New Roman" w:cs="Times New Roman"/>
          <w:sz w:val="24"/>
          <w:szCs w:val="24"/>
          <w:lang w:val="sr-Cyrl-CS"/>
        </w:rPr>
        <w:t>.</w:t>
      </w:r>
    </w:p>
    <w:p w:rsidR="00F7691C" w:rsidRDefault="00F7691C" w:rsidP="00F7691C">
      <w:pPr>
        <w:ind w:firstLine="2592"/>
        <w:jc w:val="both"/>
        <w:rPr>
          <w:b/>
          <w:kern w:val="2"/>
          <w:sz w:val="22"/>
          <w:szCs w:val="22"/>
          <w:lang w:val="sr-Cyrl-CS"/>
        </w:rPr>
      </w:pPr>
    </w:p>
    <w:p w:rsidR="00F7691C" w:rsidRDefault="00F7691C" w:rsidP="00F7691C">
      <w:pPr>
        <w:jc w:val="both"/>
        <w:rPr>
          <w:kern w:val="2"/>
          <w:sz w:val="22"/>
          <w:szCs w:val="22"/>
          <w:lang w:val="sr-Cyrl-CS"/>
        </w:rPr>
      </w:pPr>
      <w:r>
        <w:rPr>
          <w:b/>
          <w:kern w:val="2"/>
          <w:sz w:val="22"/>
          <w:szCs w:val="22"/>
          <w:lang w:val="sr-Cyrl-CS"/>
        </w:rPr>
        <w:t xml:space="preserve">                            НАРУЧИЛАЦ</w:t>
      </w:r>
      <w:r>
        <w:rPr>
          <w:b/>
          <w:kern w:val="2"/>
          <w:sz w:val="22"/>
          <w:szCs w:val="22"/>
        </w:rPr>
        <w:tab/>
      </w:r>
      <w:r>
        <w:rPr>
          <w:b/>
          <w:kern w:val="2"/>
          <w:sz w:val="22"/>
          <w:szCs w:val="22"/>
        </w:rPr>
        <w:tab/>
      </w:r>
      <w:r>
        <w:rPr>
          <w:b/>
          <w:kern w:val="2"/>
          <w:sz w:val="22"/>
          <w:szCs w:val="22"/>
        </w:rPr>
        <w:tab/>
      </w:r>
      <w:r>
        <w:rPr>
          <w:b/>
          <w:kern w:val="2"/>
          <w:sz w:val="22"/>
          <w:szCs w:val="22"/>
        </w:rPr>
        <w:tab/>
      </w:r>
      <w:r>
        <w:rPr>
          <w:b/>
          <w:kern w:val="2"/>
          <w:sz w:val="22"/>
          <w:szCs w:val="22"/>
          <w:lang w:val="sr-Cyrl-CS"/>
        </w:rPr>
        <w:tab/>
        <w:t xml:space="preserve">              ДОБАВЉАЧ</w:t>
      </w:r>
    </w:p>
    <w:p w:rsidR="00F7691C" w:rsidRDefault="00F7691C" w:rsidP="00F7691C">
      <w:pPr>
        <w:rPr>
          <w:kern w:val="2"/>
          <w:sz w:val="22"/>
          <w:szCs w:val="22"/>
          <w:lang w:val="sr-Cyrl-CS"/>
        </w:rPr>
      </w:pPr>
      <w:r>
        <w:rPr>
          <w:kern w:val="2"/>
          <w:sz w:val="22"/>
          <w:szCs w:val="22"/>
          <w:lang w:val="sr-Cyrl-CS"/>
        </w:rPr>
        <w:t xml:space="preserve">                  __________________________</w:t>
      </w:r>
      <w:r>
        <w:rPr>
          <w:kern w:val="2"/>
          <w:sz w:val="22"/>
          <w:szCs w:val="22"/>
          <w:lang w:val="sr-Cyrl-CS"/>
        </w:rPr>
        <w:tab/>
      </w:r>
      <w:r>
        <w:rPr>
          <w:kern w:val="2"/>
          <w:sz w:val="22"/>
          <w:szCs w:val="22"/>
          <w:lang w:val="sr-Cyrl-CS"/>
        </w:rPr>
        <w:tab/>
      </w:r>
      <w:r>
        <w:rPr>
          <w:kern w:val="2"/>
          <w:sz w:val="22"/>
          <w:szCs w:val="22"/>
          <w:lang w:val="sr-Cyrl-CS"/>
        </w:rPr>
        <w:tab/>
        <w:t xml:space="preserve">        ____________________________</w:t>
      </w:r>
    </w:p>
    <w:p w:rsidR="00F7691C" w:rsidRDefault="00F7691C" w:rsidP="00F7691C">
      <w:pPr>
        <w:jc w:val="center"/>
        <w:rPr>
          <w:bCs/>
          <w:color w:val="auto"/>
          <w:kern w:val="2"/>
          <w:sz w:val="22"/>
          <w:szCs w:val="22"/>
          <w:lang w:val="sr-Cyrl-CS"/>
        </w:rPr>
      </w:pPr>
      <w:r>
        <w:rPr>
          <w:kern w:val="2"/>
          <w:sz w:val="22"/>
          <w:szCs w:val="22"/>
          <w:lang w:val="sr-Cyrl-CS"/>
        </w:rPr>
        <w:tab/>
      </w:r>
    </w:p>
    <w:p w:rsidR="00F7691C" w:rsidRPr="005E4A85" w:rsidRDefault="00F7691C" w:rsidP="00F7691C">
      <w:pPr>
        <w:ind w:left="720"/>
        <w:jc w:val="both"/>
        <w:rPr>
          <w:kern w:val="0"/>
          <w:sz w:val="20"/>
          <w:szCs w:val="20"/>
          <w:lang w:val="sr-Latn-CS" w:eastAsia="en-US"/>
        </w:rPr>
      </w:pPr>
      <w:r w:rsidRPr="005E4A85">
        <w:rPr>
          <w:b/>
          <w:bCs/>
          <w:i/>
          <w:iCs/>
          <w:color w:val="auto"/>
          <w:sz w:val="20"/>
          <w:szCs w:val="20"/>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F7691C" w:rsidRDefault="00F7691C" w:rsidP="00F7691C">
      <w:pPr>
        <w:autoSpaceDE w:val="0"/>
        <w:autoSpaceDN w:val="0"/>
        <w:adjustRightInd w:val="0"/>
        <w:jc w:val="both"/>
        <w:rPr>
          <w:rFonts w:ascii="TimesNewRomanPS-BoldMT" w:hAnsi="TimesNewRomanPS-BoldMT" w:cs="TimesNewRomanPS-BoldMT"/>
          <w:b/>
          <w:bCs/>
          <w:i/>
          <w:color w:val="auto"/>
          <w:kern w:val="0"/>
          <w:sz w:val="20"/>
          <w:szCs w:val="20"/>
          <w:u w:val="single"/>
          <w:lang w:val="sr-Cyrl-CS" w:eastAsia="en-US"/>
        </w:rPr>
      </w:pPr>
      <w:r w:rsidRPr="005E4A85">
        <w:rPr>
          <w:rFonts w:ascii="TimesNewRomanPS-BoldMT" w:hAnsi="TimesNewRomanPS-BoldMT" w:cs="TimesNewRomanPS-BoldMT"/>
          <w:b/>
          <w:bCs/>
          <w:i/>
          <w:color w:val="auto"/>
          <w:kern w:val="0"/>
          <w:sz w:val="20"/>
          <w:szCs w:val="20"/>
          <w:u w:val="single"/>
          <w:lang w:val="sr-Cyrl-CS" w:eastAsia="en-US"/>
        </w:rPr>
        <w:t xml:space="preserve">Понуђач, у знак прихватања </w:t>
      </w:r>
      <w:r w:rsidRPr="005E4A85">
        <w:rPr>
          <w:rFonts w:cs="TimesNewRomanPS-BoldMT"/>
          <w:b/>
          <w:bCs/>
          <w:i/>
          <w:color w:val="auto"/>
          <w:kern w:val="0"/>
          <w:sz w:val="20"/>
          <w:szCs w:val="20"/>
          <w:u w:val="single"/>
          <w:lang w:val="sr-Cyrl-CS" w:eastAsia="en-US"/>
        </w:rPr>
        <w:t>М</w:t>
      </w:r>
      <w:r w:rsidRPr="005E4A85">
        <w:rPr>
          <w:rFonts w:ascii="TimesNewRomanPS-BoldMT" w:hAnsi="TimesNewRomanPS-BoldMT" w:cs="TimesNewRomanPS-BoldMT"/>
          <w:b/>
          <w:bCs/>
          <w:i/>
          <w:color w:val="auto"/>
          <w:kern w:val="0"/>
          <w:sz w:val="20"/>
          <w:szCs w:val="20"/>
          <w:u w:val="single"/>
          <w:lang w:val="sr-Cyrl-CS" w:eastAsia="en-US"/>
        </w:rPr>
        <w:t xml:space="preserve">одела </w:t>
      </w:r>
      <w:r w:rsidRPr="005E4A85">
        <w:rPr>
          <w:rFonts w:cs="TimesNewRomanPS-BoldMT"/>
          <w:b/>
          <w:bCs/>
          <w:i/>
          <w:color w:val="auto"/>
          <w:kern w:val="0"/>
          <w:sz w:val="20"/>
          <w:szCs w:val="20"/>
          <w:u w:val="single"/>
          <w:lang w:val="sr-Cyrl-CS" w:eastAsia="en-US"/>
        </w:rPr>
        <w:t>у</w:t>
      </w:r>
      <w:r w:rsidRPr="005E4A85">
        <w:rPr>
          <w:rFonts w:ascii="TimesNewRomanPS-BoldMT" w:hAnsi="TimesNewRomanPS-BoldMT" w:cs="TimesNewRomanPS-BoldMT"/>
          <w:b/>
          <w:bCs/>
          <w:i/>
          <w:color w:val="auto"/>
          <w:kern w:val="0"/>
          <w:sz w:val="20"/>
          <w:szCs w:val="20"/>
          <w:u w:val="single"/>
          <w:lang w:val="sr-Cyrl-CS" w:eastAsia="en-US"/>
        </w:rPr>
        <w:t xml:space="preserve">говора, мора </w:t>
      </w:r>
      <w:r w:rsidRPr="005E4A85">
        <w:rPr>
          <w:rFonts w:cs="TimesNewRomanPS-BoldMT"/>
          <w:b/>
          <w:bCs/>
          <w:i/>
          <w:color w:val="auto"/>
          <w:kern w:val="0"/>
          <w:sz w:val="20"/>
          <w:szCs w:val="20"/>
          <w:u w:val="single"/>
          <w:lang w:val="sr-Cyrl-CS" w:eastAsia="en-US"/>
        </w:rPr>
        <w:t xml:space="preserve">исти </w:t>
      </w:r>
      <w:r w:rsidRPr="005E4A85">
        <w:rPr>
          <w:rFonts w:ascii="TimesNewRomanPS-BoldMT" w:hAnsi="TimesNewRomanPS-BoldMT" w:cs="TimesNewRomanPS-BoldMT"/>
          <w:b/>
          <w:bCs/>
          <w:i/>
          <w:color w:val="auto"/>
          <w:kern w:val="0"/>
          <w:sz w:val="20"/>
          <w:szCs w:val="20"/>
          <w:u w:val="single"/>
          <w:lang w:val="sr-Cyrl-CS" w:eastAsia="en-US"/>
        </w:rPr>
        <w:t>попунити, потписатии оверити печатом.</w:t>
      </w: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7B04DF" w:rsidRPr="00701CCD" w:rsidRDefault="007B04DF" w:rsidP="007B04DF">
      <w:pPr>
        <w:jc w:val="both"/>
      </w:pPr>
      <w:r w:rsidRPr="00701CCD">
        <w:rPr>
          <w:b/>
          <w:bCs/>
          <w:iCs/>
        </w:rPr>
        <w:lastRenderedPageBreak/>
        <w:t>ПАРТИЈА ___</w:t>
      </w:r>
      <w:r>
        <w:rPr>
          <w:i/>
          <w:iCs/>
          <w:lang w:val="sr-Cyrl-CS"/>
        </w:rPr>
        <w:t>(навести број партије 2</w:t>
      </w:r>
      <w:r w:rsidR="001F1F1A">
        <w:rPr>
          <w:i/>
          <w:iCs/>
          <w:lang w:val="sr-Cyrl-CS"/>
        </w:rPr>
        <w:t xml:space="preserve"> </w:t>
      </w:r>
      <w:r w:rsidRPr="00701CCD">
        <w:rPr>
          <w:i/>
          <w:iCs/>
          <w:lang w:val="sr-Cyrl-CS"/>
        </w:rPr>
        <w:t xml:space="preserve">или </w:t>
      </w:r>
      <w:r>
        <w:rPr>
          <w:i/>
          <w:iCs/>
          <w:lang w:val="sr-Cyrl-CS"/>
        </w:rPr>
        <w:t>3</w:t>
      </w:r>
      <w:r w:rsidRPr="00701CCD">
        <w:rPr>
          <w:i/>
          <w:iCs/>
          <w:lang w:val="sr-Cyrl-CS"/>
        </w:rPr>
        <w:t>)</w:t>
      </w:r>
    </w:p>
    <w:p w:rsidR="002F7C06" w:rsidRPr="002F7C06" w:rsidRDefault="002F7C06" w:rsidP="002F7C06">
      <w:pPr>
        <w:jc w:val="both"/>
        <w:rPr>
          <w:b/>
          <w:bCs/>
          <w:iCs/>
        </w:rPr>
      </w:pPr>
    </w:p>
    <w:p w:rsidR="00733E85" w:rsidRPr="008C315E" w:rsidRDefault="00733E85" w:rsidP="00733E85">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733E85" w:rsidRPr="008C315E" w:rsidRDefault="00733E85" w:rsidP="00733E85">
      <w:pPr>
        <w:pStyle w:val="Default"/>
        <w:rPr>
          <w:rFonts w:ascii="Times New Roman" w:hAnsi="Times New Roman" w:cs="Times New Roman"/>
          <w:b/>
          <w:bCs/>
          <w:iCs/>
          <w:sz w:val="23"/>
          <w:szCs w:val="23"/>
          <w:lang w:val="sr-Cyrl-CS"/>
        </w:rPr>
      </w:pPr>
    </w:p>
    <w:p w:rsidR="00A35DBC" w:rsidRDefault="00733E85" w:rsidP="00733E85">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733E85" w:rsidRPr="003E1D12" w:rsidRDefault="00AC18A6" w:rsidP="00733E85">
      <w:pPr>
        <w:pStyle w:val="Default"/>
        <w:jc w:val="center"/>
        <w:rPr>
          <w:rFonts w:ascii="Times New Roman" w:hAnsi="Times New Roman" w:cs="Times New Roman"/>
          <w:lang w:val="sr-Cyrl-CS"/>
        </w:rPr>
      </w:pPr>
      <w:r>
        <w:rPr>
          <w:rFonts w:ascii="Times New Roman" w:hAnsi="Times New Roman" w:cs="Times New Roman"/>
          <w:b/>
          <w:bCs/>
          <w:iCs/>
          <w:lang w:val="sr-Cyrl-CS"/>
        </w:rPr>
        <w:t>о</w:t>
      </w:r>
      <w:r w:rsidR="00A35DBC">
        <w:rPr>
          <w:rFonts w:ascii="Times New Roman" w:hAnsi="Times New Roman" w:cs="Times New Roman"/>
          <w:b/>
          <w:bCs/>
          <w:iCs/>
          <w:lang w:val="sr-Cyrl-CS"/>
        </w:rPr>
        <w:t>јавн</w:t>
      </w:r>
      <w:r>
        <w:rPr>
          <w:rFonts w:ascii="Times New Roman" w:hAnsi="Times New Roman" w:cs="Times New Roman"/>
          <w:b/>
          <w:bCs/>
          <w:iCs/>
          <w:lang w:val="sr-Cyrl-CS"/>
        </w:rPr>
        <w:t>ој</w:t>
      </w:r>
      <w:r w:rsidR="00A35DBC">
        <w:rPr>
          <w:rFonts w:ascii="Times New Roman" w:hAnsi="Times New Roman" w:cs="Times New Roman"/>
          <w:b/>
          <w:bCs/>
          <w:iCs/>
          <w:lang w:val="sr-Cyrl-CS"/>
        </w:rPr>
        <w:t xml:space="preserve"> набав</w:t>
      </w:r>
      <w:r w:rsidR="00C63445">
        <w:rPr>
          <w:rFonts w:ascii="Times New Roman" w:hAnsi="Times New Roman" w:cs="Times New Roman"/>
          <w:b/>
          <w:bCs/>
          <w:iCs/>
          <w:lang w:val="sr-Cyrl-CS"/>
        </w:rPr>
        <w:t>ци</w:t>
      </w:r>
    </w:p>
    <w:p w:rsidR="00733E85" w:rsidRDefault="00733E85" w:rsidP="00733E85">
      <w:pPr>
        <w:rPr>
          <w:b/>
          <w:i/>
          <w:iCs/>
        </w:rPr>
      </w:pPr>
    </w:p>
    <w:p w:rsidR="00733E85" w:rsidRDefault="00733E85" w:rsidP="00733E85">
      <w:pPr>
        <w:rPr>
          <w:b/>
          <w:i/>
          <w:iCs/>
        </w:rPr>
      </w:pPr>
      <w:r w:rsidRPr="00FF0FC8">
        <w:rPr>
          <w:b/>
          <w:i/>
          <w:iCs/>
        </w:rPr>
        <w:t>Закључен између:</w:t>
      </w:r>
    </w:p>
    <w:p w:rsidR="001F1F1A" w:rsidRPr="001F1F1A" w:rsidRDefault="001F1F1A" w:rsidP="00733E85">
      <w:pPr>
        <w:rPr>
          <w:i/>
          <w:iCs/>
        </w:rPr>
      </w:pPr>
    </w:p>
    <w:p w:rsidR="00733E85" w:rsidRPr="00381702" w:rsidRDefault="00733E85" w:rsidP="00733E85">
      <w:pPr>
        <w:ind w:firstLine="708"/>
        <w:jc w:val="both"/>
        <w:rPr>
          <w:lang w:val="sr-Cyrl-CS"/>
        </w:rPr>
      </w:pPr>
      <w:r w:rsidRPr="00381702">
        <w:rPr>
          <w:lang w:val="sr-Cyrl-CS"/>
        </w:rPr>
        <w:t xml:space="preserve">Општинске управе општине Велико Градиште, ул.Житни трг бр.1 , коју заступа </w:t>
      </w:r>
      <w:r w:rsidRPr="008D0713">
        <w:rPr>
          <w:lang w:val="sr-Cyrl-CS"/>
        </w:rPr>
        <w:t>Сузана Ђорђевић, начелник Општинске управе</w:t>
      </w:r>
      <w:r w:rsidRPr="00381702">
        <w:rPr>
          <w:lang w:val="sr-Cyrl-CS"/>
        </w:rPr>
        <w:t xml:space="preserve"> (у даљем тексту Наручилац), </w:t>
      </w:r>
      <w:r w:rsidR="00540397">
        <w:rPr>
          <w:lang w:val="sr-Cyrl-CS"/>
        </w:rPr>
        <w:t>ПИБ</w:t>
      </w:r>
      <w:r w:rsidR="00D31193">
        <w:rPr>
          <w:lang w:val="sr-Cyrl-CS"/>
        </w:rPr>
        <w:t xml:space="preserve"> 101364588, МБ  </w:t>
      </w:r>
      <w:r w:rsidR="00D31193" w:rsidRPr="00D31193">
        <w:rPr>
          <w:color w:val="000000" w:themeColor="text1"/>
          <w:shd w:val="clear" w:color="auto" w:fill="FFFFFF"/>
        </w:rPr>
        <w:t>07163029</w:t>
      </w:r>
    </w:p>
    <w:p w:rsidR="00733E85" w:rsidRPr="00381702" w:rsidRDefault="00733E85" w:rsidP="00733E85">
      <w:pPr>
        <w:pStyle w:val="Default"/>
        <w:rPr>
          <w:rFonts w:ascii="Times New Roman" w:hAnsi="Times New Roman" w:cs="Times New Roman"/>
          <w:lang w:val="sr-Cyrl-CS"/>
        </w:rPr>
      </w:pPr>
      <w:r w:rsidRPr="00381702">
        <w:rPr>
          <w:rFonts w:ascii="Times New Roman" w:hAnsi="Times New Roman" w:cs="Times New Roman"/>
          <w:lang w:val="sr-Cyrl-CS"/>
        </w:rPr>
        <w:t>и</w:t>
      </w:r>
    </w:p>
    <w:p w:rsidR="00733E85" w:rsidRPr="00381702" w:rsidRDefault="00733E85" w:rsidP="00733E85">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733E85" w:rsidRPr="00381702" w:rsidRDefault="00733E85" w:rsidP="00733E85">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733E85" w:rsidRPr="00556B9E" w:rsidRDefault="00733E85" w:rsidP="00733E85">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733E85" w:rsidRPr="00556B9E" w:rsidRDefault="00733E85" w:rsidP="00733E85">
      <w:pPr>
        <w:pStyle w:val="Default"/>
        <w:jc w:val="both"/>
        <w:rPr>
          <w:rFonts w:ascii="Times New Roman" w:hAnsi="Times New Roman" w:cs="Times New Roman"/>
          <w:sz w:val="22"/>
          <w:szCs w:val="22"/>
          <w:lang w:val="sr-Cyrl-CS"/>
        </w:rPr>
      </w:pPr>
    </w:p>
    <w:p w:rsidR="00733E85" w:rsidRPr="001F1F1A" w:rsidRDefault="00733E85" w:rsidP="00733E85">
      <w:pPr>
        <w:pStyle w:val="Default"/>
        <w:jc w:val="both"/>
        <w:rPr>
          <w:rFonts w:ascii="Times New Roman" w:hAnsi="Times New Roman" w:cs="Times New Roman"/>
          <w:lang w:val="sr-Cyrl-CS"/>
        </w:rPr>
      </w:pPr>
      <w:r w:rsidRPr="001F1F1A">
        <w:rPr>
          <w:rFonts w:ascii="Times New Roman" w:hAnsi="Times New Roman" w:cs="Times New Roman"/>
          <w:lang w:val="sr-Cyrl-CS"/>
        </w:rPr>
        <w:t>Основ уговора:</w:t>
      </w:r>
    </w:p>
    <w:p w:rsidR="002F7C06" w:rsidRPr="00701CCD" w:rsidRDefault="00733E85" w:rsidP="002F7C06">
      <w:pPr>
        <w:jc w:val="both"/>
      </w:pPr>
      <w:r w:rsidRPr="001F1F1A">
        <w:rPr>
          <w:iCs/>
        </w:rPr>
        <w:t xml:space="preserve">ЈН </w:t>
      </w:r>
      <w:r w:rsidRPr="001F1F1A">
        <w:rPr>
          <w:iCs/>
          <w:lang w:val="sr-Cyrl-CS"/>
        </w:rPr>
        <w:t>б</w:t>
      </w:r>
      <w:r w:rsidRPr="001F1F1A">
        <w:rPr>
          <w:iCs/>
        </w:rPr>
        <w:t>рој</w:t>
      </w:r>
      <w:r w:rsidR="001F1F1A" w:rsidRPr="001F1F1A">
        <w:rPr>
          <w:iCs/>
        </w:rPr>
        <w:t xml:space="preserve"> </w:t>
      </w:r>
      <w:r w:rsidR="001F1F1A" w:rsidRPr="001F1F1A">
        <w:rPr>
          <w:iCs/>
          <w:lang w:val="sr-Cyrl-CS"/>
        </w:rPr>
        <w:t>11</w:t>
      </w:r>
      <w:r w:rsidRPr="001F1F1A">
        <w:rPr>
          <w:iCs/>
          <w:lang w:val="sr-Cyrl-CS"/>
        </w:rPr>
        <w:t>/201</w:t>
      </w:r>
      <w:r w:rsidR="001F1F1A" w:rsidRPr="001F1F1A">
        <w:rPr>
          <w:iCs/>
          <w:lang w:val="sr-Cyrl-CS"/>
        </w:rPr>
        <w:t>9</w:t>
      </w:r>
      <w:r w:rsidR="002F7C06" w:rsidRPr="001F1F1A">
        <w:rPr>
          <w:iCs/>
          <w:lang w:val="sr-Cyrl-CS"/>
        </w:rPr>
        <w:t>,</w:t>
      </w:r>
      <w:r w:rsidR="002F7C06">
        <w:rPr>
          <w:iCs/>
          <w:lang w:val="sr-Cyrl-CS"/>
        </w:rPr>
        <w:t xml:space="preserve"> ПАРТИЈА</w:t>
      </w:r>
      <w:r w:rsidR="002F7C06" w:rsidRPr="00701CCD">
        <w:rPr>
          <w:b/>
          <w:bCs/>
          <w:iCs/>
        </w:rPr>
        <w:t>___</w:t>
      </w:r>
      <w:r w:rsidR="002F7C06">
        <w:rPr>
          <w:i/>
          <w:iCs/>
          <w:lang w:val="sr-Cyrl-CS"/>
        </w:rPr>
        <w:t>(навести број партије  2 или 3</w:t>
      </w:r>
      <w:r w:rsidR="002F7C06" w:rsidRPr="00701CCD">
        <w:rPr>
          <w:i/>
          <w:iCs/>
          <w:lang w:val="sr-Cyrl-CS"/>
        </w:rPr>
        <w:t>)</w:t>
      </w:r>
    </w:p>
    <w:p w:rsidR="00733E85" w:rsidRPr="00FF3C96" w:rsidRDefault="00733E85" w:rsidP="00733E85">
      <w:pPr>
        <w:pStyle w:val="Default"/>
        <w:jc w:val="both"/>
        <w:rPr>
          <w:rFonts w:ascii="Times New Roman" w:hAnsi="Times New Roman" w:cs="Times New Roman"/>
          <w:lang w:val="sr-Cyrl-CS"/>
        </w:rPr>
      </w:pPr>
      <w:r w:rsidRPr="00FF3C96">
        <w:rPr>
          <w:rFonts w:ascii="Times New Roman" w:hAnsi="Times New Roman" w:cs="Times New Roman"/>
          <w:iCs/>
        </w:rPr>
        <w:t xml:space="preserve">Број и датум </w:t>
      </w:r>
      <w:r w:rsidRPr="00FF3C96">
        <w:rPr>
          <w:rFonts w:ascii="Times New Roman" w:hAnsi="Times New Roman" w:cs="Times New Roman"/>
          <w:iCs/>
          <w:lang w:val="sr-Cyrl-CS"/>
        </w:rPr>
        <w:t>О</w:t>
      </w:r>
      <w:r w:rsidRPr="00FF3C96">
        <w:rPr>
          <w:rFonts w:ascii="Times New Roman" w:hAnsi="Times New Roman" w:cs="Times New Roman"/>
          <w:iCs/>
        </w:rPr>
        <w:t>длуке о додели уговора:</w:t>
      </w:r>
      <w:r w:rsidRPr="00FF3C96">
        <w:rPr>
          <w:rFonts w:ascii="Times New Roman" w:hAnsi="Times New Roman" w:cs="Times New Roman"/>
          <w:iCs/>
          <w:lang w:val="sr-Cyrl-CS"/>
        </w:rPr>
        <w:t>______________________</w:t>
      </w:r>
      <w:r w:rsidRPr="00FF3C96">
        <w:rPr>
          <w:rFonts w:ascii="Times New Roman" w:hAnsi="Times New Roman" w:cs="Times New Roman"/>
          <w:i/>
          <w:iCs/>
          <w:lang w:val="sr-Cyrl-CS"/>
        </w:rPr>
        <w:t>(попуњава Наручилац)</w:t>
      </w:r>
    </w:p>
    <w:p w:rsidR="00733E85" w:rsidRPr="00FF3C96" w:rsidRDefault="00733E85" w:rsidP="00733E85">
      <w:pPr>
        <w:jc w:val="both"/>
        <w:rPr>
          <w:lang w:val="sr-Cyrl-CS"/>
        </w:rPr>
      </w:pPr>
      <w:r w:rsidRPr="00FF3C96">
        <w:rPr>
          <w:iCs/>
        </w:rPr>
        <w:t>Понуда изабраног понуђача бр.</w:t>
      </w:r>
      <w:r w:rsidRPr="00FF3C96">
        <w:rPr>
          <w:iCs/>
          <w:lang w:val="sr-Cyrl-CS"/>
        </w:rPr>
        <w:t>___</w:t>
      </w:r>
      <w:r w:rsidRPr="00FF3C96">
        <w:rPr>
          <w:iCs/>
        </w:rPr>
        <w:t>______ од</w:t>
      </w:r>
      <w:r w:rsidRPr="00FF3C96">
        <w:rPr>
          <w:iCs/>
          <w:lang w:val="sr-Cyrl-CS"/>
        </w:rPr>
        <w:t xml:space="preserve"> _____________201</w:t>
      </w:r>
      <w:r w:rsidR="002F7C06">
        <w:rPr>
          <w:iCs/>
        </w:rPr>
        <w:t>9</w:t>
      </w:r>
      <w:r w:rsidRPr="00FF3C96">
        <w:rPr>
          <w:iCs/>
          <w:lang w:val="sr-Cyrl-CS"/>
        </w:rPr>
        <w:t>. године</w:t>
      </w:r>
      <w:r w:rsidRPr="00FF3C96">
        <w:rPr>
          <w:iCs/>
        </w:rPr>
        <w:t>.</w:t>
      </w:r>
    </w:p>
    <w:p w:rsidR="00733E85" w:rsidRPr="00FF3C96" w:rsidRDefault="00733E85" w:rsidP="00733E85">
      <w:pPr>
        <w:autoSpaceDE w:val="0"/>
        <w:autoSpaceDN w:val="0"/>
        <w:adjustRightInd w:val="0"/>
        <w:jc w:val="center"/>
        <w:rPr>
          <w:b/>
          <w:bCs/>
          <w:lang w:val="sr-Cyrl-CS"/>
        </w:rPr>
      </w:pPr>
    </w:p>
    <w:p w:rsidR="00733E85" w:rsidRPr="00FF3C96" w:rsidRDefault="00733E85" w:rsidP="00733E85">
      <w:pPr>
        <w:autoSpaceDE w:val="0"/>
        <w:autoSpaceDN w:val="0"/>
        <w:adjustRightInd w:val="0"/>
        <w:jc w:val="center"/>
        <w:rPr>
          <w:b/>
          <w:bCs/>
          <w:lang w:val="ru-RU"/>
        </w:rPr>
      </w:pPr>
      <w:r w:rsidRPr="00FF3C96">
        <w:rPr>
          <w:b/>
          <w:bCs/>
          <w:lang w:val="sr-Cyrl-CS"/>
        </w:rPr>
        <w:t>Члан</w:t>
      </w:r>
      <w:r w:rsidRPr="00FF3C96">
        <w:rPr>
          <w:b/>
          <w:bCs/>
          <w:lang w:val="ru-RU"/>
        </w:rPr>
        <w:t xml:space="preserve"> 1.</w:t>
      </w:r>
    </w:p>
    <w:p w:rsidR="00733E85" w:rsidRPr="00FF3C96" w:rsidRDefault="00733E85" w:rsidP="00733E85">
      <w:pPr>
        <w:jc w:val="both"/>
        <w:rPr>
          <w:lang w:val="sr-Cyrl-CS"/>
        </w:rPr>
      </w:pPr>
      <w:r w:rsidRPr="00FF3C96">
        <w:rPr>
          <w:lang w:val="sr-Cyrl-CS"/>
        </w:rPr>
        <w:t>Уговорне стране констатују:</w:t>
      </w:r>
    </w:p>
    <w:p w:rsidR="00733E85" w:rsidRPr="001F1F1A" w:rsidRDefault="00733E85" w:rsidP="00733E85">
      <w:pPr>
        <w:numPr>
          <w:ilvl w:val="0"/>
          <w:numId w:val="15"/>
        </w:numPr>
        <w:suppressAutoHyphens w:val="0"/>
        <w:spacing w:line="240" w:lineRule="auto"/>
        <w:jc w:val="both"/>
        <w:rPr>
          <w:lang w:val="sr-Cyrl-CS"/>
        </w:rPr>
      </w:pPr>
      <w:r w:rsidRPr="00FF3C96">
        <w:rPr>
          <w:lang w:val="sr-Cyrl-CS"/>
        </w:rPr>
        <w:t xml:space="preserve">да је Наручилац, на основу чл. 39.Закона о јавним набавкама („Сл. гласник РС“, број 124/2012,14/2015 и 68/2015), спровео поступак јавне набавке мале вредности , ред. бр. </w:t>
      </w:r>
      <w:r w:rsidR="001F1F1A" w:rsidRPr="001F1F1A">
        <w:rPr>
          <w:lang w:val="sr-Cyrl-CS"/>
        </w:rPr>
        <w:t>11</w:t>
      </w:r>
      <w:r w:rsidRPr="001F1F1A">
        <w:rPr>
          <w:lang w:val="sr-Cyrl-CS"/>
        </w:rPr>
        <w:t>/201</w:t>
      </w:r>
      <w:r w:rsidR="001F1F1A" w:rsidRPr="001F1F1A">
        <w:rPr>
          <w:lang w:val="sr-Cyrl-CS"/>
        </w:rPr>
        <w:t>9</w:t>
      </w:r>
      <w:r w:rsidRPr="001F1F1A">
        <w:rPr>
          <w:lang w:val="sr-Cyrl-CS"/>
        </w:rPr>
        <w:t>;</w:t>
      </w:r>
    </w:p>
    <w:p w:rsidR="00733E85" w:rsidRPr="004F23E6" w:rsidRDefault="00733E85" w:rsidP="00733E85">
      <w:pPr>
        <w:numPr>
          <w:ilvl w:val="0"/>
          <w:numId w:val="15"/>
        </w:numPr>
        <w:suppressAutoHyphens w:val="0"/>
        <w:spacing w:line="240" w:lineRule="auto"/>
        <w:jc w:val="both"/>
        <w:rPr>
          <w:lang w:val="sr-Cyrl-CS"/>
        </w:rPr>
      </w:pPr>
      <w:r w:rsidRPr="00FF3C96">
        <w:rPr>
          <w:lang w:val="sr-Cyrl-CS"/>
        </w:rPr>
        <w:t>да је Добављач</w:t>
      </w:r>
      <w:r w:rsidRPr="004F23E6">
        <w:rPr>
          <w:lang w:val="sr-Cyrl-CS"/>
        </w:rPr>
        <w:t>, доставио понуду бр. _________, која се налази у прилогу уговора и саставни је део истог;</w:t>
      </w:r>
    </w:p>
    <w:p w:rsidR="00733E85" w:rsidRPr="004F23E6" w:rsidRDefault="00733E85" w:rsidP="00733E85">
      <w:pPr>
        <w:numPr>
          <w:ilvl w:val="0"/>
          <w:numId w:val="15"/>
        </w:numPr>
        <w:suppressAutoHyphens w:val="0"/>
        <w:spacing w:line="240" w:lineRule="auto"/>
        <w:jc w:val="both"/>
        <w:rPr>
          <w:lang w:val="sr-Cyrl-CS"/>
        </w:rPr>
      </w:pPr>
      <w:r w:rsidRPr="004F23E6">
        <w:rPr>
          <w:lang w:val="sr-Cyrl-CS"/>
        </w:rPr>
        <w:t>понуда је код Наручиоца, заведена под бројем __________ од ___________201</w:t>
      </w:r>
      <w:r w:rsidR="002F7C06">
        <w:rPr>
          <w:lang w:val="sr-Cyrl-CS"/>
        </w:rPr>
        <w:t>9</w:t>
      </w:r>
      <w:r w:rsidRPr="004F23E6">
        <w:rPr>
          <w:lang w:val="sr-Cyrl-CS"/>
        </w:rPr>
        <w:t xml:space="preserve">. године </w:t>
      </w:r>
      <w:r w:rsidRPr="004F23E6">
        <w:rPr>
          <w:i/>
          <w:lang w:val="sr-Cyrl-CS"/>
        </w:rPr>
        <w:t>(попуњава Наручилац)</w:t>
      </w:r>
    </w:p>
    <w:p w:rsidR="00733E85" w:rsidRPr="004F23E6" w:rsidRDefault="00733E85" w:rsidP="00733E85">
      <w:pPr>
        <w:numPr>
          <w:ilvl w:val="0"/>
          <w:numId w:val="15"/>
        </w:numPr>
        <w:suppressAutoHyphens w:val="0"/>
        <w:spacing w:line="240" w:lineRule="auto"/>
        <w:jc w:val="both"/>
        <w:rPr>
          <w:lang w:val="sr-Cyrl-CS"/>
        </w:rPr>
      </w:pPr>
      <w:r w:rsidRPr="004F23E6">
        <w:rPr>
          <w:lang w:val="sr-Cyrl-CS"/>
        </w:rPr>
        <w:t>да понуда у потпуности одговара условима из конкурсне документације.</w:t>
      </w:r>
    </w:p>
    <w:p w:rsidR="00733E85" w:rsidRPr="004F23E6" w:rsidRDefault="00733E85" w:rsidP="00733E85">
      <w:pPr>
        <w:rPr>
          <w:lang w:val="sr-Cyrl-CS"/>
        </w:rPr>
      </w:pPr>
    </w:p>
    <w:p w:rsidR="002F7C06" w:rsidRDefault="002F7C06" w:rsidP="00733E85">
      <w:pPr>
        <w:ind w:firstLine="360"/>
        <w:rPr>
          <w:b/>
          <w:kern w:val="2"/>
          <w:lang w:val="sr-Cyrl-CS"/>
        </w:rPr>
      </w:pPr>
    </w:p>
    <w:p w:rsidR="002F7C06" w:rsidRDefault="002F7C06" w:rsidP="00733E85">
      <w:pPr>
        <w:ind w:firstLine="360"/>
        <w:rPr>
          <w:b/>
          <w:kern w:val="2"/>
          <w:lang w:val="sr-Cyrl-CS"/>
        </w:rPr>
      </w:pPr>
    </w:p>
    <w:p w:rsidR="002F7C06" w:rsidRDefault="002F7C06" w:rsidP="00733E85">
      <w:pPr>
        <w:ind w:firstLine="360"/>
        <w:rPr>
          <w:b/>
          <w:kern w:val="2"/>
          <w:lang w:val="sr-Cyrl-CS"/>
        </w:rPr>
      </w:pPr>
    </w:p>
    <w:p w:rsidR="00733E85" w:rsidRPr="004F23E6" w:rsidRDefault="00733E85" w:rsidP="00733E85">
      <w:pPr>
        <w:ind w:firstLine="360"/>
        <w:rPr>
          <w:b/>
          <w:kern w:val="2"/>
          <w:lang w:val="sr-Cyrl-CS"/>
        </w:rPr>
      </w:pPr>
      <w:r w:rsidRPr="004F23E6">
        <w:rPr>
          <w:b/>
          <w:kern w:val="2"/>
          <w:lang w:val="sr-Cyrl-CS"/>
        </w:rPr>
        <w:t>ПРЕДМЕТ УГОВОРА</w:t>
      </w:r>
    </w:p>
    <w:p w:rsidR="00733E85" w:rsidRPr="004F23E6" w:rsidRDefault="00733E85" w:rsidP="00733E85">
      <w:pPr>
        <w:jc w:val="center"/>
        <w:rPr>
          <w:kern w:val="2"/>
          <w:lang w:val="sr-Cyrl-CS"/>
        </w:rPr>
      </w:pPr>
    </w:p>
    <w:p w:rsidR="00733E85" w:rsidRPr="004F23E6" w:rsidRDefault="00733E85" w:rsidP="00733E85">
      <w:pPr>
        <w:jc w:val="center"/>
        <w:rPr>
          <w:b/>
          <w:kern w:val="2"/>
          <w:lang w:val="sr-Cyrl-CS"/>
        </w:rPr>
      </w:pPr>
      <w:r w:rsidRPr="004F23E6">
        <w:rPr>
          <w:b/>
          <w:kern w:val="2"/>
        </w:rPr>
        <w:t xml:space="preserve">Члан </w:t>
      </w:r>
      <w:r w:rsidRPr="004F23E6">
        <w:rPr>
          <w:b/>
          <w:kern w:val="2"/>
          <w:lang w:val="sr-Cyrl-CS"/>
        </w:rPr>
        <w:t>2.</w:t>
      </w:r>
    </w:p>
    <w:p w:rsidR="00733E85" w:rsidRPr="002F7C06" w:rsidRDefault="00733E85" w:rsidP="002F7C06">
      <w:pPr>
        <w:ind w:firstLine="708"/>
        <w:jc w:val="both"/>
      </w:pPr>
      <w:r w:rsidRPr="004F23E6">
        <w:rPr>
          <w:kern w:val="2"/>
        </w:rPr>
        <w:t xml:space="preserve">Предмет овог уговора </w:t>
      </w:r>
      <w:r w:rsidRPr="004F23E6">
        <w:rPr>
          <w:kern w:val="2"/>
          <w:lang w:val="sr-Cyrl-CS"/>
        </w:rPr>
        <w:t xml:space="preserve"> је</w:t>
      </w:r>
      <w:r w:rsidR="00CA586F">
        <w:rPr>
          <w:kern w:val="2"/>
          <w:lang w:val="sr-Cyrl-CS"/>
        </w:rPr>
        <w:t xml:space="preserve"> </w:t>
      </w:r>
      <w:r w:rsidR="002F7C06">
        <w:rPr>
          <w:kern w:val="2"/>
        </w:rPr>
        <w:t xml:space="preserve">Партија </w:t>
      </w:r>
      <w:r w:rsidR="002F7C06" w:rsidRPr="00701CCD">
        <w:rPr>
          <w:b/>
          <w:bCs/>
          <w:iCs/>
        </w:rPr>
        <w:t>___</w:t>
      </w:r>
      <w:r w:rsidR="002F7C06">
        <w:rPr>
          <w:b/>
          <w:bCs/>
          <w:iCs/>
        </w:rPr>
        <w:t>________________________________________</w:t>
      </w:r>
      <w:r w:rsidR="00CA586F">
        <w:rPr>
          <w:b/>
          <w:bCs/>
          <w:iCs/>
        </w:rPr>
        <w:t xml:space="preserve"> </w:t>
      </w:r>
      <w:r w:rsidR="002F7C06">
        <w:rPr>
          <w:i/>
          <w:iCs/>
          <w:lang w:val="sr-Cyrl-CS"/>
        </w:rPr>
        <w:t>(навести број и назив партије  2 или 3</w:t>
      </w:r>
      <w:r w:rsidR="002F7C06" w:rsidRPr="00701CCD">
        <w:rPr>
          <w:i/>
          <w:iCs/>
          <w:lang w:val="sr-Cyrl-CS"/>
        </w:rPr>
        <w:t>)</w:t>
      </w:r>
      <w:r w:rsidRPr="004F23E6">
        <w:rPr>
          <w:b/>
          <w:lang w:val="sr-Cyrl-CS"/>
        </w:rPr>
        <w:t xml:space="preserve">, </w:t>
      </w:r>
      <w:r w:rsidRPr="004F23E6">
        <w:rPr>
          <w:kern w:val="2"/>
        </w:rPr>
        <w:t xml:space="preserve">у свему према </w:t>
      </w:r>
      <w:r w:rsidRPr="004F23E6">
        <w:rPr>
          <w:kern w:val="2"/>
          <w:lang w:val="sr-Cyrl-CS"/>
        </w:rPr>
        <w:t>усвојеној понуди</w:t>
      </w:r>
      <w:r w:rsidRPr="004F23E6">
        <w:rPr>
          <w:kern w:val="2"/>
        </w:rPr>
        <w:t xml:space="preserve">, </w:t>
      </w:r>
      <w:r w:rsidRPr="004F23E6">
        <w:rPr>
          <w:lang w:val="sr-Cyrl-CS"/>
        </w:rPr>
        <w:t>а према спецификацији Наручиоца и јединичним ценама из спецификације која је саставни део овог уговора.</w:t>
      </w:r>
    </w:p>
    <w:p w:rsidR="00F232BD" w:rsidRPr="004F23E6" w:rsidRDefault="00F232BD" w:rsidP="00733E85">
      <w:pPr>
        <w:tabs>
          <w:tab w:val="left" w:pos="3600"/>
        </w:tabs>
        <w:jc w:val="both"/>
        <w:rPr>
          <w:b/>
          <w:color w:val="000000" w:themeColor="text1"/>
          <w:kern w:val="2"/>
          <w:lang w:val="sr-Cyrl-CS"/>
        </w:rPr>
      </w:pPr>
    </w:p>
    <w:p w:rsidR="00733E85" w:rsidRPr="004F23E6" w:rsidRDefault="00733E85" w:rsidP="00733E85">
      <w:pPr>
        <w:tabs>
          <w:tab w:val="left" w:pos="3600"/>
        </w:tabs>
        <w:jc w:val="both"/>
        <w:rPr>
          <w:b/>
          <w:color w:val="000000" w:themeColor="text1"/>
          <w:kern w:val="2"/>
          <w:lang w:val="sr-Cyrl-CS"/>
        </w:rPr>
      </w:pPr>
      <w:r w:rsidRPr="004F23E6">
        <w:rPr>
          <w:b/>
          <w:color w:val="000000" w:themeColor="text1"/>
          <w:kern w:val="2"/>
          <w:lang w:val="sr-Cyrl-CS"/>
        </w:rPr>
        <w:t xml:space="preserve">   ЦЕНА</w:t>
      </w:r>
    </w:p>
    <w:p w:rsidR="00733E85" w:rsidRPr="004F23E6" w:rsidRDefault="00733E85" w:rsidP="00733E85">
      <w:pPr>
        <w:jc w:val="center"/>
        <w:rPr>
          <w:b/>
          <w:color w:val="000000" w:themeColor="text1"/>
          <w:kern w:val="2"/>
          <w:lang w:val="sr-Cyrl-CS"/>
        </w:rPr>
      </w:pPr>
      <w:r w:rsidRPr="004F23E6">
        <w:rPr>
          <w:b/>
          <w:color w:val="000000" w:themeColor="text1"/>
          <w:kern w:val="2"/>
        </w:rPr>
        <w:t xml:space="preserve">Члан </w:t>
      </w:r>
      <w:r w:rsidRPr="004F23E6">
        <w:rPr>
          <w:b/>
          <w:color w:val="000000" w:themeColor="text1"/>
          <w:kern w:val="2"/>
          <w:lang w:val="sr-Cyrl-CS"/>
        </w:rPr>
        <w:t>3</w:t>
      </w:r>
      <w:r w:rsidRPr="004F23E6">
        <w:rPr>
          <w:color w:val="000000" w:themeColor="text1"/>
          <w:kern w:val="2"/>
          <w:lang w:val="sr-Cyrl-CS"/>
        </w:rPr>
        <w:t>.</w:t>
      </w:r>
    </w:p>
    <w:p w:rsidR="00733E85" w:rsidRPr="004F23E6" w:rsidRDefault="00733E85" w:rsidP="00733E85">
      <w:pPr>
        <w:ind w:firstLine="708"/>
        <w:jc w:val="both"/>
        <w:rPr>
          <w:color w:val="000000" w:themeColor="text1"/>
          <w:lang w:val="sr-Cyrl-CS"/>
        </w:rPr>
      </w:pPr>
      <w:r w:rsidRPr="004F23E6">
        <w:rPr>
          <w:color w:val="000000" w:themeColor="text1"/>
          <w:lang w:val="sr-Cyrl-CS"/>
        </w:rPr>
        <w:t>Вредност уговора, износи ___________ динара без ПДВ-а, односно _____________ динара са ПДВ-ом.</w:t>
      </w:r>
    </w:p>
    <w:p w:rsidR="00733E85" w:rsidRPr="004F23E6" w:rsidRDefault="00733E85" w:rsidP="00733E85">
      <w:pPr>
        <w:ind w:firstLine="708"/>
        <w:jc w:val="both"/>
        <w:rPr>
          <w:color w:val="000000" w:themeColor="text1"/>
          <w:lang w:val="sr-Cyrl-CS"/>
        </w:rPr>
      </w:pPr>
      <w:r w:rsidRPr="004F23E6">
        <w:rPr>
          <w:color w:val="000000" w:themeColor="text1"/>
          <w:lang w:val="sr-Cyrl-CS"/>
        </w:rPr>
        <w:t>Добављач, испоручена добра обрачунава по јединичним ценама, које су  исказане у обрасцу структура цене,  који чини саставни део овог уговора.</w:t>
      </w:r>
    </w:p>
    <w:p w:rsidR="00733E85" w:rsidRPr="004F23E6" w:rsidRDefault="00733E85" w:rsidP="00733E85">
      <w:pPr>
        <w:ind w:firstLine="708"/>
        <w:jc w:val="both"/>
        <w:rPr>
          <w:color w:val="000000" w:themeColor="text1"/>
          <w:lang w:val="sr-Cyrl-CS"/>
        </w:rPr>
      </w:pPr>
      <w:r w:rsidRPr="004F23E6">
        <w:rPr>
          <w:color w:val="000000" w:themeColor="text1"/>
          <w:lang w:val="sr-Latn-CS"/>
        </w:rPr>
        <w:t xml:space="preserve">Ценом су обухваћени сви трошкови </w:t>
      </w:r>
      <w:r w:rsidRPr="004F23E6">
        <w:rPr>
          <w:color w:val="000000" w:themeColor="text1"/>
          <w:lang w:val="sr-Cyrl-CS"/>
        </w:rPr>
        <w:t>Добављача</w:t>
      </w:r>
      <w:r w:rsidRPr="004F23E6">
        <w:rPr>
          <w:color w:val="000000" w:themeColor="text1"/>
          <w:lang w:val="sr-Latn-CS"/>
        </w:rPr>
        <w:t xml:space="preserve">. </w:t>
      </w:r>
    </w:p>
    <w:p w:rsidR="00733E85" w:rsidRPr="004F23E6" w:rsidRDefault="00733E85" w:rsidP="00733E85">
      <w:pPr>
        <w:ind w:firstLine="708"/>
        <w:jc w:val="both"/>
        <w:rPr>
          <w:color w:val="000000" w:themeColor="text1"/>
          <w:lang w:val="sr-Cyrl-CS"/>
        </w:rPr>
      </w:pPr>
      <w:r w:rsidRPr="004F23E6">
        <w:rPr>
          <w:color w:val="000000" w:themeColor="text1"/>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733E85" w:rsidRPr="004F23E6" w:rsidRDefault="00733E85" w:rsidP="00733E85">
      <w:pPr>
        <w:ind w:firstLine="708"/>
        <w:jc w:val="both"/>
        <w:rPr>
          <w:color w:val="000000" w:themeColor="text1"/>
          <w:lang w:val="sr-Cyrl-CS"/>
        </w:rPr>
      </w:pPr>
      <w:r w:rsidRPr="004F23E6">
        <w:rPr>
          <w:color w:val="000000" w:themeColor="text1"/>
          <w:lang w:val="sr-Cyrl-CS"/>
        </w:rPr>
        <w:t>Наручилац није у обавези да преузме материјал до укупне вредности уговора, већ према исказаним потребама, сукцесивно у току важности уговора.</w:t>
      </w:r>
    </w:p>
    <w:p w:rsidR="00733E85" w:rsidRPr="004F23E6" w:rsidRDefault="00733E85" w:rsidP="00733E85">
      <w:pPr>
        <w:ind w:firstLine="708"/>
        <w:jc w:val="both"/>
        <w:rPr>
          <w:color w:val="auto"/>
          <w:lang w:val="sr-Cyrl-CS"/>
        </w:rPr>
      </w:pPr>
      <w:r w:rsidRPr="004F23E6">
        <w:rPr>
          <w:color w:val="auto"/>
          <w:lang w:val="sr-Cyrl-CS"/>
        </w:rPr>
        <w:t>Обавезе које доспевају у наредној буџетској години, биће реализоване највише до износа средстава, која ће за ту намен</w:t>
      </w:r>
      <w:r w:rsidR="00C6062E" w:rsidRPr="004F23E6">
        <w:rPr>
          <w:color w:val="auto"/>
          <w:lang w:val="sr-Cyrl-CS"/>
        </w:rPr>
        <w:t>у бити одобрена у буџетској 20</w:t>
      </w:r>
      <w:r w:rsidR="002F7C06">
        <w:rPr>
          <w:color w:val="auto"/>
          <w:lang w:val="sr-Cyrl-CS"/>
        </w:rPr>
        <w:t>20</w:t>
      </w:r>
      <w:r w:rsidRPr="004F23E6">
        <w:rPr>
          <w:color w:val="auto"/>
          <w:lang w:val="sr-Cyrl-CS"/>
        </w:rPr>
        <w:t>. години</w:t>
      </w:r>
      <w:r w:rsidR="004F23E6">
        <w:rPr>
          <w:color w:val="auto"/>
          <w:lang w:val="sr-Cyrl-CS"/>
        </w:rPr>
        <w:t>.</w:t>
      </w:r>
    </w:p>
    <w:p w:rsidR="00733E85" w:rsidRPr="004F23E6" w:rsidRDefault="00733E85" w:rsidP="00733E85">
      <w:pPr>
        <w:spacing w:line="276" w:lineRule="auto"/>
        <w:jc w:val="both"/>
        <w:rPr>
          <w:color w:val="000000" w:themeColor="text1"/>
          <w:lang w:val="ru-RU"/>
        </w:rPr>
      </w:pPr>
    </w:p>
    <w:p w:rsidR="00733E85" w:rsidRPr="004F23E6" w:rsidRDefault="00733E85" w:rsidP="004F23E6">
      <w:pPr>
        <w:rPr>
          <w:b/>
          <w:color w:val="000000" w:themeColor="text1"/>
          <w:kern w:val="2"/>
        </w:rPr>
      </w:pPr>
      <w:r w:rsidRPr="004F23E6">
        <w:rPr>
          <w:b/>
          <w:color w:val="000000" w:themeColor="text1"/>
          <w:kern w:val="2"/>
          <w:lang w:val="sr-Latn-CS"/>
        </w:rPr>
        <w:t>ПЛАЋАЊЕ</w:t>
      </w:r>
    </w:p>
    <w:p w:rsidR="00733E85" w:rsidRPr="004F23E6" w:rsidRDefault="00733E85" w:rsidP="00733E85">
      <w:pPr>
        <w:jc w:val="center"/>
        <w:rPr>
          <w:color w:val="000000" w:themeColor="text1"/>
          <w:kern w:val="2"/>
          <w:lang w:val="sr-Latn-CS"/>
        </w:rPr>
      </w:pPr>
      <w:r w:rsidRPr="004F23E6">
        <w:rPr>
          <w:b/>
          <w:color w:val="000000" w:themeColor="text1"/>
          <w:kern w:val="2"/>
          <w:lang w:val="sr-Latn-CS"/>
        </w:rPr>
        <w:t>Члан 4</w:t>
      </w:r>
      <w:r w:rsidRPr="004F23E6">
        <w:rPr>
          <w:color w:val="000000" w:themeColor="text1"/>
          <w:kern w:val="2"/>
          <w:lang w:val="sr-Latn-CS"/>
        </w:rPr>
        <w:t>.</w:t>
      </w:r>
    </w:p>
    <w:p w:rsidR="00733E85" w:rsidRPr="004F23E6" w:rsidRDefault="00733E85" w:rsidP="00733E85">
      <w:pPr>
        <w:jc w:val="both"/>
        <w:rPr>
          <w:color w:val="000000" w:themeColor="text1"/>
          <w:kern w:val="0"/>
          <w:lang w:val="sr-Cyrl-CS" w:eastAsia="en-US"/>
        </w:rPr>
      </w:pPr>
      <w:r w:rsidRPr="004F23E6">
        <w:rPr>
          <w:color w:val="000000" w:themeColor="text1"/>
          <w:kern w:val="2"/>
          <w:lang w:val="sr-Cyrl-CS"/>
        </w:rPr>
        <w:t xml:space="preserve">             Вредност испоручених добара, биће плаћена </w:t>
      </w:r>
      <w:r w:rsidRPr="004F23E6">
        <w:rPr>
          <w:color w:val="000000" w:themeColor="text1"/>
          <w:lang w:val="sr-Cyrl-CS"/>
        </w:rPr>
        <w:t xml:space="preserve">у року од 45 дана од исправно испостављене фактуре, након извршене примопредаје испоручених добара, на рачун Добављача, број __________________ код _______________ банке. </w:t>
      </w:r>
    </w:p>
    <w:p w:rsidR="00733E85" w:rsidRPr="004F23E6" w:rsidRDefault="00733E85" w:rsidP="00733E85">
      <w:pPr>
        <w:ind w:firstLine="2592"/>
        <w:jc w:val="both"/>
        <w:rPr>
          <w:color w:val="000000" w:themeColor="text1"/>
          <w:kern w:val="2"/>
          <w:lang w:val="sr-Cyrl-CS"/>
        </w:rPr>
      </w:pPr>
    </w:p>
    <w:p w:rsidR="00733E85" w:rsidRPr="004F23E6" w:rsidRDefault="00733E85" w:rsidP="00733E85">
      <w:pPr>
        <w:jc w:val="center"/>
        <w:rPr>
          <w:b/>
          <w:color w:val="000000" w:themeColor="text1"/>
          <w:kern w:val="2"/>
          <w:lang w:val="sr-Cyrl-CS"/>
        </w:rPr>
      </w:pPr>
      <w:r w:rsidRPr="004F23E6">
        <w:rPr>
          <w:b/>
          <w:color w:val="000000" w:themeColor="text1"/>
          <w:kern w:val="2"/>
        </w:rPr>
        <w:t>Члан 5</w:t>
      </w:r>
      <w:r w:rsidRPr="004F23E6">
        <w:rPr>
          <w:b/>
          <w:color w:val="000000" w:themeColor="text1"/>
          <w:kern w:val="2"/>
          <w:lang w:val="sr-Cyrl-CS"/>
        </w:rPr>
        <w:t>.</w:t>
      </w:r>
    </w:p>
    <w:p w:rsidR="00733E85" w:rsidRPr="004F23E6" w:rsidRDefault="00733E85" w:rsidP="00733E85">
      <w:pPr>
        <w:ind w:firstLine="708"/>
        <w:jc w:val="both"/>
        <w:rPr>
          <w:color w:val="000000" w:themeColor="text1"/>
          <w:kern w:val="2"/>
        </w:rPr>
      </w:pPr>
      <w:r w:rsidRPr="004F23E6">
        <w:rPr>
          <w:color w:val="000000" w:themeColor="text1"/>
          <w:kern w:val="2"/>
          <w:lang w:val="sr-Cyrl-CS"/>
        </w:rPr>
        <w:t>Наручилац</w:t>
      </w:r>
      <w:r w:rsidRPr="004F23E6">
        <w:rPr>
          <w:color w:val="000000" w:themeColor="text1"/>
          <w:kern w:val="2"/>
        </w:rPr>
        <w:t xml:space="preserve"> може оспорити износ исказан у испостављеној фактури у погледу количине, појединачне цене, квалитета, врсте добара и сл. Уколико Наручилац оспори само део исказане вредности у</w:t>
      </w:r>
      <w:r w:rsidRPr="004F23E6">
        <w:rPr>
          <w:color w:val="000000" w:themeColor="text1"/>
          <w:kern w:val="2"/>
          <w:lang w:val="sr-Cyrl-CS"/>
        </w:rPr>
        <w:t xml:space="preserve"> фактури</w:t>
      </w:r>
      <w:r w:rsidRPr="004F23E6">
        <w:rPr>
          <w:color w:val="000000" w:themeColor="text1"/>
          <w:kern w:val="2"/>
        </w:rPr>
        <w:t xml:space="preserve"> дужан је да у уговореном року исплати неоспорену вредност испоручених добара.</w:t>
      </w:r>
    </w:p>
    <w:p w:rsidR="00733E85" w:rsidRPr="004F23E6" w:rsidRDefault="00733E85" w:rsidP="00733E85">
      <w:pPr>
        <w:ind w:firstLine="708"/>
        <w:jc w:val="both"/>
        <w:rPr>
          <w:color w:val="000000" w:themeColor="text1"/>
          <w:kern w:val="2"/>
        </w:rPr>
      </w:pPr>
      <w:r w:rsidRPr="004F23E6">
        <w:rPr>
          <w:color w:val="000000" w:themeColor="text1"/>
          <w:kern w:val="2"/>
        </w:rPr>
        <w:t xml:space="preserve">О разлозима оспоравања и оспореном износу добара Наручилац је дужан да обавести </w:t>
      </w:r>
      <w:r w:rsidRPr="004F23E6">
        <w:rPr>
          <w:color w:val="000000" w:themeColor="text1"/>
          <w:kern w:val="2"/>
          <w:lang w:val="sr-Cyrl-CS"/>
        </w:rPr>
        <w:t>Добављача</w:t>
      </w:r>
      <w:r w:rsidRPr="004F23E6">
        <w:rPr>
          <w:color w:val="000000" w:themeColor="text1"/>
          <w:kern w:val="2"/>
        </w:rPr>
        <w:t xml:space="preserve"> у року од пет</w:t>
      </w:r>
      <w:r w:rsidRPr="004F23E6">
        <w:rPr>
          <w:color w:val="000000" w:themeColor="text1"/>
          <w:kern w:val="2"/>
          <w:lang w:val="sr-Cyrl-CS"/>
        </w:rPr>
        <w:t xml:space="preserve">радних </w:t>
      </w:r>
      <w:r w:rsidRPr="004F23E6">
        <w:rPr>
          <w:color w:val="000000" w:themeColor="text1"/>
          <w:kern w:val="2"/>
        </w:rPr>
        <w:t xml:space="preserve"> дана од дана пријема фактуре чији је садржај оспорен.</w:t>
      </w:r>
    </w:p>
    <w:p w:rsidR="00733E85" w:rsidRPr="004F23E6" w:rsidRDefault="00733E85" w:rsidP="00733E85">
      <w:pPr>
        <w:ind w:firstLine="708"/>
        <w:jc w:val="both"/>
        <w:rPr>
          <w:color w:val="000000" w:themeColor="text1"/>
          <w:kern w:val="2"/>
        </w:rPr>
      </w:pPr>
      <w:r w:rsidRPr="004F23E6">
        <w:rPr>
          <w:color w:val="000000" w:themeColor="text1"/>
          <w:kern w:val="2"/>
        </w:rPr>
        <w:t xml:space="preserve">Уколико у том року не обавести </w:t>
      </w:r>
      <w:r w:rsidRPr="004F23E6">
        <w:rPr>
          <w:color w:val="000000" w:themeColor="text1"/>
          <w:kern w:val="2"/>
          <w:lang w:val="sr-Cyrl-CS"/>
        </w:rPr>
        <w:t>Добављача</w:t>
      </w:r>
      <w:r w:rsidRPr="004F23E6">
        <w:rPr>
          <w:color w:val="000000" w:themeColor="text1"/>
          <w:kern w:val="2"/>
        </w:rPr>
        <w:t xml:space="preserve"> о својим примедбама, сматраће се да нема примедби на обрачуната добра.</w:t>
      </w:r>
    </w:p>
    <w:p w:rsidR="00733E85" w:rsidRPr="004F23E6" w:rsidRDefault="00733E85" w:rsidP="00733E85">
      <w:pPr>
        <w:jc w:val="center"/>
        <w:rPr>
          <w:b/>
          <w:color w:val="000000" w:themeColor="text1"/>
          <w:kern w:val="2"/>
        </w:rPr>
      </w:pPr>
    </w:p>
    <w:p w:rsidR="00733E85" w:rsidRPr="004F23E6" w:rsidRDefault="00733E85" w:rsidP="004F23E6">
      <w:pPr>
        <w:rPr>
          <w:b/>
          <w:color w:val="000000" w:themeColor="text1"/>
          <w:kern w:val="2"/>
        </w:rPr>
      </w:pPr>
      <w:r w:rsidRPr="004F23E6">
        <w:rPr>
          <w:b/>
          <w:color w:val="000000" w:themeColor="text1"/>
          <w:kern w:val="2"/>
          <w:lang w:val="sr-Latn-CS"/>
        </w:rPr>
        <w:t>РОК И</w:t>
      </w:r>
      <w:r w:rsidRPr="004F23E6">
        <w:rPr>
          <w:b/>
          <w:color w:val="000000" w:themeColor="text1"/>
          <w:kern w:val="2"/>
        </w:rPr>
        <w:t>СПОРУКЕ ДОБАРА</w:t>
      </w:r>
    </w:p>
    <w:p w:rsidR="00733E85" w:rsidRPr="004F23E6" w:rsidRDefault="00733E85" w:rsidP="00733E85">
      <w:pPr>
        <w:jc w:val="center"/>
        <w:rPr>
          <w:b/>
          <w:color w:val="000000" w:themeColor="text1"/>
          <w:kern w:val="2"/>
          <w:lang w:val="sr-Latn-CS"/>
        </w:rPr>
      </w:pPr>
      <w:r w:rsidRPr="004F23E6">
        <w:rPr>
          <w:b/>
          <w:color w:val="000000" w:themeColor="text1"/>
          <w:kern w:val="2"/>
          <w:lang w:val="sr-Latn-CS"/>
        </w:rPr>
        <w:t xml:space="preserve">Члан </w:t>
      </w:r>
      <w:r w:rsidRPr="004F23E6">
        <w:rPr>
          <w:b/>
          <w:color w:val="000000" w:themeColor="text1"/>
          <w:kern w:val="2"/>
          <w:lang w:val="sr-Cyrl-CS"/>
        </w:rPr>
        <w:t>6</w:t>
      </w:r>
      <w:r w:rsidRPr="004F23E6">
        <w:rPr>
          <w:b/>
          <w:color w:val="000000" w:themeColor="text1"/>
          <w:kern w:val="2"/>
          <w:lang w:val="sr-Latn-CS"/>
        </w:rPr>
        <w:t>.</w:t>
      </w:r>
    </w:p>
    <w:p w:rsidR="00733E85" w:rsidRPr="004F23E6" w:rsidRDefault="00733E85" w:rsidP="00733E85">
      <w:pPr>
        <w:jc w:val="both"/>
        <w:rPr>
          <w:lang w:val="sr-Cyrl-CS"/>
        </w:rPr>
      </w:pPr>
      <w:r w:rsidRPr="004F23E6">
        <w:rPr>
          <w:lang w:val="sr-Cyrl-CS"/>
        </w:rPr>
        <w:tab/>
        <w:t>Добављач се обавезује да Наручиоцу сукцесивно испоручи добра, у складу са његовим потребама у погледу врсте, количине, динамике и места.</w:t>
      </w:r>
    </w:p>
    <w:p w:rsidR="00733E85" w:rsidRPr="004F23E6" w:rsidRDefault="00733E85" w:rsidP="00733E85">
      <w:pPr>
        <w:ind w:firstLine="720"/>
        <w:jc w:val="both"/>
        <w:rPr>
          <w:color w:val="000000" w:themeColor="text1"/>
          <w:lang w:val="sr-Cyrl-CS"/>
        </w:rPr>
      </w:pPr>
      <w:r w:rsidRPr="004F23E6">
        <w:rPr>
          <w:color w:val="000000" w:themeColor="text1"/>
          <w:lang w:val="sr-Cyrl-CS"/>
        </w:rPr>
        <w:t>Добављач се обавезује да ће испоруку добара која су предмет овог уговора , извршити у просторије Наручиоца-магацин, у року од _________  сата,  у складу са достављеном понудом, упутством и захтевом Наручиоца.</w:t>
      </w:r>
    </w:p>
    <w:p w:rsidR="00733E85" w:rsidRPr="004F23E6" w:rsidRDefault="004F23E6" w:rsidP="00733E85">
      <w:pPr>
        <w:ind w:firstLine="420"/>
        <w:jc w:val="both"/>
        <w:rPr>
          <w:color w:val="000000" w:themeColor="text1"/>
        </w:rPr>
      </w:pPr>
      <w:r>
        <w:rPr>
          <w:color w:val="000000" w:themeColor="text1"/>
        </w:rPr>
        <w:tab/>
      </w:r>
      <w:r w:rsidR="00733E85" w:rsidRPr="004F23E6">
        <w:rPr>
          <w:color w:val="000000" w:themeColor="text1"/>
        </w:rPr>
        <w:t xml:space="preserve">Приликом испоруке добара, овлашћено лице Добављача је дужно да Наручиоцу изда отпремницу са таксативно наведеним количинама испорученог материјала који заједнички потписују овлашћена лица обе уговорне стране. Отпремнице ће Добављач накнадно приложити  уз испостављену фактуру. </w:t>
      </w:r>
    </w:p>
    <w:p w:rsidR="004F23E6" w:rsidRDefault="004F23E6" w:rsidP="003C1C84">
      <w:pPr>
        <w:pStyle w:val="NoSpacing"/>
        <w:jc w:val="center"/>
        <w:rPr>
          <w:rFonts w:ascii="Times New Roman" w:hAnsi="Times New Roman" w:cs="Times New Roman"/>
          <w:b/>
          <w:sz w:val="24"/>
          <w:szCs w:val="24"/>
          <w:lang w:val="sr-Cyrl-CS" w:eastAsia="zh-SG"/>
        </w:rPr>
      </w:pPr>
    </w:p>
    <w:p w:rsidR="002F7C06" w:rsidRDefault="002F7C06" w:rsidP="003C1C84">
      <w:pPr>
        <w:pStyle w:val="NoSpacing"/>
        <w:jc w:val="center"/>
        <w:rPr>
          <w:rFonts w:ascii="Times New Roman" w:hAnsi="Times New Roman" w:cs="Times New Roman"/>
          <w:b/>
          <w:sz w:val="24"/>
          <w:szCs w:val="24"/>
          <w:lang w:val="sr-Cyrl-CS" w:eastAsia="zh-SG"/>
        </w:rPr>
      </w:pPr>
    </w:p>
    <w:p w:rsidR="002F7C06" w:rsidRDefault="002F7C06" w:rsidP="003C1C84">
      <w:pPr>
        <w:pStyle w:val="NoSpacing"/>
        <w:jc w:val="center"/>
        <w:rPr>
          <w:rFonts w:ascii="Times New Roman" w:hAnsi="Times New Roman" w:cs="Times New Roman"/>
          <w:b/>
          <w:sz w:val="24"/>
          <w:szCs w:val="24"/>
          <w:lang w:val="sr-Cyrl-CS" w:eastAsia="zh-SG"/>
        </w:rPr>
      </w:pPr>
    </w:p>
    <w:p w:rsidR="003C1C84" w:rsidRPr="004F23E6" w:rsidRDefault="003C1C84" w:rsidP="003C1C84">
      <w:pPr>
        <w:pStyle w:val="NoSpacing"/>
        <w:jc w:val="center"/>
        <w:rPr>
          <w:rFonts w:ascii="Times New Roman" w:hAnsi="Times New Roman" w:cs="Times New Roman"/>
          <w:b/>
          <w:sz w:val="24"/>
          <w:szCs w:val="24"/>
          <w:lang w:val="sr-Cyrl-CS" w:eastAsia="zh-SG"/>
        </w:rPr>
      </w:pPr>
      <w:r w:rsidRPr="004F23E6">
        <w:rPr>
          <w:rFonts w:ascii="Times New Roman" w:hAnsi="Times New Roman" w:cs="Times New Roman"/>
          <w:b/>
          <w:sz w:val="24"/>
          <w:szCs w:val="24"/>
          <w:lang w:val="sr-Cyrl-CS" w:eastAsia="zh-SG"/>
        </w:rPr>
        <w:t>Члан 7.</w:t>
      </w:r>
    </w:p>
    <w:p w:rsidR="003C1C84" w:rsidRPr="004F23E6" w:rsidRDefault="003C1C84" w:rsidP="003C1C84">
      <w:pPr>
        <w:pStyle w:val="NoSpacing"/>
        <w:ind w:firstLine="708"/>
        <w:jc w:val="both"/>
        <w:rPr>
          <w:rFonts w:ascii="Times New Roman" w:hAnsi="Times New Roman" w:cs="Times New Roman"/>
          <w:sz w:val="24"/>
          <w:szCs w:val="24"/>
          <w:lang w:val="sr-Cyrl-CS" w:eastAsia="zh-SG"/>
        </w:rPr>
      </w:pPr>
      <w:r w:rsidRPr="004F23E6">
        <w:rPr>
          <w:rFonts w:ascii="Times New Roman" w:hAnsi="Times New Roman" w:cs="Times New Roman"/>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3C1C84" w:rsidRPr="004F23E6" w:rsidRDefault="003C1C84" w:rsidP="003C1C84">
      <w:pPr>
        <w:pStyle w:val="NoSpacing"/>
        <w:ind w:firstLine="708"/>
        <w:jc w:val="both"/>
        <w:rPr>
          <w:rFonts w:ascii="Times New Roman" w:hAnsi="Times New Roman" w:cs="Times New Roman"/>
          <w:sz w:val="24"/>
          <w:szCs w:val="24"/>
          <w:lang w:val="sr-Cyrl-CS" w:eastAsia="zh-SG"/>
        </w:rPr>
      </w:pPr>
      <w:r w:rsidRPr="004F23E6">
        <w:rPr>
          <w:rFonts w:ascii="Times New Roman" w:hAnsi="Times New Roman" w:cs="Times New Roman"/>
          <w:sz w:val="24"/>
          <w:szCs w:val="24"/>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2F7C06" w:rsidRDefault="002F7C06" w:rsidP="006C2216">
      <w:pPr>
        <w:rPr>
          <w:b/>
          <w:color w:val="000000" w:themeColor="text1"/>
          <w:kern w:val="2"/>
        </w:rPr>
      </w:pPr>
    </w:p>
    <w:p w:rsidR="00733E85" w:rsidRPr="004F23E6" w:rsidRDefault="00733E85" w:rsidP="006C2216">
      <w:pPr>
        <w:rPr>
          <w:b/>
          <w:color w:val="000000" w:themeColor="text1"/>
          <w:kern w:val="2"/>
        </w:rPr>
      </w:pPr>
      <w:r w:rsidRPr="004F23E6">
        <w:rPr>
          <w:b/>
          <w:color w:val="000000" w:themeColor="text1"/>
          <w:kern w:val="2"/>
        </w:rPr>
        <w:t>РЕКЛАМАЦИЈЕ</w:t>
      </w:r>
    </w:p>
    <w:p w:rsidR="00733E85" w:rsidRPr="004F23E6" w:rsidRDefault="00733E85" w:rsidP="00733E85">
      <w:pPr>
        <w:spacing w:line="276" w:lineRule="auto"/>
        <w:jc w:val="center"/>
        <w:rPr>
          <w:color w:val="000000" w:themeColor="text1"/>
        </w:rPr>
      </w:pPr>
      <w:r w:rsidRPr="004F23E6">
        <w:rPr>
          <w:b/>
          <w:color w:val="000000" w:themeColor="text1"/>
        </w:rPr>
        <w:t xml:space="preserve">Члан </w:t>
      </w:r>
      <w:r w:rsidR="003C1C84" w:rsidRPr="004F23E6">
        <w:rPr>
          <w:b/>
          <w:color w:val="000000" w:themeColor="text1"/>
        </w:rPr>
        <w:t>8</w:t>
      </w:r>
      <w:r w:rsidRPr="004F23E6">
        <w:rPr>
          <w:b/>
          <w:color w:val="000000" w:themeColor="text1"/>
        </w:rPr>
        <w:t>.</w:t>
      </w:r>
    </w:p>
    <w:p w:rsidR="00733E85" w:rsidRPr="004F23E6" w:rsidRDefault="00733E85" w:rsidP="00733E85">
      <w:pPr>
        <w:spacing w:line="276" w:lineRule="auto"/>
        <w:ind w:firstLine="708"/>
        <w:jc w:val="both"/>
        <w:rPr>
          <w:color w:val="000000" w:themeColor="text1"/>
          <w:lang w:eastAsia="sr-Latn-CS"/>
        </w:rPr>
      </w:pPr>
      <w:r w:rsidRPr="004F23E6">
        <w:rPr>
          <w:color w:val="000000" w:themeColor="text1"/>
          <w:lang w:eastAsia="sr-Latn-CS"/>
        </w:rPr>
        <w:t xml:space="preserve">Уколико се приликом испоруке уговореног материјала, утврде недостаци и очигледне грешке, Добављач мора заменити материјал, другим у року од </w:t>
      </w:r>
      <w:r w:rsidR="005E4A85" w:rsidRPr="004F23E6">
        <w:rPr>
          <w:color w:val="000000" w:themeColor="text1"/>
          <w:lang w:eastAsia="sr-Latn-CS"/>
        </w:rPr>
        <w:t>1</w:t>
      </w:r>
      <w:r w:rsidRPr="004F23E6">
        <w:rPr>
          <w:color w:val="000000" w:themeColor="text1"/>
          <w:lang w:val="sr-Cyrl-CS" w:eastAsia="sr-Latn-CS"/>
        </w:rPr>
        <w:t xml:space="preserve"> календарск</w:t>
      </w:r>
      <w:r w:rsidR="005E4A85" w:rsidRPr="004F23E6">
        <w:rPr>
          <w:color w:val="000000" w:themeColor="text1"/>
          <w:lang w:val="sr-Cyrl-CS" w:eastAsia="sr-Latn-CS"/>
        </w:rPr>
        <w:t>ог</w:t>
      </w:r>
      <w:r w:rsidRPr="004F23E6">
        <w:rPr>
          <w:color w:val="000000" w:themeColor="text1"/>
          <w:lang w:eastAsia="sr-Latn-CS"/>
        </w:rPr>
        <w:t xml:space="preserve"> дана од дана сачињавања записника о рекламацији.</w:t>
      </w:r>
    </w:p>
    <w:p w:rsidR="00733E85" w:rsidRPr="004F23E6" w:rsidRDefault="00733E85" w:rsidP="00733E85">
      <w:pPr>
        <w:spacing w:line="276" w:lineRule="auto"/>
        <w:jc w:val="both"/>
        <w:rPr>
          <w:bCs/>
          <w:color w:val="000000" w:themeColor="text1"/>
        </w:rPr>
      </w:pPr>
      <w:r w:rsidRPr="004F23E6">
        <w:rPr>
          <w:bCs/>
          <w:color w:val="000000" w:themeColor="text1"/>
        </w:rPr>
        <w:tab/>
        <w:t>Евентуално уступање отклањања недостатака другом Добављачу, Наручилац ће учинити по тржишним ценама и са пажњом доброг привредника.</w:t>
      </w:r>
    </w:p>
    <w:p w:rsidR="00733E85" w:rsidRPr="004F23E6" w:rsidRDefault="00733E85" w:rsidP="00733E85">
      <w:pPr>
        <w:tabs>
          <w:tab w:val="left" w:pos="9540"/>
        </w:tabs>
        <w:autoSpaceDE w:val="0"/>
        <w:autoSpaceDN w:val="0"/>
        <w:adjustRightInd w:val="0"/>
        <w:jc w:val="both"/>
        <w:rPr>
          <w:color w:val="000000" w:themeColor="text1"/>
          <w:lang w:val="sr-Cyrl-CS"/>
        </w:rPr>
      </w:pPr>
    </w:p>
    <w:p w:rsidR="00733E85" w:rsidRPr="004F23E6" w:rsidRDefault="00733E85" w:rsidP="00733E85">
      <w:pPr>
        <w:tabs>
          <w:tab w:val="left" w:pos="9540"/>
        </w:tabs>
        <w:autoSpaceDE w:val="0"/>
        <w:autoSpaceDN w:val="0"/>
        <w:adjustRightInd w:val="0"/>
        <w:jc w:val="both"/>
        <w:rPr>
          <w:b/>
          <w:color w:val="000000" w:themeColor="text1"/>
          <w:lang w:val="sr-Cyrl-CS"/>
        </w:rPr>
      </w:pPr>
      <w:r w:rsidRPr="004F23E6">
        <w:rPr>
          <w:b/>
          <w:color w:val="000000" w:themeColor="text1"/>
          <w:lang w:val="sr-Cyrl-CS"/>
        </w:rPr>
        <w:t>ГАРАНТНИ РОК</w:t>
      </w:r>
    </w:p>
    <w:p w:rsidR="00733E85" w:rsidRPr="004F23E6" w:rsidRDefault="00733E85" w:rsidP="00733E85">
      <w:pPr>
        <w:tabs>
          <w:tab w:val="left" w:pos="9540"/>
        </w:tabs>
        <w:autoSpaceDE w:val="0"/>
        <w:autoSpaceDN w:val="0"/>
        <w:adjustRightInd w:val="0"/>
        <w:jc w:val="center"/>
        <w:rPr>
          <w:color w:val="000000" w:themeColor="text1"/>
          <w:lang w:val="sr-Cyrl-CS"/>
        </w:rPr>
      </w:pPr>
      <w:r w:rsidRPr="004F23E6">
        <w:rPr>
          <w:b/>
          <w:color w:val="000000" w:themeColor="text1"/>
          <w:lang w:eastAsia="sr-Latn-CS"/>
        </w:rPr>
        <w:t xml:space="preserve">Члан </w:t>
      </w:r>
      <w:r w:rsidR="003C1C84" w:rsidRPr="004F23E6">
        <w:rPr>
          <w:b/>
          <w:color w:val="000000" w:themeColor="text1"/>
          <w:lang w:eastAsia="sr-Latn-CS"/>
        </w:rPr>
        <w:t>9</w:t>
      </w:r>
      <w:r w:rsidRPr="004F23E6">
        <w:rPr>
          <w:b/>
          <w:color w:val="000000" w:themeColor="text1"/>
          <w:lang w:eastAsia="sr-Latn-CS"/>
        </w:rPr>
        <w:t>.</w:t>
      </w:r>
    </w:p>
    <w:p w:rsidR="00733E85" w:rsidRPr="004F23E6" w:rsidRDefault="00733E85" w:rsidP="00733E85">
      <w:pPr>
        <w:jc w:val="both"/>
        <w:rPr>
          <w:iCs/>
          <w:color w:val="000000" w:themeColor="text1"/>
          <w:lang w:val="sr-Cyrl-CS"/>
        </w:rPr>
      </w:pPr>
      <w:r w:rsidRPr="004F23E6">
        <w:rPr>
          <w:iCs/>
          <w:color w:val="000000" w:themeColor="text1"/>
          <w:lang w:val="sr-Cyrl-CS"/>
        </w:rPr>
        <w:t xml:space="preserve">             Наручилац прихвата и одређује гарантни рок произвођача, тј. Добављач мора да замени испоручено добро, новим уколико исто престане са радом пре истека гарантног рока произвођача.</w:t>
      </w:r>
    </w:p>
    <w:p w:rsidR="00733E85" w:rsidRPr="004F23E6" w:rsidRDefault="00733E85" w:rsidP="00733E85">
      <w:pPr>
        <w:jc w:val="both"/>
        <w:rPr>
          <w:bCs/>
          <w:iCs/>
          <w:color w:val="000000" w:themeColor="text1"/>
          <w:lang w:val="sr-Cyrl-CS"/>
        </w:rPr>
      </w:pPr>
      <w:r w:rsidRPr="004F23E6">
        <w:rPr>
          <w:bCs/>
          <w:iCs/>
          <w:color w:val="000000" w:themeColor="text1"/>
          <w:lang w:val="sr-Cyrl-CS"/>
        </w:rPr>
        <w:t xml:space="preserve">              Гарантни рок испорученог добра, почиње да тече, даном стављања истог у употребу, што се документује радним налогом.</w:t>
      </w:r>
    </w:p>
    <w:p w:rsidR="00733E85" w:rsidRPr="004F23E6" w:rsidRDefault="00733E85" w:rsidP="00733E85">
      <w:pPr>
        <w:jc w:val="both"/>
        <w:rPr>
          <w:bCs/>
          <w:iCs/>
          <w:color w:val="000000" w:themeColor="text1"/>
          <w:lang w:val="sr-Cyrl-CS"/>
        </w:rPr>
      </w:pPr>
    </w:p>
    <w:p w:rsidR="00733E85" w:rsidRPr="006C2216" w:rsidRDefault="00733E85" w:rsidP="00733E85">
      <w:pPr>
        <w:tabs>
          <w:tab w:val="left" w:pos="900"/>
        </w:tabs>
        <w:rPr>
          <w:b/>
          <w:color w:val="000000" w:themeColor="text1"/>
          <w:lang w:val="sr-Cyrl-CS"/>
        </w:rPr>
      </w:pPr>
      <w:r w:rsidRPr="006C2216">
        <w:rPr>
          <w:b/>
          <w:color w:val="000000" w:themeColor="text1"/>
          <w:lang w:val="sr-Cyrl-CS"/>
        </w:rPr>
        <w:t>ПРИМЕДБЕ И ПЛАЋАЊЕ</w:t>
      </w:r>
    </w:p>
    <w:p w:rsidR="00733E85" w:rsidRPr="006C2216" w:rsidRDefault="00733E85" w:rsidP="00733E85">
      <w:pPr>
        <w:tabs>
          <w:tab w:val="left" w:pos="6840"/>
        </w:tabs>
        <w:jc w:val="center"/>
        <w:rPr>
          <w:b/>
          <w:color w:val="000000" w:themeColor="text1"/>
          <w:lang w:val="sr-Cyrl-CS"/>
        </w:rPr>
      </w:pPr>
      <w:r w:rsidRPr="006C2216">
        <w:rPr>
          <w:b/>
          <w:color w:val="000000" w:themeColor="text1"/>
          <w:lang w:val="sr-Cyrl-CS"/>
        </w:rPr>
        <w:t xml:space="preserve">Члан </w:t>
      </w:r>
      <w:r w:rsidR="003C1C84" w:rsidRPr="006C2216">
        <w:rPr>
          <w:b/>
          <w:color w:val="000000" w:themeColor="text1"/>
          <w:lang w:val="sr-Cyrl-CS"/>
        </w:rPr>
        <w:t>10</w:t>
      </w:r>
      <w:r w:rsidRPr="006C2216">
        <w:rPr>
          <w:b/>
          <w:color w:val="000000" w:themeColor="text1"/>
          <w:lang w:val="sr-Cyrl-CS"/>
        </w:rPr>
        <w:t>.</w:t>
      </w:r>
    </w:p>
    <w:p w:rsidR="00733E85" w:rsidRPr="006C2216" w:rsidRDefault="00733E85" w:rsidP="00733E85">
      <w:pPr>
        <w:tabs>
          <w:tab w:val="left" w:pos="709"/>
        </w:tabs>
        <w:jc w:val="both"/>
        <w:rPr>
          <w:color w:val="000000" w:themeColor="text1"/>
          <w:lang w:val="sr-Cyrl-CS"/>
        </w:rPr>
      </w:pPr>
      <w:r w:rsidRPr="006C2216">
        <w:rPr>
          <w:color w:val="000000" w:themeColor="text1"/>
          <w:lang w:val="sr-Cyrl-CS"/>
        </w:rPr>
        <w:tab/>
        <w:t>Наручилац може оспоравати ис</w:t>
      </w:r>
      <w:r w:rsidR="002F7C06">
        <w:rPr>
          <w:color w:val="000000" w:themeColor="text1"/>
          <w:lang w:val="sr-Cyrl-CS"/>
        </w:rPr>
        <w:t>пос</w:t>
      </w:r>
      <w:r w:rsidRPr="006C2216">
        <w:rPr>
          <w:color w:val="000000" w:themeColor="text1"/>
          <w:lang w:val="sr-Cyrl-CS"/>
        </w:rPr>
        <w:t>тављене фактуре у погледу количине  и квалитета испоручених добара.</w:t>
      </w:r>
    </w:p>
    <w:p w:rsidR="00733E85" w:rsidRPr="006C2216" w:rsidRDefault="00733E85" w:rsidP="00733E85">
      <w:pPr>
        <w:tabs>
          <w:tab w:val="left" w:pos="709"/>
        </w:tabs>
        <w:jc w:val="both"/>
        <w:rPr>
          <w:color w:val="000000" w:themeColor="text1"/>
          <w:lang w:val="sr-Cyrl-CS"/>
        </w:rPr>
      </w:pPr>
      <w:r w:rsidRPr="006C2216">
        <w:rPr>
          <w:color w:val="000000" w:themeColor="text1"/>
          <w:lang w:val="sr-Cyrl-CS"/>
        </w:rPr>
        <w:tab/>
        <w:t>Рекламације на испоручена добра одлажу плаћање до њиховог отклона.</w:t>
      </w:r>
    </w:p>
    <w:p w:rsidR="00733E85" w:rsidRPr="004F23E6" w:rsidRDefault="00733E85" w:rsidP="00733E85">
      <w:pPr>
        <w:tabs>
          <w:tab w:val="left" w:pos="709"/>
        </w:tabs>
        <w:jc w:val="both"/>
        <w:rPr>
          <w:color w:val="000000" w:themeColor="text1"/>
          <w:lang w:val="sr-Cyrl-CS"/>
        </w:rPr>
      </w:pPr>
      <w:r w:rsidRPr="006C2216">
        <w:rPr>
          <w:color w:val="000000" w:themeColor="text1"/>
          <w:lang w:val="sr-Cyrl-CS"/>
        </w:rPr>
        <w:tab/>
        <w:t>Наручилац има право да задржи неисплаћени део цене ради отклона недостатака, наплате пенала и претрпљене штете након примопредаје испоручених добара.</w:t>
      </w:r>
    </w:p>
    <w:p w:rsidR="00733E85" w:rsidRPr="004F23E6" w:rsidRDefault="00733E85" w:rsidP="00733E85">
      <w:pPr>
        <w:tabs>
          <w:tab w:val="left" w:pos="709"/>
        </w:tabs>
        <w:rPr>
          <w:color w:val="000000" w:themeColor="text1"/>
          <w:lang w:val="sr-Cyrl-CS"/>
        </w:rPr>
      </w:pPr>
    </w:p>
    <w:p w:rsidR="00733E85" w:rsidRPr="004F23E6" w:rsidRDefault="00733E85" w:rsidP="006C2216">
      <w:pPr>
        <w:tabs>
          <w:tab w:val="left" w:pos="0"/>
        </w:tabs>
        <w:rPr>
          <w:b/>
          <w:color w:val="000000" w:themeColor="text1"/>
          <w:lang w:val="sr-Cyrl-CS"/>
        </w:rPr>
      </w:pPr>
      <w:r w:rsidRPr="004F23E6">
        <w:rPr>
          <w:b/>
          <w:color w:val="000000" w:themeColor="text1"/>
          <w:lang w:val="sr-Cyrl-CS"/>
        </w:rPr>
        <w:t>ПЕНАЛИ И ШТЕТА</w:t>
      </w:r>
    </w:p>
    <w:p w:rsidR="00733E85" w:rsidRPr="004F23E6" w:rsidRDefault="00733E85" w:rsidP="00733E85">
      <w:pPr>
        <w:tabs>
          <w:tab w:val="left" w:pos="6840"/>
        </w:tabs>
        <w:jc w:val="center"/>
        <w:rPr>
          <w:b/>
          <w:color w:val="000000" w:themeColor="text1"/>
          <w:lang w:val="sr-Cyrl-CS"/>
        </w:rPr>
      </w:pPr>
      <w:r w:rsidRPr="004F23E6">
        <w:rPr>
          <w:b/>
          <w:color w:val="000000" w:themeColor="text1"/>
          <w:lang w:val="sr-Cyrl-CS"/>
        </w:rPr>
        <w:t>Члан 1</w:t>
      </w:r>
      <w:r w:rsidR="003C1C84" w:rsidRPr="004F23E6">
        <w:rPr>
          <w:b/>
          <w:color w:val="000000" w:themeColor="text1"/>
          <w:lang w:val="sr-Cyrl-CS"/>
        </w:rPr>
        <w:t>1</w:t>
      </w:r>
      <w:r w:rsidRPr="004F23E6">
        <w:rPr>
          <w:b/>
          <w:color w:val="000000" w:themeColor="text1"/>
          <w:lang w:val="sr-Cyrl-CS"/>
        </w:rPr>
        <w:t>.</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За кашњење у испоруци уговорених добара Добављач плаћа пенале за сваки сат закашњења у висини од 1% од вредности материјал</w:t>
      </w:r>
      <w:r w:rsidR="002F7C06">
        <w:rPr>
          <w:color w:val="000000" w:themeColor="text1"/>
          <w:lang w:val="sr-Cyrl-CS"/>
        </w:rPr>
        <w:t>а</w:t>
      </w:r>
      <w:r w:rsidRPr="004F23E6">
        <w:rPr>
          <w:color w:val="000000" w:themeColor="text1"/>
          <w:lang w:val="sr-Cyrl-CS"/>
        </w:rPr>
        <w:t xml:space="preserve"> из испостављеног налога,  што не ускраћује право Добављачу  на накнаду штете.</w:t>
      </w:r>
    </w:p>
    <w:p w:rsidR="00733E85" w:rsidRPr="004F23E6" w:rsidRDefault="00733E85" w:rsidP="00733E85">
      <w:pPr>
        <w:jc w:val="center"/>
        <w:rPr>
          <w:b/>
          <w:color w:val="000000" w:themeColor="text1"/>
          <w:kern w:val="2"/>
        </w:rPr>
      </w:pPr>
    </w:p>
    <w:p w:rsidR="00733E85" w:rsidRPr="004F23E6" w:rsidRDefault="00733E85" w:rsidP="006C2216">
      <w:pPr>
        <w:tabs>
          <w:tab w:val="left" w:pos="0"/>
        </w:tabs>
        <w:rPr>
          <w:b/>
          <w:color w:val="000000" w:themeColor="text1"/>
          <w:lang w:val="sr-Cyrl-CS"/>
        </w:rPr>
      </w:pPr>
      <w:r w:rsidRPr="004F23E6">
        <w:rPr>
          <w:b/>
          <w:color w:val="000000" w:themeColor="text1"/>
          <w:lang w:val="sr-Cyrl-CS"/>
        </w:rPr>
        <w:t>ТУМАЧЕЊЕ УГОВОРА</w:t>
      </w:r>
    </w:p>
    <w:p w:rsidR="00733E85" w:rsidRPr="004F23E6" w:rsidRDefault="00733E85" w:rsidP="00733E85">
      <w:pPr>
        <w:tabs>
          <w:tab w:val="left" w:pos="6840"/>
        </w:tabs>
        <w:jc w:val="center"/>
        <w:rPr>
          <w:b/>
          <w:color w:val="000000" w:themeColor="text1"/>
          <w:lang w:val="sr-Cyrl-CS"/>
        </w:rPr>
      </w:pPr>
      <w:r w:rsidRPr="004F23E6">
        <w:rPr>
          <w:b/>
          <w:color w:val="000000" w:themeColor="text1"/>
          <w:lang w:val="sr-Cyrl-CS"/>
        </w:rPr>
        <w:t>Члан 1</w:t>
      </w:r>
      <w:r w:rsidR="003C1C84" w:rsidRPr="004F23E6">
        <w:rPr>
          <w:b/>
          <w:color w:val="000000" w:themeColor="text1"/>
          <w:lang w:val="sr-Cyrl-CS"/>
        </w:rPr>
        <w:t>2</w:t>
      </w:r>
      <w:r w:rsidRPr="004F23E6">
        <w:rPr>
          <w:b/>
          <w:color w:val="000000" w:themeColor="text1"/>
          <w:lang w:val="sr-Cyrl-CS"/>
        </w:rPr>
        <w:t>.</w:t>
      </w:r>
    </w:p>
    <w:p w:rsidR="00733E85" w:rsidRPr="004F23E6" w:rsidRDefault="00733E85" w:rsidP="00733E85">
      <w:pPr>
        <w:jc w:val="both"/>
        <w:rPr>
          <w:color w:val="000000" w:themeColor="text1"/>
          <w:lang w:val="sr-Latn-CS"/>
        </w:rPr>
      </w:pPr>
      <w:r w:rsidRPr="004F23E6">
        <w:rPr>
          <w:color w:val="000000" w:themeColor="text1"/>
          <w:lang w:val="sr-Cyrl-CS"/>
        </w:rPr>
        <w:tab/>
        <w:t>У случају неспоразума око тумачења Уговора, узеће се у обзир одредбе пратећих докумената и преписке сауговарача, у складу са чланом 1 уговора.</w:t>
      </w:r>
    </w:p>
    <w:p w:rsidR="00733E85" w:rsidRPr="004F23E6" w:rsidRDefault="00733E85" w:rsidP="00733E85">
      <w:pPr>
        <w:jc w:val="both"/>
        <w:rPr>
          <w:b/>
          <w:color w:val="000000" w:themeColor="text1"/>
          <w:lang w:val="sr-Cyrl-CS"/>
        </w:rPr>
      </w:pPr>
      <w:r w:rsidRPr="004F23E6">
        <w:rPr>
          <w:color w:val="000000" w:themeColor="text1"/>
          <w:lang w:val="sr-Cyrl-CS"/>
        </w:rPr>
        <w:tab/>
      </w:r>
    </w:p>
    <w:p w:rsidR="00733E85" w:rsidRPr="004F23E6" w:rsidRDefault="00733E85" w:rsidP="006C2216">
      <w:pPr>
        <w:tabs>
          <w:tab w:val="left" w:pos="0"/>
        </w:tabs>
        <w:rPr>
          <w:b/>
          <w:color w:val="000000" w:themeColor="text1"/>
          <w:lang w:val="sr-Cyrl-CS"/>
        </w:rPr>
      </w:pPr>
      <w:r w:rsidRPr="004F23E6">
        <w:rPr>
          <w:b/>
          <w:color w:val="000000" w:themeColor="text1"/>
          <w:lang w:val="sr-Cyrl-CS"/>
        </w:rPr>
        <w:t>ПРЕСТАНАК ВАЖЕЊА УГОВОРА</w:t>
      </w:r>
    </w:p>
    <w:p w:rsidR="00733E85" w:rsidRPr="004F23E6" w:rsidRDefault="00733E85" w:rsidP="00733E85">
      <w:pPr>
        <w:tabs>
          <w:tab w:val="left" w:pos="709"/>
        </w:tabs>
        <w:jc w:val="center"/>
        <w:rPr>
          <w:b/>
          <w:color w:val="000000" w:themeColor="text1"/>
          <w:lang w:val="sr-Cyrl-CS"/>
        </w:rPr>
      </w:pPr>
      <w:r w:rsidRPr="004F23E6">
        <w:rPr>
          <w:b/>
          <w:color w:val="000000" w:themeColor="text1"/>
          <w:lang w:val="sr-Cyrl-CS"/>
        </w:rPr>
        <w:t>Члан 1</w:t>
      </w:r>
      <w:r w:rsidR="003C1C84" w:rsidRPr="004F23E6">
        <w:rPr>
          <w:b/>
          <w:color w:val="000000" w:themeColor="text1"/>
          <w:lang w:val="sr-Cyrl-CS"/>
        </w:rPr>
        <w:t>3</w:t>
      </w:r>
      <w:r w:rsidRPr="004F23E6">
        <w:rPr>
          <w:b/>
          <w:color w:val="000000" w:themeColor="text1"/>
          <w:lang w:val="sr-Cyrl-CS"/>
        </w:rPr>
        <w:t>.</w:t>
      </w:r>
    </w:p>
    <w:p w:rsidR="00733E85" w:rsidRPr="004F23E6" w:rsidRDefault="00733E85" w:rsidP="00733E85">
      <w:pPr>
        <w:suppressAutoHyphens w:val="0"/>
        <w:autoSpaceDE w:val="0"/>
        <w:autoSpaceDN w:val="0"/>
        <w:adjustRightInd w:val="0"/>
        <w:spacing w:line="240" w:lineRule="auto"/>
        <w:ind w:firstLine="708"/>
        <w:jc w:val="both"/>
        <w:rPr>
          <w:rFonts w:eastAsia="Times New Roman"/>
          <w:bCs/>
          <w:iCs/>
          <w:color w:val="000000" w:themeColor="text1"/>
          <w:kern w:val="0"/>
          <w:lang w:val="sr-Cyrl-CS" w:eastAsia="en-US"/>
        </w:rPr>
      </w:pPr>
      <w:r w:rsidRPr="006C2216">
        <w:rPr>
          <w:color w:val="000000" w:themeColor="text1"/>
          <w:lang w:val="sr-Cyrl-CS"/>
        </w:rPr>
        <w:t xml:space="preserve">Уговор се закључује </w:t>
      </w:r>
      <w:r w:rsidR="001C08A4">
        <w:rPr>
          <w:color w:val="000000" w:themeColor="text1"/>
          <w:lang w:val="sr-Cyrl-CS"/>
        </w:rPr>
        <w:t>до утрошка средстава предвиђених за релизацију уговора</w:t>
      </w:r>
      <w:r w:rsidR="006C2216">
        <w:rPr>
          <w:color w:val="000000" w:themeColor="text1"/>
          <w:lang w:val="sr-Cyrl-CS"/>
        </w:rPr>
        <w:t>, почев од</w:t>
      </w:r>
      <w:r w:rsidR="006C50D3">
        <w:rPr>
          <w:color w:val="000000" w:themeColor="text1"/>
          <w:lang w:val="sr-Cyrl-CS"/>
        </w:rPr>
        <w:t xml:space="preserve"> дана обостраног потписивања, а најкасније до 28.02.20</w:t>
      </w:r>
      <w:r w:rsidR="002F7C06">
        <w:rPr>
          <w:color w:val="000000" w:themeColor="text1"/>
          <w:lang w:val="sr-Cyrl-CS"/>
        </w:rPr>
        <w:t>20</w:t>
      </w:r>
      <w:r w:rsidR="006C50D3">
        <w:rPr>
          <w:color w:val="000000" w:themeColor="text1"/>
          <w:lang w:val="sr-Cyrl-CS"/>
        </w:rPr>
        <w:t>. године.</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По испуњењу обавеза из става 1. овог члана, Наручилац на једној и Добављач, на другој страни, приступају коначном обрачуну, о чему се саставља записник који садржи следеће:</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 да ли су добра испоручена по уговору, прописима и правилима струке и према уговореном квалитету;</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lastRenderedPageBreak/>
        <w:tab/>
        <w:t>- недостатке и начин и рокове њиховог отклона;</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 о којим питањима није постигнута сагласност сауговарача;</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 последњи датум испоруке свих добара.</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r>
    </w:p>
    <w:p w:rsidR="00733E85" w:rsidRPr="004F23E6" w:rsidRDefault="00733E85" w:rsidP="00733E85">
      <w:pPr>
        <w:tabs>
          <w:tab w:val="left" w:pos="9540"/>
        </w:tabs>
        <w:autoSpaceDE w:val="0"/>
        <w:autoSpaceDN w:val="0"/>
        <w:adjustRightInd w:val="0"/>
        <w:jc w:val="center"/>
        <w:rPr>
          <w:b/>
          <w:color w:val="000000" w:themeColor="text1"/>
          <w:lang w:eastAsia="sr-Latn-CS"/>
        </w:rPr>
      </w:pPr>
      <w:r w:rsidRPr="004F23E6">
        <w:rPr>
          <w:b/>
          <w:color w:val="000000" w:themeColor="text1"/>
          <w:lang w:eastAsia="sr-Latn-CS"/>
        </w:rPr>
        <w:t xml:space="preserve">Члан </w:t>
      </w:r>
      <w:r w:rsidRPr="004F23E6">
        <w:rPr>
          <w:b/>
          <w:color w:val="000000" w:themeColor="text1"/>
          <w:lang w:val="sr-Cyrl-CS" w:eastAsia="sr-Latn-CS"/>
        </w:rPr>
        <w:t>1</w:t>
      </w:r>
      <w:r w:rsidR="003C1C84" w:rsidRPr="004F23E6">
        <w:rPr>
          <w:b/>
          <w:color w:val="000000" w:themeColor="text1"/>
          <w:lang w:val="sr-Cyrl-CS" w:eastAsia="sr-Latn-CS"/>
        </w:rPr>
        <w:t>4</w:t>
      </w:r>
      <w:r w:rsidRPr="004F23E6">
        <w:rPr>
          <w:b/>
          <w:color w:val="000000" w:themeColor="text1"/>
          <w:lang w:eastAsia="sr-Latn-CS"/>
        </w:rPr>
        <w:t>.</w:t>
      </w:r>
    </w:p>
    <w:p w:rsidR="00733E85" w:rsidRPr="004F23E6" w:rsidRDefault="00733E85" w:rsidP="00733E85">
      <w:pPr>
        <w:pStyle w:val="NoSpacing"/>
        <w:ind w:firstLine="708"/>
        <w:jc w:val="both"/>
        <w:rPr>
          <w:rFonts w:ascii="Times New Roman" w:hAnsi="Times New Roman" w:cs="Times New Roman"/>
          <w:color w:val="000000" w:themeColor="text1"/>
          <w:sz w:val="24"/>
          <w:szCs w:val="24"/>
          <w:lang w:val="sr-Latn-CS"/>
        </w:rPr>
      </w:pPr>
      <w:r w:rsidRPr="004F23E6">
        <w:rPr>
          <w:rFonts w:ascii="Times New Roman" w:hAnsi="Times New Roman" w:cs="Times New Roman"/>
          <w:color w:val="000000" w:themeColor="text1"/>
          <w:sz w:val="24"/>
          <w:szCs w:val="24"/>
          <w:lang w:val="sr-Latn-CS"/>
        </w:rPr>
        <w:t>Овај Уговор</w:t>
      </w:r>
      <w:r w:rsidRPr="004F23E6">
        <w:rPr>
          <w:rFonts w:ascii="Times New Roman" w:hAnsi="Times New Roman" w:cs="Times New Roman"/>
          <w:color w:val="000000" w:themeColor="text1"/>
          <w:sz w:val="24"/>
          <w:szCs w:val="24"/>
          <w:lang w:val="sr-Cyrl-CS"/>
        </w:rPr>
        <w:t xml:space="preserve"> може престати</w:t>
      </w:r>
      <w:r w:rsidRPr="004F23E6">
        <w:rPr>
          <w:rFonts w:ascii="Times New Roman" w:hAnsi="Times New Roman" w:cs="Times New Roman"/>
          <w:color w:val="000000" w:themeColor="text1"/>
          <w:sz w:val="24"/>
          <w:szCs w:val="24"/>
          <w:lang w:val="sr-Latn-CS"/>
        </w:rPr>
        <w:t xml:space="preserve"> да важи и пре истека периода на који је закључен:</w:t>
      </w:r>
    </w:p>
    <w:p w:rsidR="00733E85" w:rsidRPr="004F23E6" w:rsidRDefault="00733E85" w:rsidP="00733E85">
      <w:pPr>
        <w:pStyle w:val="NoSpacing"/>
        <w:jc w:val="both"/>
        <w:rPr>
          <w:rFonts w:ascii="Times New Roman" w:hAnsi="Times New Roman" w:cs="Times New Roman"/>
          <w:color w:val="000000" w:themeColor="text1"/>
          <w:sz w:val="24"/>
          <w:szCs w:val="24"/>
          <w:lang w:val="sr-Latn-CS"/>
        </w:rPr>
      </w:pPr>
      <w:r w:rsidRPr="004F23E6">
        <w:rPr>
          <w:rFonts w:ascii="Times New Roman" w:hAnsi="Times New Roman" w:cs="Times New Roman"/>
          <w:color w:val="000000" w:themeColor="text1"/>
          <w:sz w:val="24"/>
          <w:szCs w:val="24"/>
          <w:lang w:val="sr-Cyrl-CS"/>
        </w:rPr>
        <w:t>-</w:t>
      </w:r>
      <w:r w:rsidRPr="004F23E6">
        <w:rPr>
          <w:rFonts w:ascii="Times New Roman" w:hAnsi="Times New Roman" w:cs="Times New Roman"/>
          <w:color w:val="000000" w:themeColor="text1"/>
          <w:sz w:val="24"/>
          <w:szCs w:val="24"/>
          <w:lang w:val="sr-Latn-CS"/>
        </w:rPr>
        <w:t>Споразумом уговорних страна у писменој форми и без отказног рока;</w:t>
      </w:r>
    </w:p>
    <w:p w:rsidR="00733E85" w:rsidRPr="004F23E6" w:rsidRDefault="00733E85" w:rsidP="00733E85">
      <w:pPr>
        <w:pStyle w:val="NoSpacing"/>
        <w:jc w:val="both"/>
        <w:rPr>
          <w:rFonts w:ascii="Times New Roman" w:hAnsi="Times New Roman" w:cs="Times New Roman"/>
          <w:color w:val="000000" w:themeColor="text1"/>
          <w:sz w:val="24"/>
          <w:szCs w:val="24"/>
          <w:lang w:val="sr-Latn-CS"/>
        </w:rPr>
      </w:pPr>
      <w:r w:rsidRPr="004F23E6">
        <w:rPr>
          <w:rFonts w:ascii="Times New Roman" w:hAnsi="Times New Roman" w:cs="Times New Roman"/>
          <w:color w:val="000000" w:themeColor="text1"/>
          <w:sz w:val="24"/>
          <w:szCs w:val="24"/>
          <w:lang w:val="sr-Cyrl-CS"/>
        </w:rPr>
        <w:t>-</w:t>
      </w:r>
      <w:r w:rsidRPr="004F23E6">
        <w:rPr>
          <w:rFonts w:ascii="Times New Roman" w:hAnsi="Times New Roman" w:cs="Times New Roman"/>
          <w:color w:val="000000" w:themeColor="text1"/>
          <w:sz w:val="24"/>
          <w:szCs w:val="24"/>
          <w:lang w:val="sr-Latn-CS"/>
        </w:rPr>
        <w:t xml:space="preserve">Једностраним раскидом од стране Наручиоца, уколико </w:t>
      </w:r>
      <w:r w:rsidRPr="004F23E6">
        <w:rPr>
          <w:rFonts w:ascii="Times New Roman" w:hAnsi="Times New Roman" w:cs="Times New Roman"/>
          <w:color w:val="000000" w:themeColor="text1"/>
          <w:sz w:val="24"/>
          <w:szCs w:val="24"/>
          <w:lang w:val="sr-Cyrl-CS"/>
        </w:rPr>
        <w:t xml:space="preserve">Добављач, </w:t>
      </w:r>
      <w:r w:rsidRPr="004F23E6">
        <w:rPr>
          <w:rFonts w:ascii="Times New Roman" w:hAnsi="Times New Roman" w:cs="Times New Roman"/>
          <w:color w:val="000000" w:themeColor="text1"/>
          <w:sz w:val="24"/>
          <w:szCs w:val="24"/>
          <w:lang w:val="sr-Latn-CS"/>
        </w:rPr>
        <w:t xml:space="preserve"> делимично или у потпуности не извршава своје уговорне обавезе</w:t>
      </w:r>
      <w:r w:rsidRPr="004F23E6">
        <w:rPr>
          <w:rFonts w:ascii="Times New Roman" w:hAnsi="Times New Roman" w:cs="Times New Roman"/>
          <w:color w:val="000000" w:themeColor="text1"/>
          <w:sz w:val="24"/>
          <w:szCs w:val="24"/>
          <w:lang w:val="sr-Cyrl-CS"/>
        </w:rPr>
        <w:t>, испоручена добра нису стандардног квалитета</w:t>
      </w:r>
      <w:r w:rsidRPr="004F23E6">
        <w:rPr>
          <w:rFonts w:ascii="Times New Roman" w:hAnsi="Times New Roman" w:cs="Times New Roman"/>
          <w:color w:val="000000" w:themeColor="text1"/>
          <w:sz w:val="24"/>
          <w:szCs w:val="24"/>
          <w:lang w:val="sr-Latn-CS"/>
        </w:rPr>
        <w:t xml:space="preserve">, или их </w:t>
      </w:r>
      <w:r w:rsidRPr="004F23E6">
        <w:rPr>
          <w:rFonts w:ascii="Times New Roman" w:hAnsi="Times New Roman" w:cs="Times New Roman"/>
          <w:color w:val="000000" w:themeColor="text1"/>
          <w:sz w:val="24"/>
          <w:szCs w:val="24"/>
          <w:lang w:val="sr-Cyrl-CS"/>
        </w:rPr>
        <w:t xml:space="preserve">испоручује </w:t>
      </w:r>
      <w:r w:rsidRPr="004F23E6">
        <w:rPr>
          <w:rFonts w:ascii="Times New Roman" w:hAnsi="Times New Roman" w:cs="Times New Roman"/>
          <w:color w:val="000000" w:themeColor="text1"/>
          <w:sz w:val="24"/>
          <w:szCs w:val="24"/>
          <w:lang w:val="sr-Latn-CS"/>
        </w:rPr>
        <w:t xml:space="preserve"> са закашњењем, са отказним роком од 7 дана од дана пријем</w:t>
      </w:r>
      <w:r w:rsidRPr="004F23E6">
        <w:rPr>
          <w:rFonts w:ascii="Times New Roman" w:hAnsi="Times New Roman" w:cs="Times New Roman"/>
          <w:color w:val="000000" w:themeColor="text1"/>
          <w:sz w:val="24"/>
          <w:szCs w:val="24"/>
          <w:lang w:val="sr-Cyrl-CS"/>
        </w:rPr>
        <w:t>а</w:t>
      </w:r>
      <w:r w:rsidRPr="004F23E6">
        <w:rPr>
          <w:rFonts w:ascii="Times New Roman" w:hAnsi="Times New Roman" w:cs="Times New Roman"/>
          <w:color w:val="000000" w:themeColor="text1"/>
          <w:sz w:val="24"/>
          <w:szCs w:val="24"/>
          <w:lang w:val="sr-Latn-CS"/>
        </w:rPr>
        <w:t xml:space="preserve"> обавештења о једностраном раскиду; </w:t>
      </w:r>
    </w:p>
    <w:p w:rsidR="00733E85" w:rsidRPr="004F23E6" w:rsidRDefault="00733E85" w:rsidP="00733E85">
      <w:pPr>
        <w:pStyle w:val="NoSpacing"/>
        <w:jc w:val="both"/>
        <w:rPr>
          <w:rFonts w:ascii="Times New Roman" w:hAnsi="Times New Roman" w:cs="Times New Roman"/>
          <w:color w:val="000000" w:themeColor="text1"/>
          <w:sz w:val="24"/>
          <w:szCs w:val="24"/>
          <w:lang w:val="sr-Latn-CS"/>
        </w:rPr>
      </w:pPr>
      <w:r w:rsidRPr="004F23E6">
        <w:rPr>
          <w:rFonts w:ascii="Times New Roman" w:hAnsi="Times New Roman" w:cs="Times New Roman"/>
          <w:color w:val="000000" w:themeColor="text1"/>
          <w:sz w:val="24"/>
          <w:szCs w:val="24"/>
          <w:lang w:val="sr-Cyrl-CS"/>
        </w:rPr>
        <w:t>-</w:t>
      </w:r>
      <w:r w:rsidRPr="004F23E6">
        <w:rPr>
          <w:rFonts w:ascii="Times New Roman" w:hAnsi="Times New Roman" w:cs="Times New Roman"/>
          <w:color w:val="000000" w:themeColor="text1"/>
          <w:sz w:val="24"/>
          <w:szCs w:val="24"/>
          <w:lang w:val="sr-Latn-CS"/>
        </w:rPr>
        <w:t xml:space="preserve">Једностраним раскидом од стране </w:t>
      </w:r>
      <w:r w:rsidRPr="004F23E6">
        <w:rPr>
          <w:rFonts w:ascii="Times New Roman" w:hAnsi="Times New Roman" w:cs="Times New Roman"/>
          <w:color w:val="000000" w:themeColor="text1"/>
          <w:sz w:val="24"/>
          <w:szCs w:val="24"/>
          <w:lang w:val="sr-Cyrl-CS"/>
        </w:rPr>
        <w:t>Добављача</w:t>
      </w:r>
      <w:r w:rsidRPr="004F23E6">
        <w:rPr>
          <w:rFonts w:ascii="Times New Roman" w:hAnsi="Times New Roman" w:cs="Times New Roman"/>
          <w:color w:val="000000" w:themeColor="text1"/>
          <w:sz w:val="24"/>
          <w:szCs w:val="24"/>
          <w:lang w:val="sr-Latn-CS"/>
        </w:rPr>
        <w:t>, уколико Наручилац не испуњава своје уговорне обавезе, са отказним роком од 7 дана од дана пријем</w:t>
      </w:r>
      <w:r w:rsidRPr="004F23E6">
        <w:rPr>
          <w:rFonts w:ascii="Times New Roman" w:hAnsi="Times New Roman" w:cs="Times New Roman"/>
          <w:color w:val="000000" w:themeColor="text1"/>
          <w:sz w:val="24"/>
          <w:szCs w:val="24"/>
          <w:lang w:val="sr-Cyrl-CS"/>
        </w:rPr>
        <w:t>а</w:t>
      </w:r>
      <w:r w:rsidRPr="004F23E6">
        <w:rPr>
          <w:rFonts w:ascii="Times New Roman" w:hAnsi="Times New Roman" w:cs="Times New Roman"/>
          <w:color w:val="000000" w:themeColor="text1"/>
          <w:sz w:val="24"/>
          <w:szCs w:val="24"/>
          <w:lang w:val="sr-Latn-CS"/>
        </w:rPr>
        <w:t xml:space="preserve"> обавештења о једностраном раскиду; </w:t>
      </w:r>
    </w:p>
    <w:p w:rsidR="00733E85" w:rsidRDefault="00733E85" w:rsidP="00733E85">
      <w:pPr>
        <w:pStyle w:val="NoSpacing"/>
        <w:jc w:val="both"/>
        <w:rPr>
          <w:rFonts w:ascii="Times New Roman" w:hAnsi="Times New Roman" w:cs="Times New Roman"/>
          <w:color w:val="000000" w:themeColor="text1"/>
          <w:sz w:val="24"/>
          <w:szCs w:val="24"/>
        </w:rPr>
      </w:pPr>
      <w:r w:rsidRPr="004F23E6">
        <w:rPr>
          <w:rFonts w:ascii="Times New Roman" w:hAnsi="Times New Roman" w:cs="Times New Roman"/>
          <w:color w:val="000000" w:themeColor="text1"/>
          <w:sz w:val="24"/>
          <w:szCs w:val="24"/>
          <w:lang w:val="sr-Cyrl-CS"/>
        </w:rPr>
        <w:t>-</w:t>
      </w:r>
      <w:r w:rsidRPr="004F23E6">
        <w:rPr>
          <w:rFonts w:ascii="Times New Roman" w:hAnsi="Times New Roman" w:cs="Times New Roman"/>
          <w:color w:val="000000" w:themeColor="text1"/>
          <w:sz w:val="24"/>
          <w:szCs w:val="24"/>
          <w:lang w:val="sr-Latn-CS"/>
        </w:rPr>
        <w:t>Једностраним раскидом од стране Наручиоца, у случају престанка потребе Наручиоца за</w:t>
      </w:r>
      <w:r w:rsidRPr="00FA6CF1">
        <w:rPr>
          <w:rFonts w:ascii="Times New Roman" w:hAnsi="Times New Roman" w:cs="Times New Roman"/>
          <w:color w:val="000000" w:themeColor="text1"/>
          <w:sz w:val="24"/>
          <w:szCs w:val="24"/>
          <w:lang w:val="sr-Cyrl-CS"/>
        </w:rPr>
        <w:t>предметним добрима</w:t>
      </w:r>
      <w:r w:rsidRPr="00FA6CF1">
        <w:rPr>
          <w:rFonts w:ascii="Times New Roman" w:hAnsi="Times New Roman" w:cs="Times New Roman"/>
          <w:color w:val="000000" w:themeColor="text1"/>
          <w:sz w:val="24"/>
          <w:szCs w:val="24"/>
          <w:lang w:val="sr-Latn-CS"/>
        </w:rPr>
        <w:t xml:space="preserve">, у ком случају уговор престаје да важи даном пријема обавештења о престанку потребе, без обавезе Наручиоца да </w:t>
      </w:r>
      <w:r w:rsidRPr="00FA6CF1">
        <w:rPr>
          <w:rFonts w:ascii="Times New Roman" w:hAnsi="Times New Roman" w:cs="Times New Roman"/>
          <w:color w:val="000000" w:themeColor="text1"/>
          <w:sz w:val="24"/>
          <w:szCs w:val="24"/>
          <w:lang w:val="sr-Cyrl-CS"/>
        </w:rPr>
        <w:t>Добављачу</w:t>
      </w:r>
      <w:r w:rsidRPr="00FA6CF1">
        <w:rPr>
          <w:rFonts w:ascii="Times New Roman" w:hAnsi="Times New Roman" w:cs="Times New Roman"/>
          <w:color w:val="000000" w:themeColor="text1"/>
          <w:sz w:val="24"/>
          <w:szCs w:val="24"/>
          <w:lang w:val="sr-Latn-CS"/>
        </w:rPr>
        <w:t xml:space="preserve"> на</w:t>
      </w:r>
      <w:r w:rsidRPr="00FA6CF1">
        <w:rPr>
          <w:rFonts w:ascii="Times New Roman" w:hAnsi="Times New Roman" w:cs="Times New Roman"/>
          <w:color w:val="000000" w:themeColor="text1"/>
          <w:sz w:val="24"/>
          <w:szCs w:val="24"/>
          <w:lang w:val="sr-Cyrl-CS"/>
        </w:rPr>
        <w:t>до</w:t>
      </w:r>
      <w:r w:rsidRPr="00FA6CF1">
        <w:rPr>
          <w:rFonts w:ascii="Times New Roman" w:hAnsi="Times New Roman" w:cs="Times New Roman"/>
          <w:color w:val="000000" w:themeColor="text1"/>
          <w:sz w:val="24"/>
          <w:szCs w:val="24"/>
          <w:lang w:val="sr-Latn-CS"/>
        </w:rPr>
        <w:t>кнади евентуалну штету коју би услед тога претрпео и трошкове које је имао у вези са закључењем овог Уговора</w:t>
      </w:r>
    </w:p>
    <w:p w:rsidR="00733E85" w:rsidRPr="00A9763A" w:rsidRDefault="00733E85" w:rsidP="00733E85">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случају утрошка средстава предвиђених за реализацију овог уговора</w:t>
      </w:r>
    </w:p>
    <w:p w:rsidR="00733E85" w:rsidRPr="00FA6CF1" w:rsidRDefault="00733E85" w:rsidP="00733E85">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У другим случ</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јевима предвиђеним Законом и овим Уговором.</w:t>
      </w:r>
    </w:p>
    <w:p w:rsidR="00733E85" w:rsidRPr="00FA6CF1" w:rsidRDefault="00733E85" w:rsidP="00733E85">
      <w:pPr>
        <w:pStyle w:val="NoSpacing"/>
        <w:ind w:firstLine="708"/>
        <w:jc w:val="both"/>
        <w:rPr>
          <w:rFonts w:ascii="Times New Roman" w:hAnsi="Times New Roman" w:cs="Times New Roman"/>
          <w:color w:val="000000" w:themeColor="text1"/>
          <w:sz w:val="24"/>
          <w:szCs w:val="24"/>
          <w:lang w:val="sr-Cyrl-CS" w:eastAsia="zh-SG"/>
        </w:rPr>
      </w:pPr>
      <w:r w:rsidRPr="00FA6CF1">
        <w:rPr>
          <w:rFonts w:ascii="Times New Roman" w:hAnsi="Times New Roman" w:cs="Times New Roman"/>
          <w:color w:val="000000" w:themeColor="text1"/>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FA6CF1">
        <w:rPr>
          <w:rFonts w:ascii="Times New Roman" w:hAnsi="Times New Roman" w:cs="Times New Roman"/>
          <w:color w:val="000000" w:themeColor="text1"/>
          <w:sz w:val="24"/>
          <w:szCs w:val="24"/>
          <w:lang w:val="sr-Cyrl-CS" w:eastAsia="zh-SG"/>
        </w:rPr>
        <w:t>.</w:t>
      </w:r>
    </w:p>
    <w:p w:rsidR="00733E85" w:rsidRPr="00FA6CF1" w:rsidRDefault="00733E85" w:rsidP="002F7C06">
      <w:pPr>
        <w:autoSpaceDE w:val="0"/>
        <w:autoSpaceDN w:val="0"/>
        <w:adjustRightInd w:val="0"/>
        <w:ind w:firstLine="708"/>
        <w:jc w:val="both"/>
        <w:rPr>
          <w:bCs/>
          <w:color w:val="000000" w:themeColor="text1"/>
        </w:rPr>
      </w:pPr>
      <w:r w:rsidRPr="00FA6CF1">
        <w:rPr>
          <w:bCs/>
          <w:color w:val="000000" w:themeColor="text1"/>
        </w:rPr>
        <w:t>Раскид уговора не повлачи било какве законске последице по Наручиоца.</w:t>
      </w:r>
    </w:p>
    <w:p w:rsidR="00733E85" w:rsidRPr="00FA6CF1" w:rsidRDefault="00733E85" w:rsidP="00733E85">
      <w:pPr>
        <w:tabs>
          <w:tab w:val="left" w:pos="709"/>
        </w:tabs>
        <w:rPr>
          <w:b/>
          <w:color w:val="000000" w:themeColor="text1"/>
          <w:lang w:val="sr-Cyrl-CS"/>
        </w:rPr>
      </w:pPr>
    </w:p>
    <w:p w:rsidR="00733E85" w:rsidRPr="00FA6CF1" w:rsidRDefault="00733E85" w:rsidP="006C2216">
      <w:pPr>
        <w:tabs>
          <w:tab w:val="left" w:pos="0"/>
        </w:tabs>
        <w:rPr>
          <w:b/>
          <w:color w:val="000000" w:themeColor="text1"/>
          <w:lang w:val="sr-Cyrl-CS"/>
        </w:rPr>
      </w:pPr>
      <w:r w:rsidRPr="00FA6CF1">
        <w:rPr>
          <w:b/>
          <w:color w:val="000000" w:themeColor="text1"/>
          <w:lang w:val="sr-Cyrl-CS"/>
        </w:rPr>
        <w:t>СПОРОВИ И НАЧИН ЊИХОВОГ РЕШАВАЊА</w:t>
      </w:r>
    </w:p>
    <w:p w:rsidR="00733E85" w:rsidRPr="00FA6CF1" w:rsidRDefault="00733E85" w:rsidP="00733E85">
      <w:pPr>
        <w:tabs>
          <w:tab w:val="left" w:pos="709"/>
        </w:tabs>
        <w:rPr>
          <w:b/>
          <w:color w:val="000000" w:themeColor="text1"/>
          <w:lang w:val="sr-Cyrl-CS"/>
        </w:rPr>
      </w:pPr>
    </w:p>
    <w:p w:rsidR="00733E85" w:rsidRPr="00FA6CF1" w:rsidRDefault="00733E85" w:rsidP="00733E85">
      <w:pPr>
        <w:tabs>
          <w:tab w:val="left" w:pos="6840"/>
        </w:tabs>
        <w:jc w:val="center"/>
        <w:rPr>
          <w:b/>
          <w:color w:val="000000" w:themeColor="text1"/>
          <w:lang w:val="sr-Cyrl-CS"/>
        </w:rPr>
      </w:pPr>
      <w:r w:rsidRPr="00FA6CF1">
        <w:rPr>
          <w:b/>
          <w:color w:val="000000" w:themeColor="text1"/>
          <w:lang w:val="sr-Cyrl-CS"/>
        </w:rPr>
        <w:t>Члан 1</w:t>
      </w:r>
      <w:r w:rsidR="003C1C84">
        <w:rPr>
          <w:b/>
          <w:color w:val="000000" w:themeColor="text1"/>
          <w:lang w:val="sr-Cyrl-CS"/>
        </w:rPr>
        <w:t>5</w:t>
      </w:r>
      <w:r w:rsidRPr="00FA6CF1">
        <w:rPr>
          <w:b/>
          <w:color w:val="000000" w:themeColor="text1"/>
          <w:lang w:val="sr-Cyrl-CS"/>
        </w:rPr>
        <w:t>.</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r>
      <w:r w:rsidRPr="00FA6CF1">
        <w:rPr>
          <w:color w:val="000000" w:themeColor="text1"/>
          <w:lang w:val="sr-Latn-CS"/>
        </w:rPr>
        <w:t xml:space="preserve">Све евентуалне спорове који настану у вези </w:t>
      </w:r>
      <w:r w:rsidRPr="00FA6CF1">
        <w:rPr>
          <w:color w:val="000000" w:themeColor="text1"/>
          <w:lang w:val="sr-Cyrl-CS"/>
        </w:rPr>
        <w:t>са извршавањем овогуг</w:t>
      </w:r>
      <w:r w:rsidRPr="00FA6CF1">
        <w:rPr>
          <w:color w:val="000000" w:themeColor="text1"/>
          <w:lang w:val="sr-Latn-CS"/>
        </w:rPr>
        <w:t xml:space="preserve">овора, уговорне стране </w:t>
      </w:r>
      <w:r w:rsidRPr="00FA6CF1">
        <w:rPr>
          <w:color w:val="000000" w:themeColor="text1"/>
          <w:lang w:val="sr-Cyrl-CS"/>
        </w:rPr>
        <w:t>решиће</w:t>
      </w:r>
      <w:r w:rsidRPr="00FA6CF1">
        <w:rPr>
          <w:color w:val="000000" w:themeColor="text1"/>
          <w:lang w:val="sr-Latn-CS"/>
        </w:rPr>
        <w:t xml:space="preserve"> споразумно.</w:t>
      </w:r>
      <w:r w:rsidRPr="00FA6CF1">
        <w:rPr>
          <w:color w:val="000000" w:themeColor="text1"/>
          <w:lang w:val="sr-Cyrl-CS"/>
        </w:rPr>
        <w:tab/>
      </w:r>
    </w:p>
    <w:p w:rsidR="00733E85" w:rsidRPr="00FA6CF1" w:rsidRDefault="00733E85" w:rsidP="00733E85">
      <w:pPr>
        <w:tabs>
          <w:tab w:val="left" w:pos="709"/>
        </w:tabs>
        <w:jc w:val="both"/>
        <w:rPr>
          <w:b/>
          <w:color w:val="000000" w:themeColor="text1"/>
          <w:lang w:val="sr-Cyrl-CS"/>
        </w:rPr>
      </w:pPr>
      <w:r w:rsidRPr="00FA6CF1">
        <w:rPr>
          <w:color w:val="000000" w:themeColor="text1"/>
          <w:lang w:val="sr-Cyrl-CS"/>
        </w:rPr>
        <w:tab/>
      </w:r>
      <w:r w:rsidRPr="00FA6CF1">
        <w:rPr>
          <w:color w:val="000000" w:themeColor="text1"/>
          <w:lang w:val="sr-Latn-CS"/>
        </w:rPr>
        <w:t xml:space="preserve">У случају да спор не може </w:t>
      </w:r>
      <w:r w:rsidRPr="00FA6CF1">
        <w:rPr>
          <w:color w:val="000000" w:themeColor="text1"/>
          <w:lang w:val="sr-Cyrl-CS"/>
        </w:rPr>
        <w:t xml:space="preserve">да буде </w:t>
      </w:r>
      <w:r w:rsidRPr="00FA6CF1">
        <w:rPr>
          <w:color w:val="000000" w:themeColor="text1"/>
          <w:lang w:val="sr-Latn-CS"/>
        </w:rPr>
        <w:t>реш</w:t>
      </w:r>
      <w:r w:rsidRPr="00FA6CF1">
        <w:rPr>
          <w:color w:val="000000" w:themeColor="text1"/>
          <w:lang w:val="sr-Cyrl-CS"/>
        </w:rPr>
        <w:t>ен</w:t>
      </w:r>
      <w:r w:rsidRPr="00FA6CF1">
        <w:rPr>
          <w:color w:val="000000" w:themeColor="text1"/>
          <w:lang w:val="sr-Latn-CS"/>
        </w:rPr>
        <w:t xml:space="preserve"> споразумно, </w:t>
      </w:r>
      <w:r w:rsidRPr="00FA6CF1">
        <w:rPr>
          <w:color w:val="000000" w:themeColor="text1"/>
          <w:lang w:val="sr-Cyrl-CS"/>
        </w:rPr>
        <w:t>надлежан је Привредни суд у Пожаревцу.</w:t>
      </w:r>
    </w:p>
    <w:p w:rsidR="00733E85" w:rsidRPr="00FA6CF1" w:rsidRDefault="00733E85" w:rsidP="00733E85">
      <w:pPr>
        <w:ind w:firstLine="720"/>
        <w:rPr>
          <w:b/>
          <w:color w:val="000000" w:themeColor="text1"/>
          <w:lang w:val="sr-Cyrl-CS"/>
        </w:rPr>
      </w:pPr>
    </w:p>
    <w:p w:rsidR="00733E85" w:rsidRPr="00FA6CF1" w:rsidRDefault="00733E85" w:rsidP="006C2216">
      <w:pPr>
        <w:rPr>
          <w:b/>
          <w:color w:val="000000" w:themeColor="text1"/>
          <w:lang w:val="sr-Cyrl-CS"/>
        </w:rPr>
      </w:pPr>
      <w:r w:rsidRPr="00FA6CF1">
        <w:rPr>
          <w:b/>
          <w:color w:val="000000" w:themeColor="text1"/>
          <w:lang w:val="sr-Cyrl-CS"/>
        </w:rPr>
        <w:t>СХОДНА ПРИМЕНА ДРУГИХ ПРОПИСА</w:t>
      </w:r>
    </w:p>
    <w:p w:rsidR="00733E85" w:rsidRPr="00FA6CF1" w:rsidRDefault="00733E85" w:rsidP="00733E85">
      <w:pPr>
        <w:ind w:firstLine="720"/>
        <w:rPr>
          <w:b/>
          <w:color w:val="000000" w:themeColor="text1"/>
          <w:lang w:val="sr-Cyrl-CS"/>
        </w:rPr>
      </w:pPr>
    </w:p>
    <w:p w:rsidR="00733E85" w:rsidRPr="00FA6CF1" w:rsidRDefault="00733E85" w:rsidP="00733E85">
      <w:pPr>
        <w:jc w:val="center"/>
        <w:rPr>
          <w:b/>
          <w:color w:val="000000" w:themeColor="text1"/>
          <w:lang w:val="sr-Cyrl-CS"/>
        </w:rPr>
      </w:pPr>
      <w:r w:rsidRPr="00FA6CF1">
        <w:rPr>
          <w:b/>
          <w:color w:val="000000" w:themeColor="text1"/>
          <w:lang w:val="sr-Cyrl-CS"/>
        </w:rPr>
        <w:t>Члан 1</w:t>
      </w:r>
      <w:r w:rsidR="003C1C84">
        <w:rPr>
          <w:b/>
          <w:color w:val="000000" w:themeColor="text1"/>
          <w:lang w:val="sr-Cyrl-CS"/>
        </w:rPr>
        <w:t>6</w:t>
      </w:r>
      <w:r w:rsidRPr="00FA6CF1">
        <w:rPr>
          <w:b/>
          <w:color w:val="000000" w:themeColor="text1"/>
          <w:lang w:val="sr-Cyrl-CS"/>
        </w:rPr>
        <w:t>.</w:t>
      </w:r>
    </w:p>
    <w:p w:rsidR="00733E85" w:rsidRPr="00FA6CF1" w:rsidRDefault="00733E85" w:rsidP="00733E85">
      <w:pPr>
        <w:jc w:val="both"/>
        <w:rPr>
          <w:color w:val="000000" w:themeColor="text1"/>
          <w:lang w:val="sr-Cyrl-CS"/>
        </w:rPr>
      </w:pPr>
      <w:r w:rsidRPr="00FA6CF1">
        <w:rPr>
          <w:color w:val="000000" w:themeColor="text1"/>
          <w:lang w:val="sr-Cyrl-CS"/>
        </w:rPr>
        <w:tab/>
        <w:t>На све односе и чињенице који нису предвиђени овим уговором непосредно ће се примењивати одредбе Закона о облигационим односима.</w:t>
      </w:r>
    </w:p>
    <w:p w:rsidR="00733E85" w:rsidRPr="00FA6CF1" w:rsidRDefault="00733E85" w:rsidP="00733E85">
      <w:pPr>
        <w:tabs>
          <w:tab w:val="left" w:pos="709"/>
        </w:tabs>
        <w:jc w:val="both"/>
        <w:rPr>
          <w:color w:val="000000" w:themeColor="text1"/>
          <w:lang w:val="sr-Cyrl-CS"/>
        </w:rPr>
      </w:pPr>
    </w:p>
    <w:p w:rsidR="00733E85" w:rsidRPr="00FA6CF1" w:rsidRDefault="00733E85" w:rsidP="006C2216">
      <w:pPr>
        <w:tabs>
          <w:tab w:val="left" w:pos="0"/>
        </w:tabs>
        <w:rPr>
          <w:b/>
          <w:color w:val="000000" w:themeColor="text1"/>
          <w:lang w:val="sr-Cyrl-CS"/>
        </w:rPr>
      </w:pPr>
      <w:r w:rsidRPr="00FA6CF1">
        <w:rPr>
          <w:b/>
          <w:color w:val="000000" w:themeColor="text1"/>
          <w:lang w:val="sr-Cyrl-CS"/>
        </w:rPr>
        <w:t>ПРИМЕРЦИ УГОВОРА И ПОЧЕТАК ПРИМЕНЕ</w:t>
      </w:r>
    </w:p>
    <w:p w:rsidR="00733E85" w:rsidRPr="00FA6CF1" w:rsidRDefault="00733E85" w:rsidP="00733E85">
      <w:pPr>
        <w:tabs>
          <w:tab w:val="left" w:pos="709"/>
        </w:tabs>
        <w:rPr>
          <w:b/>
          <w:color w:val="000000" w:themeColor="text1"/>
          <w:lang w:val="sr-Cyrl-CS"/>
        </w:rPr>
      </w:pPr>
    </w:p>
    <w:p w:rsidR="00733E85" w:rsidRPr="00FA6CF1" w:rsidRDefault="00733E85" w:rsidP="00733E85">
      <w:pPr>
        <w:tabs>
          <w:tab w:val="left" w:pos="6840"/>
        </w:tabs>
        <w:jc w:val="center"/>
        <w:rPr>
          <w:b/>
          <w:color w:val="000000" w:themeColor="text1"/>
          <w:lang w:val="sr-Cyrl-CS"/>
        </w:rPr>
      </w:pPr>
      <w:r w:rsidRPr="00FA6CF1">
        <w:rPr>
          <w:b/>
          <w:color w:val="000000" w:themeColor="text1"/>
          <w:lang w:val="sr-Cyrl-CS"/>
        </w:rPr>
        <w:t>Члан 1</w:t>
      </w:r>
      <w:r w:rsidR="003C1C84">
        <w:rPr>
          <w:b/>
          <w:color w:val="000000" w:themeColor="text1"/>
          <w:lang w:val="sr-Cyrl-CS"/>
        </w:rPr>
        <w:t>7</w:t>
      </w:r>
      <w:r w:rsidRPr="00FA6CF1">
        <w:rPr>
          <w:b/>
          <w:color w:val="000000" w:themeColor="text1"/>
          <w:lang w:val="sr-Cyrl-CS"/>
        </w:rPr>
        <w:t>.</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t xml:space="preserve">Овај уговор је састављен у четири примерака, од којих по два примерка задржава свака од уговорних страна. </w:t>
      </w:r>
    </w:p>
    <w:p w:rsidR="00733E85" w:rsidRPr="00FA6CF1" w:rsidRDefault="00733E85" w:rsidP="00733E85">
      <w:pPr>
        <w:tabs>
          <w:tab w:val="left" w:pos="709"/>
        </w:tabs>
        <w:jc w:val="both"/>
        <w:rPr>
          <w:bCs/>
          <w:color w:val="000000" w:themeColor="text1"/>
          <w:lang w:val="sr-Cyrl-CS"/>
        </w:rPr>
      </w:pPr>
      <w:r w:rsidRPr="00FA6CF1">
        <w:rPr>
          <w:color w:val="000000" w:themeColor="text1"/>
          <w:lang w:val="sr-Cyrl-CS"/>
        </w:rPr>
        <w:tab/>
      </w:r>
      <w:r w:rsidRPr="00FA6CF1">
        <w:rPr>
          <w:bCs/>
          <w:color w:val="000000" w:themeColor="text1"/>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33E85" w:rsidRPr="00FA6CF1" w:rsidRDefault="00733E85" w:rsidP="00733E85">
      <w:pPr>
        <w:ind w:firstLine="720"/>
        <w:jc w:val="both"/>
        <w:rPr>
          <w:b/>
          <w:color w:val="000000" w:themeColor="text1"/>
          <w:lang w:val="sr-Cyrl-CS"/>
        </w:rPr>
      </w:pPr>
      <w:r w:rsidRPr="00FA6CF1">
        <w:rPr>
          <w:color w:val="000000" w:themeColor="text1"/>
        </w:rPr>
        <w:t>Сваки уредно потписан и оверен примерак уговора представља оригинал и производи једнако правно дејство</w:t>
      </w:r>
      <w:r w:rsidRPr="00FA6CF1">
        <w:rPr>
          <w:color w:val="000000" w:themeColor="text1"/>
          <w:lang w:val="sr-Cyrl-CS"/>
        </w:rPr>
        <w:t>.</w:t>
      </w:r>
    </w:p>
    <w:p w:rsidR="00733E85" w:rsidRPr="00FA6CF1" w:rsidRDefault="00733E85" w:rsidP="00733E85">
      <w:pPr>
        <w:tabs>
          <w:tab w:val="left" w:pos="6840"/>
          <w:tab w:val="left" w:pos="7020"/>
        </w:tabs>
        <w:jc w:val="center"/>
        <w:rPr>
          <w:b/>
          <w:color w:val="000000" w:themeColor="text1"/>
          <w:lang w:val="sr-Cyrl-CS"/>
        </w:rPr>
      </w:pPr>
    </w:p>
    <w:p w:rsidR="00733E85" w:rsidRPr="00FA6CF1" w:rsidRDefault="00733E85" w:rsidP="002F7C06">
      <w:pPr>
        <w:jc w:val="both"/>
        <w:rPr>
          <w:color w:val="000000" w:themeColor="text1"/>
          <w:kern w:val="2"/>
          <w:sz w:val="22"/>
          <w:szCs w:val="22"/>
          <w:lang w:val="sr-Cyrl-CS"/>
        </w:rPr>
      </w:pPr>
      <w:r w:rsidRPr="00FA6CF1">
        <w:rPr>
          <w:b/>
          <w:color w:val="000000" w:themeColor="text1"/>
          <w:kern w:val="2"/>
          <w:sz w:val="22"/>
          <w:szCs w:val="22"/>
          <w:lang w:val="sr-Cyrl-CS"/>
        </w:rPr>
        <w:t xml:space="preserve">                            НАРУЧИЛАЦ</w:t>
      </w:r>
      <w:r w:rsidRPr="00FA6CF1">
        <w:rPr>
          <w:b/>
          <w:color w:val="000000" w:themeColor="text1"/>
          <w:kern w:val="2"/>
          <w:sz w:val="22"/>
          <w:szCs w:val="22"/>
        </w:rPr>
        <w:tab/>
      </w:r>
      <w:r w:rsidRPr="00FA6CF1">
        <w:rPr>
          <w:b/>
          <w:color w:val="000000" w:themeColor="text1"/>
          <w:kern w:val="2"/>
          <w:sz w:val="22"/>
          <w:szCs w:val="22"/>
        </w:rPr>
        <w:tab/>
      </w:r>
      <w:r w:rsidRPr="00FA6CF1">
        <w:rPr>
          <w:b/>
          <w:color w:val="000000" w:themeColor="text1"/>
          <w:kern w:val="2"/>
          <w:sz w:val="22"/>
          <w:szCs w:val="22"/>
        </w:rPr>
        <w:tab/>
      </w:r>
      <w:r w:rsidRPr="00FA6CF1">
        <w:rPr>
          <w:b/>
          <w:color w:val="000000" w:themeColor="text1"/>
          <w:kern w:val="2"/>
          <w:sz w:val="22"/>
          <w:szCs w:val="22"/>
        </w:rPr>
        <w:tab/>
      </w:r>
      <w:r w:rsidRPr="00FA6CF1">
        <w:rPr>
          <w:b/>
          <w:color w:val="000000" w:themeColor="text1"/>
          <w:kern w:val="2"/>
          <w:sz w:val="22"/>
          <w:szCs w:val="22"/>
          <w:lang w:val="sr-Cyrl-CS"/>
        </w:rPr>
        <w:tab/>
        <w:t xml:space="preserve">              ДОБАВЉАЧ</w:t>
      </w:r>
    </w:p>
    <w:p w:rsidR="00733E85" w:rsidRPr="00FA6CF1" w:rsidRDefault="00733E85" w:rsidP="00733E85">
      <w:pPr>
        <w:rPr>
          <w:color w:val="000000" w:themeColor="text1"/>
          <w:kern w:val="2"/>
          <w:sz w:val="22"/>
          <w:szCs w:val="22"/>
          <w:lang w:val="sr-Cyrl-CS"/>
        </w:rPr>
      </w:pPr>
      <w:r w:rsidRPr="00FA6CF1">
        <w:rPr>
          <w:color w:val="000000" w:themeColor="text1"/>
          <w:kern w:val="2"/>
          <w:sz w:val="22"/>
          <w:szCs w:val="22"/>
          <w:lang w:val="sr-Cyrl-CS"/>
        </w:rPr>
        <w:t xml:space="preserve">                  __________________________</w:t>
      </w:r>
      <w:r w:rsidRPr="00FA6CF1">
        <w:rPr>
          <w:color w:val="000000" w:themeColor="text1"/>
          <w:kern w:val="2"/>
          <w:sz w:val="22"/>
          <w:szCs w:val="22"/>
          <w:lang w:val="sr-Cyrl-CS"/>
        </w:rPr>
        <w:tab/>
      </w:r>
      <w:r w:rsidRPr="00FA6CF1">
        <w:rPr>
          <w:color w:val="000000" w:themeColor="text1"/>
          <w:kern w:val="2"/>
          <w:sz w:val="22"/>
          <w:szCs w:val="22"/>
          <w:lang w:val="sr-Cyrl-CS"/>
        </w:rPr>
        <w:tab/>
      </w:r>
      <w:r w:rsidRPr="00FA6CF1">
        <w:rPr>
          <w:color w:val="000000" w:themeColor="text1"/>
          <w:kern w:val="2"/>
          <w:sz w:val="22"/>
          <w:szCs w:val="22"/>
          <w:lang w:val="sr-Cyrl-CS"/>
        </w:rPr>
        <w:tab/>
        <w:t xml:space="preserve">        ____________________________</w:t>
      </w:r>
    </w:p>
    <w:p w:rsidR="00733E85" w:rsidRPr="002F7C06" w:rsidRDefault="00733E85" w:rsidP="002F7C06">
      <w:pPr>
        <w:ind w:left="720"/>
        <w:jc w:val="both"/>
        <w:rPr>
          <w:kern w:val="0"/>
          <w:sz w:val="20"/>
          <w:szCs w:val="20"/>
          <w:lang w:val="sr-Latn-CS" w:eastAsia="en-US"/>
        </w:rPr>
      </w:pPr>
      <w:r w:rsidRPr="002F7C06">
        <w:rPr>
          <w:b/>
          <w:bCs/>
          <w:i/>
          <w:iCs/>
          <w:color w:val="auto"/>
          <w:sz w:val="20"/>
          <w:szCs w:val="20"/>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733E85" w:rsidRPr="002F7C06" w:rsidRDefault="00733E85" w:rsidP="00733E85">
      <w:pPr>
        <w:autoSpaceDE w:val="0"/>
        <w:autoSpaceDN w:val="0"/>
        <w:adjustRightInd w:val="0"/>
        <w:jc w:val="both"/>
        <w:rPr>
          <w:sz w:val="20"/>
          <w:szCs w:val="20"/>
          <w:lang w:val="sr-Latn-CS"/>
        </w:rPr>
      </w:pPr>
      <w:r w:rsidRPr="002F7C06">
        <w:rPr>
          <w:rFonts w:ascii="TimesNewRomanPS-BoldMT" w:hAnsi="TimesNewRomanPS-BoldMT" w:cs="TimesNewRomanPS-BoldMT"/>
          <w:b/>
          <w:bCs/>
          <w:i/>
          <w:color w:val="auto"/>
          <w:kern w:val="0"/>
          <w:sz w:val="20"/>
          <w:szCs w:val="20"/>
          <w:u w:val="single"/>
          <w:lang w:val="sr-Cyrl-CS" w:eastAsia="en-US"/>
        </w:rPr>
        <w:t xml:space="preserve">Понуђач, у знак прихватања </w:t>
      </w:r>
      <w:r w:rsidRPr="002F7C06">
        <w:rPr>
          <w:rFonts w:cs="TimesNewRomanPS-BoldMT"/>
          <w:b/>
          <w:bCs/>
          <w:i/>
          <w:color w:val="auto"/>
          <w:kern w:val="0"/>
          <w:sz w:val="20"/>
          <w:szCs w:val="20"/>
          <w:u w:val="single"/>
          <w:lang w:val="sr-Cyrl-CS" w:eastAsia="en-US"/>
        </w:rPr>
        <w:t>М</w:t>
      </w:r>
      <w:r w:rsidRPr="002F7C06">
        <w:rPr>
          <w:rFonts w:ascii="TimesNewRomanPS-BoldMT" w:hAnsi="TimesNewRomanPS-BoldMT" w:cs="TimesNewRomanPS-BoldMT"/>
          <w:b/>
          <w:bCs/>
          <w:i/>
          <w:color w:val="auto"/>
          <w:kern w:val="0"/>
          <w:sz w:val="20"/>
          <w:szCs w:val="20"/>
          <w:u w:val="single"/>
          <w:lang w:val="sr-Cyrl-CS" w:eastAsia="en-US"/>
        </w:rPr>
        <w:t xml:space="preserve">одела </w:t>
      </w:r>
      <w:r w:rsidRPr="002F7C06">
        <w:rPr>
          <w:rFonts w:cs="TimesNewRomanPS-BoldMT"/>
          <w:b/>
          <w:bCs/>
          <w:i/>
          <w:color w:val="auto"/>
          <w:kern w:val="0"/>
          <w:sz w:val="20"/>
          <w:szCs w:val="20"/>
          <w:u w:val="single"/>
          <w:lang w:val="sr-Cyrl-CS" w:eastAsia="en-US"/>
        </w:rPr>
        <w:t>у</w:t>
      </w:r>
      <w:r w:rsidRPr="002F7C06">
        <w:rPr>
          <w:rFonts w:ascii="TimesNewRomanPS-BoldMT" w:hAnsi="TimesNewRomanPS-BoldMT" w:cs="TimesNewRomanPS-BoldMT"/>
          <w:b/>
          <w:bCs/>
          <w:i/>
          <w:color w:val="auto"/>
          <w:kern w:val="0"/>
          <w:sz w:val="20"/>
          <w:szCs w:val="20"/>
          <w:u w:val="single"/>
          <w:lang w:val="sr-Cyrl-CS" w:eastAsia="en-US"/>
        </w:rPr>
        <w:t xml:space="preserve">говора, мора </w:t>
      </w:r>
      <w:r w:rsidRPr="002F7C06">
        <w:rPr>
          <w:rFonts w:cs="TimesNewRomanPS-BoldMT"/>
          <w:b/>
          <w:bCs/>
          <w:i/>
          <w:color w:val="auto"/>
          <w:kern w:val="0"/>
          <w:sz w:val="20"/>
          <w:szCs w:val="20"/>
          <w:u w:val="single"/>
          <w:lang w:val="sr-Cyrl-CS" w:eastAsia="en-US"/>
        </w:rPr>
        <w:t xml:space="preserve">исти </w:t>
      </w:r>
      <w:r w:rsidRPr="002F7C06">
        <w:rPr>
          <w:rFonts w:ascii="TimesNewRomanPS-BoldMT" w:hAnsi="TimesNewRomanPS-BoldMT" w:cs="TimesNewRomanPS-BoldMT"/>
          <w:b/>
          <w:bCs/>
          <w:i/>
          <w:color w:val="auto"/>
          <w:kern w:val="0"/>
          <w:sz w:val="20"/>
          <w:szCs w:val="20"/>
          <w:u w:val="single"/>
          <w:lang w:val="sr-Cyrl-CS" w:eastAsia="en-US"/>
        </w:rPr>
        <w:t>попунити, потписатии оверити печатом.</w:t>
      </w:r>
    </w:p>
    <w:p w:rsidR="00733E85" w:rsidRPr="00381702" w:rsidRDefault="00733E85" w:rsidP="00733E85">
      <w:pPr>
        <w:shd w:val="clear" w:color="auto" w:fill="C6D9F1"/>
        <w:jc w:val="center"/>
        <w:rPr>
          <w:rFonts w:ascii="Arial" w:hAnsi="Arial" w:cs="Arial"/>
          <w:b/>
          <w:bCs/>
          <w:i/>
          <w:iCs/>
        </w:rPr>
      </w:pPr>
      <w:r w:rsidRPr="00381702">
        <w:rPr>
          <w:rFonts w:ascii="Arial" w:hAnsi="Arial" w:cs="Arial"/>
          <w:b/>
          <w:bCs/>
          <w:i/>
          <w:iCs/>
        </w:rPr>
        <w:lastRenderedPageBreak/>
        <w:t>VIII УПУТСТВО ПОНУЂАЧИМА КАКО ДА САЧИНЕ ПОНУДУ</w:t>
      </w:r>
    </w:p>
    <w:p w:rsidR="00733E85" w:rsidRPr="00381702" w:rsidRDefault="00733E85" w:rsidP="00733E85">
      <w:pPr>
        <w:pStyle w:val="BodyText2"/>
        <w:spacing w:line="100" w:lineRule="atLeast"/>
        <w:jc w:val="both"/>
        <w:rPr>
          <w:bCs/>
          <w:i/>
          <w:color w:val="auto"/>
          <w:lang w:val="sr-Cyrl-CS"/>
        </w:rPr>
      </w:pPr>
    </w:p>
    <w:p w:rsidR="00733E85" w:rsidRPr="00381702" w:rsidRDefault="00733E85" w:rsidP="00733E85">
      <w:pPr>
        <w:jc w:val="both"/>
        <w:rPr>
          <w:b/>
          <w:bCs/>
          <w:i/>
          <w:iCs/>
        </w:rPr>
      </w:pPr>
      <w:r w:rsidRPr="00381702">
        <w:rPr>
          <w:b/>
          <w:bCs/>
          <w:i/>
          <w:iCs/>
        </w:rPr>
        <w:t>1. ПОДАЦИ О ЈЕЗИКУ НА КОЈЕМ ПОНУДА МОРА ДА БУДЕ САСТАВЉЕНА</w:t>
      </w:r>
    </w:p>
    <w:p w:rsidR="00733E85" w:rsidRPr="00381702" w:rsidRDefault="00733E85" w:rsidP="00733E85">
      <w:pPr>
        <w:jc w:val="both"/>
        <w:rPr>
          <w:b/>
          <w:bCs/>
          <w:i/>
          <w:iCs/>
        </w:rPr>
      </w:pPr>
    </w:p>
    <w:p w:rsidR="00733E85" w:rsidRPr="00381702" w:rsidRDefault="00733E85" w:rsidP="00733E85">
      <w:pPr>
        <w:jc w:val="both"/>
        <w:rPr>
          <w:b/>
          <w:bCs/>
          <w:i/>
          <w:iCs/>
        </w:rPr>
      </w:pPr>
      <w:r w:rsidRPr="00381702">
        <w:t>Понуђач подноси понуду на српском језику.</w:t>
      </w:r>
    </w:p>
    <w:p w:rsidR="00733E85" w:rsidRDefault="00733E85" w:rsidP="00733E85">
      <w:pPr>
        <w:jc w:val="both"/>
        <w:rPr>
          <w:b/>
          <w:bCs/>
          <w:i/>
          <w:iCs/>
        </w:rPr>
      </w:pPr>
    </w:p>
    <w:p w:rsidR="00733E85" w:rsidRPr="00381702" w:rsidRDefault="00733E85" w:rsidP="00733E85">
      <w:pPr>
        <w:jc w:val="both"/>
        <w:rPr>
          <w:rFonts w:eastAsia="TimesNewRomanPSMT"/>
          <w:bCs/>
          <w:lang w:val="sr-Cyrl-CS"/>
        </w:rPr>
      </w:pPr>
      <w:r w:rsidRPr="00381702">
        <w:rPr>
          <w:b/>
          <w:bCs/>
          <w:i/>
          <w:iCs/>
        </w:rPr>
        <w:t>2. НАЧИН НА КОЈИ ПОНУДА МОРА ДА БУДЕ САЧИЊЕНА</w:t>
      </w:r>
    </w:p>
    <w:p w:rsidR="00733E85" w:rsidRPr="00381702" w:rsidRDefault="00733E85" w:rsidP="00733E85">
      <w:pPr>
        <w:jc w:val="both"/>
        <w:rPr>
          <w:rFonts w:eastAsia="TimesNewRomanPSMT"/>
          <w:bCs/>
        </w:rPr>
      </w:pPr>
    </w:p>
    <w:p w:rsidR="00733E85" w:rsidRPr="00381702" w:rsidRDefault="00733E85" w:rsidP="00733E85">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33E85" w:rsidRPr="00381702" w:rsidRDefault="00733E85" w:rsidP="00733E85">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733E85" w:rsidRPr="00381702" w:rsidRDefault="00733E85" w:rsidP="00733E85">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3E85" w:rsidRPr="009C5F76" w:rsidRDefault="00733E85" w:rsidP="00733E85">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Pr="00EC5F9A">
        <w:rPr>
          <w:b/>
          <w:lang w:val="sr-Cyrl-CS"/>
        </w:rPr>
        <w:t xml:space="preserve">– </w:t>
      </w:r>
      <w:r w:rsidR="00F7691C" w:rsidRPr="00F7691C">
        <w:rPr>
          <w:b/>
        </w:rPr>
        <w:t>одржавање уличне расвете у сеоским насељима и текућа одржавања у граду</w:t>
      </w:r>
      <w:r w:rsidR="00413295">
        <w:rPr>
          <w:b/>
        </w:rPr>
        <w:t xml:space="preserve"> </w:t>
      </w:r>
      <w:r w:rsidR="00071116" w:rsidRPr="001A07E4">
        <w:rPr>
          <w:i/>
          <w:iCs/>
        </w:rPr>
        <w:t>,</w:t>
      </w:r>
      <w:r w:rsidR="00413295">
        <w:rPr>
          <w:i/>
          <w:iCs/>
        </w:rPr>
        <w:t xml:space="preserve"> </w:t>
      </w:r>
      <w:r w:rsidRPr="00413295">
        <w:rPr>
          <w:b/>
          <w:bCs/>
          <w:lang w:val="sr-Cyrl-CS"/>
        </w:rPr>
        <w:t>ЈН бр.</w:t>
      </w:r>
      <w:r w:rsidR="00413295" w:rsidRPr="00413295">
        <w:rPr>
          <w:b/>
          <w:bCs/>
          <w:lang w:val="sr-Cyrl-CS"/>
        </w:rPr>
        <w:t xml:space="preserve"> 11</w:t>
      </w:r>
      <w:r w:rsidRPr="00413295">
        <w:rPr>
          <w:b/>
          <w:bCs/>
          <w:lang w:val="sr-Cyrl-CS"/>
        </w:rPr>
        <w:t>/201</w:t>
      </w:r>
      <w:r w:rsidR="00F7691C" w:rsidRPr="00413295">
        <w:rPr>
          <w:b/>
          <w:bCs/>
          <w:lang w:val="sr-Cyrl-CS"/>
        </w:rPr>
        <w:t>9</w:t>
      </w:r>
      <w:r w:rsidR="00413295">
        <w:rPr>
          <w:b/>
          <w:bCs/>
          <w:lang w:val="sr-Cyrl-CS"/>
        </w:rPr>
        <w:t xml:space="preserve"> </w:t>
      </w:r>
      <w:r w:rsidRPr="00413295">
        <w:rPr>
          <w:b/>
          <w:bCs/>
          <w:lang w:val="sr-Cyrl-CS"/>
        </w:rPr>
        <w:t>-</w:t>
      </w:r>
      <w:r w:rsidR="00413295">
        <w:rPr>
          <w:b/>
          <w:bCs/>
          <w:lang w:val="sr-Cyrl-CS"/>
        </w:rPr>
        <w:t xml:space="preserve"> </w:t>
      </w:r>
      <w:r w:rsidR="00A85DCF" w:rsidRPr="00413295">
        <w:rPr>
          <w:b/>
          <w:bCs/>
          <w:lang w:val="sr-Cyrl-CS"/>
        </w:rPr>
        <w:t>ПАРТИЈА</w:t>
      </w:r>
      <w:r w:rsidR="00A85DCF">
        <w:rPr>
          <w:b/>
          <w:bCs/>
          <w:lang w:val="sr-Cyrl-CS"/>
        </w:rPr>
        <w:t xml:space="preserve"> ________________</w:t>
      </w:r>
      <w:r w:rsidR="00413295">
        <w:rPr>
          <w:b/>
          <w:bCs/>
          <w:lang w:val="sr-Cyrl-CS"/>
        </w:rPr>
        <w:t xml:space="preserve"> </w:t>
      </w:r>
      <w:r w:rsidR="00F7691C">
        <w:rPr>
          <w:i/>
          <w:iCs/>
          <w:lang w:val="sr-Cyrl-CS"/>
        </w:rPr>
        <w:t>(навести број партије 1, 2, 3, 4</w:t>
      </w:r>
      <w:r w:rsidR="00A85DCF" w:rsidRPr="00765910">
        <w:rPr>
          <w:i/>
          <w:iCs/>
          <w:lang w:val="sr-Cyrl-CS"/>
        </w:rPr>
        <w:t xml:space="preserve"> или </w:t>
      </w:r>
      <w:r w:rsidR="00F7691C">
        <w:rPr>
          <w:i/>
          <w:iCs/>
          <w:lang w:val="sr-Cyrl-CS"/>
        </w:rPr>
        <w:t>5</w:t>
      </w:r>
      <w:r w:rsidR="00A85DCF" w:rsidRPr="00765910">
        <w:rPr>
          <w:i/>
          <w:iCs/>
          <w:lang w:val="sr-Cyrl-CS"/>
        </w:rPr>
        <w:t xml:space="preserve"> и назив партије)</w:t>
      </w:r>
      <w:r w:rsidR="00A85DCF" w:rsidRPr="00765910">
        <w:rPr>
          <w:bCs/>
          <w:lang w:val="sr-Cyrl-CS"/>
        </w:rPr>
        <w:t>,</w:t>
      </w:r>
      <w:r w:rsidRPr="00381702">
        <w:rPr>
          <w:b/>
          <w:bCs/>
          <w:lang w:val="sr-Cyrl-CS"/>
        </w:rPr>
        <w:t>НЕ ОТВАРАТИ”</w:t>
      </w:r>
      <w:r w:rsidRPr="00381702">
        <w:rPr>
          <w:rFonts w:eastAsia="TimesNewRomanPS-BoldMT"/>
          <w:b/>
          <w:bCs/>
        </w:rPr>
        <w:t>.</w:t>
      </w:r>
      <w:r w:rsidRPr="00381702">
        <w:rPr>
          <w:color w:val="auto"/>
        </w:rPr>
        <w:t xml:space="preserve">Понуда се сматра благовременом уколико је примљена од стране наручиоца </w:t>
      </w:r>
      <w:r w:rsidRPr="009C5F76">
        <w:rPr>
          <w:color w:val="auto"/>
        </w:rPr>
        <w:t xml:space="preserve">до </w:t>
      </w:r>
      <w:r w:rsidR="009C5F76" w:rsidRPr="009C5F76">
        <w:rPr>
          <w:b/>
          <w:color w:val="auto"/>
          <w:u w:val="single"/>
        </w:rPr>
        <w:t>28</w:t>
      </w:r>
      <w:r w:rsidR="00AE58BF" w:rsidRPr="009C5F76">
        <w:rPr>
          <w:b/>
          <w:color w:val="auto"/>
          <w:u w:val="single"/>
        </w:rPr>
        <w:t>.</w:t>
      </w:r>
      <w:r w:rsidR="006042C7" w:rsidRPr="009C5F76">
        <w:rPr>
          <w:b/>
          <w:color w:val="auto"/>
          <w:u w:val="single"/>
        </w:rPr>
        <w:t>0</w:t>
      </w:r>
      <w:r w:rsidR="00F7691C" w:rsidRPr="009C5F76">
        <w:rPr>
          <w:b/>
          <w:color w:val="auto"/>
          <w:u w:val="single"/>
        </w:rPr>
        <w:t>2</w:t>
      </w:r>
      <w:r w:rsidR="006042C7" w:rsidRPr="009C5F76">
        <w:rPr>
          <w:b/>
          <w:color w:val="auto"/>
          <w:u w:val="single"/>
        </w:rPr>
        <w:t>.2019</w:t>
      </w:r>
      <w:r w:rsidRPr="009C5F76">
        <w:rPr>
          <w:color w:val="auto"/>
          <w:lang w:val="sr-Cyrl-CS"/>
        </w:rPr>
        <w:t>.</w:t>
      </w:r>
      <w:r w:rsidR="00AE58BF" w:rsidRPr="009C5F76">
        <w:rPr>
          <w:color w:val="auto"/>
          <w:lang w:val="sr-Cyrl-CS"/>
        </w:rPr>
        <w:t>г</w:t>
      </w:r>
      <w:r w:rsidRPr="009C5F76">
        <w:rPr>
          <w:color w:val="auto"/>
          <w:lang w:val="sr-Cyrl-CS"/>
        </w:rPr>
        <w:t>одине</w:t>
      </w:r>
      <w:r w:rsidRPr="009C5F76">
        <w:rPr>
          <w:color w:val="auto"/>
        </w:rPr>
        <w:t xml:space="preserve">до </w:t>
      </w:r>
      <w:r w:rsidRPr="009C5F76">
        <w:rPr>
          <w:b/>
          <w:color w:val="auto"/>
          <w:u w:val="single"/>
          <w:lang w:val="sr-Cyrl-CS"/>
        </w:rPr>
        <w:t>1</w:t>
      </w:r>
      <w:r w:rsidR="00F7691C" w:rsidRPr="009C5F76">
        <w:rPr>
          <w:b/>
          <w:color w:val="auto"/>
          <w:u w:val="single"/>
          <w:lang w:val="sr-Cyrl-CS"/>
        </w:rPr>
        <w:t>1</w:t>
      </w:r>
      <w:r w:rsidRPr="009C5F76">
        <w:rPr>
          <w:b/>
          <w:color w:val="auto"/>
          <w:u w:val="single"/>
          <w:lang w:val="sr-Cyrl-CS"/>
        </w:rPr>
        <w:t>.00</w:t>
      </w:r>
      <w:r w:rsidR="00413295" w:rsidRPr="009C5F76">
        <w:rPr>
          <w:b/>
          <w:color w:val="auto"/>
          <w:u w:val="single"/>
          <w:lang w:val="sr-Cyrl-CS"/>
        </w:rPr>
        <w:t xml:space="preserve"> </w:t>
      </w:r>
      <w:r w:rsidRPr="009C5F76">
        <w:rPr>
          <w:color w:val="auto"/>
        </w:rPr>
        <w:t>часова</w:t>
      </w:r>
      <w:r w:rsidRPr="009C5F76">
        <w:rPr>
          <w:color w:val="auto"/>
          <w:lang w:val="sr-Cyrl-CS"/>
        </w:rPr>
        <w:t>.</w:t>
      </w:r>
    </w:p>
    <w:p w:rsidR="00733E85" w:rsidRPr="009C5F76" w:rsidRDefault="00733E85" w:rsidP="00733E85">
      <w:pPr>
        <w:autoSpaceDE w:val="0"/>
        <w:autoSpaceDN w:val="0"/>
        <w:adjustRightInd w:val="0"/>
        <w:spacing w:line="240" w:lineRule="auto"/>
        <w:jc w:val="both"/>
        <w:rPr>
          <w:color w:val="FF0000"/>
          <w:lang w:val="sr-Cyrl-CS"/>
        </w:rPr>
      </w:pPr>
    </w:p>
    <w:p w:rsidR="00733E85" w:rsidRPr="009C5F76" w:rsidRDefault="00733E85" w:rsidP="00733E85">
      <w:pPr>
        <w:autoSpaceDE w:val="0"/>
        <w:autoSpaceDN w:val="0"/>
        <w:adjustRightInd w:val="0"/>
        <w:spacing w:line="240" w:lineRule="auto"/>
        <w:ind w:firstLine="708"/>
        <w:jc w:val="both"/>
        <w:rPr>
          <w:color w:val="auto"/>
        </w:rPr>
      </w:pPr>
      <w:r w:rsidRPr="009C5F76">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9C5F76">
        <w:rPr>
          <w:color w:val="auto"/>
          <w:lang w:val="sr-Cyrl-CS"/>
        </w:rPr>
        <w:t>н</w:t>
      </w:r>
      <w:r w:rsidRPr="009C5F76">
        <w:rPr>
          <w:color w:val="auto"/>
        </w:rPr>
        <w:t>аруч</w:t>
      </w:r>
      <w:r w:rsidRPr="009C5F76">
        <w:rPr>
          <w:color w:val="auto"/>
          <w:lang w:val="sr-Cyrl-CS"/>
        </w:rPr>
        <w:t>и</w:t>
      </w:r>
      <w:r w:rsidRPr="009C5F76">
        <w:rPr>
          <w:color w:val="auto"/>
        </w:rPr>
        <w:t>лац ће понуђачу предати потврду пријема понуде.У потврди о пријему наручилац ће навести датум и сат пријема понуде.</w:t>
      </w:r>
    </w:p>
    <w:p w:rsidR="00733E85" w:rsidRPr="009C5F76" w:rsidRDefault="00733E85" w:rsidP="00733E85">
      <w:pPr>
        <w:autoSpaceDE w:val="0"/>
        <w:autoSpaceDN w:val="0"/>
        <w:adjustRightInd w:val="0"/>
        <w:spacing w:line="240" w:lineRule="auto"/>
        <w:ind w:firstLine="708"/>
        <w:jc w:val="both"/>
        <w:rPr>
          <w:color w:val="auto"/>
        </w:rPr>
      </w:pPr>
      <w:r w:rsidRPr="009C5F76">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91C9D" w:rsidRPr="001A07E4" w:rsidRDefault="00991C9D" w:rsidP="00991C9D">
      <w:pPr>
        <w:ind w:firstLine="708"/>
        <w:jc w:val="both"/>
        <w:rPr>
          <w:rFonts w:eastAsia="TimesNewRomanPSMT"/>
          <w:bCs/>
        </w:rPr>
      </w:pPr>
      <w:r w:rsidRPr="009C5F76">
        <w:rPr>
          <w:lang w:val="sr-Cyrl-CS"/>
        </w:rPr>
        <w:t xml:space="preserve">Отварање понуда је јавно, исте ће се отворити </w:t>
      </w:r>
      <w:r w:rsidR="009C5F76" w:rsidRPr="009C5F76">
        <w:rPr>
          <w:b/>
          <w:u w:val="single"/>
        </w:rPr>
        <w:t>28</w:t>
      </w:r>
      <w:r w:rsidR="009D40AA" w:rsidRPr="009C5F76">
        <w:rPr>
          <w:b/>
          <w:u w:val="single"/>
        </w:rPr>
        <w:t>.</w:t>
      </w:r>
      <w:r w:rsidR="006042C7" w:rsidRPr="009C5F76">
        <w:rPr>
          <w:b/>
          <w:u w:val="single"/>
        </w:rPr>
        <w:t>0</w:t>
      </w:r>
      <w:r w:rsidR="00F7691C" w:rsidRPr="009C5F76">
        <w:rPr>
          <w:b/>
          <w:u w:val="single"/>
        </w:rPr>
        <w:t>2</w:t>
      </w:r>
      <w:r w:rsidR="006042C7" w:rsidRPr="009C5F76">
        <w:rPr>
          <w:b/>
          <w:u w:val="single"/>
        </w:rPr>
        <w:t>.2019</w:t>
      </w:r>
      <w:r w:rsidRPr="009C5F76">
        <w:rPr>
          <w:b/>
          <w:u w:val="single"/>
        </w:rPr>
        <w:t>.</w:t>
      </w:r>
      <w:r w:rsidRPr="009D40AA">
        <w:rPr>
          <w:lang w:val="sr-Cyrl-CS"/>
        </w:rPr>
        <w:t xml:space="preserve"> године за Партију 1</w:t>
      </w:r>
      <w:r w:rsidRPr="009D40AA">
        <w:t>:</w:t>
      </w:r>
      <w:r w:rsidR="00413295">
        <w:t xml:space="preserve"> </w:t>
      </w:r>
      <w:r w:rsidRPr="009D40AA">
        <w:rPr>
          <w:lang w:val="sr-Cyrl-CS"/>
        </w:rPr>
        <w:t xml:space="preserve">у </w:t>
      </w:r>
      <w:r w:rsidRPr="009D40AA">
        <w:rPr>
          <w:b/>
          <w:lang w:val="sr-Cyrl-CS"/>
        </w:rPr>
        <w:t>1</w:t>
      </w:r>
      <w:r w:rsidR="00F7691C">
        <w:rPr>
          <w:b/>
          <w:lang w:val="sr-Cyrl-CS"/>
        </w:rPr>
        <w:t>1</w:t>
      </w:r>
      <w:r w:rsidRPr="009D40AA">
        <w:rPr>
          <w:b/>
          <w:lang w:val="sr-Cyrl-CS"/>
        </w:rPr>
        <w:t>.30</w:t>
      </w:r>
      <w:r w:rsidR="00413295">
        <w:rPr>
          <w:b/>
          <w:lang w:val="sr-Cyrl-CS"/>
        </w:rPr>
        <w:t xml:space="preserve"> </w:t>
      </w:r>
      <w:r w:rsidRPr="0068251A">
        <w:rPr>
          <w:b/>
          <w:lang w:val="sr-Cyrl-CS"/>
        </w:rPr>
        <w:t>часова</w:t>
      </w:r>
      <w:r w:rsidRPr="009D40AA">
        <w:rPr>
          <w:lang w:val="sr-Cyrl-CS"/>
        </w:rPr>
        <w:t xml:space="preserve">, за Партију 2: у </w:t>
      </w:r>
      <w:r w:rsidRPr="009D40AA">
        <w:rPr>
          <w:b/>
        </w:rPr>
        <w:t>1</w:t>
      </w:r>
      <w:r w:rsidR="00F7691C">
        <w:rPr>
          <w:b/>
        </w:rPr>
        <w:t>1</w:t>
      </w:r>
      <w:r w:rsidRPr="009D40AA">
        <w:rPr>
          <w:b/>
        </w:rPr>
        <w:t>.45 часова</w:t>
      </w:r>
      <w:r w:rsidR="00F7691C">
        <w:rPr>
          <w:b/>
        </w:rPr>
        <w:t xml:space="preserve">, </w:t>
      </w:r>
      <w:r w:rsidR="00F7691C" w:rsidRPr="009D40AA">
        <w:rPr>
          <w:lang w:val="sr-Cyrl-CS"/>
        </w:rPr>
        <w:t xml:space="preserve">за Партију </w:t>
      </w:r>
      <w:r w:rsidR="00F7691C">
        <w:rPr>
          <w:lang w:val="sr-Cyrl-CS"/>
        </w:rPr>
        <w:t>3</w:t>
      </w:r>
      <w:r w:rsidR="00F7691C" w:rsidRPr="009D40AA">
        <w:t>:</w:t>
      </w:r>
      <w:r w:rsidR="00F7691C" w:rsidRPr="009D40AA">
        <w:rPr>
          <w:lang w:val="sr-Cyrl-CS"/>
        </w:rPr>
        <w:t xml:space="preserve">у </w:t>
      </w:r>
      <w:r w:rsidR="00F7691C" w:rsidRPr="009D40AA">
        <w:rPr>
          <w:b/>
          <w:lang w:val="sr-Cyrl-CS"/>
        </w:rPr>
        <w:t>1</w:t>
      </w:r>
      <w:r w:rsidR="00F7691C">
        <w:rPr>
          <w:b/>
          <w:lang w:val="sr-Cyrl-CS"/>
        </w:rPr>
        <w:t>2</w:t>
      </w:r>
      <w:r w:rsidR="00F7691C" w:rsidRPr="009D40AA">
        <w:rPr>
          <w:b/>
          <w:lang w:val="sr-Cyrl-CS"/>
        </w:rPr>
        <w:t>.</w:t>
      </w:r>
      <w:r w:rsidR="00F7691C">
        <w:rPr>
          <w:b/>
          <w:lang w:val="sr-Cyrl-CS"/>
        </w:rPr>
        <w:t>0</w:t>
      </w:r>
      <w:r w:rsidR="00F7691C" w:rsidRPr="009D40AA">
        <w:rPr>
          <w:b/>
          <w:lang w:val="sr-Cyrl-CS"/>
        </w:rPr>
        <w:t>0</w:t>
      </w:r>
      <w:r w:rsidR="00F7691C">
        <w:rPr>
          <w:b/>
        </w:rPr>
        <w:t xml:space="preserve">, </w:t>
      </w:r>
      <w:r w:rsidR="00F7691C" w:rsidRPr="009D40AA">
        <w:rPr>
          <w:lang w:val="sr-Cyrl-CS"/>
        </w:rPr>
        <w:t xml:space="preserve">за Партију </w:t>
      </w:r>
      <w:r w:rsidR="00F7691C">
        <w:rPr>
          <w:lang w:val="sr-Cyrl-CS"/>
        </w:rPr>
        <w:t>4</w:t>
      </w:r>
      <w:r w:rsidR="00F7691C" w:rsidRPr="009D40AA">
        <w:t>:</w:t>
      </w:r>
      <w:r w:rsidR="00F7691C" w:rsidRPr="009D40AA">
        <w:rPr>
          <w:lang w:val="sr-Cyrl-CS"/>
        </w:rPr>
        <w:t xml:space="preserve">у </w:t>
      </w:r>
      <w:r w:rsidR="00F7691C" w:rsidRPr="009D40AA">
        <w:rPr>
          <w:b/>
          <w:lang w:val="sr-Cyrl-CS"/>
        </w:rPr>
        <w:t>1</w:t>
      </w:r>
      <w:r w:rsidR="00F7691C">
        <w:rPr>
          <w:b/>
          <w:lang w:val="sr-Cyrl-CS"/>
        </w:rPr>
        <w:t>2</w:t>
      </w:r>
      <w:r w:rsidR="00F7691C" w:rsidRPr="009D40AA">
        <w:rPr>
          <w:b/>
          <w:lang w:val="sr-Cyrl-CS"/>
        </w:rPr>
        <w:t>.</w:t>
      </w:r>
      <w:r w:rsidR="00F7691C">
        <w:rPr>
          <w:b/>
          <w:lang w:val="sr-Cyrl-CS"/>
        </w:rPr>
        <w:t>15</w:t>
      </w:r>
      <w:r w:rsidR="00F7691C">
        <w:rPr>
          <w:b/>
        </w:rPr>
        <w:t xml:space="preserve">, </w:t>
      </w:r>
      <w:r w:rsidR="00F7691C" w:rsidRPr="009D40AA">
        <w:rPr>
          <w:lang w:val="sr-Cyrl-CS"/>
        </w:rPr>
        <w:t xml:space="preserve">за Партију </w:t>
      </w:r>
      <w:r w:rsidR="00F7691C">
        <w:rPr>
          <w:lang w:val="sr-Cyrl-CS"/>
        </w:rPr>
        <w:t>5</w:t>
      </w:r>
      <w:r w:rsidR="00F7691C" w:rsidRPr="009D40AA">
        <w:t>:</w:t>
      </w:r>
      <w:r w:rsidR="00F7691C" w:rsidRPr="009D40AA">
        <w:rPr>
          <w:lang w:val="sr-Cyrl-CS"/>
        </w:rPr>
        <w:t xml:space="preserve">у </w:t>
      </w:r>
      <w:r w:rsidR="00F7691C" w:rsidRPr="009D40AA">
        <w:rPr>
          <w:b/>
          <w:lang w:val="sr-Cyrl-CS"/>
        </w:rPr>
        <w:t>1</w:t>
      </w:r>
      <w:r w:rsidR="00F7691C">
        <w:rPr>
          <w:b/>
          <w:lang w:val="sr-Cyrl-CS"/>
        </w:rPr>
        <w:t>2</w:t>
      </w:r>
      <w:r w:rsidR="00F7691C" w:rsidRPr="009D40AA">
        <w:rPr>
          <w:b/>
          <w:lang w:val="sr-Cyrl-CS"/>
        </w:rPr>
        <w:t>.30</w:t>
      </w:r>
      <w:r w:rsidR="00413295">
        <w:rPr>
          <w:b/>
          <w:lang w:val="sr-Cyrl-CS"/>
        </w:rPr>
        <w:t xml:space="preserve"> </w:t>
      </w:r>
      <w:r w:rsidRPr="009D40AA">
        <w:rPr>
          <w:lang w:val="sr-Cyrl-CS"/>
        </w:rPr>
        <w:t>у просторијама Општинске управе општине Велико Градиште, Житни трг бр. 1, канцеларија бр.4.</w:t>
      </w:r>
    </w:p>
    <w:p w:rsidR="00991C9D" w:rsidRDefault="00991C9D" w:rsidP="00991C9D">
      <w:pPr>
        <w:jc w:val="both"/>
        <w:rPr>
          <w:rFonts w:ascii="Arial" w:eastAsia="TimesNewRomanPSMT" w:hAnsi="Arial" w:cs="Arial"/>
          <w:b/>
          <w:bCs/>
          <w:u w:val="single"/>
          <w:lang w:val="sr-Cyrl-CS"/>
        </w:rPr>
      </w:pPr>
    </w:p>
    <w:p w:rsidR="00991C9D" w:rsidRPr="000B719D" w:rsidRDefault="00991C9D" w:rsidP="00991C9D">
      <w:pPr>
        <w:jc w:val="both"/>
        <w:rPr>
          <w:rFonts w:eastAsia="TimesNewRomanPSMT"/>
          <w:b/>
          <w:bCs/>
          <w:u w:val="single"/>
          <w:lang w:val="sr-Cyrl-CS"/>
        </w:rPr>
      </w:pPr>
      <w:r w:rsidRPr="000B719D">
        <w:rPr>
          <w:rFonts w:eastAsia="TimesNewRomanPSMT"/>
          <w:b/>
          <w:bCs/>
          <w:u w:val="single"/>
          <w:lang w:val="sr-Cyrl-CS"/>
        </w:rPr>
        <w:t>Понуда се пакује за сваку партију у посебну коверту, независно од других понуда.</w:t>
      </w:r>
    </w:p>
    <w:p w:rsidR="00733E85" w:rsidRPr="00381702" w:rsidRDefault="00733E85" w:rsidP="00733E85">
      <w:pPr>
        <w:jc w:val="both"/>
        <w:rPr>
          <w:rFonts w:ascii="Arial" w:eastAsia="TimesNewRomanPSMT" w:hAnsi="Arial" w:cs="Arial"/>
          <w:bCs/>
          <w:lang w:val="sr-Cyrl-CS"/>
        </w:rPr>
      </w:pPr>
    </w:p>
    <w:p w:rsidR="00733E85" w:rsidRDefault="00733E85" w:rsidP="00733E85">
      <w:pPr>
        <w:autoSpaceDE w:val="0"/>
        <w:autoSpaceDN w:val="0"/>
        <w:adjustRightInd w:val="0"/>
        <w:jc w:val="both"/>
        <w:rPr>
          <w:u w:val="single"/>
        </w:rPr>
      </w:pPr>
      <w:r w:rsidRPr="00381702">
        <w:rPr>
          <w:u w:val="single"/>
        </w:rPr>
        <w:t xml:space="preserve">Понуда мора да садржи оверен и потписан: </w:t>
      </w:r>
    </w:p>
    <w:p w:rsidR="004B4A9E" w:rsidRPr="004B4A9E" w:rsidRDefault="004B4A9E" w:rsidP="00733E85">
      <w:pPr>
        <w:autoSpaceDE w:val="0"/>
        <w:autoSpaceDN w:val="0"/>
        <w:adjustRightInd w:val="0"/>
        <w:jc w:val="both"/>
        <w:rPr>
          <w:u w:val="single"/>
        </w:rPr>
      </w:pPr>
    </w:p>
    <w:p w:rsidR="0057379E" w:rsidRPr="00F7691C" w:rsidRDefault="0057379E" w:rsidP="00244E28">
      <w:pPr>
        <w:shd w:val="clear" w:color="auto" w:fill="F2DBDB" w:themeFill="accent2" w:themeFillTint="33"/>
        <w:autoSpaceDE w:val="0"/>
        <w:autoSpaceDN w:val="0"/>
        <w:adjustRightInd w:val="0"/>
        <w:jc w:val="both"/>
        <w:rPr>
          <w:b/>
          <w:u w:val="single"/>
        </w:rPr>
      </w:pPr>
      <w:r w:rsidRPr="0057379E">
        <w:rPr>
          <w:b/>
          <w:u w:val="single"/>
        </w:rPr>
        <w:t>ПАРТИЈА 1</w:t>
      </w:r>
      <w:r w:rsidR="00F7691C">
        <w:rPr>
          <w:b/>
          <w:u w:val="single"/>
        </w:rPr>
        <w:t>, 4 или 5</w:t>
      </w:r>
    </w:p>
    <w:p w:rsidR="00F7691C" w:rsidRPr="00381702" w:rsidRDefault="00F7691C" w:rsidP="00F7691C">
      <w:pPr>
        <w:numPr>
          <w:ilvl w:val="0"/>
          <w:numId w:val="46"/>
        </w:numPr>
        <w:autoSpaceDE w:val="0"/>
        <w:autoSpaceDN w:val="0"/>
        <w:adjustRightInd w:val="0"/>
        <w:spacing w:line="240" w:lineRule="auto"/>
        <w:jc w:val="both"/>
      </w:pPr>
      <w:r w:rsidRPr="00381702">
        <w:t xml:space="preserve">Образац понуде (Образац 1); </w:t>
      </w:r>
    </w:p>
    <w:p w:rsidR="00F7691C" w:rsidRPr="00381702" w:rsidRDefault="00F7691C" w:rsidP="00F7691C">
      <w:pPr>
        <w:numPr>
          <w:ilvl w:val="0"/>
          <w:numId w:val="46"/>
        </w:numPr>
        <w:autoSpaceDE w:val="0"/>
        <w:autoSpaceDN w:val="0"/>
        <w:adjustRightInd w:val="0"/>
        <w:spacing w:line="240" w:lineRule="auto"/>
        <w:jc w:val="both"/>
      </w:pPr>
      <w:r w:rsidRPr="00381702">
        <w:t>Образац структуре понуђене цене (Образац 2);</w:t>
      </w:r>
    </w:p>
    <w:p w:rsidR="00F7691C" w:rsidRPr="00381702" w:rsidRDefault="00F7691C" w:rsidP="00F7691C">
      <w:pPr>
        <w:numPr>
          <w:ilvl w:val="0"/>
          <w:numId w:val="46"/>
        </w:numPr>
        <w:autoSpaceDE w:val="0"/>
        <w:autoSpaceDN w:val="0"/>
        <w:adjustRightInd w:val="0"/>
        <w:spacing w:line="240" w:lineRule="auto"/>
        <w:jc w:val="both"/>
      </w:pPr>
      <w:r w:rsidRPr="00381702">
        <w:t>Образац трошкова припреме понуде (Образац 3);</w:t>
      </w:r>
    </w:p>
    <w:p w:rsidR="00F7691C" w:rsidRPr="00381702" w:rsidRDefault="00F7691C" w:rsidP="00F7691C">
      <w:pPr>
        <w:numPr>
          <w:ilvl w:val="0"/>
          <w:numId w:val="46"/>
        </w:numPr>
        <w:autoSpaceDE w:val="0"/>
        <w:autoSpaceDN w:val="0"/>
        <w:adjustRightInd w:val="0"/>
        <w:spacing w:line="240" w:lineRule="auto"/>
        <w:jc w:val="both"/>
      </w:pPr>
      <w:r w:rsidRPr="00381702">
        <w:t>Образац изјаве о независној понуди (Образац 4);</w:t>
      </w:r>
    </w:p>
    <w:p w:rsidR="00F7691C" w:rsidRPr="00381702" w:rsidRDefault="00F7691C" w:rsidP="00F7691C">
      <w:pPr>
        <w:numPr>
          <w:ilvl w:val="0"/>
          <w:numId w:val="46"/>
        </w:numPr>
        <w:autoSpaceDE w:val="0"/>
        <w:autoSpaceDN w:val="0"/>
        <w:adjustRightInd w:val="0"/>
        <w:spacing w:line="240" w:lineRule="auto"/>
        <w:jc w:val="both"/>
      </w:pPr>
      <w:r w:rsidRPr="00381702">
        <w:t>Образац изјаве понуђача о испуњености услова за учешће у поступку јавне набавке - чл. 75. и 76. ЗЈН (Образац 5);</w:t>
      </w:r>
    </w:p>
    <w:p w:rsidR="00F7691C" w:rsidRPr="00381702" w:rsidRDefault="00F7691C" w:rsidP="00F7691C">
      <w:pPr>
        <w:numPr>
          <w:ilvl w:val="0"/>
          <w:numId w:val="46"/>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F7691C" w:rsidRPr="00381702" w:rsidRDefault="00F7691C" w:rsidP="00F7691C">
      <w:pPr>
        <w:numPr>
          <w:ilvl w:val="0"/>
          <w:numId w:val="46"/>
        </w:numPr>
        <w:autoSpaceDE w:val="0"/>
        <w:autoSpaceDN w:val="0"/>
        <w:adjustRightInd w:val="0"/>
        <w:spacing w:line="240" w:lineRule="auto"/>
        <w:jc w:val="both"/>
      </w:pPr>
      <w:r w:rsidRPr="00381702">
        <w:t>Модел уговора;</w:t>
      </w:r>
    </w:p>
    <w:p w:rsidR="00F7691C" w:rsidRPr="00381702" w:rsidRDefault="00F7691C" w:rsidP="00F7691C">
      <w:pPr>
        <w:pStyle w:val="Default"/>
        <w:numPr>
          <w:ilvl w:val="0"/>
          <w:numId w:val="46"/>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F7691C" w:rsidRPr="00F7691C" w:rsidRDefault="00F7691C" w:rsidP="00F7691C">
      <w:pPr>
        <w:numPr>
          <w:ilvl w:val="0"/>
          <w:numId w:val="46"/>
        </w:numPr>
        <w:autoSpaceDE w:val="0"/>
        <w:autoSpaceDN w:val="0"/>
        <w:adjustRightInd w:val="0"/>
        <w:spacing w:line="240" w:lineRule="auto"/>
        <w:jc w:val="both"/>
      </w:pPr>
      <w:r w:rsidRPr="0057379E">
        <w:rPr>
          <w:color w:val="auto"/>
        </w:rPr>
        <w:t>Средство финансијског обезбеђења – оригинал меницу за озбиљност понуде, менично овлашћење, доказ о регистрацији менице и картон депонованих потпис</w:t>
      </w:r>
    </w:p>
    <w:p w:rsidR="003C2C97" w:rsidRDefault="003C2C97" w:rsidP="003C2C97">
      <w:pPr>
        <w:suppressAutoHyphens w:val="0"/>
        <w:autoSpaceDE w:val="0"/>
        <w:autoSpaceDN w:val="0"/>
        <w:adjustRightInd w:val="0"/>
        <w:spacing w:line="240" w:lineRule="auto"/>
        <w:jc w:val="both"/>
        <w:rPr>
          <w:rFonts w:eastAsia="Times New Roman"/>
          <w:color w:val="auto"/>
          <w:kern w:val="0"/>
          <w:lang w:eastAsia="en-US"/>
        </w:rPr>
      </w:pPr>
    </w:p>
    <w:p w:rsidR="003C2C97" w:rsidRPr="00381702" w:rsidRDefault="003C2C97" w:rsidP="003C2C97">
      <w:pPr>
        <w:suppressAutoHyphens w:val="0"/>
        <w:autoSpaceDE w:val="0"/>
        <w:autoSpaceDN w:val="0"/>
        <w:adjustRightInd w:val="0"/>
        <w:spacing w:line="240" w:lineRule="auto"/>
        <w:jc w:val="both"/>
        <w:rPr>
          <w:rFonts w:eastAsia="Times New Roman"/>
          <w:color w:val="auto"/>
          <w:kern w:val="0"/>
          <w:lang w:eastAsia="en-US"/>
        </w:rPr>
      </w:pPr>
    </w:p>
    <w:p w:rsidR="00733E85" w:rsidRPr="0057379E" w:rsidRDefault="0057379E" w:rsidP="00244E28">
      <w:pPr>
        <w:pStyle w:val="Default"/>
        <w:shd w:val="clear" w:color="auto" w:fill="F2DBDB" w:themeFill="accent2" w:themeFillTint="33"/>
        <w:rPr>
          <w:rFonts w:ascii="Times New Roman" w:hAnsi="Times New Roman" w:cs="Times New Roman"/>
          <w:b/>
          <w:iCs/>
          <w:u w:val="single"/>
          <w:lang w:val="sr-Cyrl-CS"/>
        </w:rPr>
      </w:pPr>
      <w:r w:rsidRPr="0057379E">
        <w:rPr>
          <w:rFonts w:ascii="Times New Roman" w:hAnsi="Times New Roman" w:cs="Times New Roman"/>
          <w:b/>
          <w:iCs/>
          <w:u w:val="single"/>
          <w:lang w:val="sr-Cyrl-CS"/>
        </w:rPr>
        <w:lastRenderedPageBreak/>
        <w:t>ПАРТИЈА 2</w:t>
      </w:r>
      <w:r w:rsidR="00F7691C">
        <w:rPr>
          <w:rFonts w:ascii="Times New Roman" w:hAnsi="Times New Roman" w:cs="Times New Roman"/>
          <w:b/>
          <w:iCs/>
          <w:u w:val="single"/>
          <w:lang w:val="sr-Cyrl-CS"/>
        </w:rPr>
        <w:t xml:space="preserve"> или 3</w:t>
      </w:r>
    </w:p>
    <w:p w:rsidR="00F7691C" w:rsidRPr="00381702" w:rsidRDefault="00F7691C" w:rsidP="00F7691C">
      <w:pPr>
        <w:numPr>
          <w:ilvl w:val="0"/>
          <w:numId w:val="46"/>
        </w:numPr>
        <w:autoSpaceDE w:val="0"/>
        <w:autoSpaceDN w:val="0"/>
        <w:adjustRightInd w:val="0"/>
        <w:spacing w:line="240" w:lineRule="auto"/>
        <w:jc w:val="both"/>
      </w:pPr>
      <w:r w:rsidRPr="00381702">
        <w:t xml:space="preserve">Образац понуде (Образац 1); </w:t>
      </w:r>
    </w:p>
    <w:p w:rsidR="00F7691C" w:rsidRPr="00381702" w:rsidRDefault="00F7691C" w:rsidP="00F7691C">
      <w:pPr>
        <w:numPr>
          <w:ilvl w:val="0"/>
          <w:numId w:val="46"/>
        </w:numPr>
        <w:autoSpaceDE w:val="0"/>
        <w:autoSpaceDN w:val="0"/>
        <w:adjustRightInd w:val="0"/>
        <w:spacing w:line="240" w:lineRule="auto"/>
        <w:jc w:val="both"/>
      </w:pPr>
      <w:r w:rsidRPr="00381702">
        <w:t>Образац структуре понуђене цене (Образац 2);</w:t>
      </w:r>
    </w:p>
    <w:p w:rsidR="00F7691C" w:rsidRPr="00381702" w:rsidRDefault="00F7691C" w:rsidP="00F7691C">
      <w:pPr>
        <w:numPr>
          <w:ilvl w:val="0"/>
          <w:numId w:val="46"/>
        </w:numPr>
        <w:autoSpaceDE w:val="0"/>
        <w:autoSpaceDN w:val="0"/>
        <w:adjustRightInd w:val="0"/>
        <w:spacing w:line="240" w:lineRule="auto"/>
        <w:jc w:val="both"/>
      </w:pPr>
      <w:r w:rsidRPr="00381702">
        <w:t>Образац трошкова припреме понуде (Образац 3);</w:t>
      </w:r>
    </w:p>
    <w:p w:rsidR="00F7691C" w:rsidRPr="00381702" w:rsidRDefault="00F7691C" w:rsidP="00F7691C">
      <w:pPr>
        <w:numPr>
          <w:ilvl w:val="0"/>
          <w:numId w:val="46"/>
        </w:numPr>
        <w:autoSpaceDE w:val="0"/>
        <w:autoSpaceDN w:val="0"/>
        <w:adjustRightInd w:val="0"/>
        <w:spacing w:line="240" w:lineRule="auto"/>
        <w:jc w:val="both"/>
      </w:pPr>
      <w:r w:rsidRPr="00381702">
        <w:t>Образац изјаве о независној понуди (Образац 4);</w:t>
      </w:r>
    </w:p>
    <w:p w:rsidR="00F7691C" w:rsidRPr="00381702" w:rsidRDefault="00F7691C" w:rsidP="00F7691C">
      <w:pPr>
        <w:numPr>
          <w:ilvl w:val="0"/>
          <w:numId w:val="46"/>
        </w:numPr>
        <w:autoSpaceDE w:val="0"/>
        <w:autoSpaceDN w:val="0"/>
        <w:adjustRightInd w:val="0"/>
        <w:spacing w:line="240" w:lineRule="auto"/>
        <w:jc w:val="both"/>
      </w:pPr>
      <w:r w:rsidRPr="00381702">
        <w:t>Образац изјаве понуђача о испуњености услова за учешће у поступку јавне набавке - чл. 75. и 76. ЗЈН (Образац 5);</w:t>
      </w:r>
    </w:p>
    <w:p w:rsidR="00F7691C" w:rsidRPr="00381702" w:rsidRDefault="00F7691C" w:rsidP="00F7691C">
      <w:pPr>
        <w:numPr>
          <w:ilvl w:val="0"/>
          <w:numId w:val="46"/>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F7691C" w:rsidRPr="00381702" w:rsidRDefault="00F7691C" w:rsidP="00F7691C">
      <w:pPr>
        <w:numPr>
          <w:ilvl w:val="0"/>
          <w:numId w:val="46"/>
        </w:numPr>
        <w:autoSpaceDE w:val="0"/>
        <w:autoSpaceDN w:val="0"/>
        <w:adjustRightInd w:val="0"/>
        <w:spacing w:line="240" w:lineRule="auto"/>
        <w:jc w:val="both"/>
      </w:pPr>
      <w:r w:rsidRPr="00381702">
        <w:t>Модел уговора;</w:t>
      </w:r>
    </w:p>
    <w:p w:rsidR="00F7691C" w:rsidRPr="00381702" w:rsidRDefault="00F7691C" w:rsidP="00F7691C">
      <w:pPr>
        <w:pStyle w:val="Default"/>
        <w:numPr>
          <w:ilvl w:val="0"/>
          <w:numId w:val="46"/>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F7691C" w:rsidRPr="003C2C97" w:rsidRDefault="00F7691C" w:rsidP="00F7691C">
      <w:pPr>
        <w:numPr>
          <w:ilvl w:val="0"/>
          <w:numId w:val="46"/>
        </w:numPr>
        <w:suppressAutoHyphens w:val="0"/>
        <w:autoSpaceDE w:val="0"/>
        <w:autoSpaceDN w:val="0"/>
        <w:adjustRightInd w:val="0"/>
        <w:spacing w:line="240" w:lineRule="auto"/>
        <w:jc w:val="both"/>
        <w:rPr>
          <w:rFonts w:eastAsia="Times New Roman"/>
          <w:color w:val="auto"/>
          <w:kern w:val="0"/>
          <w:lang w:eastAsia="en-US"/>
        </w:rPr>
      </w:pPr>
      <w:r w:rsidRPr="00381702">
        <w:rPr>
          <w:rFonts w:eastAsia="Times New Roman"/>
          <w:color w:val="auto"/>
          <w:kern w:val="0"/>
          <w:lang w:eastAsia="en-U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p>
    <w:p w:rsidR="00F7691C" w:rsidRPr="003C2C97" w:rsidRDefault="00F7691C" w:rsidP="00F7691C">
      <w:pPr>
        <w:numPr>
          <w:ilvl w:val="0"/>
          <w:numId w:val="46"/>
        </w:numPr>
        <w:suppressAutoHyphens w:val="0"/>
        <w:autoSpaceDE w:val="0"/>
        <w:autoSpaceDN w:val="0"/>
        <w:adjustRightInd w:val="0"/>
        <w:spacing w:line="240" w:lineRule="auto"/>
        <w:jc w:val="both"/>
        <w:rPr>
          <w:rFonts w:eastAsia="Times New Roman"/>
          <w:color w:val="auto"/>
          <w:kern w:val="0"/>
          <w:lang w:eastAsia="en-US"/>
        </w:rPr>
      </w:pPr>
      <w:r w:rsidRPr="003C2C97">
        <w:rPr>
          <w:rFonts w:eastAsia="Times New Roman"/>
          <w:color w:val="auto"/>
          <w:kern w:val="0"/>
          <w:lang w:eastAsia="en-US"/>
        </w:rPr>
        <w:t>За све врсте сијалица, понуђачи су дужни да доставе и узорке сијалица које нуде, који ће бити враћен</w:t>
      </w:r>
      <w:r>
        <w:rPr>
          <w:rFonts w:eastAsia="Times New Roman"/>
          <w:color w:val="auto"/>
          <w:kern w:val="0"/>
          <w:lang w:eastAsia="en-US"/>
        </w:rPr>
        <w:t>и</w:t>
      </w:r>
      <w:r w:rsidRPr="003C2C97">
        <w:rPr>
          <w:rFonts w:eastAsia="Times New Roman"/>
          <w:color w:val="auto"/>
          <w:kern w:val="0"/>
          <w:lang w:eastAsia="en-US"/>
        </w:rPr>
        <w:t xml:space="preserve"> после завршетка јавне набавке и избора најповољнијег понуђача, свим понуђачима осим најповољнијег чији ће се узорци задржати као репер. </w:t>
      </w:r>
    </w:p>
    <w:p w:rsidR="00F7691C" w:rsidRPr="003C2C97" w:rsidRDefault="00F7691C" w:rsidP="00F7691C">
      <w:pPr>
        <w:suppressAutoHyphens w:val="0"/>
        <w:autoSpaceDE w:val="0"/>
        <w:autoSpaceDN w:val="0"/>
        <w:adjustRightInd w:val="0"/>
        <w:spacing w:line="240" w:lineRule="auto"/>
        <w:ind w:left="720"/>
        <w:jc w:val="both"/>
        <w:rPr>
          <w:rFonts w:eastAsia="Times New Roman"/>
          <w:color w:val="auto"/>
          <w:kern w:val="0"/>
          <w:lang w:eastAsia="en-US"/>
        </w:rPr>
      </w:pPr>
    </w:p>
    <w:p w:rsidR="00F7691C" w:rsidRPr="003C2C97" w:rsidRDefault="00F7691C" w:rsidP="00F7691C">
      <w:pPr>
        <w:suppressAutoHyphens w:val="0"/>
        <w:autoSpaceDE w:val="0"/>
        <w:autoSpaceDN w:val="0"/>
        <w:adjustRightInd w:val="0"/>
        <w:spacing w:line="240" w:lineRule="auto"/>
        <w:ind w:left="720"/>
        <w:jc w:val="both"/>
        <w:rPr>
          <w:rFonts w:eastAsia="Times New Roman"/>
          <w:color w:val="auto"/>
          <w:kern w:val="0"/>
          <w:lang w:eastAsia="en-US"/>
        </w:rPr>
      </w:pPr>
      <w:r w:rsidRPr="003C2C97">
        <w:rPr>
          <w:rFonts w:eastAsia="Times New Roman"/>
          <w:color w:val="auto"/>
          <w:kern w:val="0"/>
          <w:lang w:eastAsia="en-US"/>
        </w:rPr>
        <w:t>Понуда ће бити неприхва</w:t>
      </w:r>
      <w:r>
        <w:rPr>
          <w:rFonts w:eastAsia="Times New Roman"/>
          <w:color w:val="auto"/>
          <w:kern w:val="0"/>
          <w:lang w:eastAsia="en-US"/>
        </w:rPr>
        <w:t>т</w:t>
      </w:r>
      <w:r w:rsidRPr="003C2C97">
        <w:rPr>
          <w:rFonts w:eastAsia="Times New Roman"/>
          <w:color w:val="auto"/>
          <w:kern w:val="0"/>
          <w:lang w:eastAsia="en-US"/>
        </w:rPr>
        <w:t>љива ако достављени узорци нису у складу са спецификацијом или ако понуђач не достави узорке.</w:t>
      </w:r>
    </w:p>
    <w:p w:rsidR="00F7691C" w:rsidRDefault="00F7691C" w:rsidP="00F7691C">
      <w:pPr>
        <w:suppressAutoHyphens w:val="0"/>
        <w:autoSpaceDE w:val="0"/>
        <w:autoSpaceDN w:val="0"/>
        <w:adjustRightInd w:val="0"/>
        <w:spacing w:line="240" w:lineRule="auto"/>
        <w:jc w:val="both"/>
        <w:rPr>
          <w:rFonts w:eastAsia="Times New Roman"/>
          <w:color w:val="auto"/>
          <w:kern w:val="0"/>
          <w:lang w:eastAsia="en-US"/>
        </w:rPr>
      </w:pPr>
    </w:p>
    <w:p w:rsidR="00733E85" w:rsidRPr="00381702" w:rsidRDefault="00733E85" w:rsidP="00733E85">
      <w:pPr>
        <w:jc w:val="both"/>
      </w:pPr>
      <w:r w:rsidRPr="00381702">
        <w:rPr>
          <w:b/>
          <w:i/>
          <w:iCs/>
        </w:rPr>
        <w:t>3.</w:t>
      </w:r>
      <w:r w:rsidRPr="00381702">
        <w:rPr>
          <w:b/>
          <w:bCs/>
          <w:i/>
          <w:iCs/>
        </w:rPr>
        <w:t xml:space="preserve"> ПАРТИЈЕ</w:t>
      </w:r>
    </w:p>
    <w:p w:rsidR="00991C9D" w:rsidRPr="000B719D" w:rsidRDefault="00991C9D" w:rsidP="00991C9D">
      <w:pPr>
        <w:jc w:val="both"/>
        <w:rPr>
          <w:lang w:val="sr-Cyrl-CS"/>
        </w:rPr>
      </w:pPr>
      <w:r w:rsidRPr="000B719D">
        <w:rPr>
          <w:lang w:val="sr-Cyrl-CS"/>
        </w:rPr>
        <w:t xml:space="preserve">Набавка је у </w:t>
      </w:r>
      <w:r w:rsidR="00F7691C">
        <w:rPr>
          <w:lang w:val="sr-Cyrl-CS"/>
        </w:rPr>
        <w:t>пет</w:t>
      </w:r>
      <w:r w:rsidRPr="000B719D">
        <w:rPr>
          <w:lang w:val="sr-Cyrl-CS"/>
        </w:rPr>
        <w:t xml:space="preserve"> партиј</w:t>
      </w:r>
      <w:r w:rsidR="00F7691C">
        <w:rPr>
          <w:lang w:val="sr-Cyrl-CS"/>
        </w:rPr>
        <w:t>а</w:t>
      </w:r>
      <w:r w:rsidRPr="000B719D">
        <w:rPr>
          <w:lang w:val="sr-Cyrl-CS"/>
        </w:rPr>
        <w:t xml:space="preserve"> и то :</w:t>
      </w:r>
    </w:p>
    <w:p w:rsidR="00B83B4B" w:rsidRPr="008D665D" w:rsidRDefault="00B83B4B" w:rsidP="00B83B4B">
      <w:pPr>
        <w:jc w:val="both"/>
        <w:rPr>
          <w:bCs/>
          <w:iCs/>
        </w:rPr>
      </w:pPr>
      <w:r w:rsidRPr="00F123B0">
        <w:rPr>
          <w:iCs/>
        </w:rPr>
        <w:t xml:space="preserve">ПАРТИЈА </w:t>
      </w:r>
      <w:r>
        <w:rPr>
          <w:iCs/>
        </w:rPr>
        <w:t>1</w:t>
      </w:r>
      <w:r w:rsidRPr="00F123B0">
        <w:rPr>
          <w:iCs/>
        </w:rPr>
        <w:t xml:space="preserve"> – услуге - </w:t>
      </w:r>
      <w:r>
        <w:t>O</w:t>
      </w:r>
      <w:r w:rsidRPr="00241116">
        <w:rPr>
          <w:bCs/>
          <w:iCs/>
          <w:lang w:val="sr-Cyrl-CS"/>
        </w:rPr>
        <w:t xml:space="preserve">државања уличне расвете </w:t>
      </w:r>
      <w:r>
        <w:rPr>
          <w:bCs/>
          <w:iCs/>
          <w:lang w:val="sr-Cyrl-CS"/>
        </w:rPr>
        <w:t>– замена дотрајалих делова</w:t>
      </w:r>
      <w:r w:rsidRPr="00241116">
        <w:rPr>
          <w:bCs/>
          <w:iCs/>
          <w:lang w:val="sr-Cyrl-CS"/>
        </w:rPr>
        <w:t xml:space="preserve"> на територији општине Велико Градиште (град и села)</w:t>
      </w:r>
    </w:p>
    <w:p w:rsidR="00B83B4B" w:rsidRPr="00F123B0" w:rsidRDefault="00B83B4B" w:rsidP="00B83B4B">
      <w:pPr>
        <w:jc w:val="both"/>
      </w:pPr>
      <w:r w:rsidRPr="00F123B0">
        <w:rPr>
          <w:iCs/>
        </w:rPr>
        <w:t xml:space="preserve">ПАРТИЈА </w:t>
      </w:r>
      <w:r>
        <w:rPr>
          <w:iCs/>
        </w:rPr>
        <w:t>2</w:t>
      </w:r>
      <w:r w:rsidRPr="00F123B0">
        <w:rPr>
          <w:iCs/>
        </w:rPr>
        <w:t xml:space="preserve"> -</w:t>
      </w:r>
      <w:r w:rsidRPr="00F123B0">
        <w:rPr>
          <w:iCs/>
          <w:lang w:val="sr-Cyrl-CS"/>
        </w:rPr>
        <w:t>добра</w:t>
      </w:r>
      <w:r w:rsidRPr="00F123B0">
        <w:rPr>
          <w:i/>
          <w:lang w:val="sr-Cyrl-CS"/>
        </w:rPr>
        <w:t xml:space="preserve"> –</w:t>
      </w:r>
      <w:r w:rsidRPr="00F123B0">
        <w:t xml:space="preserve">материјал за одржавање уличне расвете </w:t>
      </w:r>
    </w:p>
    <w:p w:rsidR="00B83B4B" w:rsidRDefault="00B83B4B" w:rsidP="00B83B4B">
      <w:pPr>
        <w:suppressAutoHyphens w:val="0"/>
        <w:jc w:val="both"/>
        <w:rPr>
          <w:rFonts w:eastAsia="Times New Roman"/>
          <w:color w:val="auto"/>
          <w:kern w:val="0"/>
          <w:lang w:eastAsia="en-US"/>
        </w:rPr>
      </w:pPr>
      <w:r>
        <w:rPr>
          <w:rFonts w:eastAsia="Times New Roman"/>
          <w:color w:val="auto"/>
          <w:kern w:val="0"/>
          <w:lang w:eastAsia="en-US"/>
        </w:rPr>
        <w:t>ПАРТИЈА 3 - добра -Н</w:t>
      </w:r>
      <w:r w:rsidRPr="008E1F9E">
        <w:rPr>
          <w:rFonts w:eastAsia="Times New Roman"/>
          <w:color w:val="auto"/>
          <w:kern w:val="0"/>
          <w:lang w:eastAsia="en-US"/>
        </w:rPr>
        <w:t>овогодишњ</w:t>
      </w:r>
      <w:r>
        <w:rPr>
          <w:rFonts w:eastAsia="Times New Roman"/>
          <w:color w:val="auto"/>
          <w:kern w:val="0"/>
          <w:lang w:eastAsia="en-US"/>
        </w:rPr>
        <w:t>а</w:t>
      </w:r>
      <w:r w:rsidR="009C5F76">
        <w:rPr>
          <w:rFonts w:eastAsia="Times New Roman"/>
          <w:color w:val="auto"/>
          <w:kern w:val="0"/>
          <w:lang w:eastAsia="en-US"/>
        </w:rPr>
        <w:t xml:space="preserve"> </w:t>
      </w:r>
      <w:r>
        <w:rPr>
          <w:rFonts w:eastAsia="Times New Roman"/>
          <w:color w:val="auto"/>
          <w:kern w:val="0"/>
          <w:lang w:eastAsia="en-US"/>
        </w:rPr>
        <w:t>расвета</w:t>
      </w:r>
    </w:p>
    <w:p w:rsidR="00B83B4B" w:rsidRDefault="00B83B4B" w:rsidP="00B83B4B">
      <w:pPr>
        <w:suppressAutoHyphens w:val="0"/>
        <w:autoSpaceDE w:val="0"/>
        <w:autoSpaceDN w:val="0"/>
        <w:adjustRightInd w:val="0"/>
        <w:spacing w:line="240" w:lineRule="auto"/>
        <w:rPr>
          <w:rFonts w:eastAsia="Times New Roman"/>
          <w:bCs/>
          <w:iCs/>
          <w:color w:val="auto"/>
          <w:kern w:val="0"/>
          <w:lang w:val="sr-Cyrl-CS" w:eastAsia="en-US"/>
        </w:rPr>
      </w:pPr>
      <w:r w:rsidRPr="008E1F9E">
        <w:rPr>
          <w:rFonts w:eastAsia="Times New Roman"/>
          <w:bCs/>
          <w:iCs/>
          <w:color w:val="auto"/>
          <w:kern w:val="0"/>
          <w:lang w:val="sr-Cyrl-CS" w:eastAsia="en-US"/>
        </w:rPr>
        <w:t>ПАРТИЈА 4</w:t>
      </w:r>
      <w:r>
        <w:rPr>
          <w:rFonts w:eastAsia="Times New Roman"/>
          <w:bCs/>
          <w:iCs/>
          <w:color w:val="auto"/>
          <w:kern w:val="0"/>
          <w:lang w:val="sr-Cyrl-CS" w:eastAsia="en-US"/>
        </w:rPr>
        <w:t xml:space="preserve"> – радови-Р</w:t>
      </w:r>
      <w:r w:rsidRPr="008E1F9E">
        <w:rPr>
          <w:rFonts w:eastAsia="Times New Roman"/>
          <w:bCs/>
          <w:iCs/>
          <w:color w:val="auto"/>
          <w:kern w:val="0"/>
          <w:lang w:val="sr-Cyrl-CS" w:eastAsia="en-US"/>
        </w:rPr>
        <w:t>адови</w:t>
      </w:r>
      <w:r>
        <w:rPr>
          <w:rFonts w:eastAsia="Times New Roman"/>
          <w:bCs/>
          <w:iCs/>
          <w:color w:val="auto"/>
          <w:kern w:val="0"/>
          <w:lang w:val="sr-Cyrl-CS" w:eastAsia="en-US"/>
        </w:rPr>
        <w:t xml:space="preserve"> на</w:t>
      </w:r>
      <w:r w:rsidR="009C5F76">
        <w:rPr>
          <w:rFonts w:eastAsia="Times New Roman"/>
          <w:bCs/>
          <w:iCs/>
          <w:color w:val="auto"/>
          <w:kern w:val="0"/>
          <w:lang w:eastAsia="en-US"/>
        </w:rPr>
        <w:t xml:space="preserve"> </w:t>
      </w:r>
      <w:r>
        <w:rPr>
          <w:rFonts w:eastAsia="Times New Roman"/>
          <w:kern w:val="0"/>
          <w:lang w:eastAsia="en-US"/>
        </w:rPr>
        <w:t>реконструкцији</w:t>
      </w:r>
      <w:r w:rsidRPr="008E1F9E">
        <w:rPr>
          <w:rFonts w:eastAsia="Times New Roman"/>
          <w:bCs/>
          <w:iCs/>
          <w:color w:val="auto"/>
          <w:kern w:val="0"/>
          <w:lang w:val="sr-Cyrl-CS" w:eastAsia="en-US"/>
        </w:rPr>
        <w:t xml:space="preserve"> уличне расвете – разни</w:t>
      </w:r>
      <w:r>
        <w:rPr>
          <w:rFonts w:eastAsia="Times New Roman"/>
          <w:bCs/>
          <w:iCs/>
          <w:color w:val="auto"/>
          <w:kern w:val="0"/>
          <w:lang w:val="sr-Cyrl-CS" w:eastAsia="en-US"/>
        </w:rPr>
        <w:t xml:space="preserve"> радови</w:t>
      </w:r>
    </w:p>
    <w:p w:rsidR="00B83B4B" w:rsidRPr="008E1F9E" w:rsidRDefault="00B83B4B" w:rsidP="00B83B4B">
      <w:pPr>
        <w:suppressAutoHyphens w:val="0"/>
        <w:autoSpaceDE w:val="0"/>
        <w:autoSpaceDN w:val="0"/>
        <w:adjustRightInd w:val="0"/>
        <w:spacing w:line="240" w:lineRule="auto"/>
        <w:rPr>
          <w:rFonts w:eastAsia="Times New Roman"/>
          <w:bCs/>
          <w:iCs/>
          <w:color w:val="auto"/>
          <w:kern w:val="0"/>
          <w:lang w:val="sr-Cyrl-CS" w:eastAsia="en-US"/>
        </w:rPr>
      </w:pPr>
      <w:r w:rsidRPr="008E1F9E">
        <w:rPr>
          <w:rFonts w:eastAsia="Times New Roman"/>
          <w:bCs/>
          <w:iCs/>
          <w:color w:val="auto"/>
          <w:kern w:val="0"/>
          <w:lang w:val="sr-Cyrl-CS" w:eastAsia="en-US"/>
        </w:rPr>
        <w:t xml:space="preserve">ПАРТИЈА </w:t>
      </w:r>
      <w:r>
        <w:rPr>
          <w:rFonts w:eastAsia="Times New Roman"/>
          <w:bCs/>
          <w:iCs/>
          <w:color w:val="auto"/>
          <w:kern w:val="0"/>
          <w:lang w:val="sr-Cyrl-CS" w:eastAsia="en-US"/>
        </w:rPr>
        <w:t xml:space="preserve">5 – услуге - </w:t>
      </w:r>
      <w:r w:rsidRPr="008E1F9E">
        <w:rPr>
          <w:rFonts w:eastAsia="Times New Roman"/>
          <w:bCs/>
          <w:iCs/>
          <w:color w:val="auto"/>
          <w:kern w:val="0"/>
          <w:lang w:val="sr-Cyrl-CS" w:eastAsia="en-US"/>
        </w:rPr>
        <w:t>Фарбање стубова јавне расвете</w:t>
      </w:r>
    </w:p>
    <w:p w:rsidR="00733E85" w:rsidRPr="004B4A9E" w:rsidRDefault="00733E85" w:rsidP="00733E85">
      <w:pPr>
        <w:jc w:val="both"/>
      </w:pPr>
    </w:p>
    <w:p w:rsidR="00733E85" w:rsidRPr="00381702" w:rsidRDefault="00733E85" w:rsidP="00733E85">
      <w:pPr>
        <w:jc w:val="both"/>
        <w:rPr>
          <w:bCs/>
          <w:iCs/>
        </w:rPr>
      </w:pPr>
      <w:r w:rsidRPr="00BA0357">
        <w:rPr>
          <w:b/>
          <w:i/>
          <w:iCs/>
        </w:rPr>
        <w:t>4.</w:t>
      </w:r>
      <w:r w:rsidRPr="00BA0357">
        <w:rPr>
          <w:b/>
          <w:bCs/>
          <w:i/>
          <w:iCs/>
        </w:rPr>
        <w:t xml:space="preserve">  ПОНУДА СА ВАРИЈАНТАМА</w:t>
      </w:r>
    </w:p>
    <w:p w:rsidR="00733E85" w:rsidRDefault="00733E85" w:rsidP="00733E85">
      <w:pPr>
        <w:jc w:val="both"/>
        <w:rPr>
          <w:bCs/>
          <w:iCs/>
        </w:rPr>
      </w:pPr>
      <w:r w:rsidRPr="00381702">
        <w:rPr>
          <w:bCs/>
          <w:iCs/>
        </w:rPr>
        <w:t>Подношење понуде са варијантама није дозвољено.</w:t>
      </w:r>
    </w:p>
    <w:p w:rsidR="00733E85" w:rsidRDefault="00733E85" w:rsidP="00733E85">
      <w:pPr>
        <w:jc w:val="both"/>
        <w:rPr>
          <w:bCs/>
          <w:iCs/>
        </w:rPr>
      </w:pPr>
    </w:p>
    <w:p w:rsidR="00733E85" w:rsidRPr="00381702" w:rsidRDefault="00733E85" w:rsidP="00733E85">
      <w:pPr>
        <w:jc w:val="both"/>
      </w:pPr>
      <w:r w:rsidRPr="00381702">
        <w:rPr>
          <w:b/>
          <w:bCs/>
          <w:i/>
          <w:iCs/>
        </w:rPr>
        <w:t xml:space="preserve">5. </w:t>
      </w:r>
      <w:r w:rsidRPr="00381702">
        <w:rPr>
          <w:b/>
          <w:i/>
          <w:iCs/>
        </w:rPr>
        <w:t>НАЧИН ИЗМЕНЕ, ДОПУНЕ И ОПОЗИВА ПОНУДЕ</w:t>
      </w:r>
    </w:p>
    <w:p w:rsidR="00733E85" w:rsidRPr="00381702" w:rsidRDefault="00733E85" w:rsidP="00733E85">
      <w:pPr>
        <w:jc w:val="both"/>
      </w:pPr>
    </w:p>
    <w:p w:rsidR="00733E85" w:rsidRPr="00381702" w:rsidRDefault="00733E85" w:rsidP="00733E85">
      <w:pPr>
        <w:ind w:firstLine="708"/>
        <w:jc w:val="both"/>
      </w:pPr>
      <w:r w:rsidRPr="00381702">
        <w:t>У року за подношење понуде понуђач може да измени, допуни или опозове своју понуду на начин који је одређен за подношење понуде.</w:t>
      </w:r>
    </w:p>
    <w:p w:rsidR="00733E85" w:rsidRPr="00381702" w:rsidRDefault="00733E85" w:rsidP="00733E85">
      <w:pPr>
        <w:ind w:firstLine="708"/>
        <w:jc w:val="both"/>
        <w:rPr>
          <w:rFonts w:eastAsia="TimesNewRomanPSMT"/>
          <w:bCs/>
          <w:iCs/>
        </w:rPr>
      </w:pPr>
      <w:r w:rsidRPr="00381702">
        <w:t>Понуђач је дужан да јасно назначи који део понуде мења односно која документа накнадно доставља.</w:t>
      </w:r>
    </w:p>
    <w:p w:rsidR="00733E85" w:rsidRPr="00381702" w:rsidRDefault="00733E85" w:rsidP="00733E85">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733E85" w:rsidRPr="00126663" w:rsidRDefault="00733E85" w:rsidP="00733E85">
      <w:pPr>
        <w:jc w:val="both"/>
        <w:rPr>
          <w:rFonts w:eastAsia="TimesNewRomanPSMT"/>
          <w:bCs/>
          <w:iCs/>
        </w:rPr>
      </w:pPr>
      <w:r w:rsidRPr="007E31A7">
        <w:rPr>
          <w:rFonts w:eastAsia="TimesNewRomanPSMT"/>
          <w:bCs/>
          <w:iCs/>
        </w:rPr>
        <w:t>„Измена понуде</w:t>
      </w:r>
      <w:r w:rsidRPr="007E31A7">
        <w:rPr>
          <w:rFonts w:eastAsia="TimesNewRomanPS-BoldMT"/>
          <w:bCs/>
        </w:rPr>
        <w:t xml:space="preserve"> за јавну набавку</w:t>
      </w:r>
      <w:r w:rsidR="00B4755B">
        <w:rPr>
          <w:rFonts w:eastAsia="TimesNewRomanPS-BoldMT"/>
          <w:bCs/>
        </w:rPr>
        <w:t xml:space="preserve"> </w:t>
      </w:r>
      <w:r w:rsidR="00B4755B" w:rsidRPr="002B56DD">
        <w:rPr>
          <w:iCs/>
        </w:rPr>
        <w:t xml:space="preserve">Одржавање уличне расвете </w:t>
      </w:r>
      <w:r w:rsidR="00B4755B">
        <w:rPr>
          <w:iCs/>
        </w:rPr>
        <w:t xml:space="preserve">у сеоским насељима и текућа одржавања у граду, Партија </w:t>
      </w:r>
      <w:r w:rsidR="00B4755B" w:rsidRPr="00B4755B">
        <w:rPr>
          <w:iCs/>
        </w:rPr>
        <w:t>_____</w:t>
      </w:r>
      <w:r w:rsidR="00991C9D" w:rsidRPr="00B4755B">
        <w:rPr>
          <w:lang w:val="sr-Cyrl-CS"/>
        </w:rPr>
        <w:t xml:space="preserve">, </w:t>
      </w:r>
      <w:r w:rsidR="00991C9D" w:rsidRPr="00B4755B">
        <w:rPr>
          <w:rFonts w:eastAsia="TimesNewRomanPS-BoldMT"/>
          <w:bCs/>
        </w:rPr>
        <w:t>ЈН бр.</w:t>
      </w:r>
      <w:r w:rsidR="00B4755B" w:rsidRPr="00B4755B">
        <w:rPr>
          <w:rFonts w:eastAsia="TimesNewRomanPS-BoldMT"/>
          <w:bCs/>
          <w:lang w:val="sr-Cyrl-CS"/>
        </w:rPr>
        <w:t>11</w:t>
      </w:r>
      <w:r w:rsidR="00991C9D" w:rsidRPr="00B4755B">
        <w:rPr>
          <w:rFonts w:eastAsia="TimesNewRomanPS-BoldMT"/>
          <w:bCs/>
          <w:lang w:val="sr-Cyrl-CS"/>
        </w:rPr>
        <w:t>/201</w:t>
      </w:r>
      <w:r w:rsidR="00B83B4B" w:rsidRPr="00B4755B">
        <w:rPr>
          <w:rFonts w:eastAsia="TimesNewRomanPS-BoldMT"/>
          <w:bCs/>
          <w:lang w:val="sr-Cyrl-CS"/>
        </w:rPr>
        <w:t>9</w:t>
      </w:r>
      <w:r w:rsidR="00991C9D" w:rsidRPr="00126663">
        <w:rPr>
          <w:rFonts w:eastAsia="TimesNewRomanPSMT"/>
          <w:bCs/>
        </w:rPr>
        <w:t xml:space="preserve">- </w:t>
      </w:r>
      <w:r w:rsidR="00991C9D" w:rsidRPr="00126663">
        <w:rPr>
          <w:rFonts w:eastAsia="TimesNewRomanPS-BoldMT"/>
          <w:bCs/>
        </w:rPr>
        <w:t>НЕ ОТВАРАТИ”</w:t>
      </w:r>
      <w:r w:rsidRPr="00126663">
        <w:rPr>
          <w:rFonts w:eastAsia="TimesNewRomanPSMT"/>
          <w:bCs/>
          <w:iCs/>
        </w:rPr>
        <w:t xml:space="preserve"> или</w:t>
      </w:r>
    </w:p>
    <w:p w:rsidR="00733E85" w:rsidRPr="00126663" w:rsidRDefault="00733E85" w:rsidP="00733E85">
      <w:pPr>
        <w:jc w:val="both"/>
        <w:rPr>
          <w:rFonts w:eastAsia="TimesNewRomanPSMT"/>
          <w:bCs/>
          <w:iCs/>
        </w:rPr>
      </w:pPr>
      <w:r w:rsidRPr="00126663">
        <w:rPr>
          <w:rFonts w:eastAsia="TimesNewRomanPSMT"/>
          <w:bCs/>
          <w:iCs/>
        </w:rPr>
        <w:t>„Допуна понуде</w:t>
      </w:r>
      <w:r w:rsidRPr="00126663">
        <w:rPr>
          <w:rFonts w:eastAsia="TimesNewRomanPS-BoldMT"/>
          <w:bCs/>
        </w:rPr>
        <w:t>за јавну набавку</w:t>
      </w:r>
      <w:r w:rsidR="00B4755B">
        <w:rPr>
          <w:rFonts w:eastAsia="TimesNewRomanPS-BoldMT"/>
          <w:bCs/>
        </w:rPr>
        <w:t xml:space="preserve"> </w:t>
      </w:r>
      <w:r w:rsidR="00B4755B" w:rsidRPr="002B56DD">
        <w:rPr>
          <w:iCs/>
        </w:rPr>
        <w:t xml:space="preserve">Одржавање уличне расвете </w:t>
      </w:r>
      <w:r w:rsidR="00B4755B">
        <w:rPr>
          <w:iCs/>
        </w:rPr>
        <w:t xml:space="preserve">у сеоским насељима и текућа одржавања у граду, Партија </w:t>
      </w:r>
      <w:r w:rsidR="00B4755B" w:rsidRPr="00B4755B">
        <w:rPr>
          <w:iCs/>
        </w:rPr>
        <w:t>_____</w:t>
      </w:r>
      <w:r w:rsidR="00B4755B" w:rsidRPr="00B4755B">
        <w:rPr>
          <w:lang w:val="sr-Cyrl-CS"/>
        </w:rPr>
        <w:t xml:space="preserve">, </w:t>
      </w:r>
      <w:r w:rsidR="00B4755B" w:rsidRPr="00B4755B">
        <w:rPr>
          <w:rFonts w:eastAsia="TimesNewRomanPS-BoldMT"/>
          <w:bCs/>
        </w:rPr>
        <w:t>ЈН бр.</w:t>
      </w:r>
      <w:r w:rsidR="00B4755B" w:rsidRPr="00B4755B">
        <w:rPr>
          <w:rFonts w:eastAsia="TimesNewRomanPS-BoldMT"/>
          <w:bCs/>
          <w:lang w:val="sr-Cyrl-CS"/>
        </w:rPr>
        <w:t>11/2019</w:t>
      </w:r>
      <w:r w:rsidR="00991C9D" w:rsidRPr="00126663">
        <w:rPr>
          <w:rFonts w:eastAsia="TimesNewRomanPSMT"/>
          <w:bCs/>
        </w:rPr>
        <w:t xml:space="preserve">- </w:t>
      </w:r>
      <w:r w:rsidR="00991C9D" w:rsidRPr="00126663">
        <w:rPr>
          <w:rFonts w:eastAsia="TimesNewRomanPS-BoldMT"/>
          <w:bCs/>
        </w:rPr>
        <w:t>НЕ ОТВАРАТИ”</w:t>
      </w:r>
      <w:r w:rsidRPr="00126663">
        <w:rPr>
          <w:rFonts w:eastAsia="TimesNewRomanPSMT"/>
          <w:bCs/>
          <w:iCs/>
        </w:rPr>
        <w:t>или</w:t>
      </w:r>
    </w:p>
    <w:p w:rsidR="00733E85" w:rsidRPr="00126663" w:rsidRDefault="00733E85" w:rsidP="00733E85">
      <w:pPr>
        <w:jc w:val="both"/>
        <w:rPr>
          <w:rFonts w:eastAsia="TimesNewRomanPSMT"/>
          <w:bCs/>
          <w:iCs/>
        </w:rPr>
      </w:pPr>
      <w:r w:rsidRPr="00126663">
        <w:rPr>
          <w:rFonts w:eastAsia="TimesNewRomanPSMT"/>
          <w:bCs/>
          <w:iCs/>
        </w:rPr>
        <w:t>„Опозив понуде</w:t>
      </w:r>
      <w:r w:rsidRPr="00126663">
        <w:rPr>
          <w:rFonts w:eastAsia="TimesNewRomanPS-BoldMT"/>
          <w:bCs/>
        </w:rPr>
        <w:t>за јавну набавку</w:t>
      </w:r>
      <w:r w:rsidR="00B4755B">
        <w:rPr>
          <w:rFonts w:eastAsia="TimesNewRomanPS-BoldMT"/>
          <w:bCs/>
        </w:rPr>
        <w:t xml:space="preserve"> </w:t>
      </w:r>
      <w:r w:rsidR="00B4755B" w:rsidRPr="002B56DD">
        <w:rPr>
          <w:iCs/>
        </w:rPr>
        <w:t xml:space="preserve">Одржавање уличне расвете </w:t>
      </w:r>
      <w:r w:rsidR="00B4755B">
        <w:rPr>
          <w:iCs/>
        </w:rPr>
        <w:t xml:space="preserve">у сеоским насељима и текућа одржавања у граду, Партија </w:t>
      </w:r>
      <w:r w:rsidR="00B4755B" w:rsidRPr="00B4755B">
        <w:rPr>
          <w:iCs/>
        </w:rPr>
        <w:t>_____</w:t>
      </w:r>
      <w:r w:rsidR="00B4755B" w:rsidRPr="00B4755B">
        <w:rPr>
          <w:lang w:val="sr-Cyrl-CS"/>
        </w:rPr>
        <w:t xml:space="preserve">, </w:t>
      </w:r>
      <w:r w:rsidR="00B4755B" w:rsidRPr="00B4755B">
        <w:rPr>
          <w:rFonts w:eastAsia="TimesNewRomanPS-BoldMT"/>
          <w:bCs/>
        </w:rPr>
        <w:t>ЈН бр.</w:t>
      </w:r>
      <w:r w:rsidR="00B4755B" w:rsidRPr="00B4755B">
        <w:rPr>
          <w:rFonts w:eastAsia="TimesNewRomanPS-BoldMT"/>
          <w:bCs/>
          <w:lang w:val="sr-Cyrl-CS"/>
        </w:rPr>
        <w:t>11/2019</w:t>
      </w:r>
      <w:r w:rsidR="00991C9D" w:rsidRPr="00126663">
        <w:rPr>
          <w:rFonts w:eastAsia="TimesNewRomanPSMT"/>
          <w:bCs/>
        </w:rPr>
        <w:t xml:space="preserve">- </w:t>
      </w:r>
      <w:r w:rsidR="00991C9D" w:rsidRPr="00126663">
        <w:rPr>
          <w:rFonts w:eastAsia="TimesNewRomanPS-BoldMT"/>
          <w:bCs/>
        </w:rPr>
        <w:t>НЕ ОТВАРАТИ”</w:t>
      </w:r>
      <w:r w:rsidRPr="00126663">
        <w:rPr>
          <w:rFonts w:eastAsia="TimesNewRomanPS-BoldMT"/>
          <w:bCs/>
        </w:rPr>
        <w:t xml:space="preserve"> или</w:t>
      </w:r>
    </w:p>
    <w:p w:rsidR="00733E85" w:rsidRPr="007E31A7" w:rsidRDefault="00733E85" w:rsidP="00733E85">
      <w:pPr>
        <w:jc w:val="both"/>
        <w:rPr>
          <w:rFonts w:eastAsia="TimesNewRomanPSMT"/>
          <w:bCs/>
        </w:rPr>
      </w:pPr>
      <w:r w:rsidRPr="00126663">
        <w:rPr>
          <w:rFonts w:eastAsia="TimesNewRomanPSMT"/>
          <w:bCs/>
          <w:iCs/>
        </w:rPr>
        <w:t>„Измена и допуна понуде</w:t>
      </w:r>
      <w:r w:rsidRPr="00126663">
        <w:rPr>
          <w:rFonts w:eastAsia="TimesNewRomanPS-BoldMT"/>
          <w:bCs/>
        </w:rPr>
        <w:t xml:space="preserve"> за јавну набавку</w:t>
      </w:r>
      <w:r w:rsidR="00B4755B">
        <w:rPr>
          <w:rFonts w:eastAsia="TimesNewRomanPS-BoldMT"/>
          <w:bCs/>
        </w:rPr>
        <w:t xml:space="preserve"> </w:t>
      </w:r>
      <w:r w:rsidR="00B4755B" w:rsidRPr="002B56DD">
        <w:rPr>
          <w:iCs/>
        </w:rPr>
        <w:t xml:space="preserve">Одржавање уличне расвете </w:t>
      </w:r>
      <w:r w:rsidR="00B4755B">
        <w:rPr>
          <w:iCs/>
        </w:rPr>
        <w:t xml:space="preserve">у сеоским насељима и текућа одржавања у граду, Партија </w:t>
      </w:r>
      <w:r w:rsidR="00B4755B" w:rsidRPr="00B4755B">
        <w:rPr>
          <w:iCs/>
        </w:rPr>
        <w:t>_____</w:t>
      </w:r>
      <w:r w:rsidR="00B4755B" w:rsidRPr="00B4755B">
        <w:rPr>
          <w:lang w:val="sr-Cyrl-CS"/>
        </w:rPr>
        <w:t xml:space="preserve">, </w:t>
      </w:r>
      <w:r w:rsidR="00B4755B" w:rsidRPr="00B4755B">
        <w:rPr>
          <w:rFonts w:eastAsia="TimesNewRomanPS-BoldMT"/>
          <w:bCs/>
        </w:rPr>
        <w:t>ЈН бр.</w:t>
      </w:r>
      <w:r w:rsidR="00B4755B" w:rsidRPr="00B4755B">
        <w:rPr>
          <w:rFonts w:eastAsia="TimesNewRomanPS-BoldMT"/>
          <w:bCs/>
          <w:lang w:val="sr-Cyrl-CS"/>
        </w:rPr>
        <w:t>11/2019</w:t>
      </w:r>
      <w:r w:rsidR="00991C9D" w:rsidRPr="00126663">
        <w:rPr>
          <w:rFonts w:eastAsia="TimesNewRomanPSMT"/>
          <w:bCs/>
        </w:rPr>
        <w:t xml:space="preserve">- </w:t>
      </w:r>
      <w:r w:rsidR="00991C9D" w:rsidRPr="00126663">
        <w:rPr>
          <w:rFonts w:eastAsia="TimesNewRomanPS-BoldMT"/>
          <w:bCs/>
        </w:rPr>
        <w:t>НЕ ОТВАРАТИ</w:t>
      </w:r>
      <w:r w:rsidR="00991C9D" w:rsidRPr="007E31A7">
        <w:rPr>
          <w:rFonts w:eastAsia="TimesNewRomanPS-BoldMT"/>
          <w:bCs/>
        </w:rPr>
        <w:t>”</w:t>
      </w:r>
    </w:p>
    <w:p w:rsidR="00733E85" w:rsidRPr="00381702" w:rsidRDefault="00733E85" w:rsidP="00733E85">
      <w:pPr>
        <w:ind w:firstLine="708"/>
        <w:jc w:val="both"/>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3E85" w:rsidRPr="00381702" w:rsidRDefault="00733E85" w:rsidP="00733E85">
      <w:pPr>
        <w:jc w:val="both"/>
        <w:rPr>
          <w:b/>
          <w:i/>
          <w:iCs/>
        </w:rPr>
      </w:pPr>
      <w:r w:rsidRPr="00381702">
        <w:t>По истеку рока за подношење понуда понуђач не може да повуче нити да мења своју понуду.</w:t>
      </w:r>
    </w:p>
    <w:p w:rsidR="00733E85" w:rsidRPr="00381702" w:rsidRDefault="00733E85" w:rsidP="00733E85">
      <w:pPr>
        <w:jc w:val="both"/>
        <w:rPr>
          <w:rFonts w:ascii="Arial" w:hAnsi="Arial" w:cs="Arial"/>
          <w:b/>
          <w:i/>
          <w:iCs/>
        </w:rPr>
      </w:pPr>
    </w:p>
    <w:p w:rsidR="00733E85" w:rsidRPr="00381702" w:rsidRDefault="00733E85" w:rsidP="00733E85">
      <w:pPr>
        <w:jc w:val="both"/>
      </w:pPr>
      <w:r w:rsidRPr="00381702">
        <w:rPr>
          <w:b/>
          <w:bCs/>
          <w:i/>
          <w:iCs/>
        </w:rPr>
        <w:t xml:space="preserve">6. УЧЕСТВОВАЊЕ У ЗАЈЕДНИЧКОЈ ПОНУДИ ИЛИ КАО ПОДИЗВОЂАЧ </w:t>
      </w:r>
    </w:p>
    <w:p w:rsidR="00733E85" w:rsidRPr="00381702" w:rsidRDefault="00733E85" w:rsidP="00733E85">
      <w:pPr>
        <w:ind w:firstLine="708"/>
        <w:jc w:val="both"/>
        <w:rPr>
          <w:iCs/>
        </w:rPr>
      </w:pPr>
      <w:r w:rsidRPr="00381702">
        <w:rPr>
          <w:bCs/>
          <w:iCs/>
        </w:rPr>
        <w:t>Понуђач може да поднесе само једну понуду.</w:t>
      </w:r>
    </w:p>
    <w:p w:rsidR="00733E85" w:rsidRPr="00381702" w:rsidRDefault="00733E85" w:rsidP="00733E85">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3E85" w:rsidRPr="00381702" w:rsidRDefault="00733E85" w:rsidP="00733E85">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3E85" w:rsidRPr="00381702" w:rsidRDefault="00733E85" w:rsidP="00733E85">
      <w:pPr>
        <w:pStyle w:val="Default"/>
        <w:rPr>
          <w:b/>
          <w:bCs/>
          <w:i/>
          <w:iCs/>
          <w:lang w:val="sr-Cyrl-CS"/>
        </w:rPr>
      </w:pPr>
    </w:p>
    <w:p w:rsidR="00733E85" w:rsidRPr="00381702" w:rsidRDefault="00733E85" w:rsidP="00733E85">
      <w:pPr>
        <w:jc w:val="both"/>
        <w:rPr>
          <w:iCs/>
        </w:rPr>
      </w:pPr>
      <w:r w:rsidRPr="00381702">
        <w:rPr>
          <w:b/>
          <w:bCs/>
          <w:i/>
          <w:iCs/>
        </w:rPr>
        <w:t>7. ПОНУДА СА ПОДИЗВОЂАЧЕМ</w:t>
      </w:r>
    </w:p>
    <w:p w:rsidR="00733E85" w:rsidRPr="00381702" w:rsidRDefault="00733E85" w:rsidP="00733E85">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33E85" w:rsidRPr="00381702" w:rsidRDefault="00733E85" w:rsidP="00733E85">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733E85" w:rsidRPr="00381702" w:rsidRDefault="00733E85" w:rsidP="00733E85">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3E85" w:rsidRPr="00381702" w:rsidRDefault="00733E85" w:rsidP="00733E85">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733E85" w:rsidRPr="00381702" w:rsidRDefault="00733E85" w:rsidP="00733E85">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3E85" w:rsidRPr="00381702" w:rsidRDefault="00733E85" w:rsidP="00733E85">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733E85" w:rsidRPr="00381702" w:rsidRDefault="00733E85" w:rsidP="00733E85">
      <w:pPr>
        <w:rPr>
          <w:lang w:val="sr-Cyrl-CS"/>
        </w:rPr>
      </w:pPr>
    </w:p>
    <w:p w:rsidR="00733E85" w:rsidRPr="00381702" w:rsidRDefault="00733E85" w:rsidP="00733E85">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733E85" w:rsidRPr="00381702" w:rsidRDefault="00733E85" w:rsidP="00733E85">
      <w:pPr>
        <w:ind w:firstLine="708"/>
        <w:jc w:val="both"/>
      </w:pPr>
      <w:r w:rsidRPr="00381702">
        <w:t>Понуду може поднети група понуђача.</w:t>
      </w:r>
    </w:p>
    <w:p w:rsidR="00733E85" w:rsidRPr="00381702" w:rsidRDefault="00733E85" w:rsidP="00733E85">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733E85" w:rsidRPr="00381702" w:rsidRDefault="00733E85" w:rsidP="00733E85">
      <w:pPr>
        <w:numPr>
          <w:ilvl w:val="0"/>
          <w:numId w:val="6"/>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733E85" w:rsidRPr="00381702" w:rsidRDefault="00733E85" w:rsidP="00733E85">
      <w:pPr>
        <w:pStyle w:val="CommentText"/>
        <w:numPr>
          <w:ilvl w:val="0"/>
          <w:numId w:val="6"/>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733E85" w:rsidRPr="00381702" w:rsidRDefault="00733E85" w:rsidP="00733E85">
      <w:pPr>
        <w:jc w:val="both"/>
        <w:rPr>
          <w:rFonts w:eastAsia="TimesNewRomanPSMT"/>
          <w:bCs/>
        </w:rPr>
      </w:pPr>
    </w:p>
    <w:p w:rsidR="00733E85" w:rsidRPr="00381702" w:rsidRDefault="00733E85" w:rsidP="00733E85">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733E85" w:rsidRPr="00381702" w:rsidRDefault="00733E85" w:rsidP="00733E85">
      <w:pPr>
        <w:ind w:firstLine="360"/>
        <w:jc w:val="both"/>
      </w:pPr>
      <w:r w:rsidRPr="00381702">
        <w:t>Понуђачи из групе понуђача одговарају неограничено солидарно према наручиоцу.</w:t>
      </w:r>
    </w:p>
    <w:p w:rsidR="00733E85" w:rsidRPr="00381702" w:rsidRDefault="00733E85" w:rsidP="00733E85">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733E85" w:rsidRPr="00381702" w:rsidRDefault="00733E85" w:rsidP="00733E85">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33E85" w:rsidRPr="00381702" w:rsidRDefault="00733E85" w:rsidP="00733E85">
      <w:pPr>
        <w:ind w:firstLine="360"/>
        <w:jc w:val="both"/>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33E85" w:rsidRPr="00381702" w:rsidRDefault="00733E85" w:rsidP="00733E85">
      <w:pPr>
        <w:jc w:val="both"/>
        <w:rPr>
          <w:rFonts w:ascii="Arial" w:hAnsi="Arial" w:cs="Arial"/>
        </w:rPr>
      </w:pPr>
    </w:p>
    <w:p w:rsidR="00733E85" w:rsidRPr="00381702" w:rsidRDefault="00733E85" w:rsidP="00733E85">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ПРИХВАТЉИВОСТ  ПОНУДЕ</w:t>
      </w:r>
    </w:p>
    <w:p w:rsidR="00733E85" w:rsidRPr="00381702" w:rsidRDefault="00733E85" w:rsidP="00733E85">
      <w:pPr>
        <w:jc w:val="both"/>
      </w:pPr>
    </w:p>
    <w:p w:rsidR="00733E85" w:rsidRPr="00632E1E" w:rsidRDefault="00733E85" w:rsidP="00733E85">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733E85" w:rsidRPr="00126663" w:rsidRDefault="00733E85" w:rsidP="00733E85">
      <w:pPr>
        <w:pStyle w:val="Default"/>
        <w:ind w:firstLine="708"/>
        <w:jc w:val="both"/>
        <w:rPr>
          <w:rFonts w:ascii="Times New Roman" w:hAnsi="Times New Roman" w:cs="Times New Roman"/>
          <w:lang w:val="sr-Cyrl-CS"/>
        </w:rPr>
      </w:pPr>
      <w:r w:rsidRPr="00126663">
        <w:rPr>
          <w:rFonts w:ascii="Times New Roman" w:hAnsi="Times New Roman" w:cs="Times New Roman"/>
          <w:lang w:val="sr-Cyrl-CS"/>
        </w:rPr>
        <w:lastRenderedPageBreak/>
        <w:t>Рок плаћања је 45 дана</w:t>
      </w:r>
      <w:r w:rsidRPr="00126663">
        <w:rPr>
          <w:rFonts w:ascii="Times New Roman" w:hAnsi="Times New Roman" w:cs="Times New Roman"/>
          <w:i/>
          <w:iCs/>
          <w:lang w:val="sr-Cyrl-CS"/>
        </w:rPr>
        <w:t>,</w:t>
      </w:r>
      <w:r w:rsidRPr="00126663">
        <w:rPr>
          <w:rFonts w:ascii="Times New Roman" w:hAnsi="Times New Roman" w:cs="Times New Roman"/>
          <w:lang w:val="sr-Cyrl-CS"/>
        </w:rPr>
        <w:t>од дана пријема исправно испостављене фактуре, којом је потврђено да су испоручена добра</w:t>
      </w:r>
      <w:r w:rsidR="003D2E75" w:rsidRPr="00126663">
        <w:rPr>
          <w:rFonts w:ascii="Times New Roman" w:hAnsi="Times New Roman" w:cs="Times New Roman"/>
          <w:lang w:val="sr-Cyrl-CS"/>
        </w:rPr>
        <w:t xml:space="preserve">-Партија </w:t>
      </w:r>
      <w:r w:rsidR="005723D8">
        <w:rPr>
          <w:rFonts w:ascii="Times New Roman" w:hAnsi="Times New Roman" w:cs="Times New Roman"/>
          <w:lang w:val="sr-Cyrl-CS"/>
        </w:rPr>
        <w:t>2 и 3</w:t>
      </w:r>
      <w:r w:rsidRPr="00126663">
        <w:rPr>
          <w:rFonts w:ascii="Times New Roman" w:hAnsi="Times New Roman" w:cs="Times New Roman"/>
          <w:lang w:val="sr-Cyrl-CS"/>
        </w:rPr>
        <w:t>.</w:t>
      </w:r>
    </w:p>
    <w:p w:rsidR="00C03472" w:rsidRPr="00126663" w:rsidRDefault="00C03472" w:rsidP="00C03472">
      <w:pPr>
        <w:pStyle w:val="Default"/>
        <w:ind w:firstLine="708"/>
        <w:jc w:val="both"/>
        <w:rPr>
          <w:rFonts w:ascii="Times New Roman" w:hAnsi="Times New Roman" w:cs="Times New Roman"/>
          <w:lang w:val="sr-Cyrl-CS"/>
        </w:rPr>
      </w:pPr>
      <w:r w:rsidRPr="00126663">
        <w:rPr>
          <w:rFonts w:ascii="Times New Roman" w:hAnsi="Times New Roman" w:cs="Times New Roman"/>
          <w:lang w:val="sr-Cyrl-CS"/>
        </w:rPr>
        <w:t>Рок плаћања је 45 дана</w:t>
      </w:r>
      <w:r w:rsidRPr="00126663">
        <w:rPr>
          <w:rFonts w:ascii="Times New Roman" w:hAnsi="Times New Roman" w:cs="Times New Roman"/>
          <w:i/>
          <w:iCs/>
          <w:lang w:val="sr-Cyrl-CS"/>
        </w:rPr>
        <w:t>,</w:t>
      </w:r>
      <w:r w:rsidRPr="00126663">
        <w:rPr>
          <w:rFonts w:ascii="Times New Roman" w:hAnsi="Times New Roman" w:cs="Times New Roman"/>
          <w:lang w:val="sr-Cyrl-CS"/>
        </w:rPr>
        <w:t>од дана пријема исправно испостављене фактуре, којом је потврђено да су пружене услуге</w:t>
      </w:r>
      <w:r w:rsidR="005723D8">
        <w:rPr>
          <w:rFonts w:ascii="Times New Roman" w:hAnsi="Times New Roman" w:cs="Times New Roman"/>
          <w:lang w:val="sr-Cyrl-CS"/>
        </w:rPr>
        <w:t xml:space="preserve"> или извршени радови</w:t>
      </w:r>
      <w:r w:rsidRPr="00126663">
        <w:rPr>
          <w:rFonts w:ascii="Times New Roman" w:hAnsi="Times New Roman" w:cs="Times New Roman"/>
          <w:bCs/>
          <w:lang w:val="ru-RU"/>
        </w:rPr>
        <w:t xml:space="preserve"> (Добављач доставља фактуру до 5-ог у месецу за пружене услуге</w:t>
      </w:r>
      <w:r w:rsidR="005723D8">
        <w:rPr>
          <w:rFonts w:ascii="Times New Roman" w:hAnsi="Times New Roman" w:cs="Times New Roman"/>
          <w:bCs/>
          <w:lang w:val="ru-RU"/>
        </w:rPr>
        <w:t xml:space="preserve"> или изведени радови</w:t>
      </w:r>
      <w:r w:rsidRPr="00126663">
        <w:rPr>
          <w:rFonts w:ascii="Times New Roman" w:hAnsi="Times New Roman" w:cs="Times New Roman"/>
          <w:bCs/>
          <w:lang w:val="ru-RU"/>
        </w:rPr>
        <w:t xml:space="preserve"> из предходног месеца)</w:t>
      </w:r>
      <w:r w:rsidRPr="00126663">
        <w:rPr>
          <w:rFonts w:ascii="Times New Roman" w:hAnsi="Times New Roman" w:cs="Times New Roman"/>
          <w:lang w:val="sr-Cyrl-CS"/>
        </w:rPr>
        <w:t xml:space="preserve">-Партија </w:t>
      </w:r>
      <w:r w:rsidR="005723D8">
        <w:rPr>
          <w:rFonts w:ascii="Times New Roman" w:hAnsi="Times New Roman" w:cs="Times New Roman"/>
          <w:lang w:val="sr-Cyrl-CS"/>
        </w:rPr>
        <w:t>1, 4 или 5</w:t>
      </w:r>
      <w:r w:rsidRPr="00126663">
        <w:rPr>
          <w:rFonts w:ascii="Times New Roman" w:hAnsi="Times New Roman" w:cs="Times New Roman"/>
          <w:lang w:val="sr-Cyrl-CS"/>
        </w:rPr>
        <w:t>.</w:t>
      </w:r>
    </w:p>
    <w:p w:rsidR="00733E85" w:rsidRPr="00305FD7" w:rsidRDefault="00733E85" w:rsidP="00733E85">
      <w:pPr>
        <w:pStyle w:val="Default"/>
        <w:ind w:firstLine="708"/>
        <w:jc w:val="both"/>
        <w:rPr>
          <w:rFonts w:ascii="Times New Roman" w:hAnsi="Times New Roman" w:cs="Times New Roman"/>
          <w:lang w:val="sr-Cyrl-CS"/>
        </w:rPr>
      </w:pPr>
      <w:r w:rsidRPr="00126663">
        <w:rPr>
          <w:rFonts w:ascii="Times New Roman" w:hAnsi="Times New Roman" w:cs="Times New Roman"/>
          <w:lang w:val="sr-Cyrl-CS"/>
        </w:rPr>
        <w:t>Плаћање се врши уплатом на рачун понуђача.</w:t>
      </w:r>
    </w:p>
    <w:p w:rsidR="00733E85" w:rsidRPr="00BD093B" w:rsidRDefault="00733E85" w:rsidP="00733E85">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Понуђачу није дозвољено да захтева аванс.</w:t>
      </w:r>
      <w:r>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733E85" w:rsidRPr="00BD093B" w:rsidRDefault="00733E85" w:rsidP="00733E85">
      <w:pPr>
        <w:pStyle w:val="Default"/>
        <w:jc w:val="both"/>
        <w:rPr>
          <w:rFonts w:ascii="Times New Roman" w:hAnsi="Times New Roman" w:cs="Times New Roman"/>
          <w:lang w:val="sr-Cyrl-CS"/>
        </w:rPr>
      </w:pPr>
    </w:p>
    <w:p w:rsidR="00733E85" w:rsidRPr="002D00FD" w:rsidRDefault="00733E85" w:rsidP="00733E85">
      <w:pPr>
        <w:pStyle w:val="Default"/>
        <w:rPr>
          <w:rFonts w:ascii="Times New Roman" w:hAnsi="Times New Roman" w:cs="Times New Roman"/>
          <w:b/>
          <w:u w:val="single"/>
          <w:lang w:val="sr-Cyrl-CS"/>
        </w:rPr>
      </w:pPr>
      <w:r w:rsidRPr="002D00FD">
        <w:rPr>
          <w:rFonts w:ascii="Times New Roman" w:hAnsi="Times New Roman" w:cs="Times New Roman"/>
          <w:b/>
          <w:bCs/>
          <w:u w:val="single"/>
          <w:lang w:val="sr-Cyrl-CS"/>
        </w:rPr>
        <w:t xml:space="preserve">9.2. </w:t>
      </w:r>
      <w:r w:rsidRPr="002D00FD">
        <w:rPr>
          <w:rFonts w:ascii="Times New Roman" w:hAnsi="Times New Roman" w:cs="Times New Roman"/>
          <w:b/>
          <w:u w:val="single"/>
          <w:lang w:val="sr-Cyrl-CS"/>
        </w:rPr>
        <w:t>Захтеви у погледу гарантног рока</w:t>
      </w:r>
    </w:p>
    <w:p w:rsidR="00B51066" w:rsidRPr="00B51066" w:rsidRDefault="00B51066" w:rsidP="003C6CBA">
      <w:pPr>
        <w:shd w:val="clear" w:color="auto" w:fill="F2DBDB" w:themeFill="accent2" w:themeFillTint="33"/>
        <w:ind w:firstLine="708"/>
        <w:jc w:val="both"/>
        <w:rPr>
          <w:b/>
          <w:iCs/>
          <w:color w:val="000000" w:themeColor="text1"/>
        </w:rPr>
      </w:pPr>
      <w:r w:rsidRPr="00B51066">
        <w:rPr>
          <w:b/>
          <w:iCs/>
          <w:color w:val="000000" w:themeColor="text1"/>
        </w:rPr>
        <w:t xml:space="preserve">ПАРТИЈА </w:t>
      </w:r>
      <w:r w:rsidR="00C30588">
        <w:rPr>
          <w:b/>
          <w:iCs/>
          <w:color w:val="000000" w:themeColor="text1"/>
        </w:rPr>
        <w:t>2 или 3</w:t>
      </w:r>
      <w:r w:rsidRPr="00B51066">
        <w:rPr>
          <w:b/>
          <w:iCs/>
          <w:color w:val="000000" w:themeColor="text1"/>
        </w:rPr>
        <w:t>:</w:t>
      </w:r>
    </w:p>
    <w:p w:rsidR="00733E85" w:rsidRPr="00FA6CF1" w:rsidRDefault="00733E85" w:rsidP="00733E85">
      <w:pPr>
        <w:ind w:firstLine="708"/>
        <w:jc w:val="both"/>
        <w:rPr>
          <w:iCs/>
          <w:color w:val="000000" w:themeColor="text1"/>
          <w:lang w:val="sr-Cyrl-CS"/>
        </w:rPr>
      </w:pPr>
      <w:r w:rsidRPr="00FA6CF1">
        <w:rPr>
          <w:iCs/>
          <w:color w:val="000000" w:themeColor="text1"/>
          <w:lang w:val="sr-Cyrl-CS"/>
        </w:rPr>
        <w:t>Наручилац прихвата и одређује гарантни рок произвођача, тј. понуђач мора да замени испоручено добро уколико исто престане са радом пре истека гарантног рока произвођача.</w:t>
      </w:r>
    </w:p>
    <w:p w:rsidR="00733E85" w:rsidRDefault="00733E85" w:rsidP="00733E85">
      <w:pPr>
        <w:jc w:val="both"/>
        <w:rPr>
          <w:bCs/>
          <w:iCs/>
          <w:color w:val="000000" w:themeColor="text1"/>
          <w:lang w:val="sr-Cyrl-CS"/>
        </w:rPr>
      </w:pPr>
      <w:r>
        <w:rPr>
          <w:bCs/>
          <w:iCs/>
          <w:color w:val="000000" w:themeColor="text1"/>
          <w:lang w:val="sr-Cyrl-CS"/>
        </w:rPr>
        <w:tab/>
      </w:r>
      <w:r w:rsidRPr="00FA6CF1">
        <w:rPr>
          <w:bCs/>
          <w:iCs/>
          <w:color w:val="000000" w:themeColor="text1"/>
          <w:lang w:val="sr-Cyrl-CS"/>
        </w:rPr>
        <w:t>Гарантни рок испорученог добра, почиње да тече, даном стављања истог у употребу, што се документује радним налогом.</w:t>
      </w:r>
    </w:p>
    <w:p w:rsidR="00B51066" w:rsidRDefault="00B51066" w:rsidP="00733E85">
      <w:pPr>
        <w:jc w:val="both"/>
        <w:rPr>
          <w:bCs/>
          <w:iCs/>
          <w:color w:val="000000" w:themeColor="text1"/>
          <w:lang w:val="sr-Cyrl-CS"/>
        </w:rPr>
      </w:pPr>
    </w:p>
    <w:p w:rsidR="00B51066" w:rsidRPr="00B51066" w:rsidRDefault="00B51066" w:rsidP="00733E85">
      <w:pPr>
        <w:jc w:val="both"/>
        <w:rPr>
          <w:b/>
          <w:bCs/>
          <w:iCs/>
          <w:color w:val="000000" w:themeColor="text1"/>
          <w:lang w:val="sr-Cyrl-CS"/>
        </w:rPr>
      </w:pPr>
      <w:r>
        <w:rPr>
          <w:bCs/>
          <w:iCs/>
          <w:color w:val="000000" w:themeColor="text1"/>
          <w:lang w:val="sr-Cyrl-CS"/>
        </w:rPr>
        <w:tab/>
      </w:r>
      <w:r w:rsidRPr="003C6CBA">
        <w:rPr>
          <w:b/>
          <w:bCs/>
          <w:iCs/>
          <w:color w:val="000000" w:themeColor="text1"/>
          <w:shd w:val="clear" w:color="auto" w:fill="F2DBDB" w:themeFill="accent2" w:themeFillTint="33"/>
          <w:lang w:val="sr-Cyrl-CS"/>
        </w:rPr>
        <w:t xml:space="preserve">ПАРТИЈА </w:t>
      </w:r>
      <w:r w:rsidR="00C30588">
        <w:rPr>
          <w:b/>
          <w:bCs/>
          <w:iCs/>
          <w:color w:val="000000" w:themeColor="text1"/>
          <w:shd w:val="clear" w:color="auto" w:fill="F2DBDB" w:themeFill="accent2" w:themeFillTint="33"/>
          <w:lang w:val="sr-Cyrl-CS"/>
        </w:rPr>
        <w:t>1, 4 или 5</w:t>
      </w:r>
      <w:r w:rsidRPr="003C6CBA">
        <w:rPr>
          <w:b/>
          <w:bCs/>
          <w:iCs/>
          <w:color w:val="000000" w:themeColor="text1"/>
          <w:shd w:val="clear" w:color="auto" w:fill="F2DBDB" w:themeFill="accent2" w:themeFillTint="33"/>
          <w:lang w:val="sr-Cyrl-CS"/>
        </w:rPr>
        <w:t>:</w:t>
      </w:r>
    </w:p>
    <w:p w:rsidR="00B51066" w:rsidRDefault="00B51066" w:rsidP="00B51066">
      <w:pPr>
        <w:rPr>
          <w:lang w:val="sr-Cyrl-CS"/>
        </w:rPr>
      </w:pPr>
      <w:r>
        <w:rPr>
          <w:lang w:val="sr-Cyrl-CS"/>
        </w:rPr>
        <w:tab/>
      </w:r>
      <w:r w:rsidRPr="00C54AF1">
        <w:rPr>
          <w:lang w:val="sr-Cyrl-CS"/>
        </w:rPr>
        <w:t>Наручилац за предметну набавку није одредио гарантни рок.</w:t>
      </w:r>
    </w:p>
    <w:p w:rsidR="00733E85" w:rsidRPr="00305FD7" w:rsidRDefault="00733E85" w:rsidP="00733E85">
      <w:pPr>
        <w:rPr>
          <w:lang w:val="sr-Cyrl-CS"/>
        </w:rPr>
      </w:pPr>
    </w:p>
    <w:p w:rsidR="00733E85" w:rsidRDefault="00733E85" w:rsidP="00733E85">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Pr>
          <w:rFonts w:ascii="Times New Roman" w:hAnsi="Times New Roman" w:cs="Times New Roman"/>
          <w:b/>
          <w:u w:val="single"/>
          <w:lang w:val="sr-Cyrl-CS"/>
        </w:rPr>
        <w:t>испоруку материјала</w:t>
      </w:r>
    </w:p>
    <w:p w:rsidR="00B51066" w:rsidRPr="002D00FD" w:rsidRDefault="00B51066" w:rsidP="003C6CBA">
      <w:pPr>
        <w:shd w:val="clear" w:color="auto" w:fill="F2DBDB" w:themeFill="accent2" w:themeFillTint="33"/>
        <w:ind w:firstLine="708"/>
        <w:jc w:val="both"/>
        <w:rPr>
          <w:b/>
          <w:u w:val="single"/>
          <w:lang w:val="sr-Cyrl-CS"/>
        </w:rPr>
      </w:pPr>
      <w:r w:rsidRPr="00B51066">
        <w:rPr>
          <w:b/>
          <w:iCs/>
          <w:color w:val="000000" w:themeColor="text1"/>
        </w:rPr>
        <w:t xml:space="preserve">ПАРТИЈА </w:t>
      </w:r>
      <w:r w:rsidR="00C30588">
        <w:rPr>
          <w:b/>
          <w:iCs/>
          <w:color w:val="000000" w:themeColor="text1"/>
        </w:rPr>
        <w:t>2 или 3</w:t>
      </w:r>
      <w:r w:rsidRPr="00B51066">
        <w:rPr>
          <w:b/>
          <w:iCs/>
          <w:color w:val="000000" w:themeColor="text1"/>
        </w:rPr>
        <w:t>:</w:t>
      </w:r>
    </w:p>
    <w:p w:rsidR="00733E85" w:rsidRPr="0057670B" w:rsidRDefault="00733E85" w:rsidP="00733E85">
      <w:pPr>
        <w:ind w:firstLine="708"/>
        <w:jc w:val="both"/>
        <w:rPr>
          <w:lang w:val="sr-Latn-CS"/>
        </w:rPr>
      </w:pPr>
      <w:r w:rsidRPr="003C6CBA">
        <w:rPr>
          <w:lang w:val="sr-Cyrl-CS"/>
        </w:rPr>
        <w:t xml:space="preserve">Рок за испоруку материјала, без обзира на количину, не може бити дужи </w:t>
      </w:r>
      <w:r w:rsidRPr="006042C7">
        <w:rPr>
          <w:color w:val="000000" w:themeColor="text1"/>
          <w:lang w:val="sr-Cyrl-CS"/>
        </w:rPr>
        <w:t xml:space="preserve">од </w:t>
      </w:r>
      <w:r w:rsidR="00C30588">
        <w:rPr>
          <w:color w:val="000000" w:themeColor="text1"/>
          <w:lang w:val="sr-Cyrl-CS"/>
        </w:rPr>
        <w:t>2</w:t>
      </w:r>
      <w:r w:rsidR="003C2C97" w:rsidRPr="006042C7">
        <w:rPr>
          <w:color w:val="000000" w:themeColor="text1"/>
          <w:lang w:val="sr-Cyrl-CS"/>
        </w:rPr>
        <w:t>сата</w:t>
      </w:r>
      <w:r w:rsidRPr="003C6CBA">
        <w:rPr>
          <w:lang w:val="sr-Cyrl-CS"/>
        </w:rPr>
        <w:t>од издатог налога.</w:t>
      </w:r>
    </w:p>
    <w:p w:rsidR="00733E85" w:rsidRPr="0057670B" w:rsidRDefault="00733E85" w:rsidP="00733E85">
      <w:pPr>
        <w:autoSpaceDE w:val="0"/>
        <w:autoSpaceDN w:val="0"/>
        <w:adjustRightInd w:val="0"/>
        <w:spacing w:line="240" w:lineRule="auto"/>
        <w:jc w:val="both"/>
        <w:rPr>
          <w:lang w:val="sr-Cyrl-CS"/>
        </w:rPr>
      </w:pPr>
      <w:r w:rsidRPr="0057670B">
        <w:rPr>
          <w:lang w:val="sr-Cyrl-CS"/>
        </w:rPr>
        <w:tab/>
        <w:t xml:space="preserve">Испорука материјала ће се вршити </w:t>
      </w:r>
      <w:r w:rsidRPr="0057670B">
        <w:rPr>
          <w:b/>
          <w:lang w:val="sr-Cyrl-CS"/>
        </w:rPr>
        <w:t>сукцесивно</w:t>
      </w:r>
      <w:r w:rsidRPr="0057670B">
        <w:rPr>
          <w:lang w:val="sr-Cyrl-CS"/>
        </w:rPr>
        <w:t xml:space="preserve"> у зависности од реалних потреба наручиоца за истим.</w:t>
      </w:r>
    </w:p>
    <w:p w:rsidR="00733E85" w:rsidRPr="0057670B" w:rsidRDefault="00991C9D" w:rsidP="00733E85">
      <w:pPr>
        <w:ind w:firstLine="708"/>
        <w:jc w:val="both"/>
        <w:rPr>
          <w:lang w:val="sr-Cyrl-CS"/>
        </w:rPr>
      </w:pPr>
      <w:r>
        <w:rPr>
          <w:lang w:val="sr-Cyrl-CS"/>
        </w:rPr>
        <w:t>Понуђач је дужан да наруч</w:t>
      </w:r>
      <w:r>
        <w:t>e</w:t>
      </w:r>
      <w:r w:rsidR="00733E85" w:rsidRPr="0057670B">
        <w:rPr>
          <w:lang w:val="sr-Cyrl-CS"/>
        </w:rPr>
        <w:t>ни метеријал достави у седиште Наручиоца – магацин, радним данима у временском интервалу од 7.30 до 14.30. часова. У случају хитности материјал може преузети овлашћено лице Наручиоца и ван радног времена Наручиоца</w:t>
      </w:r>
      <w:r w:rsidR="00462919">
        <w:rPr>
          <w:lang w:val="sr-Cyrl-CS"/>
        </w:rPr>
        <w:t>.</w:t>
      </w:r>
    </w:p>
    <w:p w:rsidR="00733E85" w:rsidRPr="008F6352" w:rsidRDefault="00733E85" w:rsidP="00733E85">
      <w:pPr>
        <w:ind w:firstLine="708"/>
        <w:jc w:val="both"/>
        <w:rPr>
          <w:iCs/>
          <w:color w:val="000000" w:themeColor="text1"/>
        </w:rPr>
      </w:pPr>
      <w:r w:rsidRPr="0057670B">
        <w:rPr>
          <w:iCs/>
          <w:color w:val="000000" w:themeColor="text1"/>
        </w:rPr>
        <w:t>Место испоруке добара – Општинска управа општине Велико Градиште, Житни трг бр.1, 12220 Велико Градиште-магацин.</w:t>
      </w:r>
    </w:p>
    <w:p w:rsidR="00297CB4" w:rsidRPr="006042C7" w:rsidRDefault="00297CB4" w:rsidP="00297CB4">
      <w:pPr>
        <w:suppressAutoHyphens w:val="0"/>
        <w:autoSpaceDE w:val="0"/>
        <w:autoSpaceDN w:val="0"/>
        <w:adjustRightInd w:val="0"/>
        <w:spacing w:line="240" w:lineRule="auto"/>
        <w:ind w:firstLine="708"/>
        <w:jc w:val="both"/>
        <w:rPr>
          <w:b/>
          <w:bCs/>
          <w:iCs/>
          <w:color w:val="000000" w:themeColor="text1"/>
        </w:rPr>
      </w:pPr>
      <w:r>
        <w:t>Рок испоруке</w:t>
      </w:r>
      <w:r w:rsidRPr="00E867D5">
        <w:t>:</w:t>
      </w:r>
      <w:r w:rsidR="00205C85">
        <w:rPr>
          <w:rFonts w:eastAsia="Times New Roman"/>
          <w:bCs/>
          <w:iCs/>
          <w:kern w:val="0"/>
          <w:lang w:val="sr-Cyrl-CS" w:eastAsia="en-US"/>
        </w:rPr>
        <w:t>до утрошка средстава предвиђених за реализациу уговора,</w:t>
      </w:r>
      <w:r w:rsidRPr="00E867D5">
        <w:rPr>
          <w:rFonts w:eastAsia="Times New Roman"/>
          <w:bCs/>
          <w:iCs/>
          <w:kern w:val="0"/>
          <w:lang w:val="sr-Cyrl-CS" w:eastAsia="en-US"/>
        </w:rPr>
        <w:t xml:space="preserve"> од </w:t>
      </w:r>
      <w:r w:rsidRPr="00E867D5">
        <w:rPr>
          <w:rFonts w:eastAsia="Times New Roman"/>
          <w:bCs/>
          <w:iCs/>
          <w:kern w:val="0"/>
          <w:lang w:eastAsia="en-US"/>
        </w:rPr>
        <w:t xml:space="preserve">дана </w:t>
      </w:r>
      <w:r w:rsidRPr="00E867D5">
        <w:rPr>
          <w:rFonts w:eastAsia="Times New Roman"/>
          <w:bCs/>
          <w:iCs/>
          <w:kern w:val="0"/>
          <w:lang w:val="sr-Cyrl-CS" w:eastAsia="en-US"/>
        </w:rPr>
        <w:t xml:space="preserve">обостраног </w:t>
      </w:r>
      <w:r w:rsidRPr="00E867D5">
        <w:rPr>
          <w:rFonts w:eastAsia="Times New Roman"/>
          <w:bCs/>
          <w:iCs/>
          <w:kern w:val="0"/>
          <w:lang w:eastAsia="en-US"/>
        </w:rPr>
        <w:t>потписивања уговора</w:t>
      </w:r>
      <w:r w:rsidR="006042C7">
        <w:rPr>
          <w:rFonts w:eastAsia="Times New Roman"/>
          <w:bCs/>
          <w:iCs/>
          <w:kern w:val="0"/>
          <w:lang w:eastAsia="en-US"/>
        </w:rPr>
        <w:t xml:space="preserve">, </w:t>
      </w:r>
      <w:r w:rsidR="006042C7">
        <w:rPr>
          <w:color w:val="000000" w:themeColor="text1"/>
          <w:lang w:val="sr-Cyrl-CS"/>
        </w:rPr>
        <w:t>а најкасније до 28.02.20</w:t>
      </w:r>
      <w:r w:rsidR="00C30588">
        <w:rPr>
          <w:color w:val="000000" w:themeColor="text1"/>
          <w:lang w:val="sr-Cyrl-CS"/>
        </w:rPr>
        <w:t>20</w:t>
      </w:r>
      <w:r w:rsidR="006042C7">
        <w:rPr>
          <w:color w:val="000000" w:themeColor="text1"/>
          <w:lang w:val="sr-Cyrl-CS"/>
        </w:rPr>
        <w:t>. године</w:t>
      </w:r>
    </w:p>
    <w:p w:rsidR="00733E85" w:rsidRDefault="00733E85" w:rsidP="00733E85">
      <w:pPr>
        <w:pStyle w:val="Default"/>
        <w:rPr>
          <w:lang w:val="sr-Cyrl-CS"/>
        </w:rPr>
      </w:pPr>
    </w:p>
    <w:p w:rsidR="00B51066" w:rsidRDefault="00B51066" w:rsidP="003C6CBA">
      <w:pPr>
        <w:pStyle w:val="Default"/>
        <w:shd w:val="clear" w:color="auto" w:fill="F2DBDB" w:themeFill="accent2" w:themeFillTint="33"/>
        <w:ind w:firstLine="708"/>
        <w:rPr>
          <w:rFonts w:ascii="Times New Roman" w:hAnsi="Times New Roman" w:cs="Times New Roman"/>
          <w:b/>
          <w:bCs/>
          <w:iCs/>
          <w:color w:val="000000" w:themeColor="text1"/>
          <w:lang w:val="sr-Cyrl-CS"/>
        </w:rPr>
      </w:pPr>
      <w:r w:rsidRPr="00B51066">
        <w:rPr>
          <w:rFonts w:ascii="Times New Roman" w:hAnsi="Times New Roman" w:cs="Times New Roman"/>
          <w:b/>
          <w:bCs/>
          <w:iCs/>
          <w:color w:val="000000" w:themeColor="text1"/>
          <w:lang w:val="sr-Cyrl-CS"/>
        </w:rPr>
        <w:t xml:space="preserve">ПАРТИЈА </w:t>
      </w:r>
      <w:r w:rsidR="00C30588">
        <w:rPr>
          <w:rFonts w:ascii="Times New Roman" w:hAnsi="Times New Roman" w:cs="Times New Roman"/>
          <w:b/>
          <w:bCs/>
          <w:iCs/>
          <w:color w:val="000000" w:themeColor="text1"/>
          <w:lang w:val="sr-Cyrl-CS"/>
        </w:rPr>
        <w:t>1, 4 или 5</w:t>
      </w:r>
      <w:r w:rsidRPr="00B51066">
        <w:rPr>
          <w:rFonts w:ascii="Times New Roman" w:hAnsi="Times New Roman" w:cs="Times New Roman"/>
          <w:b/>
          <w:bCs/>
          <w:iCs/>
          <w:color w:val="000000" w:themeColor="text1"/>
          <w:lang w:val="sr-Cyrl-CS"/>
        </w:rPr>
        <w:t>:</w:t>
      </w:r>
    </w:p>
    <w:p w:rsidR="00B51066" w:rsidRPr="00B35CCC" w:rsidRDefault="00B51066" w:rsidP="00B51066">
      <w:pPr>
        <w:ind w:firstLine="708"/>
        <w:jc w:val="both"/>
        <w:rPr>
          <w:lang w:val="sr-Cyrl-CS"/>
        </w:rPr>
      </w:pPr>
      <w:r w:rsidRPr="00B35CCC">
        <w:rPr>
          <w:lang w:val="sr-Cyrl-CS"/>
        </w:rPr>
        <w:t xml:space="preserve">Рок </w:t>
      </w:r>
      <w:r>
        <w:rPr>
          <w:lang w:val="sr-Cyrl-CS"/>
        </w:rPr>
        <w:t xml:space="preserve">за </w:t>
      </w:r>
      <w:r w:rsidR="00E867D5">
        <w:rPr>
          <w:lang w:val="sr-Cyrl-CS"/>
        </w:rPr>
        <w:t>пружање</w:t>
      </w:r>
      <w:r w:rsidRPr="00B35CCC">
        <w:rPr>
          <w:lang w:val="sr-Cyrl-CS"/>
        </w:rPr>
        <w:t xml:space="preserve"> услуга</w:t>
      </w:r>
      <w:r w:rsidR="00FC3ED6">
        <w:rPr>
          <w:lang w:val="sr-Cyrl-CS"/>
        </w:rPr>
        <w:t xml:space="preserve"> или извршење радова</w:t>
      </w:r>
      <w:r w:rsidRPr="00B35CCC">
        <w:rPr>
          <w:lang w:val="sr-Cyrl-CS"/>
        </w:rPr>
        <w:t>: Приликом издавања радног налога, наручилац одређује примерени рок за обављање задатих услуга</w:t>
      </w:r>
      <w:r w:rsidR="00FC3ED6">
        <w:rPr>
          <w:lang w:val="sr-Cyrl-CS"/>
        </w:rPr>
        <w:t xml:space="preserve"> или радова</w:t>
      </w:r>
      <w:r w:rsidRPr="00B35CCC">
        <w:rPr>
          <w:lang w:val="sr-Cyrl-CS"/>
        </w:rPr>
        <w:t xml:space="preserve">. На дати рок, понуђач даје сагласност својим потписом на издатом налогу.  </w:t>
      </w:r>
    </w:p>
    <w:p w:rsidR="00B51066" w:rsidRDefault="00B51066" w:rsidP="00B51066">
      <w:pPr>
        <w:ind w:firstLine="708"/>
        <w:jc w:val="both"/>
        <w:rPr>
          <w:lang w:val="sr-Latn-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B51066" w:rsidRDefault="00B51066" w:rsidP="00B51066">
      <w:pPr>
        <w:ind w:firstLine="708"/>
        <w:jc w:val="both"/>
      </w:pPr>
      <w:r>
        <w:t>Након извршења налога, понуђач је у обавези да старе, замењене делове достави наручиоцу, као доказ извршења радног налога.</w:t>
      </w:r>
    </w:p>
    <w:p w:rsidR="00B51066" w:rsidRDefault="00B51066" w:rsidP="00B51066">
      <w:pPr>
        <w:ind w:firstLine="708"/>
        <w:jc w:val="both"/>
        <w:rPr>
          <w:b/>
          <w:bCs/>
          <w:iCs/>
          <w:sz w:val="28"/>
          <w:szCs w:val="28"/>
        </w:rPr>
      </w:pPr>
      <w:r w:rsidRPr="00C54AF1">
        <w:t xml:space="preserve">Добављач је у обавези да приступи пружању </w:t>
      </w:r>
      <w:r w:rsidRPr="00E867D5">
        <w:t xml:space="preserve">услуга најкасније у року од </w:t>
      </w:r>
      <w:r w:rsidR="00FC3ED6">
        <w:t>2</w:t>
      </w:r>
      <w:r w:rsidR="003C2C97" w:rsidRPr="00E867D5">
        <w:t>сата</w:t>
      </w:r>
      <w:r w:rsidRPr="00E867D5">
        <w:t xml:space="preserve"> по</w:t>
      </w:r>
      <w:r w:rsidRPr="00C54AF1">
        <w:t xml:space="preserve"> издатом налогу, без обзира на садржину налог</w:t>
      </w:r>
      <w:r>
        <w:t xml:space="preserve">а (једна или више интервенција), </w:t>
      </w:r>
      <w:r w:rsidRPr="00C54AF1">
        <w:t>осим</w:t>
      </w:r>
      <w:r w:rsidRPr="00241116">
        <w:t xml:space="preserve"> у хитним случајевима када је неопходна хитна интервенција одмах након издатог налога од стране Наручиоца.</w:t>
      </w:r>
    </w:p>
    <w:p w:rsidR="00B51066" w:rsidRPr="006042C7" w:rsidRDefault="00B51066" w:rsidP="00B51066">
      <w:pPr>
        <w:suppressAutoHyphens w:val="0"/>
        <w:autoSpaceDE w:val="0"/>
        <w:autoSpaceDN w:val="0"/>
        <w:adjustRightInd w:val="0"/>
        <w:spacing w:line="240" w:lineRule="auto"/>
        <w:ind w:firstLine="708"/>
        <w:jc w:val="both"/>
        <w:rPr>
          <w:b/>
          <w:bCs/>
          <w:iCs/>
          <w:color w:val="000000" w:themeColor="text1"/>
        </w:rPr>
      </w:pPr>
      <w:r>
        <w:t xml:space="preserve">Рок вршења </w:t>
      </w:r>
      <w:r w:rsidRPr="00E867D5">
        <w:t>услуга</w:t>
      </w:r>
      <w:r w:rsidR="00FC3ED6">
        <w:t xml:space="preserve"> или радова</w:t>
      </w:r>
      <w:r w:rsidRPr="00E867D5">
        <w:t>:</w:t>
      </w:r>
      <w:r w:rsidR="00205C85">
        <w:rPr>
          <w:rFonts w:eastAsia="Times New Roman"/>
          <w:bCs/>
          <w:iCs/>
          <w:kern w:val="0"/>
          <w:lang w:val="sr-Cyrl-CS" w:eastAsia="en-US"/>
        </w:rPr>
        <w:t>до утрошка средстава предвиђених за реализациу уговора,</w:t>
      </w:r>
      <w:r w:rsidR="00205C85" w:rsidRPr="00E867D5">
        <w:rPr>
          <w:rFonts w:eastAsia="Times New Roman"/>
          <w:bCs/>
          <w:iCs/>
          <w:kern w:val="0"/>
          <w:lang w:val="sr-Cyrl-CS" w:eastAsia="en-US"/>
        </w:rPr>
        <w:t xml:space="preserve"> од </w:t>
      </w:r>
      <w:r w:rsidR="00205C85" w:rsidRPr="00E867D5">
        <w:rPr>
          <w:rFonts w:eastAsia="Times New Roman"/>
          <w:bCs/>
          <w:iCs/>
          <w:kern w:val="0"/>
          <w:lang w:eastAsia="en-US"/>
        </w:rPr>
        <w:t xml:space="preserve">дана </w:t>
      </w:r>
      <w:r w:rsidR="00205C85" w:rsidRPr="00E867D5">
        <w:rPr>
          <w:rFonts w:eastAsia="Times New Roman"/>
          <w:bCs/>
          <w:iCs/>
          <w:kern w:val="0"/>
          <w:lang w:val="sr-Cyrl-CS" w:eastAsia="en-US"/>
        </w:rPr>
        <w:t xml:space="preserve">обостраног </w:t>
      </w:r>
      <w:r w:rsidR="00205C85" w:rsidRPr="00E867D5">
        <w:rPr>
          <w:rFonts w:eastAsia="Times New Roman"/>
          <w:bCs/>
          <w:iCs/>
          <w:kern w:val="0"/>
          <w:lang w:eastAsia="en-US"/>
        </w:rPr>
        <w:t>потписивања уговора</w:t>
      </w:r>
      <w:r w:rsidR="006042C7">
        <w:rPr>
          <w:rFonts w:eastAsia="Times New Roman"/>
          <w:bCs/>
          <w:iCs/>
          <w:kern w:val="0"/>
          <w:lang w:eastAsia="en-US"/>
        </w:rPr>
        <w:t xml:space="preserve">, </w:t>
      </w:r>
      <w:r w:rsidR="006042C7">
        <w:rPr>
          <w:color w:val="000000" w:themeColor="text1"/>
          <w:lang w:val="sr-Cyrl-CS"/>
        </w:rPr>
        <w:t>а најкасније до 28.02.20</w:t>
      </w:r>
      <w:r w:rsidR="00FC3ED6">
        <w:rPr>
          <w:color w:val="000000" w:themeColor="text1"/>
          <w:lang w:val="sr-Cyrl-CS"/>
        </w:rPr>
        <w:t>20</w:t>
      </w:r>
      <w:r w:rsidR="006042C7">
        <w:rPr>
          <w:color w:val="000000" w:themeColor="text1"/>
          <w:lang w:val="sr-Cyrl-CS"/>
        </w:rPr>
        <w:t>. године</w:t>
      </w:r>
    </w:p>
    <w:p w:rsidR="00B51066" w:rsidRPr="00305FD7" w:rsidRDefault="00B51066" w:rsidP="00B51066">
      <w:pPr>
        <w:pStyle w:val="Default"/>
        <w:ind w:firstLine="708"/>
        <w:rPr>
          <w:lang w:val="sr-Cyrl-CS"/>
        </w:rPr>
      </w:pPr>
    </w:p>
    <w:p w:rsidR="00733E85" w:rsidRPr="007C510A" w:rsidRDefault="00733E85" w:rsidP="00733E85">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733E85" w:rsidRPr="00305FD7" w:rsidRDefault="00733E85" w:rsidP="00733E85">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важења понуде не може бити краћи од 30 дана од дана отварања понуда.</w:t>
      </w:r>
    </w:p>
    <w:p w:rsidR="00733E85" w:rsidRPr="00305FD7" w:rsidRDefault="00733E85" w:rsidP="00733E85">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733E85" w:rsidRDefault="00733E85" w:rsidP="00733E85">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733E85" w:rsidRPr="00381702" w:rsidRDefault="00733E85" w:rsidP="00733E85">
      <w:pPr>
        <w:jc w:val="both"/>
        <w:rPr>
          <w:lang w:val="sr-Cyrl-CS"/>
        </w:rPr>
      </w:pPr>
    </w:p>
    <w:p w:rsidR="00733E85" w:rsidRPr="00381702" w:rsidRDefault="00733E85" w:rsidP="00733E85">
      <w:pPr>
        <w:jc w:val="both"/>
        <w:rPr>
          <w:b/>
          <w:color w:val="auto"/>
          <w:u w:val="single"/>
          <w:lang w:val="sr-Cyrl-CS"/>
        </w:rPr>
      </w:pPr>
      <w:r w:rsidRPr="00381702">
        <w:rPr>
          <w:b/>
          <w:color w:val="auto"/>
          <w:u w:val="single"/>
        </w:rPr>
        <w:t>9.5. Други захтеви</w:t>
      </w:r>
      <w:r w:rsidRPr="00381702">
        <w:rPr>
          <w:b/>
          <w:color w:val="auto"/>
          <w:u w:val="single"/>
          <w:lang w:val="sr-Cyrl-CS"/>
        </w:rPr>
        <w:t>:</w:t>
      </w:r>
      <w:r>
        <w:rPr>
          <w:b/>
          <w:color w:val="auto"/>
          <w:u w:val="single"/>
          <w:lang w:val="sr-Cyrl-CS"/>
        </w:rPr>
        <w:t>/</w:t>
      </w:r>
    </w:p>
    <w:p w:rsidR="00733E85" w:rsidRPr="00381702" w:rsidRDefault="00733E85" w:rsidP="00733E85">
      <w:pPr>
        <w:jc w:val="both"/>
        <w:rPr>
          <w:rFonts w:ascii="Arial" w:hAnsi="Arial" w:cs="Arial"/>
          <w:b/>
          <w:bCs/>
          <w:i/>
          <w:iCs/>
        </w:rPr>
      </w:pPr>
    </w:p>
    <w:p w:rsidR="00733E85" w:rsidRPr="00381702" w:rsidRDefault="00733E85" w:rsidP="00733E85">
      <w:pPr>
        <w:jc w:val="both"/>
        <w:rPr>
          <w:b/>
          <w:bCs/>
          <w:i/>
          <w:iCs/>
        </w:rPr>
      </w:pPr>
      <w:r w:rsidRPr="00381702">
        <w:rPr>
          <w:b/>
          <w:bCs/>
          <w:i/>
          <w:iCs/>
        </w:rPr>
        <w:t>10. ВАЛУТА И НАЧИН НА КОЈИ МОРА ДА БУДЕ НАВЕДЕНА И ИЗРАЖЕНА ЦЕНА У ПОНУДИ</w:t>
      </w:r>
    </w:p>
    <w:p w:rsidR="00733E85" w:rsidRPr="00381702" w:rsidRDefault="00733E85" w:rsidP="00733E85">
      <w:pPr>
        <w:jc w:val="both"/>
        <w:rPr>
          <w:b/>
          <w:bCs/>
          <w:i/>
          <w:iCs/>
        </w:rPr>
      </w:pPr>
    </w:p>
    <w:p w:rsidR="00733E85" w:rsidRPr="00381702" w:rsidRDefault="00733E85" w:rsidP="00733E85">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733E85" w:rsidRPr="00381702" w:rsidRDefault="00733E85" w:rsidP="00733E85">
      <w:pPr>
        <w:ind w:firstLine="708"/>
        <w:jc w:val="both"/>
      </w:pPr>
      <w:r w:rsidRPr="00381702">
        <w:rPr>
          <w:iCs/>
        </w:rPr>
        <w:t>Цена је фиксна и не може се мењати.</w:t>
      </w:r>
    </w:p>
    <w:p w:rsidR="00733E85" w:rsidRPr="00381702" w:rsidRDefault="00733E85" w:rsidP="00733E85">
      <w:pPr>
        <w:ind w:firstLine="708"/>
        <w:jc w:val="both"/>
        <w:rPr>
          <w:iCs/>
        </w:rPr>
      </w:pPr>
      <w:r w:rsidRPr="00381702">
        <w:t>Ако је у понуди исказана неуобичајено ниска цена, наручилац ће поступити у складу са чланом 92.Закона.</w:t>
      </w:r>
    </w:p>
    <w:p w:rsidR="00733E85" w:rsidRPr="00381702" w:rsidRDefault="00733E85" w:rsidP="00733E85">
      <w:pPr>
        <w:ind w:firstLine="708"/>
        <w:jc w:val="both"/>
        <w:rPr>
          <w:iCs/>
          <w:color w:val="00B0F0"/>
        </w:rPr>
      </w:pPr>
      <w:r w:rsidRPr="00381702">
        <w:rPr>
          <w:iCs/>
          <w:color w:val="auto"/>
        </w:rPr>
        <w:t>Ако понуђена цена укључује увозну царину и друге дажбине, понуђач је дужан да тај део одвојено искаже у динарима.</w:t>
      </w:r>
    </w:p>
    <w:p w:rsidR="00733E85" w:rsidRPr="00381702" w:rsidRDefault="00733E85" w:rsidP="00733E85">
      <w:pPr>
        <w:jc w:val="both"/>
        <w:rPr>
          <w:rFonts w:ascii="Arial" w:hAnsi="Arial" w:cs="Arial"/>
          <w:b/>
          <w:i/>
          <w:iCs/>
        </w:rPr>
      </w:pPr>
    </w:p>
    <w:p w:rsidR="00733E85" w:rsidRPr="00381702" w:rsidRDefault="00733E85" w:rsidP="00733E85">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733E85" w:rsidRPr="00381702" w:rsidRDefault="00733E85" w:rsidP="00733E85">
      <w:pPr>
        <w:ind w:firstLine="708"/>
        <w:jc w:val="both"/>
        <w:rPr>
          <w:lang w:val="sr-Cyrl-CS"/>
        </w:rPr>
      </w:pPr>
    </w:p>
    <w:p w:rsidR="00733E85" w:rsidRPr="00381702" w:rsidRDefault="00733E85" w:rsidP="00733E85">
      <w:pPr>
        <w:jc w:val="both"/>
        <w:rPr>
          <w:rFonts w:eastAsia="TimesNewRomanPSMT"/>
          <w:b/>
          <w:bCs/>
          <w:iCs/>
          <w:u w:val="single"/>
        </w:rPr>
      </w:pPr>
      <w:r w:rsidRPr="00381702">
        <w:rPr>
          <w:rFonts w:eastAsia="TimesNewRomanPSMT"/>
          <w:bCs/>
          <w:iCs/>
        </w:rPr>
        <w:t xml:space="preserve">Понуђач је дужан да у понуди достави: </w:t>
      </w:r>
    </w:p>
    <w:p w:rsidR="00733E85" w:rsidRPr="00381702" w:rsidRDefault="00733E85" w:rsidP="00733E85">
      <w:pPr>
        <w:pStyle w:val="ListParagraph"/>
        <w:ind w:left="709"/>
        <w:jc w:val="both"/>
        <w:rPr>
          <w:rFonts w:eastAsia="TimesNewRomanPSMT"/>
          <w:bCs/>
          <w:iCs/>
        </w:rPr>
      </w:pPr>
      <w:r w:rsidRPr="00381702">
        <w:rPr>
          <w:rFonts w:eastAsia="TimesNewRomanPSMT"/>
          <w:b/>
          <w:bCs/>
          <w:iCs/>
          <w:lang w:val="sr-Cyrl-CS"/>
        </w:rPr>
        <w:t xml:space="preserve">Средство финансијског обезбеђења за озбиљност понуде </w:t>
      </w:r>
      <w:r w:rsidRPr="00381702">
        <w:rPr>
          <w:rFonts w:eastAsia="TimesNewRomanPSMT"/>
          <w:bCs/>
          <w:iCs/>
        </w:rPr>
        <w:t xml:space="preserve">и то </w:t>
      </w:r>
      <w:r w:rsidRPr="00381702">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381702">
        <w:rPr>
          <w:rFonts w:eastAsia="TimesNewRomanPSMT"/>
          <w:b/>
          <w:bCs/>
          <w:iCs/>
        </w:rPr>
        <w:t>30</w:t>
      </w:r>
      <w:r w:rsidRPr="00381702">
        <w:rPr>
          <w:rFonts w:eastAsia="TimesNewRomanPSMT"/>
          <w:bCs/>
          <w:iCs/>
        </w:rPr>
        <w:t xml:space="preserve"> дана од дана отварања понуда</w:t>
      </w:r>
      <w:r w:rsidRPr="00381702">
        <w:rPr>
          <w:rFonts w:eastAsia="TimesNewRomanPSMT"/>
          <w:bCs/>
          <w:iCs/>
          <w:lang w:val="sr-Cyrl-CS"/>
        </w:rPr>
        <w:t>.</w:t>
      </w:r>
    </w:p>
    <w:p w:rsidR="00733E85" w:rsidRDefault="00733E85" w:rsidP="00733E85">
      <w:pPr>
        <w:pStyle w:val="ListParagraph"/>
        <w:ind w:left="709"/>
        <w:jc w:val="both"/>
        <w:rPr>
          <w:rFonts w:eastAsia="TimesNewRomanPSMT"/>
          <w:bCs/>
          <w:iCs/>
        </w:rPr>
      </w:pPr>
      <w:r w:rsidRPr="00381702">
        <w:rPr>
          <w:rFonts w:eastAsia="TimesNewRomanPSMT"/>
          <w:bCs/>
          <w:iCs/>
        </w:rPr>
        <w:t xml:space="preserve">Наручилац ће уновчити </w:t>
      </w:r>
      <w:r w:rsidRPr="00381702">
        <w:rPr>
          <w:rFonts w:eastAsia="TimesNewRomanPSMT"/>
          <w:bCs/>
          <w:iCs/>
          <w:lang w:val="sr-Cyrl-CS"/>
        </w:rPr>
        <w:t>меницу</w:t>
      </w:r>
      <w:r w:rsidRPr="00381702">
        <w:rPr>
          <w:rFonts w:eastAsia="TimesNewRomanPSMT"/>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r>
        <w:rPr>
          <w:rFonts w:eastAsia="TimesNewRomanPSMT"/>
          <w:bCs/>
          <w:iCs/>
        </w:rPr>
        <w:t>.</w:t>
      </w:r>
    </w:p>
    <w:p w:rsidR="00733E85" w:rsidRPr="00381702" w:rsidRDefault="00733E85" w:rsidP="00733E85">
      <w:pPr>
        <w:pStyle w:val="ListParagraph"/>
        <w:ind w:left="709"/>
        <w:jc w:val="both"/>
        <w:rPr>
          <w:rFonts w:eastAsia="TimesNewRomanPSMT"/>
          <w:bCs/>
          <w:iCs/>
        </w:rPr>
      </w:pPr>
      <w:r w:rsidRPr="00381702">
        <w:rPr>
          <w:rFonts w:eastAsia="TimesNewRomanPSMT"/>
          <w:bCs/>
          <w:iCs/>
        </w:rPr>
        <w:t xml:space="preserve">Наручилац ће вратити </w:t>
      </w:r>
      <w:r w:rsidRPr="00381702">
        <w:rPr>
          <w:rFonts w:eastAsia="TimesNewRomanPSMT"/>
          <w:bCs/>
          <w:iCs/>
          <w:lang w:val="sr-Cyrl-CS"/>
        </w:rPr>
        <w:t>менице</w:t>
      </w:r>
      <w:r w:rsidRPr="00381702">
        <w:rPr>
          <w:rFonts w:eastAsia="TimesNewRomanPSMT"/>
          <w:bCs/>
          <w:iCs/>
        </w:rPr>
        <w:t xml:space="preserve"> понуђачима са којима није закључен уговор, одмах по закључењу уговора са изабраним понуђачем.</w:t>
      </w:r>
    </w:p>
    <w:p w:rsidR="00733E85" w:rsidRDefault="00733E85" w:rsidP="00733E85">
      <w:pPr>
        <w:pStyle w:val="ListParagraph"/>
        <w:ind w:left="709"/>
        <w:jc w:val="both"/>
        <w:rPr>
          <w:rFonts w:eastAsia="TimesNewRomanPSMT"/>
          <w:bCs/>
          <w:iCs/>
          <w:lang w:val="sr-Cyrl-CS"/>
        </w:rPr>
      </w:pPr>
      <w:r w:rsidRPr="00381702">
        <w:rPr>
          <w:rFonts w:eastAsia="TimesNewRomanPSMT"/>
          <w:bCs/>
          <w:iCs/>
        </w:rPr>
        <w:t xml:space="preserve">Уколико понуђач не достави </w:t>
      </w:r>
      <w:r w:rsidRPr="00381702">
        <w:rPr>
          <w:rFonts w:eastAsia="TimesNewRomanPSMT"/>
          <w:bCs/>
          <w:iCs/>
          <w:lang w:val="sr-Cyrl-CS"/>
        </w:rPr>
        <w:t>меницу</w:t>
      </w:r>
      <w:r w:rsidRPr="00381702">
        <w:rPr>
          <w:rFonts w:eastAsia="TimesNewRomanPSMT"/>
          <w:bCs/>
          <w:iCs/>
        </w:rPr>
        <w:t xml:space="preserve"> понуда ће бити одбијена као неприхватљива</w:t>
      </w:r>
      <w:r w:rsidRPr="00381702">
        <w:rPr>
          <w:rFonts w:eastAsia="TimesNewRomanPSMT"/>
          <w:bCs/>
          <w:iCs/>
          <w:lang w:val="sr-Cyrl-CS"/>
        </w:rPr>
        <w:t>.</w:t>
      </w:r>
    </w:p>
    <w:p w:rsidR="00B51066" w:rsidRPr="00381702" w:rsidRDefault="00B51066" w:rsidP="00733E85">
      <w:pPr>
        <w:pStyle w:val="ListParagraph"/>
        <w:ind w:left="709"/>
        <w:jc w:val="both"/>
        <w:rPr>
          <w:rFonts w:eastAsia="TimesNewRomanPSMT"/>
          <w:bCs/>
          <w:iCs/>
          <w:lang w:val="sr-Cyrl-CS"/>
        </w:rPr>
      </w:pPr>
    </w:p>
    <w:p w:rsidR="00B51066" w:rsidRPr="00276541" w:rsidRDefault="00B51066" w:rsidP="00B51066">
      <w:pPr>
        <w:jc w:val="both"/>
        <w:rPr>
          <w:b/>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B51066" w:rsidRPr="00C716E6" w:rsidRDefault="00B51066" w:rsidP="00B51066">
      <w:pPr>
        <w:ind w:firstLine="708"/>
        <w:jc w:val="both"/>
        <w:rPr>
          <w:lang w:val="sr-Cyrl-CS"/>
        </w:rPr>
      </w:pPr>
    </w:p>
    <w:p w:rsidR="00B51066" w:rsidRDefault="00B51066" w:rsidP="00B51066">
      <w:pPr>
        <w:pStyle w:val="ListParagraph"/>
        <w:ind w:left="709"/>
        <w:jc w:val="both"/>
        <w:rPr>
          <w:rFonts w:eastAsia="TimesNewRomanPSMT"/>
          <w:bCs/>
          <w:iCs/>
          <w:lang w:val="sr-Cyrl-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w:t>
      </w:r>
      <w:r>
        <w:rPr>
          <w:rFonts w:eastAsia="TimesNewRomanPSMT"/>
          <w:bCs/>
          <w:iCs/>
          <w:lang w:val="sr-Cyrl-CS"/>
        </w:rPr>
        <w:t xml:space="preserve">је </w:t>
      </w:r>
      <w:r w:rsidR="00205C85">
        <w:rPr>
          <w:rFonts w:eastAsia="TimesNewRomanPSMT"/>
          <w:bCs/>
          <w:iCs/>
          <w:lang w:val="sr-Cyrl-CS"/>
        </w:rPr>
        <w:t>3</w:t>
      </w:r>
      <w:r>
        <w:rPr>
          <w:rFonts w:eastAsia="TimesNewRomanPSMT"/>
          <w:bCs/>
          <w:iCs/>
          <w:lang w:val="sr-Cyrl-CS"/>
        </w:rPr>
        <w:t xml:space="preserve"> месец</w:t>
      </w:r>
      <w:r w:rsidR="00205C85">
        <w:rPr>
          <w:rFonts w:eastAsia="TimesNewRomanPSMT"/>
          <w:bCs/>
          <w:iCs/>
          <w:lang w:val="sr-Cyrl-CS"/>
        </w:rPr>
        <w:t>а</w:t>
      </w:r>
      <w:r>
        <w:rPr>
          <w:rFonts w:eastAsia="TimesNewRomanPSMT"/>
          <w:bCs/>
          <w:iCs/>
          <w:lang w:val="sr-Cyrl-CS"/>
        </w:rPr>
        <w:t xml:space="preserve"> од дана потписивања уговора. </w:t>
      </w:r>
    </w:p>
    <w:p w:rsidR="00B51066" w:rsidRPr="00991448" w:rsidRDefault="00B51066" w:rsidP="00B51066">
      <w:pPr>
        <w:pStyle w:val="ListParagraph"/>
        <w:ind w:left="709"/>
        <w:jc w:val="both"/>
        <w:rPr>
          <w:rFonts w:eastAsia="TimesNewRomanPSMT"/>
          <w:bCs/>
          <w:iCs/>
        </w:rPr>
      </w:pP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Pr>
          <w:iCs/>
          <w:color w:val="auto"/>
        </w:rPr>
        <w:t>.</w:t>
      </w:r>
    </w:p>
    <w:p w:rsidR="00733E85" w:rsidRPr="00381702" w:rsidRDefault="00733E85" w:rsidP="00733E85">
      <w:pPr>
        <w:rPr>
          <w:lang w:val="sr-Cyrl-CS"/>
        </w:rPr>
      </w:pPr>
    </w:p>
    <w:p w:rsidR="00733E85" w:rsidRPr="00381702" w:rsidRDefault="00733E85" w:rsidP="00733E85">
      <w:pPr>
        <w:pStyle w:val="Default"/>
        <w:jc w:val="both"/>
        <w:rPr>
          <w:rFonts w:ascii="Times New Roman" w:hAnsi="Times New Roman" w:cs="Times New Roman"/>
        </w:rPr>
      </w:pPr>
      <w:r w:rsidRPr="00381702">
        <w:rPr>
          <w:rFonts w:ascii="Times New Roman" w:hAnsi="Times New Roman" w:cs="Times New Roman"/>
          <w:b/>
          <w:bCs/>
          <w:i/>
          <w:iCs/>
        </w:rPr>
        <w:lastRenderedPageBreak/>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733E85" w:rsidRPr="00381702" w:rsidRDefault="00733E85" w:rsidP="00733E85">
      <w:pPr>
        <w:ind w:firstLine="708"/>
        <w:jc w:val="both"/>
        <w:rPr>
          <w:lang w:val="sr-Cyrl-CS"/>
        </w:rPr>
      </w:pPr>
      <w:r w:rsidRPr="00381702">
        <w:t>Предметна набавка не садржи поверљиве информације које наручилац ставља на располагање.</w:t>
      </w:r>
    </w:p>
    <w:p w:rsidR="00733E85" w:rsidRPr="00381702" w:rsidRDefault="00733E85" w:rsidP="00733E85">
      <w:pPr>
        <w:rPr>
          <w:lang w:val="sr-Cyrl-CS"/>
        </w:rPr>
      </w:pPr>
    </w:p>
    <w:p w:rsidR="00733E85" w:rsidRPr="00381702" w:rsidRDefault="00733E85" w:rsidP="00733E85">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733E85" w:rsidRPr="00381702" w:rsidRDefault="00733E85" w:rsidP="00733E85">
      <w:pPr>
        <w:jc w:val="both"/>
        <w:rPr>
          <w:bCs/>
          <w:lang w:val="sr-Cyrl-CS"/>
        </w:rPr>
      </w:pPr>
      <w:r w:rsidRPr="00381702">
        <w:rPr>
          <w:bCs/>
          <w:lang w:val="sr-Cyrl-CS"/>
        </w:rPr>
        <w:t>Конкурсна документација не садржи техничку документацију и планове.</w:t>
      </w:r>
    </w:p>
    <w:p w:rsidR="00733E85" w:rsidRPr="00381702" w:rsidRDefault="00733E85" w:rsidP="00733E85">
      <w:pPr>
        <w:jc w:val="both"/>
        <w:rPr>
          <w:rFonts w:ascii="Arial" w:hAnsi="Arial" w:cs="Arial"/>
          <w:b/>
          <w:bCs/>
          <w:i/>
          <w:lang w:val="sr-Cyrl-CS"/>
        </w:rPr>
      </w:pPr>
    </w:p>
    <w:p w:rsidR="00733E85" w:rsidRPr="00381702" w:rsidRDefault="00733E85" w:rsidP="00733E85">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733E85" w:rsidRPr="00381702" w:rsidRDefault="00733E85" w:rsidP="00733E85">
      <w:pPr>
        <w:ind w:firstLine="708"/>
        <w:jc w:val="both"/>
      </w:pPr>
      <w:r w:rsidRPr="00381702">
        <w:t xml:space="preserve">Заинтересовано лице може, у писаном облику </w:t>
      </w:r>
      <w:r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w:t>
      </w:r>
      <w:r w:rsidRPr="0057670B">
        <w:rPr>
          <w:lang w:val="sr-Cyrl-CS"/>
        </w:rPr>
        <w:t xml:space="preserve">: </w:t>
      </w:r>
      <w:hyperlink r:id="rId11" w:history="1">
        <w:r w:rsidRPr="0057670B">
          <w:rPr>
            <w:rStyle w:val="Hyperlink"/>
          </w:rPr>
          <w:t>mira.radenkovic@gmail.com</w:t>
        </w:r>
      </w:hyperlink>
      <w:r w:rsidRPr="0057670B">
        <w:rPr>
          <w:lang w:val="sr-Cyrl-CS"/>
        </w:rPr>
        <w:t xml:space="preserve">, </w:t>
      </w:r>
      <w:r w:rsidRPr="0057670B">
        <w:t>тражити</w:t>
      </w:r>
      <w:r w:rsidRPr="00381702">
        <w:t xml:space="preserve">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33E85" w:rsidRPr="00381702" w:rsidRDefault="00733E85" w:rsidP="00733E85">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733E85" w:rsidRPr="00381702" w:rsidRDefault="00733E85" w:rsidP="00733E85">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126663">
        <w:t>документац</w:t>
      </w:r>
      <w:r w:rsidRPr="006057F9">
        <w:t>ије,</w:t>
      </w:r>
      <w:r w:rsidRPr="006057F9">
        <w:rPr>
          <w:rFonts w:eastAsia="TimesNewRomanPS-BoldMT"/>
          <w:b/>
          <w:bCs/>
        </w:rPr>
        <w:t>ЈН бр.</w:t>
      </w:r>
      <w:r w:rsidR="006057F9" w:rsidRPr="006057F9">
        <w:rPr>
          <w:rFonts w:eastAsia="TimesNewRomanPS-BoldMT"/>
          <w:b/>
          <w:bCs/>
        </w:rPr>
        <w:t>11</w:t>
      </w:r>
      <w:r w:rsidRPr="006057F9">
        <w:rPr>
          <w:rFonts w:eastAsia="TimesNewRomanPS-BoldMT"/>
          <w:b/>
          <w:bCs/>
        </w:rPr>
        <w:t>/201</w:t>
      </w:r>
      <w:r w:rsidR="00FC3ED6" w:rsidRPr="006057F9">
        <w:rPr>
          <w:rFonts w:eastAsia="TimesNewRomanPS-BoldMT"/>
          <w:b/>
          <w:bCs/>
        </w:rPr>
        <w:t>9</w:t>
      </w:r>
      <w:r w:rsidRPr="006057F9">
        <w:t>.</w:t>
      </w:r>
    </w:p>
    <w:p w:rsidR="00733E85" w:rsidRPr="00381702" w:rsidRDefault="00733E85" w:rsidP="00733E85">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33E85" w:rsidRPr="00381702" w:rsidRDefault="00733E85" w:rsidP="00733E85">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733E85" w:rsidRPr="00381702" w:rsidRDefault="00733E85" w:rsidP="00733E85">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733E85" w:rsidRPr="00381702" w:rsidRDefault="00733E85" w:rsidP="00733E85">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733E85" w:rsidRPr="00381702" w:rsidRDefault="00733E85" w:rsidP="00733E85">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733E85" w:rsidRPr="00381702" w:rsidRDefault="00733E85" w:rsidP="00733E85">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33E85" w:rsidRPr="00381702" w:rsidRDefault="00733E85" w:rsidP="00733E85">
      <w:pPr>
        <w:pStyle w:val="Default"/>
        <w:jc w:val="both"/>
        <w:rPr>
          <w:lang w:val="sr-Cyrl-CS"/>
        </w:rPr>
      </w:pPr>
    </w:p>
    <w:p w:rsidR="00733E85" w:rsidRPr="00381702" w:rsidRDefault="00733E85" w:rsidP="00733E85">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733E85" w:rsidRPr="00381702" w:rsidRDefault="00733E85" w:rsidP="00733E85">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733E85" w:rsidRPr="00381702" w:rsidRDefault="00733E85" w:rsidP="00733E85">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33E85" w:rsidRPr="00381702" w:rsidRDefault="00733E85" w:rsidP="00733E85">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33E85" w:rsidRPr="00381702" w:rsidRDefault="00733E85" w:rsidP="00733E85">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733E85" w:rsidRPr="00381702" w:rsidRDefault="00733E85" w:rsidP="00733E85">
      <w:pPr>
        <w:ind w:firstLine="708"/>
        <w:jc w:val="both"/>
      </w:pPr>
      <w:r w:rsidRPr="00381702">
        <w:lastRenderedPageBreak/>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733E85" w:rsidRPr="00381702" w:rsidRDefault="00733E85" w:rsidP="00733E85">
      <w:pPr>
        <w:rPr>
          <w:lang w:val="sr-Cyrl-CS"/>
        </w:rPr>
      </w:pPr>
    </w:p>
    <w:p w:rsidR="00733E85" w:rsidRPr="00381702" w:rsidRDefault="00733E85" w:rsidP="00733E85">
      <w:pPr>
        <w:jc w:val="both"/>
        <w:rPr>
          <w:b/>
        </w:rPr>
      </w:pPr>
      <w:r w:rsidRPr="00381702">
        <w:rPr>
          <w:b/>
        </w:rPr>
        <w:t>16. КОРИШЋЕЊЕ ПАТЕНАТА И ОДГОВОРНОСТ ЗА ПОВРЕДУ ЗАШТИЋЕНИХ ПРАВА ИНТЕЛЕКТУАЛНЕ СВОЈИНЕ ТРЕЋИХ ЛИЦА</w:t>
      </w:r>
    </w:p>
    <w:p w:rsidR="00733E85" w:rsidRPr="00381702" w:rsidRDefault="00733E85" w:rsidP="00733E85">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33E85" w:rsidRPr="00381702" w:rsidRDefault="00733E85" w:rsidP="00733E85">
      <w:pPr>
        <w:rPr>
          <w:lang w:val="sr-Cyrl-CS"/>
        </w:rPr>
      </w:pPr>
    </w:p>
    <w:p w:rsidR="00733E85" w:rsidRPr="00381702" w:rsidRDefault="00733E85" w:rsidP="00733E85">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733E85" w:rsidRPr="00381702" w:rsidRDefault="00733E85" w:rsidP="00733E85">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733E85" w:rsidRPr="00381702" w:rsidRDefault="00733E85" w:rsidP="00733E85">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33E85" w:rsidRPr="00381702" w:rsidRDefault="00733E85" w:rsidP="00733E85">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2" w:history="1">
        <w:r w:rsidR="00794801" w:rsidRPr="00941B90">
          <w:rPr>
            <w:rStyle w:val="Hyperlink"/>
            <w:rFonts w:ascii="Times New Roman" w:hAnsi="Times New Roman" w:cs="Times New Roman"/>
            <w:shd w:val="clear" w:color="auto" w:fill="FFFFFF"/>
          </w:rPr>
          <w:t>office@velikogradiste.rs</w:t>
        </w:r>
      </w:hyperlink>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733E85" w:rsidRPr="00381702" w:rsidRDefault="00733E85" w:rsidP="00733E85">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733E85" w:rsidRPr="00381702" w:rsidRDefault="00733E85" w:rsidP="00733E85">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733E85" w:rsidRPr="00381702" w:rsidRDefault="00733E85" w:rsidP="00733E85">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733E85" w:rsidRPr="00381702" w:rsidRDefault="00733E85" w:rsidP="00733E85">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733E85" w:rsidRPr="00381702" w:rsidRDefault="00733E85" w:rsidP="00733E85">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33E85" w:rsidRPr="00381702" w:rsidRDefault="00733E85" w:rsidP="00733E85">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33E85" w:rsidRPr="00381702" w:rsidRDefault="00733E85" w:rsidP="00733E85">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733E85" w:rsidRPr="00381702" w:rsidRDefault="00733E85" w:rsidP="00733E85">
      <w:pPr>
        <w:jc w:val="both"/>
      </w:pPr>
      <w:r w:rsidRPr="00381702">
        <w:t xml:space="preserve">Захтев за заштиту права мора да садржи: </w:t>
      </w:r>
    </w:p>
    <w:p w:rsidR="00733E85" w:rsidRPr="00381702" w:rsidRDefault="00733E85" w:rsidP="00733E85">
      <w:pPr>
        <w:jc w:val="both"/>
      </w:pPr>
      <w:r w:rsidRPr="00381702">
        <w:t>1) назив и адресу подносиоца захтева и лице за контакт;</w:t>
      </w:r>
    </w:p>
    <w:p w:rsidR="00733E85" w:rsidRPr="00381702" w:rsidRDefault="00733E85" w:rsidP="00733E85">
      <w:pPr>
        <w:jc w:val="both"/>
      </w:pPr>
      <w:r w:rsidRPr="00381702">
        <w:t xml:space="preserve">2) назив и адресу наручиоца; </w:t>
      </w:r>
    </w:p>
    <w:p w:rsidR="00733E85" w:rsidRPr="00381702" w:rsidRDefault="00733E85" w:rsidP="00733E85">
      <w:pPr>
        <w:jc w:val="both"/>
      </w:pPr>
      <w:r w:rsidRPr="00381702">
        <w:t xml:space="preserve">3)податке о јавној набавци која је предмет захтева, односно о одлуци наручиоца; </w:t>
      </w:r>
    </w:p>
    <w:p w:rsidR="00733E85" w:rsidRPr="00381702" w:rsidRDefault="00733E85" w:rsidP="00733E85">
      <w:pPr>
        <w:jc w:val="both"/>
      </w:pPr>
      <w:r w:rsidRPr="00381702">
        <w:t>4) повреде прописа којима се уређује поступак јавне набавке;</w:t>
      </w:r>
    </w:p>
    <w:p w:rsidR="00733E85" w:rsidRPr="00381702" w:rsidRDefault="00733E85" w:rsidP="00733E85">
      <w:pPr>
        <w:jc w:val="both"/>
      </w:pPr>
      <w:r w:rsidRPr="00381702">
        <w:t xml:space="preserve">5) чињенице и доказе којима се повреде доказују; </w:t>
      </w:r>
    </w:p>
    <w:p w:rsidR="00733E85" w:rsidRPr="00381702" w:rsidRDefault="00733E85" w:rsidP="00733E85">
      <w:pPr>
        <w:jc w:val="both"/>
      </w:pPr>
      <w:r w:rsidRPr="00381702">
        <w:t>6) потврду о уплати таксе из члана 156. овог ЗЈН;</w:t>
      </w:r>
    </w:p>
    <w:p w:rsidR="00733E85" w:rsidRPr="00381702" w:rsidRDefault="00733E85" w:rsidP="00733E85">
      <w:pPr>
        <w:jc w:val="both"/>
      </w:pPr>
      <w:r w:rsidRPr="00381702">
        <w:t xml:space="preserve">7) потпис подносиоца. </w:t>
      </w:r>
    </w:p>
    <w:p w:rsidR="00733E85" w:rsidRPr="00381702" w:rsidRDefault="00733E85" w:rsidP="00733E85">
      <w:pPr>
        <w:jc w:val="both"/>
      </w:pPr>
      <w:r w:rsidRPr="00381702">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733E85" w:rsidRPr="00381702" w:rsidRDefault="00733E85" w:rsidP="00733E85">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733E85" w:rsidRPr="00381702" w:rsidRDefault="00733E85" w:rsidP="00733E85">
      <w:pPr>
        <w:ind w:firstLine="708"/>
        <w:jc w:val="both"/>
      </w:pPr>
      <w:r w:rsidRPr="00381702">
        <w:t xml:space="preserve">(1) да буде издата од стране банке и да садржи печат банке; </w:t>
      </w:r>
    </w:p>
    <w:p w:rsidR="00733E85" w:rsidRPr="00381702" w:rsidRDefault="00733E85" w:rsidP="00733E85">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33E85" w:rsidRPr="00381702" w:rsidRDefault="00733E85" w:rsidP="00733E85">
      <w:pPr>
        <w:ind w:firstLine="708"/>
        <w:jc w:val="both"/>
      </w:pPr>
      <w:r w:rsidRPr="00381702">
        <w:t xml:space="preserve">(3) износ таксе из члана 156. ЗЈН чија се уплата врши - 60.000,00 динара; </w:t>
      </w:r>
    </w:p>
    <w:p w:rsidR="00733E85" w:rsidRPr="00381702" w:rsidRDefault="00733E85" w:rsidP="00733E85">
      <w:pPr>
        <w:ind w:firstLine="708"/>
        <w:jc w:val="both"/>
      </w:pPr>
      <w:r w:rsidRPr="00381702">
        <w:t>(4) број рачуна: 840-30678845-06;</w:t>
      </w:r>
    </w:p>
    <w:p w:rsidR="00733E85" w:rsidRPr="00381702" w:rsidRDefault="00733E85" w:rsidP="00733E85">
      <w:pPr>
        <w:ind w:firstLine="708"/>
        <w:jc w:val="both"/>
      </w:pPr>
      <w:r w:rsidRPr="00381702">
        <w:t xml:space="preserve">(5) шифру плаћања: 153 или 253; </w:t>
      </w:r>
    </w:p>
    <w:p w:rsidR="00733E85" w:rsidRPr="00381702" w:rsidRDefault="00733E85" w:rsidP="00733E85">
      <w:pPr>
        <w:ind w:firstLine="708"/>
        <w:jc w:val="both"/>
      </w:pPr>
      <w:r w:rsidRPr="00381702">
        <w:t>(6) позив на број: подаци о броју или ознаци јавне набавке поводом које се подноси захтев за заштиту права;</w:t>
      </w:r>
    </w:p>
    <w:p w:rsidR="00733E85" w:rsidRPr="006057F9" w:rsidRDefault="00733E85" w:rsidP="00733E85">
      <w:pPr>
        <w:ind w:firstLine="708"/>
        <w:jc w:val="both"/>
      </w:pPr>
      <w:r w:rsidRPr="00381702">
        <w:t>(7) сврха: ЗЗП;</w:t>
      </w:r>
      <w:r w:rsidRPr="00C74D13">
        <w:rPr>
          <w:lang w:val="sr-Cyrl-CS"/>
        </w:rPr>
        <w:t xml:space="preserve">Општинска управа општине Велико </w:t>
      </w:r>
      <w:r w:rsidRPr="00065398">
        <w:rPr>
          <w:lang w:val="sr-Cyrl-CS"/>
        </w:rPr>
        <w:t>Градиште</w:t>
      </w:r>
      <w:r w:rsidRPr="00065398">
        <w:t xml:space="preserve">; јавна </w:t>
      </w:r>
      <w:r w:rsidRPr="006057F9">
        <w:t>набавка ЈН</w:t>
      </w:r>
      <w:r w:rsidR="006057F9" w:rsidRPr="006057F9">
        <w:t xml:space="preserve"> </w:t>
      </w:r>
      <w:r w:rsidR="006057F9" w:rsidRPr="006057F9">
        <w:rPr>
          <w:lang w:val="sr-Cyrl-CS"/>
        </w:rPr>
        <w:t>11</w:t>
      </w:r>
      <w:r w:rsidRPr="006057F9">
        <w:rPr>
          <w:lang w:val="sr-Cyrl-CS"/>
        </w:rPr>
        <w:t>/201</w:t>
      </w:r>
      <w:r w:rsidR="00FC3ED6" w:rsidRPr="006057F9">
        <w:rPr>
          <w:lang w:val="sr-Cyrl-CS"/>
        </w:rPr>
        <w:t>9</w:t>
      </w:r>
      <w:r w:rsidRPr="006057F9">
        <w:rPr>
          <w:i/>
          <w:iCs/>
        </w:rPr>
        <w:t>;</w:t>
      </w:r>
    </w:p>
    <w:p w:rsidR="00733E85" w:rsidRPr="00381702" w:rsidRDefault="00733E85" w:rsidP="00733E85">
      <w:pPr>
        <w:ind w:firstLine="708"/>
        <w:jc w:val="both"/>
      </w:pPr>
      <w:r w:rsidRPr="00381702">
        <w:t>(8) корисник: буџет Републике Србије;</w:t>
      </w:r>
    </w:p>
    <w:p w:rsidR="00733E85" w:rsidRPr="00381702" w:rsidRDefault="00733E85" w:rsidP="00733E85">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733E85" w:rsidRPr="00381702" w:rsidRDefault="00733E85" w:rsidP="00733E85">
      <w:pPr>
        <w:ind w:firstLine="708"/>
        <w:jc w:val="both"/>
      </w:pPr>
      <w:r w:rsidRPr="00381702">
        <w:t xml:space="preserve">(10) потпис овлашћеног лица банке, </w:t>
      </w:r>
      <w:r w:rsidRPr="00381702">
        <w:rPr>
          <w:b/>
        </w:rPr>
        <w:t>или</w:t>
      </w:r>
    </w:p>
    <w:p w:rsidR="00733E85" w:rsidRPr="00381702" w:rsidRDefault="00733E85" w:rsidP="00733E85">
      <w:pPr>
        <w:ind w:firstLine="708"/>
        <w:jc w:val="both"/>
      </w:pPr>
    </w:p>
    <w:p w:rsidR="00733E85" w:rsidRPr="00381702" w:rsidRDefault="00733E85" w:rsidP="00733E85">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733E85" w:rsidRPr="00381702" w:rsidRDefault="00733E85" w:rsidP="00733E85">
      <w:pPr>
        <w:ind w:firstLine="708"/>
        <w:jc w:val="both"/>
      </w:pPr>
    </w:p>
    <w:p w:rsidR="00733E85" w:rsidRPr="00381702" w:rsidRDefault="00733E85" w:rsidP="00733E85">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733E85" w:rsidRPr="00381702" w:rsidRDefault="00733E85" w:rsidP="00733E85">
      <w:pPr>
        <w:ind w:firstLine="708"/>
        <w:jc w:val="both"/>
      </w:pPr>
    </w:p>
    <w:p w:rsidR="00733E85" w:rsidRPr="00381702" w:rsidRDefault="00733E85" w:rsidP="00733E85">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33E85" w:rsidRPr="00381702" w:rsidRDefault="00733E85" w:rsidP="00733E85">
      <w:pPr>
        <w:pStyle w:val="ListParagraph"/>
      </w:pPr>
    </w:p>
    <w:p w:rsidR="00733E85" w:rsidRPr="00381702" w:rsidRDefault="00733E85" w:rsidP="00733E85">
      <w:pPr>
        <w:jc w:val="both"/>
      </w:pPr>
      <w:r w:rsidRPr="00381702">
        <w:t>Поступак заштите права регулисан је одредбама чл. 138. - 166. ЗЈН.</w:t>
      </w:r>
    </w:p>
    <w:p w:rsidR="00733E85" w:rsidRPr="000F600E" w:rsidRDefault="00733E85" w:rsidP="00733E85"/>
    <w:p w:rsidR="00221C6F" w:rsidRPr="00733E85" w:rsidRDefault="00221C6F" w:rsidP="00733E85"/>
    <w:sectPr w:rsidR="00221C6F" w:rsidRPr="00733E85" w:rsidSect="00EC5F9A">
      <w:footerReference w:type="default" r:id="rId13"/>
      <w:pgSz w:w="11906" w:h="16838"/>
      <w:pgMar w:top="1021" w:right="1021" w:bottom="1021" w:left="1021"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11B" w:rsidRDefault="0070011B">
      <w:pPr>
        <w:spacing w:line="240" w:lineRule="auto"/>
      </w:pPr>
      <w:r>
        <w:separator/>
      </w:r>
    </w:p>
  </w:endnote>
  <w:endnote w:type="continuationSeparator" w:id="1">
    <w:p w:rsidR="0070011B" w:rsidRDefault="007001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17159"/>
      <w:docPartObj>
        <w:docPartGallery w:val="Page Numbers (Bottom of Page)"/>
        <w:docPartUnique/>
      </w:docPartObj>
    </w:sdtPr>
    <w:sdtContent>
      <w:sdt>
        <w:sdtPr>
          <w:id w:val="860082579"/>
          <w:docPartObj>
            <w:docPartGallery w:val="Page Numbers (Top of Page)"/>
            <w:docPartUnique/>
          </w:docPartObj>
        </w:sdtPr>
        <w:sdtContent>
          <w:p w:rsidR="00604BC5" w:rsidRDefault="00604BC5">
            <w:pPr>
              <w:pStyle w:val="Footer"/>
              <w:jc w:val="right"/>
            </w:pPr>
            <w:r>
              <w:t xml:space="preserve">Конкурсна документација за јавну набавку мале </w:t>
            </w:r>
            <w:r w:rsidRPr="00C31586">
              <w:t>вредности бр.</w:t>
            </w:r>
            <w:r w:rsidR="00C31586" w:rsidRPr="00C31586">
              <w:t>11</w:t>
            </w:r>
            <w:r w:rsidRPr="00C31586">
              <w:t>/2019</w:t>
            </w:r>
            <w:r>
              <w:t xml:space="preserve">         Page </w:t>
            </w:r>
            <w:r w:rsidR="00750D25">
              <w:rPr>
                <w:b/>
                <w:bCs/>
              </w:rPr>
              <w:fldChar w:fldCharType="begin"/>
            </w:r>
            <w:r>
              <w:rPr>
                <w:b/>
                <w:bCs/>
              </w:rPr>
              <w:instrText xml:space="preserve"> PAGE </w:instrText>
            </w:r>
            <w:r w:rsidR="00750D25">
              <w:rPr>
                <w:b/>
                <w:bCs/>
              </w:rPr>
              <w:fldChar w:fldCharType="separate"/>
            </w:r>
            <w:r w:rsidR="009C5F76">
              <w:rPr>
                <w:b/>
                <w:bCs/>
                <w:noProof/>
              </w:rPr>
              <w:t>48</w:t>
            </w:r>
            <w:r w:rsidR="00750D25">
              <w:rPr>
                <w:b/>
                <w:bCs/>
              </w:rPr>
              <w:fldChar w:fldCharType="end"/>
            </w:r>
            <w:r>
              <w:t xml:space="preserve"> of </w:t>
            </w:r>
            <w:r w:rsidR="00750D25">
              <w:rPr>
                <w:b/>
                <w:bCs/>
              </w:rPr>
              <w:fldChar w:fldCharType="begin"/>
            </w:r>
            <w:r>
              <w:rPr>
                <w:b/>
                <w:bCs/>
              </w:rPr>
              <w:instrText xml:space="preserve"> NUMPAGES  </w:instrText>
            </w:r>
            <w:r w:rsidR="00750D25">
              <w:rPr>
                <w:b/>
                <w:bCs/>
              </w:rPr>
              <w:fldChar w:fldCharType="separate"/>
            </w:r>
            <w:r w:rsidR="009C5F76">
              <w:rPr>
                <w:b/>
                <w:bCs/>
                <w:noProof/>
              </w:rPr>
              <w:t>49</w:t>
            </w:r>
            <w:r w:rsidR="00750D25">
              <w:rPr>
                <w:b/>
                <w:bCs/>
              </w:rPr>
              <w:fldChar w:fldCharType="end"/>
            </w:r>
          </w:p>
        </w:sdtContent>
      </w:sdt>
    </w:sdtContent>
  </w:sdt>
  <w:p w:rsidR="00604BC5" w:rsidRDefault="00604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11B" w:rsidRDefault="0070011B">
      <w:pPr>
        <w:spacing w:line="240" w:lineRule="auto"/>
      </w:pPr>
      <w:r>
        <w:separator/>
      </w:r>
    </w:p>
  </w:footnote>
  <w:footnote w:type="continuationSeparator" w:id="1">
    <w:p w:rsidR="0070011B" w:rsidRDefault="0070011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12636A9"/>
    <w:multiLevelType w:val="hybridMultilevel"/>
    <w:tmpl w:val="541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8B1C1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5">
    <w:nsid w:val="0FBF3BB2"/>
    <w:multiLevelType w:val="hybridMultilevel"/>
    <w:tmpl w:val="B07645E4"/>
    <w:lvl w:ilvl="0" w:tplc="081A000B">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21">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2">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23">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4E4DF5"/>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E4F4BF0"/>
    <w:multiLevelType w:val="hybridMultilevel"/>
    <w:tmpl w:val="0980BE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82E07A3"/>
    <w:multiLevelType w:val="hybridMultilevel"/>
    <w:tmpl w:val="319ED23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A3D7816"/>
    <w:multiLevelType w:val="hybridMultilevel"/>
    <w:tmpl w:val="664ABD5A"/>
    <w:lvl w:ilvl="0" w:tplc="241A0001">
      <w:start w:val="1"/>
      <w:numFmt w:val="bullet"/>
      <w:lvlText w:val=""/>
      <w:lvlJc w:val="left"/>
      <w:pPr>
        <w:ind w:left="1495"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nsid w:val="3B8520BA"/>
    <w:multiLevelType w:val="hybridMultilevel"/>
    <w:tmpl w:val="5AB0AAC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4D3947D0"/>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DF74B50"/>
    <w:multiLevelType w:val="hybridMultilevel"/>
    <w:tmpl w:val="268C0E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0">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4987848"/>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43">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E3D370C"/>
    <w:multiLevelType w:val="hybridMultilevel"/>
    <w:tmpl w:val="747413D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39"/>
  </w:num>
  <w:num w:numId="13">
    <w:abstractNumId w:val="33"/>
  </w:num>
  <w:num w:numId="14">
    <w:abstractNumId w:val="23"/>
  </w:num>
  <w:num w:numId="15">
    <w:abstractNumId w:val="12"/>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0"/>
  </w:num>
  <w:num w:numId="20">
    <w:abstractNumId w:val="21"/>
  </w:num>
  <w:num w:numId="21">
    <w:abstractNumId w:val="24"/>
  </w:num>
  <w:num w:numId="22">
    <w:abstractNumId w:val="42"/>
  </w:num>
  <w:num w:numId="23">
    <w:abstractNumId w:val="38"/>
  </w:num>
  <w:num w:numId="24">
    <w:abstractNumId w:val="14"/>
  </w:num>
  <w:num w:numId="25">
    <w:abstractNumId w:val="20"/>
  </w:num>
  <w:num w:numId="26">
    <w:abstractNumId w:val="2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6"/>
  </w:num>
  <w:num w:numId="30">
    <w:abstractNumId w:val="25"/>
  </w:num>
  <w:num w:numId="31">
    <w:abstractNumId w:val="27"/>
  </w:num>
  <w:num w:numId="32">
    <w:abstractNumId w:val="11"/>
  </w:num>
  <w:num w:numId="33">
    <w:abstractNumId w:val="19"/>
  </w:num>
  <w:num w:numId="34">
    <w:abstractNumId w:val="44"/>
  </w:num>
  <w:num w:numId="35">
    <w:abstractNumId w:val="35"/>
  </w:num>
  <w:num w:numId="36">
    <w:abstractNumId w:val="31"/>
  </w:num>
  <w:num w:numId="37">
    <w:abstractNumId w:val="28"/>
  </w:num>
  <w:num w:numId="38">
    <w:abstractNumId w:val="43"/>
  </w:num>
  <w:num w:numId="39">
    <w:abstractNumId w:val="30"/>
  </w:num>
  <w:num w:numId="40">
    <w:abstractNumId w:val="15"/>
  </w:num>
  <w:num w:numId="41">
    <w:abstractNumId w:val="45"/>
  </w:num>
  <w:num w:numId="42">
    <w:abstractNumId w:val="46"/>
  </w:num>
  <w:num w:numId="43">
    <w:abstractNumId w:val="18"/>
  </w:num>
  <w:num w:numId="44">
    <w:abstractNumId w:val="34"/>
  </w:num>
  <w:num w:numId="45">
    <w:abstractNumId w:val="13"/>
  </w:num>
  <w:num w:numId="46">
    <w:abstractNumId w:val="26"/>
  </w:num>
  <w:num w:numId="47">
    <w:abstractNumId w:val="37"/>
  </w:num>
  <w:num w:numId="48">
    <w:abstractNumId w:val="41"/>
  </w:num>
  <w:num w:numId="49">
    <w:abstractNumId w:val="29"/>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5BC4"/>
    <w:rsid w:val="00010FF5"/>
    <w:rsid w:val="00012F2A"/>
    <w:rsid w:val="00024BDA"/>
    <w:rsid w:val="00031939"/>
    <w:rsid w:val="000320B7"/>
    <w:rsid w:val="00033EC0"/>
    <w:rsid w:val="00041230"/>
    <w:rsid w:val="00041362"/>
    <w:rsid w:val="00041BBF"/>
    <w:rsid w:val="000429FD"/>
    <w:rsid w:val="0004357D"/>
    <w:rsid w:val="00050292"/>
    <w:rsid w:val="00050761"/>
    <w:rsid w:val="00051B5F"/>
    <w:rsid w:val="00053EB3"/>
    <w:rsid w:val="00065398"/>
    <w:rsid w:val="00071116"/>
    <w:rsid w:val="00071CF5"/>
    <w:rsid w:val="000735BA"/>
    <w:rsid w:val="000833A6"/>
    <w:rsid w:val="00084C33"/>
    <w:rsid w:val="0009005E"/>
    <w:rsid w:val="00092F07"/>
    <w:rsid w:val="00093A37"/>
    <w:rsid w:val="00093AC2"/>
    <w:rsid w:val="00097F0A"/>
    <w:rsid w:val="000A0EB5"/>
    <w:rsid w:val="000A2965"/>
    <w:rsid w:val="000B1802"/>
    <w:rsid w:val="000B75E9"/>
    <w:rsid w:val="000B7B2D"/>
    <w:rsid w:val="000C3861"/>
    <w:rsid w:val="000C5DAC"/>
    <w:rsid w:val="000C6EB3"/>
    <w:rsid w:val="000D5524"/>
    <w:rsid w:val="000D6757"/>
    <w:rsid w:val="000D735A"/>
    <w:rsid w:val="000E1D75"/>
    <w:rsid w:val="000E44D7"/>
    <w:rsid w:val="000F06F0"/>
    <w:rsid w:val="000F0773"/>
    <w:rsid w:val="000F600E"/>
    <w:rsid w:val="00101678"/>
    <w:rsid w:val="001044A7"/>
    <w:rsid w:val="00104C5A"/>
    <w:rsid w:val="0011235E"/>
    <w:rsid w:val="0011339D"/>
    <w:rsid w:val="00113763"/>
    <w:rsid w:val="00115BB7"/>
    <w:rsid w:val="0012154D"/>
    <w:rsid w:val="00126663"/>
    <w:rsid w:val="001279B7"/>
    <w:rsid w:val="001315C4"/>
    <w:rsid w:val="00131C06"/>
    <w:rsid w:val="0013247A"/>
    <w:rsid w:val="001358D6"/>
    <w:rsid w:val="0013749E"/>
    <w:rsid w:val="001378A9"/>
    <w:rsid w:val="0014523D"/>
    <w:rsid w:val="0014555F"/>
    <w:rsid w:val="00146670"/>
    <w:rsid w:val="0015104E"/>
    <w:rsid w:val="0015123D"/>
    <w:rsid w:val="0015208B"/>
    <w:rsid w:val="00156678"/>
    <w:rsid w:val="0016027C"/>
    <w:rsid w:val="00173701"/>
    <w:rsid w:val="001752DD"/>
    <w:rsid w:val="00176AC1"/>
    <w:rsid w:val="00182DFA"/>
    <w:rsid w:val="00187A04"/>
    <w:rsid w:val="00187B7C"/>
    <w:rsid w:val="0019191F"/>
    <w:rsid w:val="00193E87"/>
    <w:rsid w:val="0019545C"/>
    <w:rsid w:val="001A741A"/>
    <w:rsid w:val="001C08A4"/>
    <w:rsid w:val="001C1D9A"/>
    <w:rsid w:val="001C1FB3"/>
    <w:rsid w:val="001C23A8"/>
    <w:rsid w:val="001D73FE"/>
    <w:rsid w:val="001E2C0F"/>
    <w:rsid w:val="001E37AB"/>
    <w:rsid w:val="001E4EC9"/>
    <w:rsid w:val="001E5E93"/>
    <w:rsid w:val="001F1F1A"/>
    <w:rsid w:val="001F2C92"/>
    <w:rsid w:val="001F4CFB"/>
    <w:rsid w:val="001F4F61"/>
    <w:rsid w:val="001F6858"/>
    <w:rsid w:val="001F709D"/>
    <w:rsid w:val="00205C85"/>
    <w:rsid w:val="00206C3B"/>
    <w:rsid w:val="00206E60"/>
    <w:rsid w:val="00210AFD"/>
    <w:rsid w:val="00221C6F"/>
    <w:rsid w:val="00221E1C"/>
    <w:rsid w:val="002241C3"/>
    <w:rsid w:val="00224EE8"/>
    <w:rsid w:val="002270FE"/>
    <w:rsid w:val="0023112B"/>
    <w:rsid w:val="00232B68"/>
    <w:rsid w:val="00233F40"/>
    <w:rsid w:val="00234BFC"/>
    <w:rsid w:val="00241256"/>
    <w:rsid w:val="002416D8"/>
    <w:rsid w:val="002419A2"/>
    <w:rsid w:val="00244E28"/>
    <w:rsid w:val="0025027B"/>
    <w:rsid w:val="00253905"/>
    <w:rsid w:val="00262DD3"/>
    <w:rsid w:val="00265E6E"/>
    <w:rsid w:val="00266C3C"/>
    <w:rsid w:val="002731E1"/>
    <w:rsid w:val="002759A5"/>
    <w:rsid w:val="00291322"/>
    <w:rsid w:val="00292113"/>
    <w:rsid w:val="002974B0"/>
    <w:rsid w:val="00297CB4"/>
    <w:rsid w:val="002A7BF9"/>
    <w:rsid w:val="002B093F"/>
    <w:rsid w:val="002B0C71"/>
    <w:rsid w:val="002B3D78"/>
    <w:rsid w:val="002B4F17"/>
    <w:rsid w:val="002C2BFB"/>
    <w:rsid w:val="002C4C32"/>
    <w:rsid w:val="002C624F"/>
    <w:rsid w:val="002C7FEA"/>
    <w:rsid w:val="002D1FEC"/>
    <w:rsid w:val="002D28B1"/>
    <w:rsid w:val="002E1AFE"/>
    <w:rsid w:val="002E7072"/>
    <w:rsid w:val="002F18AD"/>
    <w:rsid w:val="002F1977"/>
    <w:rsid w:val="002F2461"/>
    <w:rsid w:val="002F2643"/>
    <w:rsid w:val="002F7C06"/>
    <w:rsid w:val="00302E2C"/>
    <w:rsid w:val="00303871"/>
    <w:rsid w:val="00306325"/>
    <w:rsid w:val="00311DF8"/>
    <w:rsid w:val="0031550F"/>
    <w:rsid w:val="00317DED"/>
    <w:rsid w:val="00323E4F"/>
    <w:rsid w:val="00325A22"/>
    <w:rsid w:val="00326D9C"/>
    <w:rsid w:val="00330ECD"/>
    <w:rsid w:val="003335F6"/>
    <w:rsid w:val="003345FE"/>
    <w:rsid w:val="00335067"/>
    <w:rsid w:val="00336DD8"/>
    <w:rsid w:val="00337799"/>
    <w:rsid w:val="003429C9"/>
    <w:rsid w:val="00346356"/>
    <w:rsid w:val="00346685"/>
    <w:rsid w:val="00346D2F"/>
    <w:rsid w:val="00350F54"/>
    <w:rsid w:val="003541CC"/>
    <w:rsid w:val="00360C45"/>
    <w:rsid w:val="00372553"/>
    <w:rsid w:val="003728CB"/>
    <w:rsid w:val="0037333E"/>
    <w:rsid w:val="00376501"/>
    <w:rsid w:val="003770B8"/>
    <w:rsid w:val="00381105"/>
    <w:rsid w:val="00381A03"/>
    <w:rsid w:val="003821D9"/>
    <w:rsid w:val="003A3355"/>
    <w:rsid w:val="003A5ADA"/>
    <w:rsid w:val="003B0021"/>
    <w:rsid w:val="003B2B6D"/>
    <w:rsid w:val="003B316C"/>
    <w:rsid w:val="003B4569"/>
    <w:rsid w:val="003C0A45"/>
    <w:rsid w:val="003C1C84"/>
    <w:rsid w:val="003C2C97"/>
    <w:rsid w:val="003C4F85"/>
    <w:rsid w:val="003C6CBA"/>
    <w:rsid w:val="003C7E8A"/>
    <w:rsid w:val="003D2E75"/>
    <w:rsid w:val="003D4A56"/>
    <w:rsid w:val="003F2D05"/>
    <w:rsid w:val="003F42B7"/>
    <w:rsid w:val="0040239A"/>
    <w:rsid w:val="00403738"/>
    <w:rsid w:val="00406783"/>
    <w:rsid w:val="004072FC"/>
    <w:rsid w:val="00413295"/>
    <w:rsid w:val="00414215"/>
    <w:rsid w:val="00422D4B"/>
    <w:rsid w:val="00423996"/>
    <w:rsid w:val="0042739E"/>
    <w:rsid w:val="00430586"/>
    <w:rsid w:val="00434E78"/>
    <w:rsid w:val="00436B1C"/>
    <w:rsid w:val="00443BA5"/>
    <w:rsid w:val="0044473F"/>
    <w:rsid w:val="00444A8B"/>
    <w:rsid w:val="00444BC8"/>
    <w:rsid w:val="0044700B"/>
    <w:rsid w:val="00452FFD"/>
    <w:rsid w:val="00454F35"/>
    <w:rsid w:val="00462919"/>
    <w:rsid w:val="0046292E"/>
    <w:rsid w:val="00462D00"/>
    <w:rsid w:val="00462DF5"/>
    <w:rsid w:val="00463AA5"/>
    <w:rsid w:val="004664C9"/>
    <w:rsid w:val="0047142C"/>
    <w:rsid w:val="004723A4"/>
    <w:rsid w:val="00472F99"/>
    <w:rsid w:val="00484E84"/>
    <w:rsid w:val="0048764F"/>
    <w:rsid w:val="00487809"/>
    <w:rsid w:val="004913C9"/>
    <w:rsid w:val="004913E3"/>
    <w:rsid w:val="00494CDA"/>
    <w:rsid w:val="004A2AAA"/>
    <w:rsid w:val="004B4A9E"/>
    <w:rsid w:val="004C08B1"/>
    <w:rsid w:val="004C13FD"/>
    <w:rsid w:val="004C2CE3"/>
    <w:rsid w:val="004C4256"/>
    <w:rsid w:val="004C6E39"/>
    <w:rsid w:val="004C72C6"/>
    <w:rsid w:val="004D19FC"/>
    <w:rsid w:val="004D1BCC"/>
    <w:rsid w:val="004D26D9"/>
    <w:rsid w:val="004D2DFD"/>
    <w:rsid w:val="004D3E28"/>
    <w:rsid w:val="004D51DF"/>
    <w:rsid w:val="004D568E"/>
    <w:rsid w:val="004D650E"/>
    <w:rsid w:val="004E20C2"/>
    <w:rsid w:val="004E20E8"/>
    <w:rsid w:val="004E6BFB"/>
    <w:rsid w:val="004F23E6"/>
    <w:rsid w:val="004F4D53"/>
    <w:rsid w:val="00500814"/>
    <w:rsid w:val="00502107"/>
    <w:rsid w:val="00505B81"/>
    <w:rsid w:val="0050619E"/>
    <w:rsid w:val="00507051"/>
    <w:rsid w:val="00511586"/>
    <w:rsid w:val="00513C58"/>
    <w:rsid w:val="00517BD3"/>
    <w:rsid w:val="00525A7B"/>
    <w:rsid w:val="0052632F"/>
    <w:rsid w:val="00526919"/>
    <w:rsid w:val="005271B3"/>
    <w:rsid w:val="0053376A"/>
    <w:rsid w:val="00534C95"/>
    <w:rsid w:val="00536138"/>
    <w:rsid w:val="00540397"/>
    <w:rsid w:val="00541519"/>
    <w:rsid w:val="005449EF"/>
    <w:rsid w:val="005545F6"/>
    <w:rsid w:val="00556576"/>
    <w:rsid w:val="0055716F"/>
    <w:rsid w:val="00557B62"/>
    <w:rsid w:val="005619B2"/>
    <w:rsid w:val="005641D9"/>
    <w:rsid w:val="00570E67"/>
    <w:rsid w:val="005723D8"/>
    <w:rsid w:val="00572421"/>
    <w:rsid w:val="005731BA"/>
    <w:rsid w:val="0057379E"/>
    <w:rsid w:val="005749D8"/>
    <w:rsid w:val="005762DE"/>
    <w:rsid w:val="0057670B"/>
    <w:rsid w:val="005808DA"/>
    <w:rsid w:val="0058106B"/>
    <w:rsid w:val="005820FC"/>
    <w:rsid w:val="00584B8A"/>
    <w:rsid w:val="00584D29"/>
    <w:rsid w:val="00584E33"/>
    <w:rsid w:val="00586516"/>
    <w:rsid w:val="00586CE2"/>
    <w:rsid w:val="005938CF"/>
    <w:rsid w:val="005A0971"/>
    <w:rsid w:val="005A62B7"/>
    <w:rsid w:val="005B2C42"/>
    <w:rsid w:val="005B6220"/>
    <w:rsid w:val="005C079B"/>
    <w:rsid w:val="005C15D1"/>
    <w:rsid w:val="005C3696"/>
    <w:rsid w:val="005C4F12"/>
    <w:rsid w:val="005C4FC3"/>
    <w:rsid w:val="005C60AC"/>
    <w:rsid w:val="005D2118"/>
    <w:rsid w:val="005D2D22"/>
    <w:rsid w:val="005D59FB"/>
    <w:rsid w:val="005D6A5C"/>
    <w:rsid w:val="005D78B0"/>
    <w:rsid w:val="005E0B9F"/>
    <w:rsid w:val="005E4A85"/>
    <w:rsid w:val="005F11F0"/>
    <w:rsid w:val="005F12D4"/>
    <w:rsid w:val="005F1BF7"/>
    <w:rsid w:val="005F4920"/>
    <w:rsid w:val="00600138"/>
    <w:rsid w:val="006002EB"/>
    <w:rsid w:val="006014FD"/>
    <w:rsid w:val="0060155E"/>
    <w:rsid w:val="00603C03"/>
    <w:rsid w:val="006042C7"/>
    <w:rsid w:val="00604BC5"/>
    <w:rsid w:val="00604D63"/>
    <w:rsid w:val="006057F9"/>
    <w:rsid w:val="00623661"/>
    <w:rsid w:val="00623714"/>
    <w:rsid w:val="00630F47"/>
    <w:rsid w:val="0063379A"/>
    <w:rsid w:val="00642532"/>
    <w:rsid w:val="00644144"/>
    <w:rsid w:val="006536F4"/>
    <w:rsid w:val="0065378C"/>
    <w:rsid w:val="00656026"/>
    <w:rsid w:val="00665082"/>
    <w:rsid w:val="00675F53"/>
    <w:rsid w:val="00680D25"/>
    <w:rsid w:val="0068251A"/>
    <w:rsid w:val="00687307"/>
    <w:rsid w:val="0068792A"/>
    <w:rsid w:val="006930C7"/>
    <w:rsid w:val="00694ACF"/>
    <w:rsid w:val="006A07BA"/>
    <w:rsid w:val="006A42D1"/>
    <w:rsid w:val="006A59CA"/>
    <w:rsid w:val="006A7D5F"/>
    <w:rsid w:val="006B5662"/>
    <w:rsid w:val="006B6F00"/>
    <w:rsid w:val="006B71D0"/>
    <w:rsid w:val="006C0C0C"/>
    <w:rsid w:val="006C2216"/>
    <w:rsid w:val="006C4634"/>
    <w:rsid w:val="006C50D3"/>
    <w:rsid w:val="006C5CDA"/>
    <w:rsid w:val="006C65B9"/>
    <w:rsid w:val="006C6C52"/>
    <w:rsid w:val="006D4394"/>
    <w:rsid w:val="006D4BA0"/>
    <w:rsid w:val="006D7030"/>
    <w:rsid w:val="006D73E2"/>
    <w:rsid w:val="006E13F0"/>
    <w:rsid w:val="006E171F"/>
    <w:rsid w:val="006E3DA1"/>
    <w:rsid w:val="006E5B78"/>
    <w:rsid w:val="006F3A1A"/>
    <w:rsid w:val="006F3FBA"/>
    <w:rsid w:val="006F7CCA"/>
    <w:rsid w:val="0070011B"/>
    <w:rsid w:val="007008E5"/>
    <w:rsid w:val="00703880"/>
    <w:rsid w:val="00715F63"/>
    <w:rsid w:val="00722A2F"/>
    <w:rsid w:val="00724463"/>
    <w:rsid w:val="007318DA"/>
    <w:rsid w:val="007332B9"/>
    <w:rsid w:val="0073383A"/>
    <w:rsid w:val="00733E85"/>
    <w:rsid w:val="00734692"/>
    <w:rsid w:val="007346D7"/>
    <w:rsid w:val="00750D25"/>
    <w:rsid w:val="00753EAC"/>
    <w:rsid w:val="007608C9"/>
    <w:rsid w:val="00762440"/>
    <w:rsid w:val="00765F14"/>
    <w:rsid w:val="0076638B"/>
    <w:rsid w:val="00771C6D"/>
    <w:rsid w:val="0077223A"/>
    <w:rsid w:val="00774E46"/>
    <w:rsid w:val="00776161"/>
    <w:rsid w:val="007802F1"/>
    <w:rsid w:val="00780715"/>
    <w:rsid w:val="007819C6"/>
    <w:rsid w:val="0078293F"/>
    <w:rsid w:val="00784AA5"/>
    <w:rsid w:val="0078789F"/>
    <w:rsid w:val="007910C0"/>
    <w:rsid w:val="007929C3"/>
    <w:rsid w:val="00793480"/>
    <w:rsid w:val="00794801"/>
    <w:rsid w:val="00795FCA"/>
    <w:rsid w:val="00796ACB"/>
    <w:rsid w:val="007A3F56"/>
    <w:rsid w:val="007A43A6"/>
    <w:rsid w:val="007A6069"/>
    <w:rsid w:val="007A6FC1"/>
    <w:rsid w:val="007B04DF"/>
    <w:rsid w:val="007C7353"/>
    <w:rsid w:val="007D0E12"/>
    <w:rsid w:val="007D7FD1"/>
    <w:rsid w:val="007E31A7"/>
    <w:rsid w:val="007E37FD"/>
    <w:rsid w:val="007E74C6"/>
    <w:rsid w:val="007F0672"/>
    <w:rsid w:val="007F4121"/>
    <w:rsid w:val="00814B33"/>
    <w:rsid w:val="0081752A"/>
    <w:rsid w:val="00824E1B"/>
    <w:rsid w:val="00831291"/>
    <w:rsid w:val="0083149D"/>
    <w:rsid w:val="00833AE0"/>
    <w:rsid w:val="00833BE2"/>
    <w:rsid w:val="008341E1"/>
    <w:rsid w:val="00843F0C"/>
    <w:rsid w:val="00846DA4"/>
    <w:rsid w:val="00850798"/>
    <w:rsid w:val="00854639"/>
    <w:rsid w:val="00857A76"/>
    <w:rsid w:val="00866F11"/>
    <w:rsid w:val="0087305E"/>
    <w:rsid w:val="008823A6"/>
    <w:rsid w:val="008827C3"/>
    <w:rsid w:val="008827EA"/>
    <w:rsid w:val="00885F68"/>
    <w:rsid w:val="00886325"/>
    <w:rsid w:val="0089009D"/>
    <w:rsid w:val="008946CF"/>
    <w:rsid w:val="008978E4"/>
    <w:rsid w:val="008B17D4"/>
    <w:rsid w:val="008B18C1"/>
    <w:rsid w:val="008B7E1C"/>
    <w:rsid w:val="008C0622"/>
    <w:rsid w:val="008C315E"/>
    <w:rsid w:val="008D2D1C"/>
    <w:rsid w:val="008D364B"/>
    <w:rsid w:val="008D665D"/>
    <w:rsid w:val="008D7269"/>
    <w:rsid w:val="008E06CA"/>
    <w:rsid w:val="008E1F9E"/>
    <w:rsid w:val="008E29E7"/>
    <w:rsid w:val="008E5E5C"/>
    <w:rsid w:val="008E6364"/>
    <w:rsid w:val="008E6E20"/>
    <w:rsid w:val="008F5E8E"/>
    <w:rsid w:val="008F6DB7"/>
    <w:rsid w:val="00904126"/>
    <w:rsid w:val="0090444E"/>
    <w:rsid w:val="009115FA"/>
    <w:rsid w:val="00914A64"/>
    <w:rsid w:val="00921C88"/>
    <w:rsid w:val="00923244"/>
    <w:rsid w:val="00925696"/>
    <w:rsid w:val="00930FB9"/>
    <w:rsid w:val="00935AE0"/>
    <w:rsid w:val="00941B90"/>
    <w:rsid w:val="0094200F"/>
    <w:rsid w:val="00944BAE"/>
    <w:rsid w:val="00944EA3"/>
    <w:rsid w:val="00945531"/>
    <w:rsid w:val="009520E1"/>
    <w:rsid w:val="00963504"/>
    <w:rsid w:val="00971EF5"/>
    <w:rsid w:val="00976140"/>
    <w:rsid w:val="00976C5A"/>
    <w:rsid w:val="00981CD8"/>
    <w:rsid w:val="0098379A"/>
    <w:rsid w:val="00991C9D"/>
    <w:rsid w:val="0099268A"/>
    <w:rsid w:val="0099785A"/>
    <w:rsid w:val="009A693E"/>
    <w:rsid w:val="009C03D8"/>
    <w:rsid w:val="009C1E26"/>
    <w:rsid w:val="009C5F74"/>
    <w:rsid w:val="009C5F76"/>
    <w:rsid w:val="009D12B3"/>
    <w:rsid w:val="009D18B9"/>
    <w:rsid w:val="009D34FC"/>
    <w:rsid w:val="009D40AA"/>
    <w:rsid w:val="009E1968"/>
    <w:rsid w:val="009E6B27"/>
    <w:rsid w:val="009E7800"/>
    <w:rsid w:val="009F1311"/>
    <w:rsid w:val="00A03D79"/>
    <w:rsid w:val="00A04E24"/>
    <w:rsid w:val="00A052A0"/>
    <w:rsid w:val="00A05EDC"/>
    <w:rsid w:val="00A07D1C"/>
    <w:rsid w:val="00A168E4"/>
    <w:rsid w:val="00A17536"/>
    <w:rsid w:val="00A21741"/>
    <w:rsid w:val="00A26078"/>
    <w:rsid w:val="00A3156E"/>
    <w:rsid w:val="00A31746"/>
    <w:rsid w:val="00A35DBC"/>
    <w:rsid w:val="00A406EC"/>
    <w:rsid w:val="00A43354"/>
    <w:rsid w:val="00A46823"/>
    <w:rsid w:val="00A50461"/>
    <w:rsid w:val="00A507B8"/>
    <w:rsid w:val="00A51A3B"/>
    <w:rsid w:val="00A51E37"/>
    <w:rsid w:val="00A54D92"/>
    <w:rsid w:val="00A54F8A"/>
    <w:rsid w:val="00A62507"/>
    <w:rsid w:val="00A62BD9"/>
    <w:rsid w:val="00A63E33"/>
    <w:rsid w:val="00A651BB"/>
    <w:rsid w:val="00A651C0"/>
    <w:rsid w:val="00A67743"/>
    <w:rsid w:val="00A67F2F"/>
    <w:rsid w:val="00A7128E"/>
    <w:rsid w:val="00A734B4"/>
    <w:rsid w:val="00A7416E"/>
    <w:rsid w:val="00A75ED4"/>
    <w:rsid w:val="00A76218"/>
    <w:rsid w:val="00A76B51"/>
    <w:rsid w:val="00A843B7"/>
    <w:rsid w:val="00A85DCF"/>
    <w:rsid w:val="00A86331"/>
    <w:rsid w:val="00A87DB7"/>
    <w:rsid w:val="00A9187A"/>
    <w:rsid w:val="00A94C9F"/>
    <w:rsid w:val="00A970D4"/>
    <w:rsid w:val="00A9763A"/>
    <w:rsid w:val="00AA025D"/>
    <w:rsid w:val="00AA7247"/>
    <w:rsid w:val="00AB05B4"/>
    <w:rsid w:val="00AB3E0F"/>
    <w:rsid w:val="00AB4F83"/>
    <w:rsid w:val="00AB5D5E"/>
    <w:rsid w:val="00AB64B3"/>
    <w:rsid w:val="00AB65BC"/>
    <w:rsid w:val="00AB7EC7"/>
    <w:rsid w:val="00AC18A6"/>
    <w:rsid w:val="00AC2351"/>
    <w:rsid w:val="00AD2E9B"/>
    <w:rsid w:val="00AD59B6"/>
    <w:rsid w:val="00AD6D53"/>
    <w:rsid w:val="00AD7016"/>
    <w:rsid w:val="00AE1900"/>
    <w:rsid w:val="00AE49EE"/>
    <w:rsid w:val="00AE5335"/>
    <w:rsid w:val="00AE58BF"/>
    <w:rsid w:val="00AF3075"/>
    <w:rsid w:val="00AF5BE0"/>
    <w:rsid w:val="00B06928"/>
    <w:rsid w:val="00B07FBC"/>
    <w:rsid w:val="00B12D7E"/>
    <w:rsid w:val="00B16B8C"/>
    <w:rsid w:val="00B17E52"/>
    <w:rsid w:val="00B21BCC"/>
    <w:rsid w:val="00B26999"/>
    <w:rsid w:val="00B3075A"/>
    <w:rsid w:val="00B30D5E"/>
    <w:rsid w:val="00B316EC"/>
    <w:rsid w:val="00B3271F"/>
    <w:rsid w:val="00B34220"/>
    <w:rsid w:val="00B35CCC"/>
    <w:rsid w:val="00B41E65"/>
    <w:rsid w:val="00B44DFC"/>
    <w:rsid w:val="00B4530E"/>
    <w:rsid w:val="00B45577"/>
    <w:rsid w:val="00B45737"/>
    <w:rsid w:val="00B46096"/>
    <w:rsid w:val="00B4755B"/>
    <w:rsid w:val="00B51066"/>
    <w:rsid w:val="00B539D9"/>
    <w:rsid w:val="00B54730"/>
    <w:rsid w:val="00B5522E"/>
    <w:rsid w:val="00B63DC4"/>
    <w:rsid w:val="00B63F5A"/>
    <w:rsid w:val="00B66444"/>
    <w:rsid w:val="00B716CF"/>
    <w:rsid w:val="00B7537B"/>
    <w:rsid w:val="00B7570C"/>
    <w:rsid w:val="00B81F88"/>
    <w:rsid w:val="00B832A4"/>
    <w:rsid w:val="00B83B4B"/>
    <w:rsid w:val="00B93CDF"/>
    <w:rsid w:val="00B94DBA"/>
    <w:rsid w:val="00B978F1"/>
    <w:rsid w:val="00BA0357"/>
    <w:rsid w:val="00BA6C7D"/>
    <w:rsid w:val="00BA732B"/>
    <w:rsid w:val="00BB0389"/>
    <w:rsid w:val="00BB24C4"/>
    <w:rsid w:val="00BB27F0"/>
    <w:rsid w:val="00BB3FAF"/>
    <w:rsid w:val="00BC388B"/>
    <w:rsid w:val="00BD019E"/>
    <w:rsid w:val="00BD2851"/>
    <w:rsid w:val="00BD3A16"/>
    <w:rsid w:val="00BD5636"/>
    <w:rsid w:val="00BE077C"/>
    <w:rsid w:val="00BE195E"/>
    <w:rsid w:val="00BF40E0"/>
    <w:rsid w:val="00BF53FE"/>
    <w:rsid w:val="00C03472"/>
    <w:rsid w:val="00C07F11"/>
    <w:rsid w:val="00C14CE0"/>
    <w:rsid w:val="00C17B5E"/>
    <w:rsid w:val="00C21BE7"/>
    <w:rsid w:val="00C2496A"/>
    <w:rsid w:val="00C30588"/>
    <w:rsid w:val="00C31586"/>
    <w:rsid w:val="00C33B9B"/>
    <w:rsid w:val="00C377E7"/>
    <w:rsid w:val="00C40E27"/>
    <w:rsid w:val="00C41DE5"/>
    <w:rsid w:val="00C42A3B"/>
    <w:rsid w:val="00C4448E"/>
    <w:rsid w:val="00C522A7"/>
    <w:rsid w:val="00C548CE"/>
    <w:rsid w:val="00C55403"/>
    <w:rsid w:val="00C55B2C"/>
    <w:rsid w:val="00C57D02"/>
    <w:rsid w:val="00C6062E"/>
    <w:rsid w:val="00C63445"/>
    <w:rsid w:val="00C672CF"/>
    <w:rsid w:val="00C70779"/>
    <w:rsid w:val="00C70AF9"/>
    <w:rsid w:val="00C77BEC"/>
    <w:rsid w:val="00C85F41"/>
    <w:rsid w:val="00C878BE"/>
    <w:rsid w:val="00C9021C"/>
    <w:rsid w:val="00C93B5A"/>
    <w:rsid w:val="00C96556"/>
    <w:rsid w:val="00C97DB2"/>
    <w:rsid w:val="00CA4955"/>
    <w:rsid w:val="00CA4AFB"/>
    <w:rsid w:val="00CA5249"/>
    <w:rsid w:val="00CA586F"/>
    <w:rsid w:val="00CB3094"/>
    <w:rsid w:val="00CC3500"/>
    <w:rsid w:val="00CC5CF9"/>
    <w:rsid w:val="00CE2AEB"/>
    <w:rsid w:val="00CE636E"/>
    <w:rsid w:val="00CE7D15"/>
    <w:rsid w:val="00CF1902"/>
    <w:rsid w:val="00CF348A"/>
    <w:rsid w:val="00D009B8"/>
    <w:rsid w:val="00D02634"/>
    <w:rsid w:val="00D03537"/>
    <w:rsid w:val="00D1162B"/>
    <w:rsid w:val="00D125FE"/>
    <w:rsid w:val="00D22018"/>
    <w:rsid w:val="00D23B30"/>
    <w:rsid w:val="00D25AC5"/>
    <w:rsid w:val="00D25CBC"/>
    <w:rsid w:val="00D31193"/>
    <w:rsid w:val="00D335E0"/>
    <w:rsid w:val="00D45C3E"/>
    <w:rsid w:val="00D478F8"/>
    <w:rsid w:val="00D53CEE"/>
    <w:rsid w:val="00D62360"/>
    <w:rsid w:val="00D6296C"/>
    <w:rsid w:val="00D701C8"/>
    <w:rsid w:val="00D71845"/>
    <w:rsid w:val="00D85EBC"/>
    <w:rsid w:val="00D86A91"/>
    <w:rsid w:val="00D97168"/>
    <w:rsid w:val="00D97F84"/>
    <w:rsid w:val="00DA63B0"/>
    <w:rsid w:val="00DB3C94"/>
    <w:rsid w:val="00DC0BE3"/>
    <w:rsid w:val="00DC6EC1"/>
    <w:rsid w:val="00DC720F"/>
    <w:rsid w:val="00DD4414"/>
    <w:rsid w:val="00DD5588"/>
    <w:rsid w:val="00DE3184"/>
    <w:rsid w:val="00DE668E"/>
    <w:rsid w:val="00DF7BA6"/>
    <w:rsid w:val="00E0156E"/>
    <w:rsid w:val="00E02C41"/>
    <w:rsid w:val="00E04D28"/>
    <w:rsid w:val="00E05992"/>
    <w:rsid w:val="00E10E9E"/>
    <w:rsid w:val="00E177FC"/>
    <w:rsid w:val="00E2066D"/>
    <w:rsid w:val="00E20997"/>
    <w:rsid w:val="00E34049"/>
    <w:rsid w:val="00E36714"/>
    <w:rsid w:val="00E41C2B"/>
    <w:rsid w:val="00E45FAD"/>
    <w:rsid w:val="00E4748C"/>
    <w:rsid w:val="00E479E2"/>
    <w:rsid w:val="00E56015"/>
    <w:rsid w:val="00E6275B"/>
    <w:rsid w:val="00E64930"/>
    <w:rsid w:val="00E71250"/>
    <w:rsid w:val="00E71C01"/>
    <w:rsid w:val="00E867D5"/>
    <w:rsid w:val="00E87E51"/>
    <w:rsid w:val="00E90ACF"/>
    <w:rsid w:val="00E917FC"/>
    <w:rsid w:val="00E927C2"/>
    <w:rsid w:val="00E932EC"/>
    <w:rsid w:val="00EA2849"/>
    <w:rsid w:val="00EA3EB5"/>
    <w:rsid w:val="00EA6E52"/>
    <w:rsid w:val="00EB154B"/>
    <w:rsid w:val="00EB5302"/>
    <w:rsid w:val="00EC5C16"/>
    <w:rsid w:val="00EC5F9A"/>
    <w:rsid w:val="00ED34DC"/>
    <w:rsid w:val="00ED454B"/>
    <w:rsid w:val="00ED5CFB"/>
    <w:rsid w:val="00ED78EC"/>
    <w:rsid w:val="00EE095F"/>
    <w:rsid w:val="00EE300E"/>
    <w:rsid w:val="00EE3229"/>
    <w:rsid w:val="00EF1355"/>
    <w:rsid w:val="00EF6BD3"/>
    <w:rsid w:val="00F02962"/>
    <w:rsid w:val="00F02B66"/>
    <w:rsid w:val="00F054B1"/>
    <w:rsid w:val="00F07756"/>
    <w:rsid w:val="00F10092"/>
    <w:rsid w:val="00F110D0"/>
    <w:rsid w:val="00F11211"/>
    <w:rsid w:val="00F113A2"/>
    <w:rsid w:val="00F121D8"/>
    <w:rsid w:val="00F123B0"/>
    <w:rsid w:val="00F130DA"/>
    <w:rsid w:val="00F232BD"/>
    <w:rsid w:val="00F36E63"/>
    <w:rsid w:val="00F40D87"/>
    <w:rsid w:val="00F44140"/>
    <w:rsid w:val="00F44C2D"/>
    <w:rsid w:val="00F47A8D"/>
    <w:rsid w:val="00F50610"/>
    <w:rsid w:val="00F5070E"/>
    <w:rsid w:val="00F561CB"/>
    <w:rsid w:val="00F61B93"/>
    <w:rsid w:val="00F71683"/>
    <w:rsid w:val="00F72249"/>
    <w:rsid w:val="00F744C8"/>
    <w:rsid w:val="00F7636B"/>
    <w:rsid w:val="00F7691C"/>
    <w:rsid w:val="00F83E4F"/>
    <w:rsid w:val="00F87154"/>
    <w:rsid w:val="00F90C0F"/>
    <w:rsid w:val="00F93B78"/>
    <w:rsid w:val="00F95FF0"/>
    <w:rsid w:val="00F967B8"/>
    <w:rsid w:val="00FA0A94"/>
    <w:rsid w:val="00FA0D38"/>
    <w:rsid w:val="00FA11AF"/>
    <w:rsid w:val="00FB2699"/>
    <w:rsid w:val="00FB3DFB"/>
    <w:rsid w:val="00FB5D38"/>
    <w:rsid w:val="00FC0413"/>
    <w:rsid w:val="00FC3ED6"/>
    <w:rsid w:val="00FC55F7"/>
    <w:rsid w:val="00FD1F12"/>
    <w:rsid w:val="00FD2047"/>
    <w:rsid w:val="00FD3356"/>
    <w:rsid w:val="00FD5970"/>
    <w:rsid w:val="00FD5C95"/>
    <w:rsid w:val="00FD6B83"/>
    <w:rsid w:val="00FD72CC"/>
    <w:rsid w:val="00FE02D8"/>
    <w:rsid w:val="00FF0FC8"/>
    <w:rsid w:val="00FF1C1C"/>
    <w:rsid w:val="00FF3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0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0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20274552">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378865304">
      <w:bodyDiv w:val="1"/>
      <w:marLeft w:val="0"/>
      <w:marRight w:val="0"/>
      <w:marTop w:val="0"/>
      <w:marBottom w:val="0"/>
      <w:divBdr>
        <w:top w:val="none" w:sz="0" w:space="0" w:color="auto"/>
        <w:left w:val="none" w:sz="0" w:space="0" w:color="auto"/>
        <w:bottom w:val="none" w:sz="0" w:space="0" w:color="auto"/>
        <w:right w:val="none" w:sz="0" w:space="0" w:color="auto"/>
      </w:divBdr>
    </w:div>
    <w:div w:id="398403177">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49161344">
      <w:bodyDiv w:val="1"/>
      <w:marLeft w:val="0"/>
      <w:marRight w:val="0"/>
      <w:marTop w:val="0"/>
      <w:marBottom w:val="0"/>
      <w:divBdr>
        <w:top w:val="none" w:sz="0" w:space="0" w:color="auto"/>
        <w:left w:val="none" w:sz="0" w:space="0" w:color="auto"/>
        <w:bottom w:val="none" w:sz="0" w:space="0" w:color="auto"/>
        <w:right w:val="none" w:sz="0" w:space="0" w:color="auto"/>
      </w:divBdr>
    </w:div>
    <w:div w:id="772674515">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21888606">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22349862">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velikogradiste.r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a.radenkovi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D2BA-C1C2-4F82-8C08-7EA945FA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49</Pages>
  <Words>13957</Words>
  <Characters>79555</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93326</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44</cp:revision>
  <cp:lastPrinted>2019-02-18T13:35:00Z</cp:lastPrinted>
  <dcterms:created xsi:type="dcterms:W3CDTF">2019-02-19T07:35:00Z</dcterms:created>
  <dcterms:modified xsi:type="dcterms:W3CDTF">2019-02-20T10:45:00Z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