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17" w:rsidRPr="00DE0761" w:rsidRDefault="00B72317" w:rsidP="00B72317"/>
    <w:p w:rsidR="00B72317" w:rsidRDefault="00B72317" w:rsidP="00B72317">
      <w:pPr>
        <w:suppressAutoHyphens w:val="0"/>
        <w:spacing w:line="276" w:lineRule="auto"/>
        <w:rPr>
          <w:rFonts w:eastAsia="Calibri"/>
          <w:color w:val="auto"/>
          <w:kern w:val="0"/>
          <w:lang w:val="sr-Latn-CS" w:eastAsia="en-US"/>
        </w:rPr>
      </w:pPr>
    </w:p>
    <w:p w:rsidR="00B72317" w:rsidRPr="008055C0" w:rsidRDefault="00B72317" w:rsidP="00B72317">
      <w:pPr>
        <w:jc w:val="center"/>
        <w:rPr>
          <w:sz w:val="32"/>
          <w:szCs w:val="32"/>
          <w:lang w:val="sr-Cyrl-CS"/>
        </w:rPr>
      </w:pPr>
      <w:r w:rsidRPr="008055C0">
        <w:rPr>
          <w:sz w:val="32"/>
          <w:szCs w:val="32"/>
          <w:lang w:val="sr-Cyrl-CS"/>
        </w:rPr>
        <w:t xml:space="preserve">ОПШТИНСКА УПРАВА </w:t>
      </w:r>
    </w:p>
    <w:p w:rsidR="00B72317" w:rsidRPr="008055C0" w:rsidRDefault="00B72317" w:rsidP="00B72317">
      <w:pPr>
        <w:jc w:val="center"/>
        <w:rPr>
          <w:sz w:val="32"/>
          <w:szCs w:val="32"/>
          <w:lang w:val="sr-Cyrl-CS"/>
        </w:rPr>
      </w:pPr>
      <w:r w:rsidRPr="008055C0">
        <w:rPr>
          <w:sz w:val="32"/>
          <w:szCs w:val="32"/>
          <w:lang w:val="sr-Cyrl-CS"/>
        </w:rPr>
        <w:t>ОПШТИНЕ ВЕЛИКО ГРАДИШТЕ</w:t>
      </w:r>
    </w:p>
    <w:p w:rsidR="00B72317" w:rsidRPr="008055C0" w:rsidRDefault="00B72317" w:rsidP="00B72317">
      <w:pPr>
        <w:jc w:val="center"/>
        <w:rPr>
          <w:sz w:val="32"/>
          <w:szCs w:val="32"/>
        </w:rPr>
      </w:pPr>
      <w:r w:rsidRPr="008055C0">
        <w:rPr>
          <w:sz w:val="32"/>
          <w:szCs w:val="32"/>
          <w:lang w:val="sr-Cyrl-CS"/>
        </w:rPr>
        <w:t>ЖИТНИ ТРГ БР.1</w:t>
      </w:r>
    </w:p>
    <w:p w:rsidR="00B72317" w:rsidRPr="008055C0" w:rsidRDefault="00B72317" w:rsidP="00B72317">
      <w:pPr>
        <w:jc w:val="center"/>
        <w:rPr>
          <w:sz w:val="32"/>
          <w:szCs w:val="32"/>
        </w:rPr>
      </w:pPr>
      <w:r w:rsidRPr="008055C0">
        <w:rPr>
          <w:sz w:val="32"/>
          <w:szCs w:val="32"/>
          <w:lang w:val="sr-Cyrl-CS"/>
        </w:rPr>
        <w:t>12220 ВЕЛИКО ГРАДИШТЕ</w:t>
      </w:r>
    </w:p>
    <w:p w:rsidR="00B72317" w:rsidRDefault="00B72317" w:rsidP="00B72317">
      <w:pPr>
        <w:suppressAutoHyphens w:val="0"/>
        <w:spacing w:line="276" w:lineRule="auto"/>
        <w:rPr>
          <w:rFonts w:eastAsia="Calibri"/>
          <w:color w:val="auto"/>
          <w:kern w:val="0"/>
          <w:lang w:val="sr-Latn-CS" w:eastAsia="en-US"/>
        </w:rPr>
      </w:pPr>
    </w:p>
    <w:p w:rsidR="00B72317" w:rsidRDefault="00B72317" w:rsidP="00B72317">
      <w:pPr>
        <w:suppressAutoHyphens w:val="0"/>
        <w:spacing w:line="276" w:lineRule="auto"/>
        <w:rPr>
          <w:rFonts w:eastAsia="Calibri"/>
          <w:color w:val="auto"/>
          <w:kern w:val="0"/>
          <w:lang w:val="sr-Latn-CS" w:eastAsia="en-US"/>
        </w:rPr>
      </w:pPr>
    </w:p>
    <w:p w:rsidR="00B72317" w:rsidRPr="000572C0" w:rsidRDefault="00B72317" w:rsidP="00B72317">
      <w:pPr>
        <w:suppressAutoHyphens w:val="0"/>
        <w:spacing w:line="276" w:lineRule="auto"/>
        <w:rPr>
          <w:rFonts w:eastAsia="Calibri"/>
          <w:color w:val="auto"/>
          <w:kern w:val="0"/>
          <w:lang w:eastAsia="en-US"/>
        </w:rPr>
      </w:pPr>
    </w:p>
    <w:p w:rsidR="00B72317" w:rsidRDefault="00B72317" w:rsidP="00B72317">
      <w:pPr>
        <w:suppressAutoHyphens w:val="0"/>
        <w:spacing w:line="276" w:lineRule="auto"/>
        <w:rPr>
          <w:rFonts w:eastAsia="Calibri"/>
          <w:color w:val="auto"/>
          <w:kern w:val="0"/>
          <w:lang w:val="sr-Cyrl-CS" w:eastAsia="en-US"/>
        </w:rPr>
      </w:pPr>
    </w:p>
    <w:p w:rsidR="00B72317" w:rsidRDefault="00B72317" w:rsidP="00B72317">
      <w:pPr>
        <w:suppressAutoHyphens w:val="0"/>
        <w:spacing w:line="276" w:lineRule="auto"/>
        <w:rPr>
          <w:rFonts w:eastAsia="Calibri"/>
          <w:color w:val="auto"/>
          <w:kern w:val="0"/>
          <w:lang w:val="sr-Cyrl-CS" w:eastAsia="en-US"/>
        </w:rPr>
      </w:pPr>
    </w:p>
    <w:p w:rsidR="00B72317" w:rsidRPr="007E37FD" w:rsidRDefault="00B72317" w:rsidP="00F43D0B">
      <w:pPr>
        <w:tabs>
          <w:tab w:val="left" w:pos="6237"/>
        </w:tabs>
        <w:suppressAutoHyphens w:val="0"/>
        <w:spacing w:line="276" w:lineRule="auto"/>
        <w:rPr>
          <w:rFonts w:eastAsia="Calibri"/>
          <w:color w:val="auto"/>
          <w:kern w:val="0"/>
          <w:lang w:val="sr-Cyrl-CS" w:eastAsia="en-US"/>
        </w:rPr>
      </w:pPr>
    </w:p>
    <w:p w:rsidR="00B72317" w:rsidRPr="007E37FD" w:rsidRDefault="00B72317" w:rsidP="00B72317">
      <w:pPr>
        <w:suppressAutoHyphens w:val="0"/>
        <w:spacing w:line="276" w:lineRule="auto"/>
        <w:rPr>
          <w:rFonts w:eastAsia="Calibri"/>
          <w:color w:val="auto"/>
          <w:kern w:val="0"/>
          <w:lang w:val="sr-Cyrl-CS" w:eastAsia="en-US"/>
        </w:rPr>
      </w:pPr>
    </w:p>
    <w:p w:rsidR="00B72317" w:rsidRDefault="00B72317" w:rsidP="00B72317">
      <w:pPr>
        <w:shd w:val="clear" w:color="auto" w:fill="C6D9F1" w:themeFill="text2" w:themeFillTint="33"/>
        <w:jc w:val="center"/>
        <w:rPr>
          <w:sz w:val="32"/>
          <w:szCs w:val="32"/>
        </w:rPr>
      </w:pPr>
      <w:r>
        <w:rPr>
          <w:sz w:val="32"/>
          <w:szCs w:val="32"/>
        </w:rPr>
        <w:t>КОНКУРСНА ДОКУМЕНТАЦИЈА</w:t>
      </w:r>
    </w:p>
    <w:p w:rsidR="00B72317" w:rsidRPr="00A87DB7" w:rsidRDefault="00B72317" w:rsidP="00B72317">
      <w:pPr>
        <w:jc w:val="center"/>
        <w:rPr>
          <w:sz w:val="32"/>
          <w:szCs w:val="32"/>
        </w:rPr>
      </w:pPr>
    </w:p>
    <w:p w:rsidR="00B72317" w:rsidRPr="00FF0FC8" w:rsidRDefault="00B72317" w:rsidP="00B72317">
      <w:pPr>
        <w:jc w:val="center"/>
        <w:rPr>
          <w:b/>
          <w:bCs/>
          <w:i/>
          <w:iCs/>
          <w:sz w:val="28"/>
          <w:szCs w:val="28"/>
          <w:lang w:val="ru-RU"/>
        </w:rPr>
      </w:pPr>
    </w:p>
    <w:p w:rsidR="00B72317" w:rsidRPr="00FF0FC8" w:rsidRDefault="00B72317" w:rsidP="00B72317">
      <w:pPr>
        <w:jc w:val="center"/>
        <w:rPr>
          <w:b/>
          <w:bCs/>
          <w:i/>
          <w:iCs/>
          <w:sz w:val="28"/>
          <w:szCs w:val="28"/>
          <w:lang w:val="ru-RU"/>
        </w:rPr>
      </w:pPr>
      <w:r>
        <w:rPr>
          <w:b/>
          <w:bCs/>
        </w:rPr>
        <w:t xml:space="preserve">ЗА </w:t>
      </w:r>
      <w:r w:rsidRPr="00FF0FC8">
        <w:rPr>
          <w:b/>
          <w:bCs/>
        </w:rPr>
        <w:t>ЈАВН</w:t>
      </w:r>
      <w:r>
        <w:rPr>
          <w:b/>
          <w:bCs/>
        </w:rPr>
        <w:t>У</w:t>
      </w:r>
      <w:r w:rsidR="009676A1">
        <w:rPr>
          <w:b/>
          <w:bCs/>
          <w:lang/>
        </w:rPr>
        <w:t xml:space="preserve"> </w:t>
      </w:r>
      <w:r w:rsidRPr="007B69DC">
        <w:rPr>
          <w:b/>
          <w:bCs/>
        </w:rPr>
        <w:t xml:space="preserve">НАБАВКУ </w:t>
      </w:r>
      <w:r w:rsidRPr="007B69DC">
        <w:rPr>
          <w:b/>
          <w:bCs/>
          <w:lang w:val="sr-Cyrl-CS"/>
        </w:rPr>
        <w:t>УСЛУГА</w:t>
      </w:r>
    </w:p>
    <w:p w:rsidR="00B72317" w:rsidRPr="00742045" w:rsidRDefault="00AD6D87" w:rsidP="00B72317">
      <w:pPr>
        <w:jc w:val="center"/>
        <w:rPr>
          <w:b/>
        </w:rPr>
      </w:pPr>
      <w:r>
        <w:rPr>
          <w:b/>
        </w:rPr>
        <w:t>НАБАВКА</w:t>
      </w:r>
      <w:r w:rsidR="00742045">
        <w:rPr>
          <w:b/>
        </w:rPr>
        <w:t xml:space="preserve"> БИЉАКА, САДЊА  СА</w:t>
      </w:r>
      <w:r>
        <w:rPr>
          <w:b/>
        </w:rPr>
        <w:t xml:space="preserve"> ОДРЖАВАЊЕ</w:t>
      </w:r>
      <w:r w:rsidR="00742045">
        <w:rPr>
          <w:b/>
        </w:rPr>
        <w:t>М</w:t>
      </w:r>
      <w:r w:rsidR="009676A1">
        <w:rPr>
          <w:b/>
          <w:lang/>
        </w:rPr>
        <w:t xml:space="preserve"> </w:t>
      </w:r>
      <w:r w:rsidR="00742045">
        <w:rPr>
          <w:b/>
        </w:rPr>
        <w:t>И ОРЕЗИВАЊЕ ДРВЕЋА</w:t>
      </w:r>
    </w:p>
    <w:p w:rsidR="00B72317" w:rsidRDefault="00B72317" w:rsidP="00B72317">
      <w:pPr>
        <w:jc w:val="center"/>
        <w:rPr>
          <w:b/>
          <w:bCs/>
        </w:rPr>
      </w:pPr>
    </w:p>
    <w:p w:rsidR="00B72317" w:rsidRPr="00FF0FC8" w:rsidRDefault="00B72317" w:rsidP="00B72317">
      <w:pPr>
        <w:jc w:val="center"/>
        <w:rPr>
          <w:b/>
          <w:bCs/>
        </w:rPr>
      </w:pPr>
      <w:r w:rsidRPr="00FF0FC8">
        <w:rPr>
          <w:b/>
          <w:bCs/>
        </w:rPr>
        <w:t>ЈАВНА НАБА</w:t>
      </w:r>
      <w:r>
        <w:rPr>
          <w:b/>
          <w:bCs/>
        </w:rPr>
        <w:t>В</w:t>
      </w:r>
      <w:r w:rsidRPr="00FF0FC8">
        <w:rPr>
          <w:b/>
          <w:bCs/>
        </w:rPr>
        <w:t>КА МАЛЕ ВРЕДНОСТИ</w:t>
      </w:r>
    </w:p>
    <w:p w:rsidR="00B72317" w:rsidRDefault="00B72317" w:rsidP="00B72317">
      <w:pPr>
        <w:jc w:val="center"/>
        <w:rPr>
          <w:b/>
          <w:bCs/>
        </w:rPr>
      </w:pPr>
    </w:p>
    <w:p w:rsidR="00B72317" w:rsidRPr="00BA6C7D" w:rsidRDefault="00B72317" w:rsidP="00B72317">
      <w:pPr>
        <w:jc w:val="center"/>
        <w:rPr>
          <w:b/>
          <w:bCs/>
        </w:rPr>
      </w:pPr>
    </w:p>
    <w:p w:rsidR="00B72317" w:rsidRPr="00742045" w:rsidRDefault="00B72317" w:rsidP="00B72317">
      <w:pPr>
        <w:jc w:val="center"/>
        <w:rPr>
          <w:b/>
          <w:i/>
          <w:iCs/>
        </w:rPr>
      </w:pPr>
      <w:r w:rsidRPr="007B69DC">
        <w:rPr>
          <w:b/>
          <w:bCs/>
        </w:rPr>
        <w:t>ЈАВНА НАБАВКА бр.</w:t>
      </w:r>
      <w:r w:rsidR="007B69DC" w:rsidRPr="007B69DC">
        <w:rPr>
          <w:b/>
        </w:rPr>
        <w:t>23</w:t>
      </w:r>
      <w:r w:rsidRPr="007B69DC">
        <w:rPr>
          <w:b/>
        </w:rPr>
        <w:t>/201</w:t>
      </w:r>
      <w:r w:rsidR="00742045" w:rsidRPr="007B69DC">
        <w:rPr>
          <w:b/>
        </w:rPr>
        <w:t>8</w:t>
      </w: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jc w:val="center"/>
        <w:rPr>
          <w:i/>
          <w:iCs/>
        </w:rPr>
      </w:pPr>
    </w:p>
    <w:p w:rsidR="00B72317" w:rsidRPr="00FF0FC8" w:rsidRDefault="00B72317" w:rsidP="00B72317">
      <w:pPr>
        <w:rPr>
          <w:i/>
          <w:iCs/>
        </w:rPr>
      </w:pPr>
    </w:p>
    <w:p w:rsidR="00B72317" w:rsidRPr="00FF0FC8"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Default="00B72317" w:rsidP="00B72317">
      <w:pPr>
        <w:jc w:val="center"/>
        <w:rPr>
          <w:i/>
          <w:iCs/>
        </w:rPr>
      </w:pPr>
    </w:p>
    <w:p w:rsidR="00B72317" w:rsidRPr="00241116" w:rsidRDefault="00B72317" w:rsidP="00B72317">
      <w:pPr>
        <w:jc w:val="center"/>
        <w:rPr>
          <w:i/>
          <w:iCs/>
        </w:rPr>
      </w:pPr>
    </w:p>
    <w:p w:rsidR="00B72317" w:rsidRDefault="00B72317" w:rsidP="00B72317">
      <w:pPr>
        <w:jc w:val="center"/>
        <w:rPr>
          <w:i/>
          <w:iCs/>
        </w:rPr>
      </w:pPr>
    </w:p>
    <w:p w:rsidR="00B72317" w:rsidRPr="008827EA" w:rsidRDefault="00B72317" w:rsidP="00B72317">
      <w:pPr>
        <w:jc w:val="center"/>
        <w:rPr>
          <w:i/>
          <w:iCs/>
        </w:rPr>
      </w:pPr>
    </w:p>
    <w:p w:rsidR="00B72317" w:rsidRPr="00FF0FC8" w:rsidRDefault="00B72317" w:rsidP="00B72317">
      <w:pPr>
        <w:jc w:val="center"/>
        <w:rPr>
          <w:i/>
          <w:iCs/>
        </w:rPr>
      </w:pPr>
    </w:p>
    <w:p w:rsidR="00B72317" w:rsidRDefault="00742045" w:rsidP="00B72317">
      <w:pPr>
        <w:jc w:val="center"/>
        <w:rPr>
          <w:b/>
          <w:bCs/>
        </w:rPr>
      </w:pPr>
      <w:r>
        <w:rPr>
          <w:b/>
          <w:iCs/>
        </w:rPr>
        <w:t>МАРТ</w:t>
      </w:r>
      <w:r w:rsidR="009676A1">
        <w:rPr>
          <w:b/>
          <w:iCs/>
          <w:lang/>
        </w:rPr>
        <w:t xml:space="preserve"> </w:t>
      </w:r>
      <w:r w:rsidR="00B72317" w:rsidRPr="00690442">
        <w:rPr>
          <w:b/>
          <w:bCs/>
        </w:rPr>
        <w:t>201</w:t>
      </w:r>
      <w:r>
        <w:rPr>
          <w:b/>
          <w:bCs/>
        </w:rPr>
        <w:t>8</w:t>
      </w:r>
      <w:r w:rsidR="00B72317" w:rsidRPr="00690442">
        <w:rPr>
          <w:b/>
          <w:bCs/>
        </w:rPr>
        <w:t>.године</w:t>
      </w:r>
    </w:p>
    <w:p w:rsidR="00742045" w:rsidRDefault="00742045" w:rsidP="00B72317">
      <w:pPr>
        <w:jc w:val="center"/>
        <w:rPr>
          <w:b/>
          <w:bCs/>
        </w:rPr>
      </w:pPr>
    </w:p>
    <w:p w:rsidR="00742045" w:rsidRPr="00742045" w:rsidRDefault="00742045" w:rsidP="00B72317">
      <w:pPr>
        <w:jc w:val="center"/>
        <w:rPr>
          <w:b/>
          <w:bCs/>
        </w:rPr>
      </w:pPr>
    </w:p>
    <w:p w:rsidR="00B72317" w:rsidRDefault="00B72317" w:rsidP="00B72317">
      <w:pPr>
        <w:jc w:val="both"/>
      </w:pPr>
    </w:p>
    <w:p w:rsidR="00B72317" w:rsidRDefault="00B72317" w:rsidP="00B72317">
      <w:pPr>
        <w:ind w:firstLine="720"/>
        <w:jc w:val="both"/>
        <w:rPr>
          <w:color w:val="auto"/>
          <w:kern w:val="0"/>
          <w:lang w:val="ru-RU" w:eastAsia="en-US"/>
        </w:rPr>
      </w:pPr>
      <w:r w:rsidRPr="00E769DB">
        <w:rPr>
          <w:color w:val="auto"/>
          <w:kern w:val="0"/>
          <w:lang w:val="ru-RU" w:eastAsia="en-US"/>
        </w:rPr>
        <w:t>На основу чл.</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Pr="00E769DB">
        <w:rPr>
          <w:color w:val="auto"/>
          <w:kern w:val="0"/>
          <w:lang w:val="ru-RU" w:eastAsia="en-US"/>
        </w:rPr>
        <w:t>Правилника о обавезним елементима конкурсне документације у поступцима јавних набавки и начину доказивања испуњености услова („Сл</w:t>
      </w:r>
      <w:r w:rsidRPr="007A06A8">
        <w:rPr>
          <w:color w:val="auto"/>
          <w:kern w:val="0"/>
          <w:lang w:val="ru-RU" w:eastAsia="en-US"/>
        </w:rPr>
        <w:t xml:space="preserve">. гласник РС” бр. 86/2015), Одлуке о покретању поступка </w:t>
      </w:r>
      <w:r w:rsidRPr="007F57E0">
        <w:rPr>
          <w:color w:val="auto"/>
          <w:kern w:val="0"/>
          <w:lang w:val="ru-RU" w:eastAsia="en-US"/>
        </w:rPr>
        <w:t xml:space="preserve">јавне набавке </w:t>
      </w:r>
      <w:r w:rsidR="007F57E0" w:rsidRPr="007F57E0">
        <w:rPr>
          <w:color w:val="auto"/>
          <w:kern w:val="0"/>
          <w:lang w:eastAsia="en-US"/>
        </w:rPr>
        <w:t>23</w:t>
      </w:r>
      <w:r w:rsidRPr="007F57E0">
        <w:rPr>
          <w:color w:val="auto"/>
          <w:kern w:val="0"/>
          <w:lang w:eastAsia="en-US"/>
        </w:rPr>
        <w:t>/201</w:t>
      </w:r>
      <w:r w:rsidR="00742045" w:rsidRPr="007F57E0">
        <w:rPr>
          <w:color w:val="auto"/>
          <w:kern w:val="0"/>
          <w:lang w:eastAsia="en-US"/>
        </w:rPr>
        <w:t>8</w:t>
      </w:r>
      <w:r w:rsidRPr="007F57E0">
        <w:rPr>
          <w:color w:val="auto"/>
          <w:kern w:val="0"/>
          <w:lang w:eastAsia="en-US"/>
        </w:rPr>
        <w:t xml:space="preserve"> и</w:t>
      </w:r>
      <w:r w:rsidRPr="007F57E0">
        <w:rPr>
          <w:color w:val="auto"/>
          <w:kern w:val="0"/>
          <w:lang w:val="ru-RU" w:eastAsia="en-US"/>
        </w:rPr>
        <w:t xml:space="preserve">број </w:t>
      </w:r>
      <w:r w:rsidRPr="007F57E0">
        <w:rPr>
          <w:color w:val="auto"/>
          <w:kern w:val="0"/>
          <w:lang w:eastAsia="en-US"/>
        </w:rPr>
        <w:t xml:space="preserve">одлуке </w:t>
      </w:r>
      <w:r w:rsidR="007A06A8" w:rsidRPr="007F57E0">
        <w:rPr>
          <w:color w:val="auto"/>
          <w:kern w:val="0"/>
          <w:lang w:eastAsia="en-US"/>
        </w:rPr>
        <w:t>404-</w:t>
      </w:r>
      <w:r w:rsidR="007F57E0" w:rsidRPr="007F57E0">
        <w:rPr>
          <w:color w:val="auto"/>
          <w:kern w:val="0"/>
          <w:lang w:eastAsia="en-US"/>
        </w:rPr>
        <w:t>80/1</w:t>
      </w:r>
      <w:r w:rsidR="007A06A8" w:rsidRPr="007F57E0">
        <w:rPr>
          <w:color w:val="auto"/>
          <w:kern w:val="0"/>
          <w:lang w:eastAsia="en-US"/>
        </w:rPr>
        <w:t>/201</w:t>
      </w:r>
      <w:r w:rsidR="00742045" w:rsidRPr="007F57E0">
        <w:rPr>
          <w:color w:val="auto"/>
          <w:kern w:val="0"/>
          <w:lang w:eastAsia="en-US"/>
        </w:rPr>
        <w:t>8</w:t>
      </w:r>
      <w:r w:rsidR="007A06A8" w:rsidRPr="007F57E0">
        <w:rPr>
          <w:color w:val="auto"/>
          <w:kern w:val="0"/>
          <w:lang w:eastAsia="en-US"/>
        </w:rPr>
        <w:t>-01-3</w:t>
      </w:r>
      <w:r w:rsidRPr="007F57E0">
        <w:rPr>
          <w:color w:val="auto"/>
          <w:kern w:val="0"/>
          <w:lang w:val="ru-RU" w:eastAsia="en-US"/>
        </w:rPr>
        <w:t xml:space="preserve"> </w:t>
      </w:r>
      <w:r w:rsidRPr="003C58D9">
        <w:rPr>
          <w:color w:val="auto"/>
          <w:kern w:val="0"/>
          <w:lang w:val="ru-RU" w:eastAsia="en-US"/>
        </w:rPr>
        <w:t xml:space="preserve">од </w:t>
      </w:r>
      <w:r w:rsidR="003C58D9" w:rsidRPr="003C58D9">
        <w:rPr>
          <w:color w:val="auto"/>
          <w:kern w:val="0"/>
          <w:lang w:eastAsia="en-US"/>
        </w:rPr>
        <w:t>15.03</w:t>
      </w:r>
      <w:r w:rsidRPr="003C58D9">
        <w:rPr>
          <w:color w:val="auto"/>
          <w:kern w:val="0"/>
          <w:lang w:eastAsia="en-US"/>
        </w:rPr>
        <w:t>.201</w:t>
      </w:r>
      <w:r w:rsidR="00742045" w:rsidRPr="003C58D9">
        <w:rPr>
          <w:color w:val="auto"/>
          <w:kern w:val="0"/>
          <w:lang w:eastAsia="en-US"/>
        </w:rPr>
        <w:t>8</w:t>
      </w:r>
      <w:r w:rsidRPr="003C58D9">
        <w:rPr>
          <w:color w:val="auto"/>
          <w:kern w:val="0"/>
          <w:lang w:val="ru-RU" w:eastAsia="en-US"/>
        </w:rPr>
        <w:t xml:space="preserve">. године,Решења ообразовању комисије за јавну набавку </w:t>
      </w:r>
      <w:r w:rsidR="007A06A8" w:rsidRPr="003C58D9">
        <w:rPr>
          <w:color w:val="auto"/>
          <w:kern w:val="0"/>
          <w:lang w:eastAsia="en-US"/>
        </w:rPr>
        <w:t>404-</w:t>
      </w:r>
      <w:r w:rsidR="007F57E0" w:rsidRPr="003C58D9">
        <w:rPr>
          <w:color w:val="auto"/>
          <w:kern w:val="0"/>
          <w:lang w:eastAsia="en-US"/>
        </w:rPr>
        <w:t>80</w:t>
      </w:r>
      <w:r w:rsidR="007A06A8" w:rsidRPr="003C58D9">
        <w:rPr>
          <w:color w:val="auto"/>
          <w:kern w:val="0"/>
          <w:lang w:eastAsia="en-US"/>
        </w:rPr>
        <w:t>/</w:t>
      </w:r>
      <w:r w:rsidR="007F57E0" w:rsidRPr="003C58D9">
        <w:rPr>
          <w:color w:val="auto"/>
          <w:kern w:val="0"/>
          <w:lang w:eastAsia="en-US"/>
        </w:rPr>
        <w:t>2</w:t>
      </w:r>
      <w:r w:rsidRPr="003C58D9">
        <w:rPr>
          <w:color w:val="auto"/>
          <w:kern w:val="0"/>
          <w:lang w:eastAsia="en-US"/>
        </w:rPr>
        <w:t>/201</w:t>
      </w:r>
      <w:r w:rsidR="00742045" w:rsidRPr="003C58D9">
        <w:rPr>
          <w:color w:val="auto"/>
          <w:kern w:val="0"/>
          <w:lang w:eastAsia="en-US"/>
        </w:rPr>
        <w:t>8</w:t>
      </w:r>
      <w:r w:rsidRPr="003C58D9">
        <w:rPr>
          <w:color w:val="auto"/>
          <w:kern w:val="0"/>
          <w:lang w:eastAsia="en-US"/>
        </w:rPr>
        <w:t>-01-3</w:t>
      </w:r>
      <w:r w:rsidRPr="003C58D9">
        <w:rPr>
          <w:color w:val="auto"/>
          <w:kern w:val="0"/>
          <w:lang w:val="ru-RU" w:eastAsia="en-US"/>
        </w:rPr>
        <w:t xml:space="preserve"> од</w:t>
      </w:r>
      <w:r w:rsidR="003C58D9" w:rsidRPr="003C58D9">
        <w:rPr>
          <w:color w:val="auto"/>
          <w:kern w:val="0"/>
          <w:lang w:val="ru-RU" w:eastAsia="en-US"/>
        </w:rPr>
        <w:t xml:space="preserve"> 15.03</w:t>
      </w:r>
      <w:r w:rsidRPr="003C58D9">
        <w:rPr>
          <w:color w:val="auto"/>
          <w:kern w:val="0"/>
          <w:lang w:eastAsia="en-US"/>
        </w:rPr>
        <w:t>.201</w:t>
      </w:r>
      <w:r w:rsidR="00742045" w:rsidRPr="003C58D9">
        <w:rPr>
          <w:color w:val="auto"/>
          <w:kern w:val="0"/>
          <w:lang w:eastAsia="en-US"/>
        </w:rPr>
        <w:t>8</w:t>
      </w:r>
      <w:r w:rsidRPr="003C58D9">
        <w:rPr>
          <w:color w:val="auto"/>
          <w:kern w:val="0"/>
          <w:lang w:val="ru-RU" w:eastAsia="en-US"/>
        </w:rPr>
        <w:t>. године</w:t>
      </w:r>
      <w:r w:rsidRPr="003C58D9">
        <w:rPr>
          <w:i/>
          <w:iCs/>
          <w:color w:val="auto"/>
          <w:kern w:val="0"/>
          <w:lang w:val="ru-RU" w:eastAsia="en-US"/>
        </w:rPr>
        <w:t>,</w:t>
      </w:r>
      <w:r w:rsidRPr="003C58D9">
        <w:rPr>
          <w:color w:val="auto"/>
          <w:kern w:val="0"/>
          <w:lang w:val="ru-RU" w:eastAsia="en-US"/>
        </w:rPr>
        <w:t>припремљена</w:t>
      </w:r>
      <w:r w:rsidRPr="007F57E0">
        <w:rPr>
          <w:color w:val="auto"/>
          <w:kern w:val="0"/>
          <w:lang w:val="ru-RU" w:eastAsia="en-US"/>
        </w:rPr>
        <w:t xml:space="preserve"> је</w:t>
      </w:r>
    </w:p>
    <w:p w:rsidR="00B72317" w:rsidRPr="00FF0FC8" w:rsidRDefault="00B72317" w:rsidP="00B72317">
      <w:pPr>
        <w:ind w:firstLine="720"/>
        <w:jc w:val="both"/>
        <w:rPr>
          <w:rFonts w:eastAsia="TimesNewRomanPSMT"/>
        </w:rPr>
      </w:pPr>
    </w:p>
    <w:p w:rsidR="00B72317" w:rsidRDefault="00B72317" w:rsidP="00B72317">
      <w:pPr>
        <w:shd w:val="clear" w:color="auto" w:fill="C6D9F1"/>
        <w:jc w:val="center"/>
        <w:rPr>
          <w:rFonts w:eastAsia="TimesNewRomanPS-BoldMT"/>
          <w:b/>
          <w:bCs/>
        </w:rPr>
      </w:pPr>
      <w:r w:rsidRPr="00FF0FC8">
        <w:rPr>
          <w:rFonts w:eastAsia="TimesNewRomanPS-BoldMT"/>
          <w:b/>
          <w:bCs/>
        </w:rPr>
        <w:t>КОНКУРСНА ДОКУМЕНТАЦИЈА</w:t>
      </w:r>
    </w:p>
    <w:p w:rsidR="00AD6D87" w:rsidRPr="00AD6D87" w:rsidRDefault="00B72317" w:rsidP="00AD6D87">
      <w:pPr>
        <w:jc w:val="center"/>
        <w:rPr>
          <w:b/>
        </w:rPr>
      </w:pPr>
      <w:r w:rsidRPr="00FF0FC8">
        <w:rPr>
          <w:rFonts w:eastAsia="TimesNewRomanPS-BoldMT"/>
          <w:b/>
          <w:bCs/>
        </w:rPr>
        <w:t>За</w:t>
      </w:r>
      <w:r>
        <w:rPr>
          <w:rFonts w:eastAsia="TimesNewRomanPS-BoldMT"/>
          <w:b/>
          <w:bCs/>
        </w:rPr>
        <w:t xml:space="preserve"> јавну набавку мале вредности - </w:t>
      </w:r>
      <w:r w:rsidR="00742045">
        <w:rPr>
          <w:b/>
        </w:rPr>
        <w:t>набавка биљака, садња  са одржавањеми орезивање дрвећа</w:t>
      </w:r>
    </w:p>
    <w:p w:rsidR="00B72317" w:rsidRPr="00742045" w:rsidRDefault="00B72317" w:rsidP="00B72317">
      <w:pPr>
        <w:shd w:val="clear" w:color="auto" w:fill="C6D9F1"/>
        <w:jc w:val="center"/>
        <w:rPr>
          <w:rFonts w:eastAsia="TimesNewRomanPS-BoldMT"/>
          <w:b/>
          <w:bCs/>
        </w:rPr>
      </w:pPr>
      <w:r w:rsidRPr="007F57E0">
        <w:rPr>
          <w:rFonts w:eastAsia="TimesNewRomanPS-BoldMT"/>
          <w:b/>
          <w:bCs/>
        </w:rPr>
        <w:t>ЈН бр.</w:t>
      </w:r>
      <w:r w:rsidR="007F57E0" w:rsidRPr="007F57E0">
        <w:rPr>
          <w:rFonts w:eastAsia="TimesNewRomanPS-BoldMT"/>
          <w:b/>
          <w:bCs/>
        </w:rPr>
        <w:t>23</w:t>
      </w:r>
      <w:r w:rsidRPr="007F57E0">
        <w:rPr>
          <w:rFonts w:eastAsia="TimesNewRomanPS-BoldMT"/>
          <w:b/>
          <w:bCs/>
        </w:rPr>
        <w:t>/201</w:t>
      </w:r>
      <w:r w:rsidR="00742045" w:rsidRPr="007F57E0">
        <w:rPr>
          <w:rFonts w:eastAsia="TimesNewRomanPS-BoldMT"/>
          <w:b/>
          <w:bCs/>
        </w:rPr>
        <w:t>8</w:t>
      </w:r>
    </w:p>
    <w:p w:rsidR="00B72317" w:rsidRPr="00FF0FC8" w:rsidRDefault="00B72317" w:rsidP="00B72317">
      <w:pPr>
        <w:jc w:val="both"/>
        <w:rPr>
          <w:rFonts w:eastAsia="TimesNewRomanPS-BoldMT"/>
          <w:b/>
          <w:bCs/>
          <w:color w:val="FF0000"/>
        </w:rPr>
      </w:pPr>
    </w:p>
    <w:p w:rsidR="00B72317" w:rsidRPr="00E769DB" w:rsidRDefault="00B72317" w:rsidP="00B72317">
      <w:pPr>
        <w:jc w:val="both"/>
        <w:rPr>
          <w:kern w:val="0"/>
          <w:lang w:val="sr-Cyrl-CS" w:eastAsia="en-US"/>
        </w:rPr>
      </w:pPr>
      <w:r w:rsidRPr="00FF0FC8">
        <w:rPr>
          <w:rFonts w:eastAsia="TimesNewRomanPSMT"/>
        </w:rPr>
        <w:t>Конкурсна документација садржи:</w:t>
      </w:r>
    </w:p>
    <w:p w:rsidR="00B72317" w:rsidRPr="00E769DB" w:rsidRDefault="00B72317" w:rsidP="00B72317">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B72317" w:rsidRPr="00E769DB" w:rsidTr="004141AA">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pacing w:line="240" w:lineRule="auto"/>
              <w:jc w:val="both"/>
              <w:rPr>
                <w:b/>
                <w:bCs/>
                <w:i/>
                <w:iCs/>
                <w:color w:val="auto"/>
                <w:kern w:val="0"/>
                <w:lang w:eastAsia="en-US"/>
              </w:rPr>
            </w:pPr>
          </w:p>
          <w:p w:rsidR="00B72317" w:rsidRPr="00E769DB" w:rsidRDefault="00B72317" w:rsidP="004141AA">
            <w:pPr>
              <w:suppressAutoHyphens w:val="0"/>
              <w:spacing w:line="240" w:lineRule="auto"/>
              <w:jc w:val="both"/>
              <w:rPr>
                <w:b/>
                <w:bCs/>
                <w:i/>
                <w:iCs/>
                <w:color w:val="auto"/>
                <w:kern w:val="0"/>
                <w:lang w:val="sr-Cyrl-CS" w:eastAsia="en-US"/>
              </w:rPr>
            </w:pPr>
            <w:r w:rsidRPr="00E769DB">
              <w:rPr>
                <w:b/>
                <w:bCs/>
                <w:i/>
                <w:iCs/>
                <w:color w:val="auto"/>
                <w:kern w:val="0"/>
                <w:lang w:val="sr-Cyrl-CS" w:eastAsia="en-US"/>
              </w:rPr>
              <w:t>Поглавље</w:t>
            </w:r>
          </w:p>
          <w:p w:rsidR="00B72317" w:rsidRPr="00E769DB" w:rsidRDefault="00B72317" w:rsidP="004141AA">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pacing w:line="240" w:lineRule="auto"/>
              <w:jc w:val="center"/>
              <w:rPr>
                <w:b/>
                <w:bCs/>
                <w:i/>
                <w:iCs/>
                <w:color w:val="auto"/>
                <w:kern w:val="0"/>
                <w:lang w:eastAsia="en-US"/>
              </w:rPr>
            </w:pPr>
          </w:p>
          <w:p w:rsidR="00B72317" w:rsidRPr="00E769DB" w:rsidRDefault="00B72317" w:rsidP="004141AA">
            <w:pPr>
              <w:suppressAutoHyphens w:val="0"/>
              <w:spacing w:line="240" w:lineRule="auto"/>
              <w:jc w:val="center"/>
              <w:rPr>
                <w:b/>
                <w:bCs/>
                <w:i/>
                <w:iCs/>
                <w:color w:val="auto"/>
                <w:kern w:val="0"/>
                <w:lang w:eastAsia="en-US"/>
              </w:rPr>
            </w:pPr>
            <w:r w:rsidRPr="00E769DB">
              <w:rPr>
                <w:b/>
                <w:bCs/>
                <w:i/>
                <w:iCs/>
                <w:color w:val="auto"/>
                <w:kern w:val="0"/>
                <w:lang w:eastAsia="en-US"/>
              </w:rPr>
              <w:t>Назив</w:t>
            </w:r>
            <w:r w:rsidRPr="00E769DB">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B72317" w:rsidRPr="00E769DB" w:rsidRDefault="00B72317" w:rsidP="004141AA">
            <w:pPr>
              <w:suppressAutoHyphens w:val="0"/>
              <w:spacing w:line="240" w:lineRule="auto"/>
              <w:jc w:val="center"/>
              <w:rPr>
                <w:b/>
                <w:bCs/>
                <w:i/>
                <w:iCs/>
                <w:color w:val="auto"/>
                <w:kern w:val="0"/>
                <w:lang w:eastAsia="en-US"/>
              </w:rPr>
            </w:pPr>
          </w:p>
          <w:p w:rsidR="00B72317" w:rsidRPr="00E769DB" w:rsidRDefault="00B72317" w:rsidP="004141AA">
            <w:pPr>
              <w:suppressAutoHyphens w:val="0"/>
              <w:spacing w:line="240" w:lineRule="auto"/>
              <w:jc w:val="center"/>
              <w:rPr>
                <w:color w:val="auto"/>
                <w:kern w:val="0"/>
                <w:lang w:eastAsia="en-US"/>
              </w:rPr>
            </w:pPr>
            <w:r w:rsidRPr="00E769DB">
              <w:rPr>
                <w:b/>
                <w:bCs/>
                <w:i/>
                <w:iCs/>
                <w:color w:val="auto"/>
                <w:kern w:val="0"/>
                <w:lang w:eastAsia="en-US"/>
              </w:rPr>
              <w:t>Страна</w:t>
            </w:r>
          </w:p>
        </w:tc>
      </w:tr>
      <w:tr w:rsidR="00B72317" w:rsidRPr="00E769DB" w:rsidTr="004141AA">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I</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B72317" w:rsidP="004141AA">
            <w:pPr>
              <w:suppressAutoHyphens w:val="0"/>
              <w:snapToGrid w:val="0"/>
              <w:spacing w:line="240" w:lineRule="auto"/>
              <w:jc w:val="center"/>
              <w:rPr>
                <w:color w:val="auto"/>
                <w:kern w:val="0"/>
                <w:lang w:eastAsia="en-US"/>
              </w:rPr>
            </w:pPr>
            <w:r w:rsidRPr="00725871">
              <w:rPr>
                <w:color w:val="auto"/>
                <w:kern w:val="0"/>
                <w:lang w:eastAsia="en-US"/>
              </w:rPr>
              <w:t>3.</w:t>
            </w:r>
          </w:p>
        </w:tc>
      </w:tr>
      <w:tr w:rsidR="00B72317" w:rsidRPr="00E769DB" w:rsidTr="004141AA">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val="sr-Cyrl-CS" w:eastAsia="en-US"/>
              </w:rPr>
            </w:pPr>
          </w:p>
          <w:p w:rsidR="00B72317" w:rsidRPr="00E769DB" w:rsidRDefault="00B72317" w:rsidP="004141AA">
            <w:pPr>
              <w:suppressAutoHyphens w:val="0"/>
              <w:snapToGrid w:val="0"/>
              <w:spacing w:line="240" w:lineRule="auto"/>
              <w:jc w:val="center"/>
              <w:rPr>
                <w:color w:val="auto"/>
                <w:kern w:val="0"/>
                <w:lang w:val="sr-Cyrl-CS" w:eastAsia="en-US"/>
              </w:rPr>
            </w:pPr>
          </w:p>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II</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B72317" w:rsidP="004141AA">
            <w:pPr>
              <w:suppressAutoHyphens w:val="0"/>
              <w:snapToGrid w:val="0"/>
              <w:spacing w:line="240" w:lineRule="auto"/>
              <w:jc w:val="center"/>
              <w:rPr>
                <w:color w:val="auto"/>
                <w:kern w:val="0"/>
                <w:lang w:eastAsia="en-US"/>
              </w:rPr>
            </w:pPr>
            <w:r w:rsidRPr="00725871">
              <w:rPr>
                <w:color w:val="auto"/>
                <w:kern w:val="0"/>
                <w:lang w:eastAsia="en-US"/>
              </w:rPr>
              <w:t xml:space="preserve">4. </w:t>
            </w:r>
          </w:p>
        </w:tc>
      </w:tr>
      <w:tr w:rsidR="00B72317" w:rsidRPr="00E769DB" w:rsidTr="004141AA">
        <w:trPr>
          <w:trHeight w:val="323"/>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III</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4F6FCC" w:rsidP="004141AA">
            <w:pPr>
              <w:suppressAutoHyphens w:val="0"/>
              <w:snapToGrid w:val="0"/>
              <w:spacing w:line="240" w:lineRule="auto"/>
              <w:jc w:val="center"/>
              <w:rPr>
                <w:color w:val="auto"/>
                <w:kern w:val="0"/>
                <w:lang w:eastAsia="en-US"/>
              </w:rPr>
            </w:pPr>
            <w:r>
              <w:rPr>
                <w:color w:val="auto"/>
                <w:kern w:val="0"/>
                <w:lang w:eastAsia="en-US"/>
              </w:rPr>
              <w:t>9</w:t>
            </w:r>
            <w:r w:rsidR="00B72317" w:rsidRPr="00725871">
              <w:rPr>
                <w:color w:val="auto"/>
                <w:kern w:val="0"/>
                <w:lang w:eastAsia="en-US"/>
              </w:rPr>
              <w:t xml:space="preserve">. </w:t>
            </w:r>
          </w:p>
        </w:tc>
      </w:tr>
      <w:tr w:rsidR="00B72317" w:rsidRPr="00E769DB" w:rsidTr="004141AA">
        <w:trPr>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p>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IV</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4F6FCC" w:rsidP="004141AA">
            <w:pPr>
              <w:suppressAutoHyphens w:val="0"/>
              <w:snapToGrid w:val="0"/>
              <w:spacing w:line="240" w:lineRule="auto"/>
              <w:jc w:val="center"/>
              <w:rPr>
                <w:color w:val="auto"/>
                <w:kern w:val="0"/>
                <w:lang w:eastAsia="en-US"/>
              </w:rPr>
            </w:pPr>
            <w:r>
              <w:rPr>
                <w:color w:val="auto"/>
                <w:kern w:val="0"/>
                <w:lang w:eastAsia="en-US"/>
              </w:rPr>
              <w:t>10</w:t>
            </w:r>
            <w:r w:rsidR="00B72317" w:rsidRPr="00725871">
              <w:rPr>
                <w:color w:val="auto"/>
                <w:kern w:val="0"/>
                <w:lang w:eastAsia="en-US"/>
              </w:rPr>
              <w:t xml:space="preserve">. </w:t>
            </w:r>
          </w:p>
        </w:tc>
      </w:tr>
      <w:tr w:rsidR="00B72317" w:rsidRPr="00E769DB" w:rsidTr="004141AA">
        <w:trPr>
          <w:trHeight w:val="413"/>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V</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B72317" w:rsidP="004F6FCC">
            <w:pPr>
              <w:suppressAutoHyphens w:val="0"/>
              <w:snapToGrid w:val="0"/>
              <w:spacing w:line="240" w:lineRule="auto"/>
              <w:jc w:val="center"/>
              <w:rPr>
                <w:color w:val="auto"/>
                <w:kern w:val="0"/>
                <w:lang w:eastAsia="en-US"/>
              </w:rPr>
            </w:pPr>
            <w:r w:rsidRPr="00725871">
              <w:rPr>
                <w:color w:val="auto"/>
                <w:kern w:val="0"/>
                <w:lang w:eastAsia="en-US"/>
              </w:rPr>
              <w:t>1</w:t>
            </w:r>
            <w:r w:rsidR="004F6FCC">
              <w:rPr>
                <w:color w:val="auto"/>
                <w:kern w:val="0"/>
                <w:lang w:eastAsia="en-US"/>
              </w:rPr>
              <w:t>5</w:t>
            </w:r>
            <w:r w:rsidRPr="00725871">
              <w:rPr>
                <w:color w:val="auto"/>
                <w:kern w:val="0"/>
                <w:lang w:eastAsia="en-US"/>
              </w:rPr>
              <w:t>.</w:t>
            </w:r>
          </w:p>
        </w:tc>
      </w:tr>
      <w:tr w:rsidR="00B72317" w:rsidRPr="00E769DB" w:rsidTr="004141AA">
        <w:trPr>
          <w:trHeight w:val="413"/>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VI</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B72317" w:rsidP="004F6FCC">
            <w:pPr>
              <w:suppressAutoHyphens w:val="0"/>
              <w:snapToGrid w:val="0"/>
              <w:spacing w:line="240" w:lineRule="auto"/>
              <w:jc w:val="center"/>
              <w:rPr>
                <w:color w:val="auto"/>
                <w:kern w:val="0"/>
                <w:lang w:eastAsia="en-US"/>
              </w:rPr>
            </w:pPr>
            <w:r w:rsidRPr="00725871">
              <w:rPr>
                <w:color w:val="auto"/>
                <w:kern w:val="0"/>
                <w:lang w:eastAsia="en-US"/>
              </w:rPr>
              <w:t>1</w:t>
            </w:r>
            <w:r w:rsidR="004F6FCC">
              <w:rPr>
                <w:color w:val="auto"/>
                <w:kern w:val="0"/>
                <w:lang w:eastAsia="en-US"/>
              </w:rPr>
              <w:t>6</w:t>
            </w:r>
            <w:r w:rsidRPr="00725871">
              <w:rPr>
                <w:color w:val="auto"/>
                <w:kern w:val="0"/>
                <w:lang w:eastAsia="en-US"/>
              </w:rPr>
              <w:t xml:space="preserve">. </w:t>
            </w:r>
          </w:p>
        </w:tc>
      </w:tr>
      <w:tr w:rsidR="00B72317" w:rsidRPr="00E769DB" w:rsidTr="004141AA">
        <w:trPr>
          <w:trHeight w:val="413"/>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VII</w:t>
            </w:r>
          </w:p>
        </w:tc>
        <w:tc>
          <w:tcPr>
            <w:tcW w:w="6119" w:type="dxa"/>
            <w:tcBorders>
              <w:top w:val="single" w:sz="4" w:space="0" w:color="000000"/>
              <w:left w:val="single" w:sz="4" w:space="0" w:color="000000"/>
              <w:bottom w:val="single" w:sz="4" w:space="0" w:color="000000"/>
            </w:tcBorders>
          </w:tcPr>
          <w:p w:rsidR="00B72317" w:rsidRPr="00B755C4" w:rsidRDefault="00B72317" w:rsidP="004141AA">
            <w:pPr>
              <w:suppressAutoHyphens w:val="0"/>
              <w:snapToGrid w:val="0"/>
              <w:spacing w:line="240" w:lineRule="auto"/>
              <w:jc w:val="both"/>
              <w:rPr>
                <w:color w:val="auto"/>
                <w:kern w:val="0"/>
                <w:lang w:eastAsia="en-US"/>
              </w:rPr>
            </w:pPr>
            <w:r w:rsidRPr="00E769DB">
              <w:rPr>
                <w:color w:val="auto"/>
                <w:kern w:val="0"/>
                <w:lang w:eastAsia="en-US"/>
              </w:rPr>
              <w:t>Модел</w:t>
            </w:r>
            <w:r w:rsidR="00B755C4">
              <w:rPr>
                <w:color w:val="auto"/>
                <w:kern w:val="0"/>
                <w:lang w:eastAsia="en-US"/>
              </w:rPr>
              <w:t>и</w:t>
            </w:r>
            <w:r w:rsidRPr="00E769DB">
              <w:rPr>
                <w:color w:val="auto"/>
                <w:kern w:val="0"/>
                <w:lang w:eastAsia="en-US"/>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B755C4" w:rsidP="004F6FCC">
            <w:pPr>
              <w:suppressAutoHyphens w:val="0"/>
              <w:snapToGrid w:val="0"/>
              <w:spacing w:line="240" w:lineRule="auto"/>
              <w:jc w:val="center"/>
              <w:rPr>
                <w:color w:val="auto"/>
                <w:kern w:val="0"/>
                <w:lang w:eastAsia="en-US"/>
              </w:rPr>
            </w:pPr>
            <w:r w:rsidRPr="00725871">
              <w:rPr>
                <w:color w:val="auto"/>
                <w:kern w:val="0"/>
                <w:lang w:eastAsia="en-US"/>
              </w:rPr>
              <w:t>3</w:t>
            </w:r>
            <w:r w:rsidR="004F6FCC">
              <w:rPr>
                <w:color w:val="auto"/>
                <w:kern w:val="0"/>
                <w:lang w:eastAsia="en-US"/>
              </w:rPr>
              <w:t>4</w:t>
            </w:r>
            <w:r w:rsidR="00B72317" w:rsidRPr="00725871">
              <w:rPr>
                <w:color w:val="auto"/>
                <w:kern w:val="0"/>
                <w:lang w:eastAsia="en-US"/>
              </w:rPr>
              <w:t>.</w:t>
            </w:r>
          </w:p>
        </w:tc>
      </w:tr>
      <w:tr w:rsidR="00B72317" w:rsidRPr="00E769DB" w:rsidTr="004141AA">
        <w:trPr>
          <w:trHeight w:val="413"/>
          <w:jc w:val="center"/>
        </w:trPr>
        <w:tc>
          <w:tcPr>
            <w:tcW w:w="1563"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center"/>
              <w:rPr>
                <w:color w:val="auto"/>
                <w:kern w:val="0"/>
                <w:lang w:eastAsia="en-US"/>
              </w:rPr>
            </w:pPr>
            <w:r w:rsidRPr="00E769DB">
              <w:rPr>
                <w:color w:val="auto"/>
                <w:kern w:val="0"/>
                <w:lang w:eastAsia="en-US"/>
              </w:rPr>
              <w:t>VIII</w:t>
            </w:r>
          </w:p>
        </w:tc>
        <w:tc>
          <w:tcPr>
            <w:tcW w:w="6119" w:type="dxa"/>
            <w:tcBorders>
              <w:top w:val="single" w:sz="4" w:space="0" w:color="000000"/>
              <w:left w:val="single" w:sz="4" w:space="0" w:color="000000"/>
              <w:bottom w:val="single" w:sz="4" w:space="0" w:color="000000"/>
            </w:tcBorders>
          </w:tcPr>
          <w:p w:rsidR="00B72317" w:rsidRPr="00E769DB" w:rsidRDefault="00B72317" w:rsidP="004141AA">
            <w:pPr>
              <w:suppressAutoHyphens w:val="0"/>
              <w:snapToGrid w:val="0"/>
              <w:spacing w:line="240" w:lineRule="auto"/>
              <w:jc w:val="both"/>
              <w:rPr>
                <w:color w:val="auto"/>
                <w:kern w:val="0"/>
                <w:lang w:eastAsia="en-US"/>
              </w:rPr>
            </w:pPr>
            <w:r w:rsidRPr="00E769DB">
              <w:rPr>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B72317" w:rsidRPr="00725871" w:rsidRDefault="004F6FCC" w:rsidP="004141AA">
            <w:pPr>
              <w:suppressAutoHyphens w:val="0"/>
              <w:snapToGrid w:val="0"/>
              <w:spacing w:line="240" w:lineRule="auto"/>
              <w:jc w:val="center"/>
              <w:rPr>
                <w:color w:val="auto"/>
                <w:kern w:val="0"/>
                <w:lang w:eastAsia="en-US"/>
              </w:rPr>
            </w:pPr>
            <w:r>
              <w:rPr>
                <w:color w:val="auto"/>
                <w:kern w:val="0"/>
                <w:lang w:eastAsia="en-US"/>
              </w:rPr>
              <w:t>52</w:t>
            </w:r>
            <w:r w:rsidR="00B72317" w:rsidRPr="00725871">
              <w:rPr>
                <w:color w:val="auto"/>
                <w:kern w:val="0"/>
                <w:lang w:eastAsia="en-US"/>
              </w:rPr>
              <w:t>.</w:t>
            </w:r>
          </w:p>
        </w:tc>
      </w:tr>
    </w:tbl>
    <w:p w:rsidR="00B72317" w:rsidRPr="00E769DB" w:rsidRDefault="00B72317" w:rsidP="00B72317">
      <w:pPr>
        <w:suppressAutoHyphens w:val="0"/>
        <w:autoSpaceDE w:val="0"/>
        <w:autoSpaceDN w:val="0"/>
        <w:adjustRightInd w:val="0"/>
        <w:spacing w:line="240" w:lineRule="auto"/>
        <w:rPr>
          <w:rFonts w:ascii="Arial" w:hAnsi="Arial" w:cs="Arial"/>
          <w:kern w:val="0"/>
          <w:sz w:val="23"/>
          <w:szCs w:val="23"/>
          <w:lang w:val="sr-Cyrl-CS" w:eastAsia="en-US"/>
        </w:rPr>
      </w:pPr>
    </w:p>
    <w:p w:rsidR="00B72317" w:rsidRPr="00E769DB" w:rsidRDefault="00B72317" w:rsidP="00B72317">
      <w:pPr>
        <w:suppressAutoHyphens w:val="0"/>
        <w:autoSpaceDE w:val="0"/>
        <w:autoSpaceDN w:val="0"/>
        <w:adjustRightInd w:val="0"/>
        <w:spacing w:line="240" w:lineRule="auto"/>
        <w:rPr>
          <w:rFonts w:ascii="Arial" w:hAnsi="Arial" w:cs="Arial"/>
          <w:kern w:val="0"/>
          <w:sz w:val="23"/>
          <w:szCs w:val="23"/>
          <w:lang w:val="sr-Cyrl-CS" w:eastAsia="en-US"/>
        </w:rPr>
      </w:pPr>
    </w:p>
    <w:p w:rsidR="00B72317" w:rsidRPr="009E3C67" w:rsidRDefault="00B72317" w:rsidP="00B72317">
      <w:pPr>
        <w:suppressAutoHyphens w:val="0"/>
        <w:autoSpaceDE w:val="0"/>
        <w:autoSpaceDN w:val="0"/>
        <w:adjustRightInd w:val="0"/>
        <w:spacing w:line="240" w:lineRule="auto"/>
        <w:rPr>
          <w:rFonts w:ascii="Arial" w:hAnsi="Arial" w:cs="Arial"/>
          <w:color w:val="000000" w:themeColor="text1"/>
          <w:kern w:val="0"/>
          <w:sz w:val="23"/>
          <w:szCs w:val="23"/>
          <w:lang w:eastAsia="en-US"/>
        </w:rPr>
      </w:pPr>
    </w:p>
    <w:p w:rsidR="00B72317" w:rsidRPr="004F6FCC" w:rsidRDefault="00B72317" w:rsidP="00B72317">
      <w:pPr>
        <w:suppressAutoHyphens w:val="0"/>
        <w:autoSpaceDE w:val="0"/>
        <w:autoSpaceDN w:val="0"/>
        <w:adjustRightInd w:val="0"/>
        <w:spacing w:line="240" w:lineRule="auto"/>
        <w:rPr>
          <w:color w:val="000000" w:themeColor="text1"/>
          <w:kern w:val="0"/>
          <w:lang w:eastAsia="en-US"/>
        </w:rPr>
      </w:pPr>
      <w:r w:rsidRPr="009E3C67">
        <w:rPr>
          <w:color w:val="000000" w:themeColor="text1"/>
          <w:kern w:val="0"/>
          <w:lang w:eastAsia="en-US"/>
        </w:rPr>
        <w:t xml:space="preserve">Конкурсна документација има укупно </w:t>
      </w:r>
      <w:r w:rsidR="0059239D" w:rsidRPr="004F6FCC">
        <w:rPr>
          <w:color w:val="000000" w:themeColor="text1"/>
          <w:kern w:val="0"/>
          <w:lang w:eastAsia="en-US"/>
        </w:rPr>
        <w:t>5</w:t>
      </w:r>
      <w:r w:rsidR="004F6FCC" w:rsidRPr="004F6FCC">
        <w:rPr>
          <w:color w:val="000000" w:themeColor="text1"/>
          <w:kern w:val="0"/>
          <w:lang w:eastAsia="en-US"/>
        </w:rPr>
        <w:t>8</w:t>
      </w:r>
      <w:r w:rsidRPr="004F6FCC">
        <w:rPr>
          <w:color w:val="000000" w:themeColor="text1"/>
          <w:kern w:val="0"/>
          <w:lang w:eastAsia="en-US"/>
        </w:rPr>
        <w:t xml:space="preserve"> стран</w:t>
      </w:r>
      <w:r w:rsidR="004F6FCC" w:rsidRPr="004F6FCC">
        <w:rPr>
          <w:color w:val="000000" w:themeColor="text1"/>
          <w:kern w:val="0"/>
          <w:lang w:eastAsia="en-US"/>
        </w:rPr>
        <w:t>а</w:t>
      </w: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B72317" w:rsidRDefault="00B72317" w:rsidP="00B72317">
      <w:pPr>
        <w:jc w:val="both"/>
        <w:rPr>
          <w:rFonts w:eastAsia="TimesNewRomanPSMT"/>
        </w:rPr>
      </w:pPr>
    </w:p>
    <w:p w:rsidR="00AD6D87" w:rsidRDefault="00AD6D87" w:rsidP="00B72317">
      <w:pPr>
        <w:jc w:val="both"/>
        <w:rPr>
          <w:rFonts w:eastAsia="TimesNewRomanPSMT"/>
        </w:rPr>
      </w:pPr>
    </w:p>
    <w:p w:rsidR="00AD6D87" w:rsidRDefault="00AD6D87" w:rsidP="00B72317">
      <w:pPr>
        <w:jc w:val="both"/>
        <w:rPr>
          <w:rFonts w:eastAsia="TimesNewRomanPSMT"/>
        </w:rPr>
      </w:pPr>
    </w:p>
    <w:p w:rsidR="00AD6D87" w:rsidRPr="00AD6D87" w:rsidRDefault="00AD6D87" w:rsidP="00B72317">
      <w:pPr>
        <w:jc w:val="both"/>
        <w:rPr>
          <w:rFonts w:eastAsia="TimesNewRomanPSMT"/>
        </w:rPr>
      </w:pPr>
    </w:p>
    <w:p w:rsidR="00B72317" w:rsidRPr="00241256" w:rsidRDefault="00B72317" w:rsidP="00B72317">
      <w:pPr>
        <w:jc w:val="both"/>
        <w:rPr>
          <w:rFonts w:eastAsia="TimesNewRomanPSMT"/>
        </w:rPr>
      </w:pPr>
    </w:p>
    <w:p w:rsidR="00B72317" w:rsidRPr="00FA0A94" w:rsidRDefault="00B72317" w:rsidP="00B72317">
      <w:pPr>
        <w:pStyle w:val="Default"/>
        <w:shd w:val="clear" w:color="auto" w:fill="C6D9F1" w:themeFill="text2" w:themeFillTint="33"/>
        <w:jc w:val="center"/>
        <w:rPr>
          <w:sz w:val="28"/>
          <w:szCs w:val="28"/>
        </w:rPr>
      </w:pPr>
      <w:r w:rsidRPr="00FA0A94">
        <w:rPr>
          <w:b/>
          <w:bCs/>
          <w:iCs/>
          <w:sz w:val="28"/>
          <w:szCs w:val="28"/>
        </w:rPr>
        <w:t>I  ОПШТИ ПОДАЦИ О ЈАВНОЈ НАБАВЦИ</w:t>
      </w:r>
    </w:p>
    <w:p w:rsidR="00B72317" w:rsidRDefault="00B72317" w:rsidP="00B72317">
      <w:pPr>
        <w:pStyle w:val="Default"/>
        <w:rPr>
          <w:b/>
          <w:bCs/>
          <w:sz w:val="23"/>
          <w:szCs w:val="23"/>
          <w:lang w:val="sr-Cyrl-CS"/>
        </w:rPr>
      </w:pPr>
    </w:p>
    <w:p w:rsidR="00B72317" w:rsidRPr="00FF0FC8" w:rsidRDefault="00B72317" w:rsidP="00B72317">
      <w:pPr>
        <w:jc w:val="both"/>
        <w:rPr>
          <w:b/>
          <w:bCs/>
          <w:i/>
          <w:iCs/>
          <w:sz w:val="28"/>
          <w:szCs w:val="28"/>
        </w:rPr>
      </w:pPr>
    </w:p>
    <w:p w:rsidR="00B72317" w:rsidRPr="00E769DB" w:rsidRDefault="00B72317" w:rsidP="00B72317">
      <w:pPr>
        <w:suppressAutoHyphens w:val="0"/>
        <w:spacing w:line="240" w:lineRule="auto"/>
        <w:jc w:val="both"/>
        <w:rPr>
          <w:color w:val="auto"/>
          <w:kern w:val="0"/>
          <w:lang w:eastAsia="en-US"/>
        </w:rPr>
      </w:pPr>
    </w:p>
    <w:p w:rsidR="00B72317" w:rsidRPr="00381702" w:rsidRDefault="00B72317" w:rsidP="00B72317">
      <w:pPr>
        <w:jc w:val="both"/>
      </w:pPr>
      <w:r w:rsidRPr="00381702">
        <w:rPr>
          <w:b/>
          <w:bCs/>
        </w:rPr>
        <w:t>1.Подаци о наручиоцу</w:t>
      </w:r>
    </w:p>
    <w:p w:rsidR="00B72317" w:rsidRPr="00381702" w:rsidRDefault="00B72317" w:rsidP="00B72317">
      <w:pPr>
        <w:jc w:val="both"/>
        <w:rPr>
          <w:lang w:val="sr-Cyrl-CS"/>
        </w:rPr>
      </w:pPr>
      <w:r w:rsidRPr="00381702">
        <w:t>Наручилац:</w:t>
      </w:r>
      <w:r w:rsidRPr="00381702">
        <w:rPr>
          <w:lang w:val="sr-Cyrl-CS"/>
        </w:rPr>
        <w:t xml:space="preserve"> Општинска управа општине Велико Градиште</w:t>
      </w:r>
    </w:p>
    <w:p w:rsidR="00B72317" w:rsidRPr="00381702" w:rsidRDefault="00B72317" w:rsidP="00B72317">
      <w:pPr>
        <w:jc w:val="both"/>
        <w:rPr>
          <w:lang w:val="sr-Cyrl-CS"/>
        </w:rPr>
      </w:pPr>
      <w:r w:rsidRPr="00381702">
        <w:rPr>
          <w:lang w:val="sr-Cyrl-CS"/>
        </w:rPr>
        <w:t>Адреса: Житни трг, број 1, 12220 Велико Градиште</w:t>
      </w:r>
    </w:p>
    <w:p w:rsidR="00B72317" w:rsidRPr="00381702" w:rsidRDefault="00B72317" w:rsidP="00B72317">
      <w:pPr>
        <w:jc w:val="both"/>
      </w:pPr>
      <w:r w:rsidRPr="00381702">
        <w:rPr>
          <w:lang w:val="sr-Cyrl-CS"/>
        </w:rPr>
        <w:t>Интернет страница:</w:t>
      </w:r>
      <w:hyperlink r:id="rId8" w:history="1">
        <w:r w:rsidR="00306241" w:rsidRPr="00EC7617">
          <w:rPr>
            <w:rStyle w:val="Hyperlink"/>
          </w:rPr>
          <w:t>www.velikogradiste.rs</w:t>
        </w:r>
      </w:hyperlink>
    </w:p>
    <w:p w:rsidR="00B72317" w:rsidRPr="00381702" w:rsidRDefault="00B72317" w:rsidP="00B72317">
      <w:pPr>
        <w:jc w:val="both"/>
      </w:pPr>
    </w:p>
    <w:p w:rsidR="00B72317" w:rsidRPr="00381702" w:rsidRDefault="00B72317" w:rsidP="00B72317">
      <w:pPr>
        <w:jc w:val="both"/>
      </w:pPr>
    </w:p>
    <w:p w:rsidR="00B72317" w:rsidRPr="00381702" w:rsidRDefault="00B72317" w:rsidP="00B72317">
      <w:pPr>
        <w:jc w:val="both"/>
      </w:pPr>
      <w:r w:rsidRPr="00381702">
        <w:rPr>
          <w:b/>
          <w:bCs/>
        </w:rPr>
        <w:t>2. Врста поступка јавне набавке</w:t>
      </w:r>
    </w:p>
    <w:p w:rsidR="00B72317" w:rsidRPr="00381702" w:rsidRDefault="00B72317" w:rsidP="00B72317">
      <w:pPr>
        <w:jc w:val="both"/>
      </w:pPr>
      <w:r w:rsidRPr="0038170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72317" w:rsidRPr="00381702" w:rsidRDefault="00B72317" w:rsidP="00B72317">
      <w:pPr>
        <w:jc w:val="both"/>
      </w:pPr>
    </w:p>
    <w:p w:rsidR="00B72317" w:rsidRPr="00381702" w:rsidRDefault="00B72317" w:rsidP="00B72317">
      <w:pPr>
        <w:jc w:val="both"/>
      </w:pPr>
    </w:p>
    <w:p w:rsidR="00F91317" w:rsidRPr="007703DF" w:rsidRDefault="00F91317" w:rsidP="00F91317">
      <w:pPr>
        <w:jc w:val="both"/>
        <w:rPr>
          <w:b/>
          <w:bCs/>
          <w:lang w:val="sr-Cyrl-CS"/>
        </w:rPr>
      </w:pPr>
      <w:r w:rsidRPr="007703DF">
        <w:rPr>
          <w:b/>
          <w:bCs/>
          <w:lang w:val="sr-Cyrl-CS"/>
        </w:rPr>
        <w:t>2.Партије</w:t>
      </w:r>
    </w:p>
    <w:p w:rsidR="00F91317" w:rsidRDefault="00F91317" w:rsidP="00F91317">
      <w:pPr>
        <w:jc w:val="both"/>
        <w:rPr>
          <w:iCs/>
        </w:rPr>
      </w:pPr>
      <w:r w:rsidRPr="007703DF">
        <w:rPr>
          <w:iCs/>
        </w:rPr>
        <w:t xml:space="preserve">Набавка је обликована у </w:t>
      </w:r>
      <w:r w:rsidR="00306241">
        <w:rPr>
          <w:iCs/>
        </w:rPr>
        <w:t>пет</w:t>
      </w:r>
      <w:r w:rsidRPr="007703DF">
        <w:rPr>
          <w:iCs/>
        </w:rPr>
        <w:t xml:space="preserve"> партиј</w:t>
      </w:r>
      <w:r w:rsidR="00306241">
        <w:rPr>
          <w:iCs/>
        </w:rPr>
        <w:t>а</w:t>
      </w:r>
      <w:r w:rsidRPr="007703DF">
        <w:rPr>
          <w:iCs/>
        </w:rPr>
        <w:t xml:space="preserve">, и то: </w:t>
      </w:r>
    </w:p>
    <w:p w:rsidR="00742045" w:rsidRPr="00742045" w:rsidRDefault="00742045" w:rsidP="00F91317">
      <w:pPr>
        <w:jc w:val="both"/>
        <w:rPr>
          <w:iCs/>
        </w:rPr>
      </w:pPr>
    </w:p>
    <w:p w:rsidR="00742045" w:rsidRPr="00742045" w:rsidRDefault="00F91317" w:rsidP="00F91317">
      <w:pPr>
        <w:jc w:val="both"/>
        <w:rPr>
          <w:i/>
          <w:iCs/>
        </w:rPr>
      </w:pPr>
      <w:r w:rsidRPr="00CA5290">
        <w:rPr>
          <w:b/>
          <w:iCs/>
        </w:rPr>
        <w:t>ПАРТИЈА 1</w:t>
      </w:r>
      <w:r w:rsidRPr="007703DF">
        <w:rPr>
          <w:i/>
          <w:iCs/>
        </w:rPr>
        <w:t xml:space="preserve"> – </w:t>
      </w:r>
      <w:r w:rsidR="00742045" w:rsidRPr="00742045">
        <w:rPr>
          <w:b/>
          <w:iCs/>
        </w:rPr>
        <w:t xml:space="preserve">Садња и заливање </w:t>
      </w:r>
      <w:r w:rsidR="00306241">
        <w:rPr>
          <w:b/>
          <w:iCs/>
        </w:rPr>
        <w:t>цвећа</w:t>
      </w:r>
    </w:p>
    <w:p w:rsidR="00742045" w:rsidRDefault="00742045" w:rsidP="00F91317">
      <w:pPr>
        <w:jc w:val="both"/>
        <w:rPr>
          <w:i/>
          <w:iCs/>
        </w:rPr>
      </w:pPr>
      <w:r w:rsidRPr="00982C90">
        <w:rPr>
          <w:b/>
          <w:iCs/>
          <w:lang w:val="sr-Cyrl-CS"/>
        </w:rPr>
        <w:t>ОРН:</w:t>
      </w:r>
      <w:r w:rsidRPr="00982C90">
        <w:rPr>
          <w:iCs/>
          <w:lang w:val="sr-Cyrl-CS"/>
        </w:rPr>
        <w:t>77310000 – услуге садње и одржавања зелених површина</w:t>
      </w:r>
    </w:p>
    <w:p w:rsidR="00742045" w:rsidRDefault="00742045" w:rsidP="00742045">
      <w:pPr>
        <w:jc w:val="both"/>
        <w:rPr>
          <w:b/>
          <w:iCs/>
        </w:rPr>
      </w:pPr>
    </w:p>
    <w:p w:rsidR="00742045" w:rsidRPr="00982C90" w:rsidRDefault="00742045" w:rsidP="00742045">
      <w:pPr>
        <w:jc w:val="both"/>
        <w:rPr>
          <w:b/>
        </w:rPr>
      </w:pPr>
      <w:r w:rsidRPr="00982C90">
        <w:rPr>
          <w:b/>
          <w:iCs/>
        </w:rPr>
        <w:t xml:space="preserve">ПАРТИЈА </w:t>
      </w:r>
      <w:r>
        <w:rPr>
          <w:b/>
          <w:iCs/>
        </w:rPr>
        <w:t>2</w:t>
      </w:r>
      <w:r w:rsidRPr="00982C90">
        <w:rPr>
          <w:iCs/>
        </w:rPr>
        <w:t xml:space="preserve"> –</w:t>
      </w:r>
      <w:r w:rsidRPr="00982C90">
        <w:rPr>
          <w:b/>
        </w:rPr>
        <w:t xml:space="preserve">Орезивање дрвећа </w:t>
      </w:r>
    </w:p>
    <w:p w:rsidR="00742045" w:rsidRDefault="00742045" w:rsidP="00742045">
      <w:pPr>
        <w:jc w:val="both"/>
        <w:rPr>
          <w:i/>
          <w:iCs/>
          <w:lang w:val="sr-Cyrl-CS"/>
        </w:rPr>
      </w:pPr>
      <w:r w:rsidRPr="00982C90">
        <w:rPr>
          <w:b/>
        </w:rPr>
        <w:t xml:space="preserve">ОРН: </w:t>
      </w:r>
      <w:r w:rsidRPr="00982C90">
        <w:rPr>
          <w:color w:val="000000" w:themeColor="text1"/>
        </w:rPr>
        <w:t>77341000- Обрезивање дрвећа</w:t>
      </w:r>
    </w:p>
    <w:p w:rsidR="00742045" w:rsidRDefault="00742045" w:rsidP="00F91317">
      <w:pPr>
        <w:jc w:val="both"/>
        <w:rPr>
          <w:i/>
          <w:iCs/>
        </w:rPr>
      </w:pPr>
    </w:p>
    <w:p w:rsidR="004141AA" w:rsidRDefault="00742045" w:rsidP="00F91317">
      <w:pPr>
        <w:jc w:val="both"/>
        <w:rPr>
          <w:i/>
          <w:iCs/>
          <w:lang w:val="sr-Cyrl-CS"/>
        </w:rPr>
      </w:pPr>
      <w:r w:rsidRPr="00982C90">
        <w:rPr>
          <w:b/>
          <w:iCs/>
        </w:rPr>
        <w:t>ПАРТИЈА 3</w:t>
      </w:r>
      <w:r>
        <w:rPr>
          <w:iCs/>
        </w:rPr>
        <w:t xml:space="preserve">- </w:t>
      </w:r>
      <w:r w:rsidR="00F91317" w:rsidRPr="007703DF">
        <w:rPr>
          <w:b/>
          <w:iCs/>
          <w:lang w:val="sr-Cyrl-CS"/>
        </w:rPr>
        <w:t>Набавка сезонског цвећа</w:t>
      </w:r>
    </w:p>
    <w:p w:rsidR="00F91317" w:rsidRPr="00982C90" w:rsidRDefault="004141AA" w:rsidP="00F91317">
      <w:pPr>
        <w:jc w:val="both"/>
      </w:pPr>
      <w:r w:rsidRPr="00982C90">
        <w:rPr>
          <w:iCs/>
          <w:lang w:val="sr-Cyrl-CS"/>
        </w:rPr>
        <w:t>ОРН:</w:t>
      </w:r>
      <w:r w:rsidR="00F91317" w:rsidRPr="00982C90">
        <w:t>03121100 – живе биљке, гомољи, корење, резнице и калемови</w:t>
      </w:r>
    </w:p>
    <w:p w:rsidR="004141AA" w:rsidRPr="00982C90" w:rsidRDefault="004141AA" w:rsidP="00F91317">
      <w:pPr>
        <w:jc w:val="both"/>
        <w:rPr>
          <w:b/>
          <w:iCs/>
        </w:rPr>
      </w:pPr>
    </w:p>
    <w:p w:rsidR="00742045" w:rsidRPr="00982C90" w:rsidRDefault="004141AA" w:rsidP="00742045">
      <w:pPr>
        <w:jc w:val="both"/>
        <w:rPr>
          <w:i/>
          <w:iCs/>
          <w:lang w:val="sr-Cyrl-CS"/>
        </w:rPr>
      </w:pPr>
      <w:r w:rsidRPr="00982C90">
        <w:rPr>
          <w:b/>
          <w:iCs/>
        </w:rPr>
        <w:t xml:space="preserve">ПАРТИЈА </w:t>
      </w:r>
      <w:r w:rsidR="00742045">
        <w:rPr>
          <w:b/>
          <w:iCs/>
        </w:rPr>
        <w:t>4</w:t>
      </w:r>
      <w:r w:rsidR="00742045" w:rsidRPr="00982C90">
        <w:rPr>
          <w:iCs/>
        </w:rPr>
        <w:t>–</w:t>
      </w:r>
      <w:r w:rsidR="00742045" w:rsidRPr="00982C90">
        <w:rPr>
          <w:b/>
          <w:iCs/>
          <w:lang w:val="sr-Cyrl-CS"/>
        </w:rPr>
        <w:t>Набавка дрвећа, шибља</w:t>
      </w:r>
      <w:r w:rsidR="00306241">
        <w:rPr>
          <w:b/>
          <w:iCs/>
          <w:lang w:val="sr-Cyrl-CS"/>
        </w:rPr>
        <w:t>,</w:t>
      </w:r>
      <w:r w:rsidR="00742045" w:rsidRPr="00982C90">
        <w:rPr>
          <w:b/>
          <w:iCs/>
          <w:lang w:val="sr-Cyrl-CS"/>
        </w:rPr>
        <w:t xml:space="preserve"> ружа </w:t>
      </w:r>
      <w:r w:rsidR="00742045">
        <w:rPr>
          <w:b/>
          <w:iCs/>
          <w:lang w:val="sr-Cyrl-CS"/>
        </w:rPr>
        <w:t>и перен</w:t>
      </w:r>
      <w:r w:rsidR="00306241">
        <w:rPr>
          <w:b/>
          <w:iCs/>
          <w:lang w:val="sr-Cyrl-CS"/>
        </w:rPr>
        <w:t>а</w:t>
      </w:r>
    </w:p>
    <w:p w:rsidR="004141AA" w:rsidRDefault="00742045" w:rsidP="00742045">
      <w:pPr>
        <w:jc w:val="both"/>
      </w:pPr>
      <w:r w:rsidRPr="00982C90">
        <w:rPr>
          <w:iCs/>
          <w:lang w:val="sr-Cyrl-CS"/>
        </w:rPr>
        <w:t>ОРН:</w:t>
      </w:r>
      <w:r w:rsidRPr="00982C90">
        <w:t>03121100 – живе биљке, гомољи, корење, резнице и калемови</w:t>
      </w:r>
    </w:p>
    <w:p w:rsidR="00742045" w:rsidRDefault="00742045" w:rsidP="00742045">
      <w:pPr>
        <w:jc w:val="both"/>
      </w:pPr>
    </w:p>
    <w:p w:rsidR="00742045" w:rsidRPr="00742045" w:rsidRDefault="00742045" w:rsidP="00742045">
      <w:pPr>
        <w:jc w:val="both"/>
        <w:rPr>
          <w:b/>
          <w:iCs/>
        </w:rPr>
      </w:pPr>
      <w:r w:rsidRPr="00742045">
        <w:rPr>
          <w:b/>
        </w:rPr>
        <w:t>ПАРТИЈА 5- Набавка опреме и материјала за паркове</w:t>
      </w:r>
    </w:p>
    <w:p w:rsidR="009B32F7" w:rsidRPr="007F1756" w:rsidRDefault="009B32F7" w:rsidP="009B32F7">
      <w:pPr>
        <w:jc w:val="both"/>
      </w:pPr>
      <w:r w:rsidRPr="003E011E">
        <w:rPr>
          <w:iCs/>
          <w:lang w:val="sr-Cyrl-CS"/>
        </w:rPr>
        <w:t>ОРН:</w:t>
      </w:r>
      <w:r w:rsidRPr="003E011E">
        <w:t>03100000 – пољопривредни и хортикултурни производи</w:t>
      </w:r>
    </w:p>
    <w:p w:rsidR="00B72317" w:rsidRPr="00982C90" w:rsidRDefault="00B72317" w:rsidP="00B72317">
      <w:pPr>
        <w:suppressAutoHyphens w:val="0"/>
        <w:spacing w:line="240" w:lineRule="auto"/>
        <w:jc w:val="both"/>
        <w:rPr>
          <w:b/>
          <w:bCs/>
        </w:rPr>
      </w:pPr>
    </w:p>
    <w:p w:rsidR="00FA7B4C" w:rsidRDefault="00FA7B4C" w:rsidP="00B72317">
      <w:pPr>
        <w:suppressAutoHyphens w:val="0"/>
        <w:spacing w:line="240" w:lineRule="auto"/>
        <w:jc w:val="both"/>
        <w:rPr>
          <w:b/>
          <w:bCs/>
        </w:rPr>
      </w:pPr>
    </w:p>
    <w:p w:rsidR="00B72317" w:rsidRPr="00381702" w:rsidRDefault="00B72317" w:rsidP="00B72317">
      <w:pPr>
        <w:suppressAutoHyphens w:val="0"/>
        <w:spacing w:line="240" w:lineRule="auto"/>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B72317" w:rsidRPr="00381702" w:rsidRDefault="00B72317" w:rsidP="00B72317">
      <w:pPr>
        <w:jc w:val="both"/>
        <w:rPr>
          <w:i/>
          <w:iCs/>
          <w:lang w:val="sr-Cyrl-CS"/>
        </w:rPr>
      </w:pPr>
      <w:r w:rsidRPr="00381702">
        <w:rPr>
          <w:bCs/>
          <w:iCs/>
          <w:lang w:val="sr-Cyrl-CS"/>
        </w:rPr>
        <w:t>Не</w:t>
      </w:r>
    </w:p>
    <w:p w:rsidR="00B72317" w:rsidRPr="00381702" w:rsidRDefault="00B72317" w:rsidP="00B72317">
      <w:pPr>
        <w:jc w:val="both"/>
      </w:pPr>
    </w:p>
    <w:p w:rsidR="00B72317" w:rsidRPr="00381702" w:rsidRDefault="00B72317" w:rsidP="00B72317">
      <w:pPr>
        <w:jc w:val="both"/>
      </w:pPr>
      <w:r w:rsidRPr="00381702">
        <w:rPr>
          <w:b/>
          <w:bCs/>
        </w:rPr>
        <w:t xml:space="preserve">5. Контакт (лице или служба) </w:t>
      </w:r>
    </w:p>
    <w:p w:rsidR="00B72317" w:rsidRDefault="00B72317" w:rsidP="00B72317">
      <w:pPr>
        <w:jc w:val="both"/>
      </w:pPr>
      <w:r w:rsidRPr="00D0198F">
        <w:t>Лице за контакт:</w:t>
      </w:r>
      <w:r w:rsidRPr="00D0198F">
        <w:rPr>
          <w:rFonts w:eastAsia="Times New Roman"/>
          <w:color w:val="auto"/>
          <w:kern w:val="0"/>
          <w:lang w:eastAsia="en-US"/>
        </w:rPr>
        <w:t>Мирослава Раденковић</w:t>
      </w:r>
      <w:r w:rsidRPr="00D0198F">
        <w:rPr>
          <w:lang w:val="sr-Cyrl-CS"/>
        </w:rPr>
        <w:t xml:space="preserve">, Е - mail адреса </w:t>
      </w:r>
      <w:hyperlink r:id="rId9" w:history="1">
        <w:r w:rsidRPr="00AC2061">
          <w:rPr>
            <w:rStyle w:val="Hyperlink"/>
          </w:rPr>
          <w:t>mira.radenkovic@gmail.com</w:t>
        </w:r>
      </w:hyperlink>
    </w:p>
    <w:p w:rsidR="00B72317" w:rsidRPr="00063807" w:rsidRDefault="00B72317" w:rsidP="00B72317">
      <w:pPr>
        <w:jc w:val="both"/>
        <w:rPr>
          <w:rFonts w:ascii="Arial" w:hAnsi="Arial" w:cs="Arial"/>
          <w:bCs/>
        </w:rPr>
      </w:pPr>
    </w:p>
    <w:p w:rsidR="00B72317" w:rsidRPr="00381702" w:rsidRDefault="00B72317" w:rsidP="00B72317">
      <w:pPr>
        <w:jc w:val="both"/>
        <w:rPr>
          <w:rFonts w:ascii="Arial" w:hAnsi="Arial" w:cs="Arial"/>
          <w:bCs/>
          <w:lang w:val="sr-Cyrl-CS"/>
        </w:rPr>
      </w:pPr>
    </w:p>
    <w:p w:rsidR="00B72317" w:rsidRPr="00E769DB" w:rsidRDefault="00B72317" w:rsidP="00B72317">
      <w:pPr>
        <w:suppressAutoHyphens w:val="0"/>
        <w:spacing w:line="240" w:lineRule="auto"/>
        <w:ind w:firstLine="708"/>
        <w:jc w:val="both"/>
        <w:rPr>
          <w:b/>
          <w:bCs/>
          <w:color w:val="auto"/>
          <w:kern w:val="0"/>
          <w:sz w:val="20"/>
          <w:szCs w:val="20"/>
          <w:lang w:val="ru-RU" w:eastAsia="en-US"/>
        </w:rPr>
      </w:pPr>
    </w:p>
    <w:p w:rsidR="00B72317" w:rsidRPr="00E769DB" w:rsidRDefault="00B72317" w:rsidP="00B72317">
      <w:pPr>
        <w:suppressAutoHyphens w:val="0"/>
        <w:spacing w:line="240" w:lineRule="auto"/>
        <w:rPr>
          <w:color w:val="auto"/>
          <w:kern w:val="0"/>
          <w:lang w:val="sr-Cyrl-CS" w:eastAsia="en-US"/>
        </w:rPr>
      </w:pPr>
    </w:p>
    <w:p w:rsidR="00B72317" w:rsidRDefault="00B72317" w:rsidP="00B72317">
      <w:pPr>
        <w:jc w:val="both"/>
        <w:rPr>
          <w:bCs/>
          <w:lang w:val="sr-Cyrl-CS"/>
        </w:rPr>
      </w:pPr>
    </w:p>
    <w:p w:rsidR="002613CF" w:rsidRDefault="002613CF" w:rsidP="00B72317">
      <w:pPr>
        <w:jc w:val="both"/>
        <w:rPr>
          <w:bCs/>
          <w:lang w:val="sr-Cyrl-CS"/>
        </w:rPr>
      </w:pPr>
    </w:p>
    <w:p w:rsidR="002613CF" w:rsidRDefault="002613CF" w:rsidP="00B72317">
      <w:pPr>
        <w:jc w:val="both"/>
        <w:rPr>
          <w:bCs/>
          <w:lang w:val="sr-Cyrl-CS"/>
        </w:rPr>
      </w:pPr>
    </w:p>
    <w:p w:rsidR="002613CF" w:rsidRDefault="002613CF"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Default="00B72317" w:rsidP="00B72317">
      <w:pPr>
        <w:jc w:val="both"/>
        <w:rPr>
          <w:bCs/>
          <w:lang w:val="sr-Cyrl-CS"/>
        </w:rPr>
      </w:pPr>
    </w:p>
    <w:p w:rsidR="00B72317" w:rsidRPr="001D46E6" w:rsidRDefault="00B72317" w:rsidP="00B72317">
      <w:pPr>
        <w:shd w:val="clear" w:color="auto" w:fill="C6D9F1"/>
        <w:jc w:val="center"/>
        <w:rPr>
          <w:rFonts w:ascii="Arial" w:hAnsi="Arial" w:cs="Arial"/>
          <w:b/>
          <w:bCs/>
          <w:iCs/>
          <w:lang w:val="ru-RU"/>
        </w:rPr>
      </w:pPr>
      <w:r w:rsidRPr="00981CD8">
        <w:rPr>
          <w:b/>
          <w:bCs/>
          <w:iCs/>
          <w:sz w:val="28"/>
          <w:szCs w:val="28"/>
        </w:rPr>
        <w:lastRenderedPageBreak/>
        <w:t xml:space="preserve">II  </w:t>
      </w:r>
      <w:r w:rsidRPr="001D46E6">
        <w:rPr>
          <w:rFonts w:ascii="Arial" w:hAnsi="Arial" w:cs="Arial"/>
          <w:b/>
          <w:bCs/>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B72317" w:rsidRDefault="00B72317" w:rsidP="00B72317">
      <w:pPr>
        <w:pStyle w:val="Default"/>
        <w:rPr>
          <w:rFonts w:ascii="Times New Roman" w:hAnsi="Times New Roman" w:cs="Times New Roman"/>
          <w:bCs/>
          <w:iCs/>
          <w:color w:val="FF0000"/>
          <w:lang w:val="sr-Cyrl-CS"/>
        </w:rPr>
      </w:pPr>
    </w:p>
    <w:tbl>
      <w:tblPr>
        <w:tblW w:w="15175" w:type="dxa"/>
        <w:tblInd w:w="-380" w:type="dxa"/>
        <w:tblCellMar>
          <w:left w:w="70" w:type="dxa"/>
          <w:right w:w="70" w:type="dxa"/>
        </w:tblCellMar>
        <w:tblLook w:val="04A0"/>
      </w:tblPr>
      <w:tblGrid>
        <w:gridCol w:w="674"/>
        <w:gridCol w:w="558"/>
        <w:gridCol w:w="168"/>
        <w:gridCol w:w="532"/>
        <w:gridCol w:w="1000"/>
        <w:gridCol w:w="1000"/>
        <w:gridCol w:w="940"/>
        <w:gridCol w:w="1042"/>
        <w:gridCol w:w="610"/>
        <w:gridCol w:w="740"/>
        <w:gridCol w:w="790"/>
        <w:gridCol w:w="314"/>
        <w:gridCol w:w="2430"/>
        <w:gridCol w:w="75"/>
        <w:gridCol w:w="636"/>
        <w:gridCol w:w="154"/>
        <w:gridCol w:w="160"/>
        <w:gridCol w:w="546"/>
        <w:gridCol w:w="294"/>
        <w:gridCol w:w="706"/>
        <w:gridCol w:w="294"/>
        <w:gridCol w:w="706"/>
        <w:gridCol w:w="234"/>
        <w:gridCol w:w="706"/>
      </w:tblGrid>
      <w:tr w:rsidR="00077580" w:rsidRPr="00982C90" w:rsidTr="008A3C57">
        <w:trPr>
          <w:gridAfter w:val="7"/>
          <w:wAfter w:w="3486" w:type="dxa"/>
          <w:trHeight w:val="315"/>
        </w:trPr>
        <w:tc>
          <w:tcPr>
            <w:tcW w:w="11529" w:type="dxa"/>
            <w:gridSpan w:val="16"/>
            <w:tcBorders>
              <w:top w:val="nil"/>
              <w:left w:val="nil"/>
              <w:bottom w:val="nil"/>
              <w:right w:val="nil"/>
            </w:tcBorders>
            <w:shd w:val="clear" w:color="auto" w:fill="auto"/>
            <w:noWrap/>
            <w:vAlign w:val="bottom"/>
            <w:hideMark/>
          </w:tcPr>
          <w:p w:rsidR="00077580" w:rsidRPr="00A34C3B" w:rsidRDefault="00077580" w:rsidP="00AE004F">
            <w:pPr>
              <w:suppressAutoHyphens w:val="0"/>
              <w:spacing w:line="240" w:lineRule="auto"/>
              <w:jc w:val="center"/>
              <w:rPr>
                <w:rFonts w:eastAsia="Times New Roman"/>
                <w:kern w:val="0"/>
                <w:sz w:val="22"/>
                <w:szCs w:val="22"/>
                <w:u w:val="single"/>
                <w:lang w:eastAsia="sr-Latn-CS"/>
              </w:rPr>
            </w:pPr>
            <w:r w:rsidRPr="00A34C3B">
              <w:rPr>
                <w:b/>
                <w:iCs/>
                <w:u w:val="single"/>
              </w:rPr>
              <w:t>ПАРТИЈА 1</w:t>
            </w:r>
            <w:r w:rsidRPr="00A34C3B">
              <w:rPr>
                <w:i/>
                <w:iCs/>
                <w:u w:val="single"/>
              </w:rPr>
              <w:t xml:space="preserve"> – </w:t>
            </w:r>
            <w:r w:rsidRPr="00A34C3B">
              <w:rPr>
                <w:b/>
                <w:iCs/>
                <w:u w:val="single"/>
              </w:rPr>
              <w:t xml:space="preserve">Садња и заливање </w:t>
            </w:r>
            <w:r w:rsidR="009B407A">
              <w:rPr>
                <w:b/>
                <w:iCs/>
                <w:u w:val="single"/>
              </w:rPr>
              <w:t>цвећа</w:t>
            </w:r>
          </w:p>
          <w:p w:rsidR="00077580" w:rsidRPr="00A34C3B" w:rsidRDefault="00077580" w:rsidP="00AE004F">
            <w:pPr>
              <w:suppressAutoHyphens w:val="0"/>
              <w:spacing w:line="240" w:lineRule="auto"/>
              <w:jc w:val="center"/>
              <w:rPr>
                <w:rFonts w:eastAsia="Times New Roman"/>
                <w:kern w:val="0"/>
                <w:sz w:val="22"/>
                <w:szCs w:val="22"/>
                <w:u w:val="single"/>
                <w:lang w:eastAsia="sr-Latn-CS"/>
              </w:rPr>
            </w:pPr>
          </w:p>
        </w:tc>
        <w:tc>
          <w:tcPr>
            <w:tcW w:w="160" w:type="dxa"/>
            <w:tcBorders>
              <w:top w:val="nil"/>
              <w:left w:val="nil"/>
              <w:bottom w:val="nil"/>
              <w:right w:val="nil"/>
            </w:tcBorders>
            <w:shd w:val="clear" w:color="auto" w:fill="auto"/>
            <w:noWrap/>
            <w:vAlign w:val="bottom"/>
            <w:hideMark/>
          </w:tcPr>
          <w:p w:rsidR="00077580" w:rsidRPr="00982C90" w:rsidRDefault="00077580" w:rsidP="004141AA">
            <w:pPr>
              <w:suppressAutoHyphens w:val="0"/>
              <w:spacing w:line="240" w:lineRule="auto"/>
              <w:rPr>
                <w:rFonts w:eastAsia="Times New Roman"/>
                <w:kern w:val="0"/>
                <w:sz w:val="22"/>
                <w:szCs w:val="22"/>
                <w:lang w:eastAsia="sr-Latn-CS"/>
              </w:rPr>
            </w:pPr>
          </w:p>
        </w:tc>
      </w:tr>
      <w:tr w:rsidR="00842D03" w:rsidTr="008A3C57">
        <w:tblPrEx>
          <w:tblCellMar>
            <w:left w:w="108" w:type="dxa"/>
            <w:right w:w="108" w:type="dxa"/>
          </w:tblCellMar>
        </w:tblPrEx>
        <w:trPr>
          <w:gridAfter w:val="10"/>
          <w:wAfter w:w="4436" w:type="dxa"/>
          <w:trHeight w:val="330"/>
        </w:trPr>
        <w:tc>
          <w:tcPr>
            <w:tcW w:w="109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1</w:t>
            </w:r>
          </w:p>
        </w:tc>
        <w:tc>
          <w:tcPr>
            <w:tcW w:w="4682" w:type="dxa"/>
            <w:gridSpan w:val="6"/>
            <w:tcBorders>
              <w:top w:val="single" w:sz="8" w:space="0" w:color="auto"/>
              <w:left w:val="nil"/>
              <w:bottom w:val="single" w:sz="8" w:space="0" w:color="auto"/>
              <w:right w:val="nil"/>
            </w:tcBorders>
            <w:shd w:val="clear" w:color="auto" w:fill="auto"/>
            <w:noWrap/>
            <w:vAlign w:val="bottom"/>
            <w:hideMark/>
          </w:tcPr>
          <w:p w:rsidR="00842D03" w:rsidRDefault="00842D03" w:rsidP="00AE004F">
            <w:pPr>
              <w:jc w:val="center"/>
              <w:rPr>
                <w:rFonts w:ascii="Calibri" w:hAnsi="Calibri"/>
                <w:b/>
                <w:bCs/>
              </w:rPr>
            </w:pPr>
            <w:r>
              <w:rPr>
                <w:rFonts w:ascii="Calibri" w:hAnsi="Calibri"/>
                <w:b/>
                <w:bCs/>
              </w:rPr>
              <w:t>Руже</w:t>
            </w:r>
          </w:p>
        </w:tc>
        <w:tc>
          <w:tcPr>
            <w:tcW w:w="135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јед.мере</w:t>
            </w:r>
          </w:p>
        </w:tc>
        <w:tc>
          <w:tcPr>
            <w:tcW w:w="1104" w:type="dxa"/>
            <w:gridSpan w:val="2"/>
            <w:tcBorders>
              <w:top w:val="single" w:sz="8" w:space="0" w:color="auto"/>
              <w:left w:val="nil"/>
              <w:bottom w:val="single" w:sz="8" w:space="0" w:color="auto"/>
              <w:right w:val="nil"/>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количина</w:t>
            </w:r>
          </w:p>
        </w:tc>
        <w:tc>
          <w:tcPr>
            <w:tcW w:w="250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2D03" w:rsidRDefault="00842D03" w:rsidP="00524E67">
            <w:pPr>
              <w:ind w:right="898"/>
              <w:rPr>
                <w:rFonts w:ascii="Calibri" w:hAnsi="Calibri"/>
                <w:sz w:val="22"/>
                <w:szCs w:val="22"/>
              </w:rPr>
            </w:pPr>
            <w:r>
              <w:rPr>
                <w:rFonts w:ascii="Calibri" w:hAnsi="Calibri"/>
                <w:sz w:val="22"/>
                <w:szCs w:val="22"/>
              </w:rPr>
              <w:t>бр.понављања</w:t>
            </w:r>
          </w:p>
        </w:tc>
      </w:tr>
      <w:tr w:rsidR="00842D03" w:rsidTr="008A3C57">
        <w:tblPrEx>
          <w:tblCellMar>
            <w:left w:w="108" w:type="dxa"/>
            <w:right w:w="108" w:type="dxa"/>
          </w:tblCellMar>
        </w:tblPrEx>
        <w:trPr>
          <w:gridAfter w:val="10"/>
          <w:wAfter w:w="4436" w:type="dxa"/>
          <w:trHeight w:val="315"/>
        </w:trPr>
        <w:tc>
          <w:tcPr>
            <w:tcW w:w="1098" w:type="dxa"/>
            <w:gridSpan w:val="2"/>
            <w:tcBorders>
              <w:top w:val="nil"/>
              <w:left w:val="single" w:sz="8" w:space="0" w:color="auto"/>
              <w:bottom w:val="single" w:sz="8" w:space="0" w:color="auto"/>
              <w:right w:val="nil"/>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1.1.</w:t>
            </w:r>
          </w:p>
        </w:tc>
        <w:tc>
          <w:tcPr>
            <w:tcW w:w="4682" w:type="dxa"/>
            <w:gridSpan w:val="6"/>
            <w:tcBorders>
              <w:top w:val="nil"/>
              <w:left w:val="single" w:sz="8" w:space="0" w:color="auto"/>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b/>
                <w:bCs/>
                <w:sz w:val="22"/>
                <w:szCs w:val="22"/>
              </w:rPr>
            </w:pPr>
            <w:r>
              <w:rPr>
                <w:rFonts w:ascii="Calibri" w:hAnsi="Calibri"/>
                <w:b/>
                <w:bCs/>
                <w:sz w:val="22"/>
                <w:szCs w:val="22"/>
              </w:rPr>
              <w:t>Постојећи засади ружа</w:t>
            </w:r>
          </w:p>
        </w:tc>
        <w:tc>
          <w:tcPr>
            <w:tcW w:w="1350" w:type="dxa"/>
            <w:gridSpan w:val="2"/>
            <w:tcBorders>
              <w:top w:val="nil"/>
              <w:left w:val="nil"/>
              <w:bottom w:val="single" w:sz="8" w:space="0" w:color="auto"/>
              <w:right w:val="nil"/>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ком</w:t>
            </w:r>
          </w:p>
        </w:tc>
        <w:tc>
          <w:tcPr>
            <w:tcW w:w="1104" w:type="dxa"/>
            <w:gridSpan w:val="2"/>
            <w:tcBorders>
              <w:top w:val="nil"/>
              <w:left w:val="single" w:sz="8" w:space="0" w:color="auto"/>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3300</w:t>
            </w:r>
          </w:p>
        </w:tc>
        <w:tc>
          <w:tcPr>
            <w:tcW w:w="2505" w:type="dxa"/>
            <w:gridSpan w:val="2"/>
            <w:tcBorders>
              <w:top w:val="nil"/>
              <w:left w:val="nil"/>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p>
        </w:tc>
      </w:tr>
      <w:tr w:rsidR="00842D03" w:rsidTr="008A3C57">
        <w:tblPrEx>
          <w:tblCellMar>
            <w:left w:w="108" w:type="dxa"/>
            <w:right w:w="108" w:type="dxa"/>
          </w:tblCellMar>
        </w:tblPrEx>
        <w:trPr>
          <w:gridAfter w:val="10"/>
          <w:wAfter w:w="4436" w:type="dxa"/>
          <w:trHeight w:val="300"/>
        </w:trPr>
        <w:tc>
          <w:tcPr>
            <w:tcW w:w="1098" w:type="dxa"/>
            <w:gridSpan w:val="2"/>
            <w:tcBorders>
              <w:top w:val="nil"/>
              <w:left w:val="single" w:sz="4" w:space="0" w:color="auto"/>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1.1.1.</w:t>
            </w:r>
          </w:p>
        </w:tc>
        <w:tc>
          <w:tcPr>
            <w:tcW w:w="4682" w:type="dxa"/>
            <w:gridSpan w:val="6"/>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Окопавање ружа</w:t>
            </w:r>
          </w:p>
        </w:tc>
        <w:tc>
          <w:tcPr>
            <w:tcW w:w="1350"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ком</w:t>
            </w:r>
          </w:p>
        </w:tc>
        <w:tc>
          <w:tcPr>
            <w:tcW w:w="1104"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3300</w:t>
            </w:r>
          </w:p>
        </w:tc>
        <w:tc>
          <w:tcPr>
            <w:tcW w:w="2505"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6</w:t>
            </w:r>
          </w:p>
        </w:tc>
      </w:tr>
      <w:tr w:rsidR="00842D03" w:rsidTr="008A3C57">
        <w:tblPrEx>
          <w:tblCellMar>
            <w:left w:w="108" w:type="dxa"/>
            <w:right w:w="108" w:type="dxa"/>
          </w:tblCellMar>
        </w:tblPrEx>
        <w:trPr>
          <w:gridAfter w:val="10"/>
          <w:wAfter w:w="4436" w:type="dxa"/>
          <w:trHeight w:val="315"/>
        </w:trPr>
        <w:tc>
          <w:tcPr>
            <w:tcW w:w="1098" w:type="dxa"/>
            <w:gridSpan w:val="2"/>
            <w:tcBorders>
              <w:top w:val="nil"/>
              <w:left w:val="single" w:sz="4" w:space="0" w:color="auto"/>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1.1.3.</w:t>
            </w:r>
          </w:p>
        </w:tc>
        <w:tc>
          <w:tcPr>
            <w:tcW w:w="4682" w:type="dxa"/>
            <w:gridSpan w:val="6"/>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Заливање ружа</w:t>
            </w:r>
          </w:p>
        </w:tc>
        <w:tc>
          <w:tcPr>
            <w:tcW w:w="1350"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ком</w:t>
            </w:r>
          </w:p>
        </w:tc>
        <w:tc>
          <w:tcPr>
            <w:tcW w:w="1104"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3300</w:t>
            </w:r>
          </w:p>
        </w:tc>
        <w:tc>
          <w:tcPr>
            <w:tcW w:w="2505"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22</w:t>
            </w:r>
          </w:p>
        </w:tc>
      </w:tr>
      <w:tr w:rsidR="00842D03" w:rsidTr="008A3C57">
        <w:tblPrEx>
          <w:tblCellMar>
            <w:left w:w="108" w:type="dxa"/>
            <w:right w:w="108" w:type="dxa"/>
          </w:tblCellMar>
        </w:tblPrEx>
        <w:trPr>
          <w:gridAfter w:val="10"/>
          <w:wAfter w:w="4436" w:type="dxa"/>
          <w:trHeight w:val="315"/>
        </w:trPr>
        <w:tc>
          <w:tcPr>
            <w:tcW w:w="1098" w:type="dxa"/>
            <w:gridSpan w:val="2"/>
            <w:tcBorders>
              <w:top w:val="single" w:sz="8" w:space="0" w:color="auto"/>
              <w:left w:val="single" w:sz="8" w:space="0" w:color="auto"/>
              <w:bottom w:val="single" w:sz="8" w:space="0" w:color="auto"/>
              <w:right w:val="nil"/>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1.2.</w:t>
            </w:r>
          </w:p>
        </w:tc>
        <w:tc>
          <w:tcPr>
            <w:tcW w:w="4682"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b/>
                <w:bCs/>
                <w:sz w:val="22"/>
                <w:szCs w:val="22"/>
              </w:rPr>
            </w:pPr>
            <w:r>
              <w:rPr>
                <w:rFonts w:ascii="Calibri" w:hAnsi="Calibri"/>
                <w:b/>
                <w:bCs/>
                <w:sz w:val="22"/>
                <w:szCs w:val="22"/>
              </w:rPr>
              <w:t>Нови засади ружа</w:t>
            </w:r>
          </w:p>
        </w:tc>
        <w:tc>
          <w:tcPr>
            <w:tcW w:w="1350" w:type="dxa"/>
            <w:gridSpan w:val="2"/>
            <w:tcBorders>
              <w:top w:val="single" w:sz="8" w:space="0" w:color="auto"/>
              <w:left w:val="nil"/>
              <w:bottom w:val="single" w:sz="8" w:space="0" w:color="auto"/>
              <w:right w:val="nil"/>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ком</w:t>
            </w:r>
          </w:p>
        </w:tc>
        <w:tc>
          <w:tcPr>
            <w:tcW w:w="110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300</w:t>
            </w:r>
          </w:p>
        </w:tc>
        <w:tc>
          <w:tcPr>
            <w:tcW w:w="2505" w:type="dxa"/>
            <w:gridSpan w:val="2"/>
            <w:tcBorders>
              <w:top w:val="single" w:sz="8" w:space="0" w:color="auto"/>
              <w:left w:val="nil"/>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p>
        </w:tc>
      </w:tr>
      <w:tr w:rsidR="00842D03" w:rsidTr="008A3C57">
        <w:tblPrEx>
          <w:tblCellMar>
            <w:left w:w="108" w:type="dxa"/>
            <w:right w:w="108" w:type="dxa"/>
          </w:tblCellMar>
        </w:tblPrEx>
        <w:trPr>
          <w:gridAfter w:val="10"/>
          <w:wAfter w:w="4436" w:type="dxa"/>
          <w:trHeight w:val="300"/>
        </w:trPr>
        <w:tc>
          <w:tcPr>
            <w:tcW w:w="1098" w:type="dxa"/>
            <w:gridSpan w:val="2"/>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1.2.2.</w:t>
            </w:r>
          </w:p>
        </w:tc>
        <w:tc>
          <w:tcPr>
            <w:tcW w:w="4682" w:type="dxa"/>
            <w:gridSpan w:val="6"/>
            <w:tcBorders>
              <w:top w:val="single" w:sz="4" w:space="0" w:color="auto"/>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Транспорт и садња нових садница ружа</w:t>
            </w:r>
          </w:p>
        </w:tc>
        <w:tc>
          <w:tcPr>
            <w:tcW w:w="1350" w:type="dxa"/>
            <w:gridSpan w:val="2"/>
            <w:tcBorders>
              <w:top w:val="single" w:sz="4" w:space="0" w:color="auto"/>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ком</w:t>
            </w:r>
          </w:p>
        </w:tc>
        <w:tc>
          <w:tcPr>
            <w:tcW w:w="1104" w:type="dxa"/>
            <w:gridSpan w:val="2"/>
            <w:tcBorders>
              <w:top w:val="single" w:sz="4" w:space="0" w:color="auto"/>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300</w:t>
            </w:r>
          </w:p>
        </w:tc>
        <w:tc>
          <w:tcPr>
            <w:tcW w:w="2505" w:type="dxa"/>
            <w:gridSpan w:val="2"/>
            <w:tcBorders>
              <w:top w:val="single" w:sz="4" w:space="0" w:color="auto"/>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1</w:t>
            </w:r>
          </w:p>
        </w:tc>
      </w:tr>
      <w:tr w:rsidR="00842D03" w:rsidTr="008A3C57">
        <w:tblPrEx>
          <w:tblCellMar>
            <w:left w:w="108" w:type="dxa"/>
            <w:right w:w="108" w:type="dxa"/>
          </w:tblCellMar>
        </w:tblPrEx>
        <w:trPr>
          <w:gridAfter w:val="10"/>
          <w:wAfter w:w="4436" w:type="dxa"/>
          <w:trHeight w:val="300"/>
        </w:trPr>
        <w:tc>
          <w:tcPr>
            <w:tcW w:w="1098" w:type="dxa"/>
            <w:gridSpan w:val="2"/>
            <w:tcBorders>
              <w:top w:val="nil"/>
              <w:left w:val="single" w:sz="4" w:space="0" w:color="auto"/>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1.2.3.</w:t>
            </w:r>
          </w:p>
        </w:tc>
        <w:tc>
          <w:tcPr>
            <w:tcW w:w="4682" w:type="dxa"/>
            <w:gridSpan w:val="6"/>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Окопавање ружа</w:t>
            </w:r>
          </w:p>
        </w:tc>
        <w:tc>
          <w:tcPr>
            <w:tcW w:w="1350"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ком</w:t>
            </w:r>
          </w:p>
        </w:tc>
        <w:tc>
          <w:tcPr>
            <w:tcW w:w="1104"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300</w:t>
            </w:r>
          </w:p>
        </w:tc>
        <w:tc>
          <w:tcPr>
            <w:tcW w:w="2505"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4</w:t>
            </w:r>
          </w:p>
        </w:tc>
      </w:tr>
      <w:tr w:rsidR="00842D03" w:rsidTr="008A3C57">
        <w:tblPrEx>
          <w:tblCellMar>
            <w:left w:w="108" w:type="dxa"/>
            <w:right w:w="108" w:type="dxa"/>
          </w:tblCellMar>
        </w:tblPrEx>
        <w:trPr>
          <w:gridAfter w:val="10"/>
          <w:wAfter w:w="4436" w:type="dxa"/>
          <w:trHeight w:val="315"/>
        </w:trPr>
        <w:tc>
          <w:tcPr>
            <w:tcW w:w="1098" w:type="dxa"/>
            <w:gridSpan w:val="2"/>
            <w:tcBorders>
              <w:top w:val="nil"/>
              <w:left w:val="single" w:sz="4" w:space="0" w:color="auto"/>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1.2.5.</w:t>
            </w:r>
          </w:p>
        </w:tc>
        <w:tc>
          <w:tcPr>
            <w:tcW w:w="4682" w:type="dxa"/>
            <w:gridSpan w:val="6"/>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Заливање ружа</w:t>
            </w:r>
          </w:p>
        </w:tc>
        <w:tc>
          <w:tcPr>
            <w:tcW w:w="1350"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ком</w:t>
            </w:r>
          </w:p>
        </w:tc>
        <w:tc>
          <w:tcPr>
            <w:tcW w:w="1104"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300</w:t>
            </w:r>
          </w:p>
        </w:tc>
        <w:tc>
          <w:tcPr>
            <w:tcW w:w="2505"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22</w:t>
            </w:r>
          </w:p>
        </w:tc>
      </w:tr>
      <w:tr w:rsidR="00842D03" w:rsidTr="008A3C57">
        <w:tblPrEx>
          <w:tblCellMar>
            <w:left w:w="108" w:type="dxa"/>
            <w:right w:w="108" w:type="dxa"/>
          </w:tblCellMar>
        </w:tblPrEx>
        <w:trPr>
          <w:gridAfter w:val="10"/>
          <w:wAfter w:w="4436" w:type="dxa"/>
          <w:trHeight w:val="315"/>
        </w:trPr>
        <w:tc>
          <w:tcPr>
            <w:tcW w:w="1098" w:type="dxa"/>
            <w:gridSpan w:val="2"/>
            <w:tcBorders>
              <w:top w:val="single" w:sz="8" w:space="0" w:color="auto"/>
              <w:left w:val="single" w:sz="8" w:space="0" w:color="auto"/>
              <w:bottom w:val="single" w:sz="8" w:space="0" w:color="auto"/>
              <w:right w:val="nil"/>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2</w:t>
            </w:r>
          </w:p>
        </w:tc>
        <w:tc>
          <w:tcPr>
            <w:tcW w:w="4682"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Сезонско цвеће</w:t>
            </w:r>
          </w:p>
        </w:tc>
        <w:tc>
          <w:tcPr>
            <w:tcW w:w="1350" w:type="dxa"/>
            <w:gridSpan w:val="2"/>
            <w:tcBorders>
              <w:top w:val="single" w:sz="8" w:space="0" w:color="auto"/>
              <w:left w:val="nil"/>
              <w:bottom w:val="single" w:sz="8" w:space="0" w:color="auto"/>
              <w:right w:val="nil"/>
            </w:tcBorders>
            <w:shd w:val="clear" w:color="auto" w:fill="auto"/>
            <w:noWrap/>
            <w:vAlign w:val="bottom"/>
            <w:hideMark/>
          </w:tcPr>
          <w:p w:rsidR="00842D03" w:rsidRDefault="00842D03" w:rsidP="00AE004F">
            <w:pPr>
              <w:jc w:val="center"/>
              <w:rPr>
                <w:rFonts w:ascii="Calibri" w:hAnsi="Calibri"/>
                <w:sz w:val="22"/>
                <w:szCs w:val="22"/>
              </w:rPr>
            </w:pPr>
          </w:p>
        </w:tc>
        <w:tc>
          <w:tcPr>
            <w:tcW w:w="110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p>
        </w:tc>
        <w:tc>
          <w:tcPr>
            <w:tcW w:w="2505" w:type="dxa"/>
            <w:gridSpan w:val="2"/>
            <w:tcBorders>
              <w:top w:val="single" w:sz="8" w:space="0" w:color="auto"/>
              <w:left w:val="nil"/>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p>
        </w:tc>
      </w:tr>
      <w:tr w:rsidR="00842D03" w:rsidTr="008A3C57">
        <w:tblPrEx>
          <w:tblCellMar>
            <w:left w:w="108" w:type="dxa"/>
            <w:right w:w="108" w:type="dxa"/>
          </w:tblCellMar>
        </w:tblPrEx>
        <w:trPr>
          <w:gridAfter w:val="10"/>
          <w:wAfter w:w="4436" w:type="dxa"/>
          <w:trHeight w:val="315"/>
        </w:trPr>
        <w:tc>
          <w:tcPr>
            <w:tcW w:w="1098" w:type="dxa"/>
            <w:gridSpan w:val="2"/>
            <w:tcBorders>
              <w:top w:val="nil"/>
              <w:left w:val="single" w:sz="8" w:space="0" w:color="auto"/>
              <w:bottom w:val="single" w:sz="8" w:space="0" w:color="auto"/>
              <w:right w:val="nil"/>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2.1.</w:t>
            </w:r>
          </w:p>
        </w:tc>
        <w:tc>
          <w:tcPr>
            <w:tcW w:w="4682" w:type="dxa"/>
            <w:gridSpan w:val="6"/>
            <w:tcBorders>
              <w:top w:val="nil"/>
              <w:left w:val="single" w:sz="8" w:space="0" w:color="auto"/>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Саднице у саксијама за канделабре</w:t>
            </w:r>
          </w:p>
        </w:tc>
        <w:tc>
          <w:tcPr>
            <w:tcW w:w="1350" w:type="dxa"/>
            <w:gridSpan w:val="2"/>
            <w:tcBorders>
              <w:top w:val="nil"/>
              <w:left w:val="nil"/>
              <w:bottom w:val="single" w:sz="8" w:space="0" w:color="auto"/>
              <w:right w:val="nil"/>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ком</w:t>
            </w:r>
          </w:p>
        </w:tc>
        <w:tc>
          <w:tcPr>
            <w:tcW w:w="1104" w:type="dxa"/>
            <w:gridSpan w:val="2"/>
            <w:tcBorders>
              <w:top w:val="nil"/>
              <w:left w:val="single" w:sz="8" w:space="0" w:color="auto"/>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290</w:t>
            </w:r>
          </w:p>
        </w:tc>
        <w:tc>
          <w:tcPr>
            <w:tcW w:w="2505" w:type="dxa"/>
            <w:gridSpan w:val="2"/>
            <w:tcBorders>
              <w:top w:val="nil"/>
              <w:left w:val="nil"/>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p>
        </w:tc>
      </w:tr>
      <w:tr w:rsidR="00842D03" w:rsidTr="008A3C57">
        <w:tblPrEx>
          <w:tblCellMar>
            <w:left w:w="108" w:type="dxa"/>
            <w:right w:w="108" w:type="dxa"/>
          </w:tblCellMar>
        </w:tblPrEx>
        <w:trPr>
          <w:gridAfter w:val="10"/>
          <w:wAfter w:w="4436" w:type="dxa"/>
          <w:trHeight w:val="300"/>
        </w:trPr>
        <w:tc>
          <w:tcPr>
            <w:tcW w:w="1098" w:type="dxa"/>
            <w:gridSpan w:val="2"/>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2.1.2.</w:t>
            </w:r>
          </w:p>
        </w:tc>
        <w:tc>
          <w:tcPr>
            <w:tcW w:w="4682" w:type="dxa"/>
            <w:gridSpan w:val="6"/>
            <w:tcBorders>
              <w:top w:val="single" w:sz="4" w:space="0" w:color="auto"/>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Транспорт и постављање саксија на стубове</w:t>
            </w:r>
          </w:p>
        </w:tc>
        <w:tc>
          <w:tcPr>
            <w:tcW w:w="1350" w:type="dxa"/>
            <w:gridSpan w:val="2"/>
            <w:tcBorders>
              <w:top w:val="single" w:sz="4" w:space="0" w:color="auto"/>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ком</w:t>
            </w:r>
          </w:p>
        </w:tc>
        <w:tc>
          <w:tcPr>
            <w:tcW w:w="1104" w:type="dxa"/>
            <w:gridSpan w:val="2"/>
            <w:tcBorders>
              <w:top w:val="single" w:sz="4" w:space="0" w:color="auto"/>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290</w:t>
            </w:r>
          </w:p>
        </w:tc>
        <w:tc>
          <w:tcPr>
            <w:tcW w:w="2505" w:type="dxa"/>
            <w:gridSpan w:val="2"/>
            <w:tcBorders>
              <w:top w:val="single" w:sz="4" w:space="0" w:color="auto"/>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1</w:t>
            </w:r>
          </w:p>
        </w:tc>
      </w:tr>
      <w:tr w:rsidR="00842D03" w:rsidTr="008A3C57">
        <w:tblPrEx>
          <w:tblCellMar>
            <w:left w:w="108" w:type="dxa"/>
            <w:right w:w="108" w:type="dxa"/>
          </w:tblCellMar>
        </w:tblPrEx>
        <w:trPr>
          <w:gridAfter w:val="10"/>
          <w:wAfter w:w="4436" w:type="dxa"/>
          <w:trHeight w:val="315"/>
        </w:trPr>
        <w:tc>
          <w:tcPr>
            <w:tcW w:w="1098" w:type="dxa"/>
            <w:gridSpan w:val="2"/>
            <w:tcBorders>
              <w:top w:val="nil"/>
              <w:left w:val="single" w:sz="4" w:space="0" w:color="auto"/>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2.1.3.</w:t>
            </w:r>
          </w:p>
        </w:tc>
        <w:tc>
          <w:tcPr>
            <w:tcW w:w="4682" w:type="dxa"/>
            <w:gridSpan w:val="6"/>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Заливање саксија</w:t>
            </w:r>
          </w:p>
        </w:tc>
        <w:tc>
          <w:tcPr>
            <w:tcW w:w="1350"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ком</w:t>
            </w:r>
          </w:p>
        </w:tc>
        <w:tc>
          <w:tcPr>
            <w:tcW w:w="1104"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290</w:t>
            </w:r>
          </w:p>
        </w:tc>
        <w:tc>
          <w:tcPr>
            <w:tcW w:w="2505"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30</w:t>
            </w:r>
          </w:p>
        </w:tc>
      </w:tr>
      <w:tr w:rsidR="00842D03" w:rsidTr="008A3C57">
        <w:tblPrEx>
          <w:tblCellMar>
            <w:left w:w="108" w:type="dxa"/>
            <w:right w:w="108" w:type="dxa"/>
          </w:tblCellMar>
        </w:tblPrEx>
        <w:trPr>
          <w:gridAfter w:val="10"/>
          <w:wAfter w:w="4436" w:type="dxa"/>
          <w:trHeight w:val="300"/>
        </w:trPr>
        <w:tc>
          <w:tcPr>
            <w:tcW w:w="1098" w:type="dxa"/>
            <w:gridSpan w:val="2"/>
            <w:tcBorders>
              <w:top w:val="single" w:sz="8" w:space="0" w:color="auto"/>
              <w:left w:val="single" w:sz="8" w:space="0" w:color="auto"/>
              <w:bottom w:val="nil"/>
              <w:right w:val="nil"/>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2.2.</w:t>
            </w:r>
          </w:p>
        </w:tc>
        <w:tc>
          <w:tcPr>
            <w:tcW w:w="4682" w:type="dxa"/>
            <w:gridSpan w:val="6"/>
            <w:tcBorders>
              <w:top w:val="single" w:sz="8" w:space="0" w:color="auto"/>
              <w:left w:val="single" w:sz="8" w:space="0" w:color="auto"/>
              <w:bottom w:val="nil"/>
              <w:right w:val="single" w:sz="8" w:space="0" w:color="auto"/>
            </w:tcBorders>
            <w:shd w:val="clear" w:color="auto" w:fill="auto"/>
            <w:noWrap/>
            <w:vAlign w:val="bottom"/>
            <w:hideMark/>
          </w:tcPr>
          <w:p w:rsidR="00842D03" w:rsidRPr="005C2456" w:rsidRDefault="00842D03" w:rsidP="00AE004F">
            <w:pPr>
              <w:jc w:val="center"/>
              <w:rPr>
                <w:rFonts w:ascii="Calibri" w:hAnsi="Calibri"/>
                <w:sz w:val="22"/>
                <w:szCs w:val="22"/>
              </w:rPr>
            </w:pPr>
            <w:r>
              <w:rPr>
                <w:rFonts w:ascii="Calibri" w:hAnsi="Calibri"/>
                <w:sz w:val="22"/>
                <w:szCs w:val="22"/>
              </w:rPr>
              <w:t>Пролећња садња сезонског цвећа у цветњаке, пирамиде и</w:t>
            </w:r>
          </w:p>
        </w:tc>
        <w:tc>
          <w:tcPr>
            <w:tcW w:w="1350" w:type="dxa"/>
            <w:gridSpan w:val="2"/>
            <w:tcBorders>
              <w:top w:val="single" w:sz="8" w:space="0" w:color="auto"/>
              <w:left w:val="nil"/>
              <w:bottom w:val="nil"/>
              <w:right w:val="nil"/>
            </w:tcBorders>
            <w:shd w:val="clear" w:color="auto" w:fill="auto"/>
            <w:noWrap/>
            <w:vAlign w:val="bottom"/>
            <w:hideMark/>
          </w:tcPr>
          <w:p w:rsidR="00842D03" w:rsidRDefault="00842D03" w:rsidP="00AE004F">
            <w:pPr>
              <w:jc w:val="center"/>
              <w:rPr>
                <w:rFonts w:ascii="Calibri" w:hAnsi="Calibri"/>
                <w:sz w:val="22"/>
                <w:szCs w:val="22"/>
              </w:rPr>
            </w:pPr>
          </w:p>
        </w:tc>
        <w:tc>
          <w:tcPr>
            <w:tcW w:w="1104" w:type="dxa"/>
            <w:gridSpan w:val="2"/>
            <w:tcBorders>
              <w:top w:val="single" w:sz="8" w:space="0" w:color="auto"/>
              <w:left w:val="single" w:sz="8" w:space="0" w:color="auto"/>
              <w:bottom w:val="nil"/>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p>
        </w:tc>
        <w:tc>
          <w:tcPr>
            <w:tcW w:w="2505" w:type="dxa"/>
            <w:gridSpan w:val="2"/>
            <w:tcBorders>
              <w:top w:val="single" w:sz="8" w:space="0" w:color="auto"/>
              <w:left w:val="nil"/>
              <w:bottom w:val="nil"/>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p>
        </w:tc>
      </w:tr>
      <w:tr w:rsidR="00842D03" w:rsidTr="008A3C57">
        <w:tblPrEx>
          <w:tblCellMar>
            <w:left w:w="108" w:type="dxa"/>
            <w:right w:w="108" w:type="dxa"/>
          </w:tblCellMar>
        </w:tblPrEx>
        <w:trPr>
          <w:gridAfter w:val="10"/>
          <w:wAfter w:w="4436" w:type="dxa"/>
          <w:trHeight w:val="315"/>
        </w:trPr>
        <w:tc>
          <w:tcPr>
            <w:tcW w:w="1098" w:type="dxa"/>
            <w:gridSpan w:val="2"/>
            <w:tcBorders>
              <w:top w:val="nil"/>
              <w:left w:val="single" w:sz="8" w:space="0" w:color="auto"/>
              <w:bottom w:val="single" w:sz="8" w:space="0" w:color="auto"/>
              <w:right w:val="nil"/>
            </w:tcBorders>
            <w:shd w:val="clear" w:color="auto" w:fill="auto"/>
            <w:noWrap/>
            <w:vAlign w:val="bottom"/>
            <w:hideMark/>
          </w:tcPr>
          <w:p w:rsidR="00842D03" w:rsidRDefault="00842D03" w:rsidP="00AE004F">
            <w:pPr>
              <w:jc w:val="center"/>
              <w:rPr>
                <w:rFonts w:ascii="Calibri" w:hAnsi="Calibri"/>
                <w:sz w:val="22"/>
                <w:szCs w:val="22"/>
              </w:rPr>
            </w:pPr>
          </w:p>
        </w:tc>
        <w:tc>
          <w:tcPr>
            <w:tcW w:w="4682" w:type="dxa"/>
            <w:gridSpan w:val="6"/>
            <w:tcBorders>
              <w:top w:val="nil"/>
              <w:left w:val="single" w:sz="8" w:space="0" w:color="auto"/>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жардињере</w:t>
            </w:r>
          </w:p>
        </w:tc>
        <w:tc>
          <w:tcPr>
            <w:tcW w:w="1350" w:type="dxa"/>
            <w:gridSpan w:val="2"/>
            <w:tcBorders>
              <w:top w:val="nil"/>
              <w:left w:val="nil"/>
              <w:bottom w:val="single" w:sz="8" w:space="0" w:color="auto"/>
              <w:right w:val="nil"/>
            </w:tcBorders>
            <w:shd w:val="clear" w:color="auto" w:fill="auto"/>
            <w:noWrap/>
            <w:vAlign w:val="bottom"/>
            <w:hideMark/>
          </w:tcPr>
          <w:p w:rsidR="00842D03" w:rsidRDefault="00842D03" w:rsidP="00AE004F">
            <w:pPr>
              <w:jc w:val="center"/>
              <w:rPr>
                <w:rFonts w:ascii="Calibri" w:hAnsi="Calibri"/>
                <w:sz w:val="22"/>
                <w:szCs w:val="22"/>
              </w:rPr>
            </w:pPr>
          </w:p>
        </w:tc>
        <w:tc>
          <w:tcPr>
            <w:tcW w:w="1104" w:type="dxa"/>
            <w:gridSpan w:val="2"/>
            <w:tcBorders>
              <w:top w:val="nil"/>
              <w:left w:val="single" w:sz="8" w:space="0" w:color="auto"/>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p>
        </w:tc>
        <w:tc>
          <w:tcPr>
            <w:tcW w:w="2505" w:type="dxa"/>
            <w:gridSpan w:val="2"/>
            <w:tcBorders>
              <w:top w:val="nil"/>
              <w:left w:val="nil"/>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p>
        </w:tc>
      </w:tr>
      <w:tr w:rsidR="00842D03" w:rsidTr="008A3C57">
        <w:tblPrEx>
          <w:tblCellMar>
            <w:left w:w="108" w:type="dxa"/>
            <w:right w:w="108" w:type="dxa"/>
          </w:tblCellMar>
        </w:tblPrEx>
        <w:trPr>
          <w:gridAfter w:val="10"/>
          <w:wAfter w:w="4436" w:type="dxa"/>
          <w:trHeight w:val="300"/>
        </w:trPr>
        <w:tc>
          <w:tcPr>
            <w:tcW w:w="1098" w:type="dxa"/>
            <w:gridSpan w:val="2"/>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2.2.2.</w:t>
            </w:r>
          </w:p>
        </w:tc>
        <w:tc>
          <w:tcPr>
            <w:tcW w:w="4682" w:type="dxa"/>
            <w:gridSpan w:val="6"/>
            <w:tcBorders>
              <w:top w:val="single" w:sz="4" w:space="0" w:color="auto"/>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Транспорт до места садње и садња сезонског цвећа</w:t>
            </w:r>
          </w:p>
        </w:tc>
        <w:tc>
          <w:tcPr>
            <w:tcW w:w="1350" w:type="dxa"/>
            <w:gridSpan w:val="2"/>
            <w:tcBorders>
              <w:top w:val="single" w:sz="4" w:space="0" w:color="auto"/>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ком</w:t>
            </w:r>
          </w:p>
        </w:tc>
        <w:tc>
          <w:tcPr>
            <w:tcW w:w="1104" w:type="dxa"/>
            <w:gridSpan w:val="2"/>
            <w:tcBorders>
              <w:top w:val="single" w:sz="4" w:space="0" w:color="auto"/>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5200</w:t>
            </w:r>
          </w:p>
        </w:tc>
        <w:tc>
          <w:tcPr>
            <w:tcW w:w="2505" w:type="dxa"/>
            <w:gridSpan w:val="2"/>
            <w:tcBorders>
              <w:top w:val="single" w:sz="4" w:space="0" w:color="auto"/>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1</w:t>
            </w:r>
          </w:p>
        </w:tc>
      </w:tr>
      <w:tr w:rsidR="00842D03" w:rsidTr="008A3C57">
        <w:tblPrEx>
          <w:tblCellMar>
            <w:left w:w="108" w:type="dxa"/>
            <w:right w:w="108" w:type="dxa"/>
          </w:tblCellMar>
        </w:tblPrEx>
        <w:trPr>
          <w:gridAfter w:val="10"/>
          <w:wAfter w:w="4436" w:type="dxa"/>
          <w:trHeight w:val="315"/>
        </w:trPr>
        <w:tc>
          <w:tcPr>
            <w:tcW w:w="1098" w:type="dxa"/>
            <w:gridSpan w:val="2"/>
            <w:tcBorders>
              <w:top w:val="nil"/>
              <w:left w:val="single" w:sz="4" w:space="0" w:color="auto"/>
              <w:bottom w:val="nil"/>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2.2.4.</w:t>
            </w:r>
          </w:p>
        </w:tc>
        <w:tc>
          <w:tcPr>
            <w:tcW w:w="4682" w:type="dxa"/>
            <w:gridSpan w:val="6"/>
            <w:tcBorders>
              <w:top w:val="nil"/>
              <w:left w:val="nil"/>
              <w:bottom w:val="nil"/>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Заливање сезонског цвећа</w:t>
            </w:r>
          </w:p>
        </w:tc>
        <w:tc>
          <w:tcPr>
            <w:tcW w:w="1350" w:type="dxa"/>
            <w:gridSpan w:val="2"/>
            <w:tcBorders>
              <w:top w:val="nil"/>
              <w:left w:val="nil"/>
              <w:bottom w:val="nil"/>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ком</w:t>
            </w:r>
          </w:p>
        </w:tc>
        <w:tc>
          <w:tcPr>
            <w:tcW w:w="1104" w:type="dxa"/>
            <w:gridSpan w:val="2"/>
            <w:tcBorders>
              <w:top w:val="nil"/>
              <w:left w:val="nil"/>
              <w:bottom w:val="nil"/>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5200</w:t>
            </w:r>
          </w:p>
        </w:tc>
        <w:tc>
          <w:tcPr>
            <w:tcW w:w="2505" w:type="dxa"/>
            <w:gridSpan w:val="2"/>
            <w:tcBorders>
              <w:top w:val="nil"/>
              <w:left w:val="nil"/>
              <w:bottom w:val="nil"/>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30</w:t>
            </w:r>
          </w:p>
        </w:tc>
      </w:tr>
      <w:tr w:rsidR="00842D03" w:rsidTr="008A3C57">
        <w:tblPrEx>
          <w:tblCellMar>
            <w:left w:w="108" w:type="dxa"/>
            <w:right w:w="108" w:type="dxa"/>
          </w:tblCellMar>
        </w:tblPrEx>
        <w:trPr>
          <w:gridAfter w:val="10"/>
          <w:wAfter w:w="4436" w:type="dxa"/>
          <w:trHeight w:val="300"/>
        </w:trPr>
        <w:tc>
          <w:tcPr>
            <w:tcW w:w="1098" w:type="dxa"/>
            <w:gridSpan w:val="2"/>
            <w:tcBorders>
              <w:top w:val="single" w:sz="8" w:space="0" w:color="auto"/>
              <w:left w:val="single" w:sz="8" w:space="0" w:color="auto"/>
              <w:bottom w:val="nil"/>
              <w:right w:val="nil"/>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2.3.</w:t>
            </w:r>
          </w:p>
        </w:tc>
        <w:tc>
          <w:tcPr>
            <w:tcW w:w="4682" w:type="dxa"/>
            <w:gridSpan w:val="6"/>
            <w:tcBorders>
              <w:top w:val="single" w:sz="8" w:space="0" w:color="auto"/>
              <w:left w:val="single" w:sz="8" w:space="0" w:color="auto"/>
              <w:bottom w:val="nil"/>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Јесења садња сезонског цвећа у цветњаке, пирамиде и</w:t>
            </w:r>
          </w:p>
        </w:tc>
        <w:tc>
          <w:tcPr>
            <w:tcW w:w="1350" w:type="dxa"/>
            <w:gridSpan w:val="2"/>
            <w:tcBorders>
              <w:top w:val="single" w:sz="8" w:space="0" w:color="auto"/>
              <w:left w:val="nil"/>
              <w:bottom w:val="nil"/>
              <w:right w:val="nil"/>
            </w:tcBorders>
            <w:shd w:val="clear" w:color="auto" w:fill="auto"/>
            <w:noWrap/>
            <w:vAlign w:val="bottom"/>
            <w:hideMark/>
          </w:tcPr>
          <w:p w:rsidR="00842D03" w:rsidRDefault="00842D03" w:rsidP="00AE004F">
            <w:pPr>
              <w:jc w:val="center"/>
              <w:rPr>
                <w:rFonts w:ascii="Calibri" w:hAnsi="Calibri"/>
                <w:sz w:val="22"/>
                <w:szCs w:val="22"/>
              </w:rPr>
            </w:pPr>
          </w:p>
        </w:tc>
        <w:tc>
          <w:tcPr>
            <w:tcW w:w="1104" w:type="dxa"/>
            <w:gridSpan w:val="2"/>
            <w:tcBorders>
              <w:top w:val="single" w:sz="8" w:space="0" w:color="auto"/>
              <w:left w:val="single" w:sz="8" w:space="0" w:color="auto"/>
              <w:bottom w:val="nil"/>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p>
        </w:tc>
        <w:tc>
          <w:tcPr>
            <w:tcW w:w="2505" w:type="dxa"/>
            <w:gridSpan w:val="2"/>
            <w:tcBorders>
              <w:top w:val="single" w:sz="8" w:space="0" w:color="auto"/>
              <w:left w:val="nil"/>
              <w:bottom w:val="nil"/>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p>
        </w:tc>
      </w:tr>
      <w:tr w:rsidR="00842D03" w:rsidTr="008A3C57">
        <w:tblPrEx>
          <w:tblCellMar>
            <w:left w:w="108" w:type="dxa"/>
            <w:right w:w="108" w:type="dxa"/>
          </w:tblCellMar>
        </w:tblPrEx>
        <w:trPr>
          <w:gridAfter w:val="10"/>
          <w:wAfter w:w="4436" w:type="dxa"/>
          <w:trHeight w:val="315"/>
        </w:trPr>
        <w:tc>
          <w:tcPr>
            <w:tcW w:w="1098" w:type="dxa"/>
            <w:gridSpan w:val="2"/>
            <w:tcBorders>
              <w:top w:val="nil"/>
              <w:left w:val="single" w:sz="8" w:space="0" w:color="auto"/>
              <w:bottom w:val="single" w:sz="8" w:space="0" w:color="auto"/>
              <w:right w:val="nil"/>
            </w:tcBorders>
            <w:shd w:val="clear" w:color="auto" w:fill="auto"/>
            <w:noWrap/>
            <w:vAlign w:val="bottom"/>
            <w:hideMark/>
          </w:tcPr>
          <w:p w:rsidR="00842D03" w:rsidRDefault="00842D03" w:rsidP="00AE004F">
            <w:pPr>
              <w:jc w:val="center"/>
              <w:rPr>
                <w:rFonts w:ascii="Calibri" w:hAnsi="Calibri"/>
                <w:sz w:val="22"/>
                <w:szCs w:val="22"/>
              </w:rPr>
            </w:pPr>
          </w:p>
        </w:tc>
        <w:tc>
          <w:tcPr>
            <w:tcW w:w="4682" w:type="dxa"/>
            <w:gridSpan w:val="6"/>
            <w:tcBorders>
              <w:top w:val="nil"/>
              <w:left w:val="single" w:sz="8" w:space="0" w:color="auto"/>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жардињере</w:t>
            </w:r>
          </w:p>
        </w:tc>
        <w:tc>
          <w:tcPr>
            <w:tcW w:w="1350" w:type="dxa"/>
            <w:gridSpan w:val="2"/>
            <w:tcBorders>
              <w:top w:val="nil"/>
              <w:left w:val="nil"/>
              <w:bottom w:val="single" w:sz="8" w:space="0" w:color="auto"/>
              <w:right w:val="nil"/>
            </w:tcBorders>
            <w:shd w:val="clear" w:color="auto" w:fill="auto"/>
            <w:noWrap/>
            <w:vAlign w:val="bottom"/>
            <w:hideMark/>
          </w:tcPr>
          <w:p w:rsidR="00842D03" w:rsidRDefault="00842D03" w:rsidP="00AE004F">
            <w:pPr>
              <w:jc w:val="center"/>
              <w:rPr>
                <w:rFonts w:ascii="Calibri" w:hAnsi="Calibri"/>
                <w:sz w:val="22"/>
                <w:szCs w:val="22"/>
              </w:rPr>
            </w:pPr>
          </w:p>
        </w:tc>
        <w:tc>
          <w:tcPr>
            <w:tcW w:w="1104" w:type="dxa"/>
            <w:gridSpan w:val="2"/>
            <w:tcBorders>
              <w:top w:val="nil"/>
              <w:left w:val="single" w:sz="8" w:space="0" w:color="auto"/>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p>
        </w:tc>
        <w:tc>
          <w:tcPr>
            <w:tcW w:w="2505" w:type="dxa"/>
            <w:gridSpan w:val="2"/>
            <w:tcBorders>
              <w:top w:val="nil"/>
              <w:left w:val="nil"/>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p>
        </w:tc>
      </w:tr>
      <w:tr w:rsidR="00842D03" w:rsidTr="008A3C57">
        <w:tblPrEx>
          <w:tblCellMar>
            <w:left w:w="108" w:type="dxa"/>
            <w:right w:w="108" w:type="dxa"/>
          </w:tblCellMar>
        </w:tblPrEx>
        <w:trPr>
          <w:gridAfter w:val="10"/>
          <w:wAfter w:w="4436" w:type="dxa"/>
          <w:trHeight w:val="300"/>
        </w:trPr>
        <w:tc>
          <w:tcPr>
            <w:tcW w:w="1098" w:type="dxa"/>
            <w:gridSpan w:val="2"/>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2.3.2.</w:t>
            </w:r>
          </w:p>
        </w:tc>
        <w:tc>
          <w:tcPr>
            <w:tcW w:w="4682" w:type="dxa"/>
            <w:gridSpan w:val="6"/>
            <w:tcBorders>
              <w:top w:val="single" w:sz="4" w:space="0" w:color="auto"/>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Транспорт до места садње и садња сезонског цвећа</w:t>
            </w:r>
          </w:p>
        </w:tc>
        <w:tc>
          <w:tcPr>
            <w:tcW w:w="1350" w:type="dxa"/>
            <w:gridSpan w:val="2"/>
            <w:tcBorders>
              <w:top w:val="single" w:sz="4" w:space="0" w:color="auto"/>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ком</w:t>
            </w:r>
          </w:p>
        </w:tc>
        <w:tc>
          <w:tcPr>
            <w:tcW w:w="1104" w:type="dxa"/>
            <w:gridSpan w:val="2"/>
            <w:tcBorders>
              <w:top w:val="single" w:sz="4" w:space="0" w:color="auto"/>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2900</w:t>
            </w:r>
          </w:p>
        </w:tc>
        <w:tc>
          <w:tcPr>
            <w:tcW w:w="2505" w:type="dxa"/>
            <w:gridSpan w:val="2"/>
            <w:tcBorders>
              <w:top w:val="single" w:sz="4" w:space="0" w:color="auto"/>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1</w:t>
            </w:r>
          </w:p>
        </w:tc>
      </w:tr>
      <w:tr w:rsidR="00842D03" w:rsidTr="008A3C57">
        <w:tblPrEx>
          <w:tblCellMar>
            <w:left w:w="108" w:type="dxa"/>
            <w:right w:w="108" w:type="dxa"/>
          </w:tblCellMar>
        </w:tblPrEx>
        <w:trPr>
          <w:gridAfter w:val="10"/>
          <w:wAfter w:w="4436" w:type="dxa"/>
          <w:trHeight w:val="315"/>
        </w:trPr>
        <w:tc>
          <w:tcPr>
            <w:tcW w:w="1098" w:type="dxa"/>
            <w:gridSpan w:val="2"/>
            <w:tcBorders>
              <w:top w:val="nil"/>
              <w:left w:val="single" w:sz="4" w:space="0" w:color="auto"/>
              <w:bottom w:val="nil"/>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2.3.4.</w:t>
            </w:r>
          </w:p>
        </w:tc>
        <w:tc>
          <w:tcPr>
            <w:tcW w:w="4682" w:type="dxa"/>
            <w:gridSpan w:val="6"/>
            <w:tcBorders>
              <w:top w:val="nil"/>
              <w:left w:val="nil"/>
              <w:bottom w:val="nil"/>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Заливање сезонског цвећа</w:t>
            </w:r>
          </w:p>
        </w:tc>
        <w:tc>
          <w:tcPr>
            <w:tcW w:w="1350" w:type="dxa"/>
            <w:gridSpan w:val="2"/>
            <w:tcBorders>
              <w:top w:val="nil"/>
              <w:left w:val="nil"/>
              <w:bottom w:val="nil"/>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ком</w:t>
            </w:r>
          </w:p>
        </w:tc>
        <w:tc>
          <w:tcPr>
            <w:tcW w:w="1104" w:type="dxa"/>
            <w:gridSpan w:val="2"/>
            <w:tcBorders>
              <w:top w:val="nil"/>
              <w:left w:val="nil"/>
              <w:bottom w:val="nil"/>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2900</w:t>
            </w:r>
          </w:p>
        </w:tc>
        <w:tc>
          <w:tcPr>
            <w:tcW w:w="2505" w:type="dxa"/>
            <w:gridSpan w:val="2"/>
            <w:tcBorders>
              <w:top w:val="nil"/>
              <w:left w:val="nil"/>
              <w:bottom w:val="nil"/>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2</w:t>
            </w:r>
          </w:p>
        </w:tc>
      </w:tr>
      <w:tr w:rsidR="00842D03" w:rsidTr="008A3C57">
        <w:tblPrEx>
          <w:tblCellMar>
            <w:left w:w="108" w:type="dxa"/>
            <w:right w:w="108" w:type="dxa"/>
          </w:tblCellMar>
        </w:tblPrEx>
        <w:trPr>
          <w:gridAfter w:val="10"/>
          <w:wAfter w:w="4436" w:type="dxa"/>
          <w:trHeight w:val="315"/>
        </w:trPr>
        <w:tc>
          <w:tcPr>
            <w:tcW w:w="1098" w:type="dxa"/>
            <w:gridSpan w:val="2"/>
            <w:tcBorders>
              <w:top w:val="single" w:sz="8" w:space="0" w:color="auto"/>
              <w:left w:val="single" w:sz="8" w:space="0" w:color="auto"/>
              <w:bottom w:val="single" w:sz="8" w:space="0" w:color="auto"/>
              <w:right w:val="nil"/>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3</w:t>
            </w:r>
          </w:p>
        </w:tc>
        <w:tc>
          <w:tcPr>
            <w:tcW w:w="4682"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Шибље</w:t>
            </w:r>
          </w:p>
        </w:tc>
        <w:tc>
          <w:tcPr>
            <w:tcW w:w="1350" w:type="dxa"/>
            <w:gridSpan w:val="2"/>
            <w:tcBorders>
              <w:top w:val="single" w:sz="8" w:space="0" w:color="auto"/>
              <w:left w:val="nil"/>
              <w:bottom w:val="single" w:sz="8" w:space="0" w:color="auto"/>
              <w:right w:val="nil"/>
            </w:tcBorders>
            <w:shd w:val="clear" w:color="auto" w:fill="auto"/>
            <w:noWrap/>
            <w:vAlign w:val="bottom"/>
            <w:hideMark/>
          </w:tcPr>
          <w:p w:rsidR="00842D03" w:rsidRDefault="00842D03" w:rsidP="00AE004F">
            <w:pPr>
              <w:jc w:val="center"/>
              <w:rPr>
                <w:rFonts w:ascii="Calibri" w:hAnsi="Calibri"/>
                <w:sz w:val="22"/>
                <w:szCs w:val="22"/>
              </w:rPr>
            </w:pPr>
          </w:p>
        </w:tc>
        <w:tc>
          <w:tcPr>
            <w:tcW w:w="110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p>
        </w:tc>
        <w:tc>
          <w:tcPr>
            <w:tcW w:w="2505" w:type="dxa"/>
            <w:gridSpan w:val="2"/>
            <w:tcBorders>
              <w:top w:val="single" w:sz="8" w:space="0" w:color="auto"/>
              <w:left w:val="nil"/>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p>
        </w:tc>
      </w:tr>
      <w:tr w:rsidR="00842D03" w:rsidTr="008A3C57">
        <w:tblPrEx>
          <w:tblCellMar>
            <w:left w:w="108" w:type="dxa"/>
            <w:right w:w="108" w:type="dxa"/>
          </w:tblCellMar>
        </w:tblPrEx>
        <w:trPr>
          <w:gridAfter w:val="10"/>
          <w:wAfter w:w="4436" w:type="dxa"/>
          <w:trHeight w:val="300"/>
        </w:trPr>
        <w:tc>
          <w:tcPr>
            <w:tcW w:w="1098" w:type="dxa"/>
            <w:gridSpan w:val="2"/>
            <w:tcBorders>
              <w:top w:val="nil"/>
              <w:left w:val="single" w:sz="4" w:space="0" w:color="auto"/>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3.1.</w:t>
            </w:r>
          </w:p>
        </w:tc>
        <w:tc>
          <w:tcPr>
            <w:tcW w:w="4682" w:type="dxa"/>
            <w:gridSpan w:val="6"/>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Транспорт до места садње и садња шибља и живе ограде</w:t>
            </w:r>
          </w:p>
        </w:tc>
        <w:tc>
          <w:tcPr>
            <w:tcW w:w="1350"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ком</w:t>
            </w:r>
          </w:p>
        </w:tc>
        <w:tc>
          <w:tcPr>
            <w:tcW w:w="1104"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350</w:t>
            </w:r>
          </w:p>
        </w:tc>
        <w:tc>
          <w:tcPr>
            <w:tcW w:w="2505"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1</w:t>
            </w:r>
          </w:p>
        </w:tc>
      </w:tr>
      <w:tr w:rsidR="00842D03" w:rsidTr="008A3C57">
        <w:tblPrEx>
          <w:tblCellMar>
            <w:left w:w="108" w:type="dxa"/>
            <w:right w:w="108" w:type="dxa"/>
          </w:tblCellMar>
        </w:tblPrEx>
        <w:trPr>
          <w:gridAfter w:val="10"/>
          <w:wAfter w:w="4436" w:type="dxa"/>
          <w:trHeight w:val="315"/>
        </w:trPr>
        <w:tc>
          <w:tcPr>
            <w:tcW w:w="1098" w:type="dxa"/>
            <w:gridSpan w:val="2"/>
            <w:tcBorders>
              <w:top w:val="nil"/>
              <w:left w:val="single" w:sz="4" w:space="0" w:color="auto"/>
              <w:bottom w:val="nil"/>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3.3.</w:t>
            </w:r>
          </w:p>
        </w:tc>
        <w:tc>
          <w:tcPr>
            <w:tcW w:w="4682" w:type="dxa"/>
            <w:gridSpan w:val="6"/>
            <w:tcBorders>
              <w:top w:val="nil"/>
              <w:left w:val="nil"/>
              <w:bottom w:val="nil"/>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Заливање шибља</w:t>
            </w:r>
          </w:p>
        </w:tc>
        <w:tc>
          <w:tcPr>
            <w:tcW w:w="1350" w:type="dxa"/>
            <w:gridSpan w:val="2"/>
            <w:tcBorders>
              <w:top w:val="nil"/>
              <w:left w:val="nil"/>
              <w:bottom w:val="nil"/>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ком</w:t>
            </w:r>
          </w:p>
        </w:tc>
        <w:tc>
          <w:tcPr>
            <w:tcW w:w="1104" w:type="dxa"/>
            <w:gridSpan w:val="2"/>
            <w:tcBorders>
              <w:top w:val="nil"/>
              <w:left w:val="nil"/>
              <w:bottom w:val="nil"/>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2350</w:t>
            </w:r>
          </w:p>
        </w:tc>
        <w:tc>
          <w:tcPr>
            <w:tcW w:w="2505" w:type="dxa"/>
            <w:gridSpan w:val="2"/>
            <w:tcBorders>
              <w:top w:val="nil"/>
              <w:left w:val="nil"/>
              <w:bottom w:val="nil"/>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30</w:t>
            </w:r>
          </w:p>
        </w:tc>
      </w:tr>
      <w:tr w:rsidR="00842D03" w:rsidTr="008A3C57">
        <w:tblPrEx>
          <w:tblCellMar>
            <w:left w:w="108" w:type="dxa"/>
            <w:right w:w="108" w:type="dxa"/>
          </w:tblCellMar>
        </w:tblPrEx>
        <w:trPr>
          <w:gridAfter w:val="10"/>
          <w:wAfter w:w="4436" w:type="dxa"/>
          <w:trHeight w:val="315"/>
        </w:trPr>
        <w:tc>
          <w:tcPr>
            <w:tcW w:w="1098" w:type="dxa"/>
            <w:gridSpan w:val="2"/>
            <w:tcBorders>
              <w:top w:val="single" w:sz="8" w:space="0" w:color="auto"/>
              <w:left w:val="single" w:sz="8" w:space="0" w:color="auto"/>
              <w:bottom w:val="single" w:sz="8" w:space="0" w:color="auto"/>
              <w:right w:val="nil"/>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4</w:t>
            </w:r>
          </w:p>
        </w:tc>
        <w:tc>
          <w:tcPr>
            <w:tcW w:w="4682"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Дрвеће</w:t>
            </w:r>
          </w:p>
        </w:tc>
        <w:tc>
          <w:tcPr>
            <w:tcW w:w="1350" w:type="dxa"/>
            <w:gridSpan w:val="2"/>
            <w:tcBorders>
              <w:top w:val="single" w:sz="8" w:space="0" w:color="auto"/>
              <w:left w:val="nil"/>
              <w:bottom w:val="single" w:sz="8" w:space="0" w:color="auto"/>
              <w:right w:val="nil"/>
            </w:tcBorders>
            <w:shd w:val="clear" w:color="auto" w:fill="auto"/>
            <w:noWrap/>
            <w:vAlign w:val="bottom"/>
            <w:hideMark/>
          </w:tcPr>
          <w:p w:rsidR="00842D03" w:rsidRDefault="00842D03" w:rsidP="00AE004F">
            <w:pPr>
              <w:jc w:val="center"/>
              <w:rPr>
                <w:rFonts w:ascii="Calibri" w:hAnsi="Calibri"/>
                <w:sz w:val="22"/>
                <w:szCs w:val="22"/>
              </w:rPr>
            </w:pPr>
          </w:p>
        </w:tc>
        <w:tc>
          <w:tcPr>
            <w:tcW w:w="110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p>
        </w:tc>
        <w:tc>
          <w:tcPr>
            <w:tcW w:w="2505" w:type="dxa"/>
            <w:gridSpan w:val="2"/>
            <w:tcBorders>
              <w:top w:val="single" w:sz="8" w:space="0" w:color="auto"/>
              <w:left w:val="nil"/>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p>
        </w:tc>
      </w:tr>
      <w:tr w:rsidR="00842D03" w:rsidTr="008A3C57">
        <w:tblPrEx>
          <w:tblCellMar>
            <w:left w:w="108" w:type="dxa"/>
            <w:right w:w="108" w:type="dxa"/>
          </w:tblCellMar>
        </w:tblPrEx>
        <w:trPr>
          <w:gridAfter w:val="10"/>
          <w:wAfter w:w="4436" w:type="dxa"/>
          <w:trHeight w:val="315"/>
        </w:trPr>
        <w:tc>
          <w:tcPr>
            <w:tcW w:w="1098" w:type="dxa"/>
            <w:gridSpan w:val="2"/>
            <w:tcBorders>
              <w:top w:val="nil"/>
              <w:left w:val="single" w:sz="8" w:space="0" w:color="auto"/>
              <w:bottom w:val="single" w:sz="8" w:space="0" w:color="auto"/>
              <w:right w:val="nil"/>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4.1.</w:t>
            </w:r>
          </w:p>
        </w:tc>
        <w:tc>
          <w:tcPr>
            <w:tcW w:w="4682" w:type="dxa"/>
            <w:gridSpan w:val="6"/>
            <w:tcBorders>
              <w:top w:val="nil"/>
              <w:left w:val="single" w:sz="8" w:space="0" w:color="auto"/>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Постојећи засади дрвећа</w:t>
            </w:r>
          </w:p>
        </w:tc>
        <w:tc>
          <w:tcPr>
            <w:tcW w:w="1350" w:type="dxa"/>
            <w:gridSpan w:val="2"/>
            <w:tcBorders>
              <w:top w:val="nil"/>
              <w:left w:val="nil"/>
              <w:bottom w:val="single" w:sz="8" w:space="0" w:color="auto"/>
              <w:right w:val="nil"/>
            </w:tcBorders>
            <w:shd w:val="clear" w:color="auto" w:fill="auto"/>
            <w:noWrap/>
            <w:vAlign w:val="bottom"/>
            <w:hideMark/>
          </w:tcPr>
          <w:p w:rsidR="00842D03" w:rsidRDefault="00842D03" w:rsidP="00AE004F">
            <w:pPr>
              <w:jc w:val="center"/>
              <w:rPr>
                <w:rFonts w:ascii="Calibri" w:hAnsi="Calibri"/>
                <w:sz w:val="22"/>
                <w:szCs w:val="22"/>
              </w:rPr>
            </w:pPr>
          </w:p>
        </w:tc>
        <w:tc>
          <w:tcPr>
            <w:tcW w:w="1104" w:type="dxa"/>
            <w:gridSpan w:val="2"/>
            <w:tcBorders>
              <w:top w:val="nil"/>
              <w:left w:val="single" w:sz="8" w:space="0" w:color="auto"/>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p>
        </w:tc>
        <w:tc>
          <w:tcPr>
            <w:tcW w:w="2505" w:type="dxa"/>
            <w:gridSpan w:val="2"/>
            <w:tcBorders>
              <w:top w:val="nil"/>
              <w:left w:val="nil"/>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p>
        </w:tc>
      </w:tr>
      <w:tr w:rsidR="00842D03" w:rsidTr="008A3C57">
        <w:tblPrEx>
          <w:tblCellMar>
            <w:left w:w="108" w:type="dxa"/>
            <w:right w:w="108" w:type="dxa"/>
          </w:tblCellMar>
        </w:tblPrEx>
        <w:trPr>
          <w:gridAfter w:val="10"/>
          <w:wAfter w:w="4436" w:type="dxa"/>
          <w:trHeight w:val="315"/>
        </w:trPr>
        <w:tc>
          <w:tcPr>
            <w:tcW w:w="1098" w:type="dxa"/>
            <w:gridSpan w:val="2"/>
            <w:tcBorders>
              <w:top w:val="nil"/>
              <w:left w:val="single" w:sz="4" w:space="0" w:color="auto"/>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4.1.1.</w:t>
            </w:r>
          </w:p>
        </w:tc>
        <w:tc>
          <w:tcPr>
            <w:tcW w:w="4682" w:type="dxa"/>
            <w:gridSpan w:val="6"/>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Заливање</w:t>
            </w:r>
          </w:p>
        </w:tc>
        <w:tc>
          <w:tcPr>
            <w:tcW w:w="1350"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ком</w:t>
            </w:r>
          </w:p>
        </w:tc>
        <w:tc>
          <w:tcPr>
            <w:tcW w:w="1104"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400</w:t>
            </w:r>
          </w:p>
        </w:tc>
        <w:tc>
          <w:tcPr>
            <w:tcW w:w="2505"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30</w:t>
            </w:r>
          </w:p>
        </w:tc>
      </w:tr>
      <w:tr w:rsidR="00842D03" w:rsidTr="008A3C57">
        <w:tblPrEx>
          <w:tblCellMar>
            <w:left w:w="108" w:type="dxa"/>
            <w:right w:w="108" w:type="dxa"/>
          </w:tblCellMar>
        </w:tblPrEx>
        <w:trPr>
          <w:gridAfter w:val="10"/>
          <w:wAfter w:w="4436" w:type="dxa"/>
          <w:trHeight w:val="315"/>
        </w:trPr>
        <w:tc>
          <w:tcPr>
            <w:tcW w:w="1098" w:type="dxa"/>
            <w:gridSpan w:val="2"/>
            <w:tcBorders>
              <w:top w:val="single" w:sz="8" w:space="0" w:color="auto"/>
              <w:left w:val="single" w:sz="8" w:space="0" w:color="auto"/>
              <w:bottom w:val="single" w:sz="8" w:space="0" w:color="auto"/>
              <w:right w:val="nil"/>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4.2.</w:t>
            </w:r>
          </w:p>
        </w:tc>
        <w:tc>
          <w:tcPr>
            <w:tcW w:w="4682"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r>
              <w:rPr>
                <w:rFonts w:ascii="Calibri" w:hAnsi="Calibri"/>
                <w:sz w:val="22"/>
                <w:szCs w:val="22"/>
              </w:rPr>
              <w:t>Нови засади дрвећа</w:t>
            </w:r>
          </w:p>
        </w:tc>
        <w:tc>
          <w:tcPr>
            <w:tcW w:w="1350" w:type="dxa"/>
            <w:gridSpan w:val="2"/>
            <w:tcBorders>
              <w:top w:val="single" w:sz="8" w:space="0" w:color="auto"/>
              <w:left w:val="nil"/>
              <w:bottom w:val="single" w:sz="8" w:space="0" w:color="auto"/>
              <w:right w:val="nil"/>
            </w:tcBorders>
            <w:shd w:val="clear" w:color="auto" w:fill="auto"/>
            <w:noWrap/>
            <w:vAlign w:val="bottom"/>
            <w:hideMark/>
          </w:tcPr>
          <w:p w:rsidR="00842D03" w:rsidRDefault="00842D03" w:rsidP="00AE004F">
            <w:pPr>
              <w:jc w:val="center"/>
              <w:rPr>
                <w:rFonts w:ascii="Calibri" w:hAnsi="Calibri"/>
                <w:sz w:val="22"/>
                <w:szCs w:val="22"/>
              </w:rPr>
            </w:pPr>
          </w:p>
        </w:tc>
        <w:tc>
          <w:tcPr>
            <w:tcW w:w="110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p>
        </w:tc>
        <w:tc>
          <w:tcPr>
            <w:tcW w:w="2505" w:type="dxa"/>
            <w:gridSpan w:val="2"/>
            <w:tcBorders>
              <w:top w:val="single" w:sz="8" w:space="0" w:color="auto"/>
              <w:left w:val="nil"/>
              <w:bottom w:val="single" w:sz="8" w:space="0" w:color="auto"/>
              <w:right w:val="single" w:sz="8" w:space="0" w:color="auto"/>
            </w:tcBorders>
            <w:shd w:val="clear" w:color="auto" w:fill="auto"/>
            <w:noWrap/>
            <w:vAlign w:val="bottom"/>
            <w:hideMark/>
          </w:tcPr>
          <w:p w:rsidR="00842D03" w:rsidRDefault="00842D03" w:rsidP="00AE004F">
            <w:pPr>
              <w:jc w:val="center"/>
              <w:rPr>
                <w:rFonts w:ascii="Calibri" w:hAnsi="Calibri"/>
                <w:sz w:val="22"/>
                <w:szCs w:val="22"/>
              </w:rPr>
            </w:pPr>
          </w:p>
        </w:tc>
      </w:tr>
      <w:tr w:rsidR="00842D03" w:rsidTr="008A3C57">
        <w:tblPrEx>
          <w:tblCellMar>
            <w:left w:w="108" w:type="dxa"/>
            <w:right w:w="108" w:type="dxa"/>
          </w:tblCellMar>
        </w:tblPrEx>
        <w:trPr>
          <w:gridAfter w:val="10"/>
          <w:wAfter w:w="4436" w:type="dxa"/>
          <w:trHeight w:val="300"/>
        </w:trPr>
        <w:tc>
          <w:tcPr>
            <w:tcW w:w="1098" w:type="dxa"/>
            <w:gridSpan w:val="2"/>
            <w:tcBorders>
              <w:top w:val="nil"/>
              <w:left w:val="single" w:sz="4" w:space="0" w:color="auto"/>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4.2.1.</w:t>
            </w:r>
          </w:p>
        </w:tc>
        <w:tc>
          <w:tcPr>
            <w:tcW w:w="4682" w:type="dxa"/>
            <w:gridSpan w:val="6"/>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Транспорт садница до места садње и садња</w:t>
            </w:r>
          </w:p>
        </w:tc>
        <w:tc>
          <w:tcPr>
            <w:tcW w:w="1350"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ком</w:t>
            </w:r>
          </w:p>
        </w:tc>
        <w:tc>
          <w:tcPr>
            <w:tcW w:w="1104"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149</w:t>
            </w:r>
          </w:p>
        </w:tc>
        <w:tc>
          <w:tcPr>
            <w:tcW w:w="2505"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1</w:t>
            </w:r>
          </w:p>
        </w:tc>
      </w:tr>
      <w:tr w:rsidR="00842D03" w:rsidTr="008A3C57">
        <w:tblPrEx>
          <w:tblCellMar>
            <w:left w:w="108" w:type="dxa"/>
            <w:right w:w="108" w:type="dxa"/>
          </w:tblCellMar>
        </w:tblPrEx>
        <w:trPr>
          <w:gridAfter w:val="10"/>
          <w:wAfter w:w="4436" w:type="dxa"/>
          <w:trHeight w:val="300"/>
        </w:trPr>
        <w:tc>
          <w:tcPr>
            <w:tcW w:w="1098" w:type="dxa"/>
            <w:gridSpan w:val="2"/>
            <w:tcBorders>
              <w:top w:val="nil"/>
              <w:left w:val="single" w:sz="4" w:space="0" w:color="auto"/>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4.2.3.</w:t>
            </w:r>
          </w:p>
        </w:tc>
        <w:tc>
          <w:tcPr>
            <w:tcW w:w="4682" w:type="dxa"/>
            <w:gridSpan w:val="6"/>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Заливање садница</w:t>
            </w:r>
          </w:p>
        </w:tc>
        <w:tc>
          <w:tcPr>
            <w:tcW w:w="1350"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ком</w:t>
            </w:r>
          </w:p>
        </w:tc>
        <w:tc>
          <w:tcPr>
            <w:tcW w:w="1104"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122</w:t>
            </w:r>
          </w:p>
        </w:tc>
        <w:tc>
          <w:tcPr>
            <w:tcW w:w="2505" w:type="dxa"/>
            <w:gridSpan w:val="2"/>
            <w:tcBorders>
              <w:top w:val="nil"/>
              <w:left w:val="nil"/>
              <w:bottom w:val="single" w:sz="4" w:space="0" w:color="auto"/>
              <w:right w:val="single" w:sz="4" w:space="0" w:color="auto"/>
            </w:tcBorders>
            <w:shd w:val="clear" w:color="000000" w:fill="FABF8F"/>
            <w:noWrap/>
            <w:vAlign w:val="bottom"/>
            <w:hideMark/>
          </w:tcPr>
          <w:p w:rsidR="00842D03" w:rsidRDefault="00842D03" w:rsidP="00AE004F">
            <w:pPr>
              <w:jc w:val="center"/>
              <w:rPr>
                <w:rFonts w:ascii="Calibri" w:hAnsi="Calibri"/>
                <w:sz w:val="22"/>
                <w:szCs w:val="22"/>
              </w:rPr>
            </w:pPr>
            <w:r>
              <w:rPr>
                <w:rFonts w:ascii="Calibri" w:hAnsi="Calibri"/>
                <w:sz w:val="22"/>
                <w:szCs w:val="22"/>
              </w:rPr>
              <w:t>30</w:t>
            </w:r>
          </w:p>
        </w:tc>
      </w:tr>
      <w:tr w:rsidR="00842D03" w:rsidTr="008A3C57">
        <w:tblPrEx>
          <w:tblCellMar>
            <w:left w:w="108" w:type="dxa"/>
            <w:right w:w="108" w:type="dxa"/>
          </w:tblCellMar>
        </w:tblPrEx>
        <w:trPr>
          <w:gridAfter w:val="10"/>
          <w:wAfter w:w="4436" w:type="dxa"/>
          <w:trHeight w:val="300"/>
        </w:trPr>
        <w:tc>
          <w:tcPr>
            <w:tcW w:w="5780" w:type="dxa"/>
            <w:gridSpan w:val="8"/>
            <w:tcBorders>
              <w:top w:val="nil"/>
              <w:left w:val="nil"/>
              <w:bottom w:val="nil"/>
              <w:right w:val="nil"/>
            </w:tcBorders>
            <w:shd w:val="clear" w:color="auto" w:fill="auto"/>
            <w:noWrap/>
            <w:vAlign w:val="bottom"/>
            <w:hideMark/>
          </w:tcPr>
          <w:p w:rsidR="00842D03" w:rsidRPr="006867C6" w:rsidRDefault="00842D03" w:rsidP="00524E67">
            <w:pPr>
              <w:rPr>
                <w:b/>
                <w:sz w:val="22"/>
                <w:szCs w:val="22"/>
              </w:rPr>
            </w:pPr>
            <w:r w:rsidRPr="006867C6">
              <w:rPr>
                <w:b/>
                <w:sz w:val="22"/>
                <w:szCs w:val="22"/>
              </w:rPr>
              <w:t>НАПОМЕНА:</w:t>
            </w:r>
          </w:p>
        </w:tc>
        <w:tc>
          <w:tcPr>
            <w:tcW w:w="1350" w:type="dxa"/>
            <w:gridSpan w:val="2"/>
            <w:tcBorders>
              <w:top w:val="nil"/>
              <w:left w:val="nil"/>
              <w:bottom w:val="nil"/>
              <w:right w:val="nil"/>
            </w:tcBorders>
            <w:shd w:val="clear" w:color="auto" w:fill="auto"/>
            <w:noWrap/>
            <w:vAlign w:val="bottom"/>
            <w:hideMark/>
          </w:tcPr>
          <w:p w:rsidR="00842D03" w:rsidRPr="006867C6" w:rsidRDefault="00842D03" w:rsidP="00524E67">
            <w:pPr>
              <w:rPr>
                <w:sz w:val="22"/>
                <w:szCs w:val="22"/>
              </w:rPr>
            </w:pPr>
          </w:p>
        </w:tc>
        <w:tc>
          <w:tcPr>
            <w:tcW w:w="1104" w:type="dxa"/>
            <w:gridSpan w:val="2"/>
            <w:tcBorders>
              <w:top w:val="nil"/>
              <w:left w:val="nil"/>
              <w:bottom w:val="nil"/>
              <w:right w:val="nil"/>
            </w:tcBorders>
            <w:shd w:val="clear" w:color="auto" w:fill="auto"/>
            <w:noWrap/>
            <w:vAlign w:val="bottom"/>
            <w:hideMark/>
          </w:tcPr>
          <w:p w:rsidR="00842D03" w:rsidRPr="006867C6" w:rsidRDefault="00842D03" w:rsidP="00524E67">
            <w:pPr>
              <w:rPr>
                <w:rFonts w:ascii="Calibri" w:hAnsi="Calibri"/>
                <w:sz w:val="22"/>
                <w:szCs w:val="22"/>
              </w:rPr>
            </w:pPr>
          </w:p>
        </w:tc>
        <w:tc>
          <w:tcPr>
            <w:tcW w:w="2505" w:type="dxa"/>
            <w:gridSpan w:val="2"/>
            <w:tcBorders>
              <w:top w:val="nil"/>
              <w:left w:val="nil"/>
              <w:bottom w:val="nil"/>
              <w:right w:val="nil"/>
            </w:tcBorders>
            <w:shd w:val="clear" w:color="auto" w:fill="auto"/>
            <w:noWrap/>
            <w:vAlign w:val="bottom"/>
            <w:hideMark/>
          </w:tcPr>
          <w:p w:rsidR="00842D03" w:rsidRPr="006867C6" w:rsidRDefault="00842D03" w:rsidP="00524E67">
            <w:pPr>
              <w:rPr>
                <w:rFonts w:ascii="Calibri" w:hAnsi="Calibri"/>
                <w:sz w:val="22"/>
                <w:szCs w:val="22"/>
              </w:rPr>
            </w:pPr>
          </w:p>
        </w:tc>
      </w:tr>
      <w:tr w:rsidR="00842D03" w:rsidTr="008A3C57">
        <w:tblPrEx>
          <w:tblCellMar>
            <w:left w:w="108" w:type="dxa"/>
            <w:right w:w="108" w:type="dxa"/>
          </w:tblCellMar>
        </w:tblPrEx>
        <w:trPr>
          <w:gridAfter w:val="10"/>
          <w:wAfter w:w="4436" w:type="dxa"/>
          <w:trHeight w:val="300"/>
        </w:trPr>
        <w:tc>
          <w:tcPr>
            <w:tcW w:w="1266" w:type="dxa"/>
            <w:gridSpan w:val="3"/>
            <w:tcBorders>
              <w:top w:val="nil"/>
              <w:left w:val="nil"/>
              <w:bottom w:val="nil"/>
              <w:right w:val="nil"/>
            </w:tcBorders>
            <w:shd w:val="clear" w:color="auto" w:fill="auto"/>
            <w:noWrap/>
            <w:vAlign w:val="bottom"/>
            <w:hideMark/>
          </w:tcPr>
          <w:p w:rsidR="00842D03" w:rsidRPr="006867C6" w:rsidRDefault="00842D03" w:rsidP="00524E67">
            <w:pPr>
              <w:rPr>
                <w:sz w:val="22"/>
                <w:szCs w:val="22"/>
              </w:rPr>
            </w:pPr>
          </w:p>
        </w:tc>
        <w:tc>
          <w:tcPr>
            <w:tcW w:w="9473" w:type="dxa"/>
            <w:gridSpan w:val="11"/>
            <w:tcBorders>
              <w:top w:val="nil"/>
              <w:left w:val="nil"/>
              <w:bottom w:val="nil"/>
              <w:right w:val="nil"/>
            </w:tcBorders>
            <w:shd w:val="clear" w:color="auto" w:fill="auto"/>
            <w:noWrap/>
            <w:vAlign w:val="bottom"/>
            <w:hideMark/>
          </w:tcPr>
          <w:p w:rsidR="00842D03" w:rsidRPr="006867C6" w:rsidRDefault="00842D03" w:rsidP="00E44C54">
            <w:pPr>
              <w:pStyle w:val="ListParagraph"/>
              <w:numPr>
                <w:ilvl w:val="0"/>
                <w:numId w:val="23"/>
              </w:numPr>
              <w:ind w:left="336" w:hanging="450"/>
              <w:rPr>
                <w:sz w:val="22"/>
                <w:szCs w:val="22"/>
              </w:rPr>
            </w:pPr>
            <w:r w:rsidRPr="006867C6">
              <w:rPr>
                <w:sz w:val="22"/>
                <w:szCs w:val="22"/>
              </w:rPr>
              <w:t>Локације за заливање налазе се у оквиру града или уз прилазне путеве око града и у Белом Багрему.</w:t>
            </w:r>
          </w:p>
        </w:tc>
      </w:tr>
      <w:tr w:rsidR="00842D03" w:rsidTr="008A3C57">
        <w:tblPrEx>
          <w:tblCellMar>
            <w:left w:w="108" w:type="dxa"/>
            <w:right w:w="108" w:type="dxa"/>
          </w:tblCellMar>
        </w:tblPrEx>
        <w:trPr>
          <w:gridAfter w:val="10"/>
          <w:wAfter w:w="4436" w:type="dxa"/>
          <w:trHeight w:val="300"/>
        </w:trPr>
        <w:tc>
          <w:tcPr>
            <w:tcW w:w="1266" w:type="dxa"/>
            <w:gridSpan w:val="3"/>
            <w:tcBorders>
              <w:top w:val="nil"/>
              <w:left w:val="nil"/>
              <w:bottom w:val="nil"/>
              <w:right w:val="nil"/>
            </w:tcBorders>
            <w:shd w:val="clear" w:color="auto" w:fill="auto"/>
            <w:noWrap/>
            <w:vAlign w:val="bottom"/>
            <w:hideMark/>
          </w:tcPr>
          <w:p w:rsidR="00842D03" w:rsidRPr="006867C6" w:rsidRDefault="00842D03" w:rsidP="00524E67">
            <w:pPr>
              <w:rPr>
                <w:sz w:val="22"/>
                <w:szCs w:val="22"/>
              </w:rPr>
            </w:pPr>
          </w:p>
        </w:tc>
        <w:tc>
          <w:tcPr>
            <w:tcW w:w="9473" w:type="dxa"/>
            <w:gridSpan w:val="11"/>
            <w:tcBorders>
              <w:top w:val="nil"/>
              <w:left w:val="nil"/>
              <w:bottom w:val="nil"/>
              <w:right w:val="nil"/>
            </w:tcBorders>
            <w:shd w:val="clear" w:color="auto" w:fill="auto"/>
            <w:noWrap/>
            <w:vAlign w:val="bottom"/>
            <w:hideMark/>
          </w:tcPr>
          <w:p w:rsidR="00842D03" w:rsidRPr="006867C6" w:rsidRDefault="00842D03" w:rsidP="005C2456">
            <w:pPr>
              <w:pStyle w:val="ListParagraph"/>
              <w:numPr>
                <w:ilvl w:val="0"/>
                <w:numId w:val="23"/>
              </w:numPr>
              <w:ind w:left="336" w:hanging="450"/>
              <w:rPr>
                <w:sz w:val="22"/>
                <w:szCs w:val="22"/>
              </w:rPr>
            </w:pPr>
            <w:r w:rsidRPr="006867C6">
              <w:rPr>
                <w:sz w:val="22"/>
                <w:szCs w:val="22"/>
              </w:rPr>
              <w:t>Заливање се изводи помоћ</w:t>
            </w:r>
            <w:r w:rsidR="005C2456">
              <w:rPr>
                <w:sz w:val="22"/>
                <w:szCs w:val="22"/>
              </w:rPr>
              <w:t>у</w:t>
            </w:r>
            <w:r w:rsidRPr="006867C6">
              <w:rPr>
                <w:sz w:val="22"/>
                <w:szCs w:val="22"/>
              </w:rPr>
              <w:t xml:space="preserve"> прикључне тракторске цистерне  (или слично) од 3200 литара или веће, за  </w:t>
            </w:r>
            <w:r w:rsidR="00F274FF" w:rsidRPr="006867C6">
              <w:rPr>
                <w:sz w:val="22"/>
                <w:szCs w:val="22"/>
              </w:rPr>
              <w:t>комплетно заливање потребне су 3 пуне цистерне</w:t>
            </w:r>
          </w:p>
        </w:tc>
      </w:tr>
      <w:tr w:rsidR="00842D03" w:rsidTr="008A3C57">
        <w:tblPrEx>
          <w:tblCellMar>
            <w:left w:w="108" w:type="dxa"/>
            <w:right w:w="108" w:type="dxa"/>
          </w:tblCellMar>
        </w:tblPrEx>
        <w:trPr>
          <w:gridAfter w:val="10"/>
          <w:wAfter w:w="4436" w:type="dxa"/>
          <w:trHeight w:val="300"/>
        </w:trPr>
        <w:tc>
          <w:tcPr>
            <w:tcW w:w="1266" w:type="dxa"/>
            <w:gridSpan w:val="3"/>
            <w:tcBorders>
              <w:top w:val="nil"/>
              <w:left w:val="nil"/>
              <w:bottom w:val="nil"/>
              <w:right w:val="nil"/>
            </w:tcBorders>
            <w:shd w:val="clear" w:color="auto" w:fill="auto"/>
            <w:noWrap/>
            <w:vAlign w:val="bottom"/>
            <w:hideMark/>
          </w:tcPr>
          <w:p w:rsidR="00842D03" w:rsidRPr="006867C6" w:rsidRDefault="00842D03" w:rsidP="00524E67">
            <w:pPr>
              <w:rPr>
                <w:sz w:val="22"/>
                <w:szCs w:val="22"/>
              </w:rPr>
            </w:pPr>
          </w:p>
        </w:tc>
        <w:tc>
          <w:tcPr>
            <w:tcW w:w="9473" w:type="dxa"/>
            <w:gridSpan w:val="11"/>
            <w:tcBorders>
              <w:top w:val="nil"/>
              <w:left w:val="nil"/>
              <w:bottom w:val="nil"/>
              <w:right w:val="nil"/>
            </w:tcBorders>
            <w:shd w:val="clear" w:color="auto" w:fill="auto"/>
            <w:noWrap/>
            <w:vAlign w:val="bottom"/>
            <w:hideMark/>
          </w:tcPr>
          <w:p w:rsidR="00842D03" w:rsidRPr="006867C6" w:rsidRDefault="00842D03" w:rsidP="00E44C54">
            <w:pPr>
              <w:pStyle w:val="ListParagraph"/>
              <w:numPr>
                <w:ilvl w:val="0"/>
                <w:numId w:val="23"/>
              </w:numPr>
              <w:ind w:left="336" w:hanging="450"/>
              <w:rPr>
                <w:sz w:val="22"/>
                <w:szCs w:val="22"/>
              </w:rPr>
            </w:pPr>
            <w:r w:rsidRPr="006867C6">
              <w:rPr>
                <w:sz w:val="22"/>
                <w:szCs w:val="22"/>
              </w:rPr>
              <w:t>За з</w:t>
            </w:r>
            <w:r w:rsidR="005C2456">
              <w:rPr>
                <w:sz w:val="22"/>
                <w:szCs w:val="22"/>
              </w:rPr>
              <w:t>а</w:t>
            </w:r>
            <w:r w:rsidRPr="006867C6">
              <w:rPr>
                <w:sz w:val="22"/>
                <w:szCs w:val="22"/>
              </w:rPr>
              <w:t xml:space="preserve">ливање садница у посудама неоходне су мердевине или два радника или леђна прскалица са  </w:t>
            </w:r>
            <w:r w:rsidR="00F274FF" w:rsidRPr="006867C6">
              <w:rPr>
                <w:sz w:val="22"/>
                <w:szCs w:val="22"/>
              </w:rPr>
              <w:t>једно телескопским цревом дужине од 1.8-2 м.</w:t>
            </w:r>
          </w:p>
        </w:tc>
      </w:tr>
      <w:tr w:rsidR="00842D03" w:rsidTr="008A3C57">
        <w:tblPrEx>
          <w:tblCellMar>
            <w:left w:w="108" w:type="dxa"/>
            <w:right w:w="108" w:type="dxa"/>
          </w:tblCellMar>
        </w:tblPrEx>
        <w:trPr>
          <w:gridAfter w:val="10"/>
          <w:wAfter w:w="4436" w:type="dxa"/>
          <w:trHeight w:val="300"/>
        </w:trPr>
        <w:tc>
          <w:tcPr>
            <w:tcW w:w="1266" w:type="dxa"/>
            <w:gridSpan w:val="3"/>
            <w:tcBorders>
              <w:top w:val="nil"/>
              <w:left w:val="nil"/>
              <w:bottom w:val="nil"/>
              <w:right w:val="nil"/>
            </w:tcBorders>
            <w:shd w:val="clear" w:color="auto" w:fill="auto"/>
            <w:noWrap/>
            <w:vAlign w:val="bottom"/>
            <w:hideMark/>
          </w:tcPr>
          <w:p w:rsidR="00842D03" w:rsidRPr="006867C6" w:rsidRDefault="00842D03" w:rsidP="00524E67">
            <w:pPr>
              <w:rPr>
                <w:sz w:val="22"/>
                <w:szCs w:val="22"/>
              </w:rPr>
            </w:pPr>
          </w:p>
        </w:tc>
        <w:tc>
          <w:tcPr>
            <w:tcW w:w="9473" w:type="dxa"/>
            <w:gridSpan w:val="11"/>
            <w:tcBorders>
              <w:top w:val="nil"/>
              <w:left w:val="nil"/>
              <w:bottom w:val="nil"/>
              <w:right w:val="nil"/>
            </w:tcBorders>
            <w:shd w:val="clear" w:color="auto" w:fill="auto"/>
            <w:noWrap/>
            <w:vAlign w:val="bottom"/>
            <w:hideMark/>
          </w:tcPr>
          <w:p w:rsidR="00842D03" w:rsidRDefault="00842D03" w:rsidP="00E44C54">
            <w:pPr>
              <w:pStyle w:val="ListParagraph"/>
              <w:numPr>
                <w:ilvl w:val="0"/>
                <w:numId w:val="23"/>
              </w:numPr>
              <w:ind w:left="336" w:right="1546" w:hanging="450"/>
              <w:rPr>
                <w:sz w:val="22"/>
                <w:szCs w:val="22"/>
              </w:rPr>
            </w:pPr>
            <w:r w:rsidRPr="006867C6">
              <w:rPr>
                <w:sz w:val="22"/>
                <w:szCs w:val="22"/>
              </w:rPr>
              <w:t>Засади на зеленим површинама (парковима) у граду заливају се помоћу црева и хидраната који се налазе</w:t>
            </w:r>
            <w:r w:rsidR="00F274FF" w:rsidRPr="006867C6">
              <w:rPr>
                <w:sz w:val="22"/>
                <w:szCs w:val="22"/>
              </w:rPr>
              <w:t xml:space="preserve"> на више локација по парковима.</w:t>
            </w:r>
          </w:p>
          <w:p w:rsidR="004B76A4" w:rsidRPr="006867C6" w:rsidRDefault="004B76A4" w:rsidP="004B76A4">
            <w:pPr>
              <w:pStyle w:val="ListParagraph"/>
              <w:ind w:left="336" w:right="1546"/>
              <w:rPr>
                <w:sz w:val="22"/>
                <w:szCs w:val="22"/>
              </w:rPr>
            </w:pPr>
          </w:p>
          <w:p w:rsidR="00821570" w:rsidRPr="004B76A4" w:rsidRDefault="003F5F6C" w:rsidP="00E44C54">
            <w:pPr>
              <w:ind w:left="336" w:hanging="450"/>
              <w:rPr>
                <w:b/>
                <w:iCs/>
              </w:rPr>
            </w:pPr>
            <w:r w:rsidRPr="004B76A4">
              <w:rPr>
                <w:b/>
                <w:iCs/>
              </w:rPr>
              <w:t>Процењена вредност уа Партију 1: 447.358,00 динара</w:t>
            </w:r>
          </w:p>
          <w:p w:rsidR="003F5F6C" w:rsidRDefault="003F5F6C" w:rsidP="00E44C54">
            <w:pPr>
              <w:ind w:left="336" w:hanging="450"/>
              <w:rPr>
                <w:b/>
                <w:iCs/>
                <w:u w:val="single"/>
              </w:rPr>
            </w:pPr>
          </w:p>
          <w:p w:rsidR="00513089" w:rsidRPr="00A34C3B" w:rsidRDefault="00513089" w:rsidP="001C629F">
            <w:pPr>
              <w:ind w:left="336" w:hanging="450"/>
              <w:rPr>
                <w:b/>
                <w:u w:val="single"/>
              </w:rPr>
            </w:pPr>
            <w:r w:rsidRPr="00A34C3B">
              <w:rPr>
                <w:b/>
                <w:iCs/>
                <w:u w:val="single"/>
              </w:rPr>
              <w:t>ПАРТИЈА 2</w:t>
            </w:r>
            <w:r w:rsidRPr="00A34C3B">
              <w:rPr>
                <w:iCs/>
                <w:u w:val="single"/>
              </w:rPr>
              <w:t xml:space="preserve"> –</w:t>
            </w:r>
            <w:r w:rsidRPr="00A34C3B">
              <w:rPr>
                <w:b/>
                <w:u w:val="single"/>
              </w:rPr>
              <w:t>Орезивање дрвећа</w:t>
            </w:r>
          </w:p>
          <w:p w:rsidR="00513089" w:rsidRPr="006867C6" w:rsidRDefault="00513089" w:rsidP="00E44C54">
            <w:pPr>
              <w:ind w:left="336" w:right="1546" w:hanging="450"/>
              <w:rPr>
                <w:sz w:val="22"/>
                <w:szCs w:val="22"/>
              </w:rPr>
            </w:pPr>
          </w:p>
        </w:tc>
      </w:tr>
      <w:tr w:rsidR="00513089" w:rsidRPr="00513089" w:rsidTr="008A3C57">
        <w:tblPrEx>
          <w:tblCellMar>
            <w:left w:w="108" w:type="dxa"/>
            <w:right w:w="108" w:type="dxa"/>
          </w:tblCellMar>
        </w:tblPrEx>
        <w:trPr>
          <w:gridAfter w:val="17"/>
          <w:wAfter w:w="10437" w:type="dxa"/>
          <w:trHeight w:val="315"/>
        </w:trPr>
        <w:tc>
          <w:tcPr>
            <w:tcW w:w="1798" w:type="dxa"/>
            <w:gridSpan w:val="4"/>
            <w:tcBorders>
              <w:top w:val="nil"/>
              <w:left w:val="nil"/>
              <w:bottom w:val="nil"/>
              <w:right w:val="nil"/>
            </w:tcBorders>
            <w:shd w:val="clear" w:color="auto" w:fill="auto"/>
            <w:noWrap/>
            <w:vAlign w:val="bottom"/>
            <w:hideMark/>
          </w:tcPr>
          <w:p w:rsidR="00513089" w:rsidRPr="00513089" w:rsidRDefault="00513089" w:rsidP="008A3C57">
            <w:pPr>
              <w:suppressAutoHyphens w:val="0"/>
              <w:spacing w:line="240" w:lineRule="auto"/>
              <w:jc w:val="center"/>
              <w:rPr>
                <w:rFonts w:ascii="Calibri" w:eastAsia="Times New Roman" w:hAnsi="Calibri"/>
                <w:kern w:val="0"/>
                <w:sz w:val="22"/>
                <w:szCs w:val="22"/>
              </w:rPr>
            </w:pPr>
          </w:p>
        </w:tc>
        <w:tc>
          <w:tcPr>
            <w:tcW w:w="1000" w:type="dxa"/>
            <w:tcBorders>
              <w:top w:val="nil"/>
              <w:left w:val="nil"/>
              <w:bottom w:val="nil"/>
              <w:right w:val="nil"/>
            </w:tcBorders>
            <w:shd w:val="clear" w:color="auto" w:fill="auto"/>
            <w:noWrap/>
            <w:vAlign w:val="bottom"/>
            <w:hideMark/>
          </w:tcPr>
          <w:p w:rsidR="00513089" w:rsidRPr="00513089" w:rsidRDefault="00513089" w:rsidP="008A3C57">
            <w:pPr>
              <w:suppressAutoHyphens w:val="0"/>
              <w:spacing w:line="240" w:lineRule="auto"/>
              <w:jc w:val="center"/>
              <w:rPr>
                <w:rFonts w:ascii="Calibri" w:eastAsia="Times New Roman" w:hAnsi="Calibri"/>
                <w:kern w:val="0"/>
                <w:sz w:val="22"/>
                <w:szCs w:val="22"/>
              </w:rPr>
            </w:pPr>
          </w:p>
        </w:tc>
        <w:tc>
          <w:tcPr>
            <w:tcW w:w="1000" w:type="dxa"/>
            <w:tcBorders>
              <w:top w:val="nil"/>
              <w:left w:val="nil"/>
              <w:bottom w:val="nil"/>
              <w:right w:val="nil"/>
            </w:tcBorders>
            <w:shd w:val="clear" w:color="auto" w:fill="auto"/>
            <w:noWrap/>
            <w:vAlign w:val="bottom"/>
            <w:hideMark/>
          </w:tcPr>
          <w:p w:rsidR="00513089" w:rsidRPr="00513089" w:rsidRDefault="00513089" w:rsidP="008A3C57">
            <w:pPr>
              <w:suppressAutoHyphens w:val="0"/>
              <w:spacing w:line="240" w:lineRule="auto"/>
              <w:jc w:val="center"/>
              <w:rPr>
                <w:rFonts w:ascii="Calibri" w:eastAsia="Times New Roman" w:hAnsi="Calibri"/>
                <w:kern w:val="0"/>
                <w:sz w:val="22"/>
                <w:szCs w:val="22"/>
              </w:rPr>
            </w:pPr>
          </w:p>
        </w:tc>
        <w:tc>
          <w:tcPr>
            <w:tcW w:w="940" w:type="dxa"/>
            <w:tcBorders>
              <w:top w:val="nil"/>
              <w:left w:val="nil"/>
              <w:bottom w:val="nil"/>
              <w:right w:val="nil"/>
            </w:tcBorders>
            <w:shd w:val="clear" w:color="auto" w:fill="auto"/>
            <w:noWrap/>
            <w:vAlign w:val="bottom"/>
            <w:hideMark/>
          </w:tcPr>
          <w:p w:rsidR="00513089" w:rsidRPr="00513089" w:rsidRDefault="00513089" w:rsidP="008A3C57">
            <w:pPr>
              <w:suppressAutoHyphens w:val="0"/>
              <w:spacing w:line="240" w:lineRule="auto"/>
              <w:jc w:val="center"/>
              <w:rPr>
                <w:rFonts w:ascii="Calibri" w:eastAsia="Times New Roman" w:hAnsi="Calibri"/>
                <w:kern w:val="0"/>
                <w:sz w:val="22"/>
                <w:szCs w:val="22"/>
              </w:rPr>
            </w:pPr>
          </w:p>
        </w:tc>
      </w:tr>
      <w:tr w:rsidR="00264751" w:rsidRPr="00513089" w:rsidTr="00264751">
        <w:tblPrEx>
          <w:tblCellMar>
            <w:left w:w="108" w:type="dxa"/>
            <w:right w:w="108" w:type="dxa"/>
          </w:tblCellMar>
        </w:tblPrEx>
        <w:trPr>
          <w:gridAfter w:val="1"/>
          <w:wAfter w:w="711" w:type="dxa"/>
          <w:trHeight w:val="315"/>
        </w:trPr>
        <w:tc>
          <w:tcPr>
            <w:tcW w:w="540" w:type="dxa"/>
            <w:tcBorders>
              <w:top w:val="single" w:sz="8" w:space="0" w:color="auto"/>
              <w:left w:val="single" w:sz="8" w:space="0" w:color="auto"/>
              <w:bottom w:val="single" w:sz="8" w:space="0" w:color="auto"/>
              <w:right w:val="nil"/>
            </w:tcBorders>
            <w:shd w:val="clear" w:color="auto" w:fill="auto"/>
            <w:noWrap/>
            <w:vAlign w:val="bottom"/>
            <w:hideMark/>
          </w:tcPr>
          <w:p w:rsidR="00264751" w:rsidRPr="005C2456" w:rsidRDefault="005C2456" w:rsidP="008A3C57">
            <w:pPr>
              <w:suppressAutoHyphens w:val="0"/>
              <w:spacing w:line="240" w:lineRule="auto"/>
              <w:jc w:val="center"/>
              <w:rPr>
                <w:rFonts w:ascii="Calibri" w:eastAsia="Times New Roman" w:hAnsi="Calibri"/>
                <w:bCs/>
                <w:kern w:val="0"/>
                <w:sz w:val="22"/>
                <w:szCs w:val="22"/>
              </w:rPr>
            </w:pPr>
            <w:r w:rsidRPr="005C2456">
              <w:rPr>
                <w:rFonts w:ascii="Calibri" w:eastAsia="Times New Roman" w:hAnsi="Calibri"/>
                <w:bCs/>
                <w:kern w:val="0"/>
                <w:sz w:val="22"/>
                <w:szCs w:val="22"/>
              </w:rPr>
              <w:t>Р.бр.</w:t>
            </w:r>
          </w:p>
        </w:tc>
        <w:tc>
          <w:tcPr>
            <w:tcW w:w="5850" w:type="dxa"/>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b/>
                <w:bCs/>
                <w:kern w:val="0"/>
                <w:sz w:val="22"/>
                <w:szCs w:val="22"/>
              </w:rPr>
            </w:pPr>
            <w:r w:rsidRPr="00513089">
              <w:rPr>
                <w:rFonts w:eastAsia="Times New Roman"/>
                <w:b/>
                <w:bCs/>
                <w:kern w:val="0"/>
                <w:sz w:val="22"/>
                <w:szCs w:val="22"/>
              </w:rPr>
              <w:t>ВРСТА РАДОВА</w:t>
            </w:r>
          </w:p>
        </w:tc>
        <w:tc>
          <w:tcPr>
            <w:tcW w:w="1530" w:type="dxa"/>
            <w:gridSpan w:val="2"/>
            <w:tcBorders>
              <w:top w:val="single" w:sz="8" w:space="0" w:color="auto"/>
              <w:left w:val="nil"/>
              <w:bottom w:val="single" w:sz="8" w:space="0" w:color="auto"/>
              <w:right w:val="nil"/>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b/>
                <w:bCs/>
                <w:kern w:val="0"/>
                <w:sz w:val="22"/>
                <w:szCs w:val="22"/>
              </w:rPr>
            </w:pPr>
            <w:r w:rsidRPr="00513089">
              <w:rPr>
                <w:rFonts w:eastAsia="Times New Roman"/>
                <w:b/>
                <w:bCs/>
                <w:kern w:val="0"/>
                <w:sz w:val="22"/>
                <w:szCs w:val="22"/>
              </w:rPr>
              <w:t>ЈЕД.МЕРЕ</w:t>
            </w:r>
          </w:p>
        </w:tc>
        <w:tc>
          <w:tcPr>
            <w:tcW w:w="2744"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b/>
                <w:bCs/>
                <w:kern w:val="0"/>
                <w:sz w:val="22"/>
                <w:szCs w:val="22"/>
              </w:rPr>
            </w:pPr>
            <w:r w:rsidRPr="00513089">
              <w:rPr>
                <w:rFonts w:eastAsia="Times New Roman"/>
                <w:b/>
                <w:bCs/>
                <w:kern w:val="0"/>
                <w:sz w:val="22"/>
                <w:szCs w:val="22"/>
              </w:rPr>
              <w:t>БРОЈ СТАБАЛА</w:t>
            </w:r>
          </w:p>
        </w:tc>
        <w:tc>
          <w:tcPr>
            <w:tcW w:w="86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100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100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94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r>
      <w:tr w:rsidR="00264751" w:rsidRPr="00513089" w:rsidTr="00264751">
        <w:tblPrEx>
          <w:tblCellMar>
            <w:left w:w="108" w:type="dxa"/>
            <w:right w:w="108" w:type="dxa"/>
          </w:tblCellMar>
        </w:tblPrEx>
        <w:trPr>
          <w:gridAfter w:val="1"/>
          <w:wAfter w:w="711" w:type="dxa"/>
          <w:trHeight w:val="300"/>
        </w:trPr>
        <w:tc>
          <w:tcPr>
            <w:tcW w:w="540" w:type="dxa"/>
            <w:tcBorders>
              <w:top w:val="nil"/>
              <w:left w:val="single" w:sz="4" w:space="0" w:color="auto"/>
              <w:bottom w:val="nil"/>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ascii="Calibri" w:eastAsia="Times New Roman" w:hAnsi="Calibri"/>
                <w:kern w:val="0"/>
                <w:sz w:val="22"/>
                <w:szCs w:val="22"/>
              </w:rPr>
            </w:pPr>
            <w:r w:rsidRPr="00513089">
              <w:rPr>
                <w:rFonts w:ascii="Calibri" w:eastAsia="Times New Roman" w:hAnsi="Calibri"/>
                <w:kern w:val="0"/>
                <w:sz w:val="22"/>
                <w:szCs w:val="22"/>
              </w:rPr>
              <w:t>1</w:t>
            </w:r>
          </w:p>
        </w:tc>
        <w:tc>
          <w:tcPr>
            <w:tcW w:w="5850" w:type="dxa"/>
            <w:gridSpan w:val="8"/>
            <w:tcBorders>
              <w:top w:val="nil"/>
              <w:left w:val="nil"/>
              <w:bottom w:val="nil"/>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r w:rsidRPr="00513089">
              <w:rPr>
                <w:rFonts w:eastAsia="Times New Roman"/>
                <w:kern w:val="0"/>
                <w:sz w:val="22"/>
                <w:szCs w:val="22"/>
              </w:rPr>
              <w:t>Издизање крошње и уклањање сувих и поломљених грана</w:t>
            </w:r>
          </w:p>
        </w:tc>
        <w:tc>
          <w:tcPr>
            <w:tcW w:w="1530" w:type="dxa"/>
            <w:gridSpan w:val="2"/>
            <w:tcBorders>
              <w:top w:val="nil"/>
              <w:left w:val="nil"/>
              <w:bottom w:val="nil"/>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r w:rsidRPr="00513089">
              <w:rPr>
                <w:rFonts w:eastAsia="Times New Roman"/>
                <w:kern w:val="0"/>
                <w:sz w:val="22"/>
                <w:szCs w:val="22"/>
              </w:rPr>
              <w:t>ком</w:t>
            </w:r>
          </w:p>
        </w:tc>
        <w:tc>
          <w:tcPr>
            <w:tcW w:w="2744" w:type="dxa"/>
            <w:gridSpan w:val="2"/>
            <w:tcBorders>
              <w:top w:val="nil"/>
              <w:left w:val="nil"/>
              <w:bottom w:val="nil"/>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r w:rsidRPr="00513089">
              <w:rPr>
                <w:rFonts w:eastAsia="Times New Roman"/>
                <w:kern w:val="0"/>
                <w:sz w:val="22"/>
                <w:szCs w:val="22"/>
              </w:rPr>
              <w:t>50</w:t>
            </w:r>
          </w:p>
        </w:tc>
        <w:tc>
          <w:tcPr>
            <w:tcW w:w="86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100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100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94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r>
      <w:tr w:rsidR="00264751" w:rsidRPr="00513089" w:rsidTr="00264751">
        <w:tblPrEx>
          <w:tblCellMar>
            <w:left w:w="108" w:type="dxa"/>
            <w:right w:w="108" w:type="dxa"/>
          </w:tblCellMar>
        </w:tblPrEx>
        <w:trPr>
          <w:gridAfter w:val="1"/>
          <w:wAfter w:w="711"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ascii="Calibri" w:eastAsia="Times New Roman" w:hAnsi="Calibri"/>
                <w:kern w:val="0"/>
                <w:sz w:val="22"/>
                <w:szCs w:val="22"/>
              </w:rPr>
            </w:pPr>
          </w:p>
        </w:tc>
        <w:tc>
          <w:tcPr>
            <w:tcW w:w="5850" w:type="dxa"/>
            <w:gridSpan w:val="8"/>
            <w:tcBorders>
              <w:top w:val="nil"/>
              <w:left w:val="nil"/>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r w:rsidRPr="00513089">
              <w:rPr>
                <w:rFonts w:eastAsia="Times New Roman"/>
                <w:kern w:val="0"/>
                <w:sz w:val="22"/>
                <w:szCs w:val="22"/>
              </w:rPr>
              <w:t>из крошње са одвозом грања на депонију</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p>
        </w:tc>
        <w:tc>
          <w:tcPr>
            <w:tcW w:w="2744" w:type="dxa"/>
            <w:gridSpan w:val="2"/>
            <w:tcBorders>
              <w:top w:val="nil"/>
              <w:left w:val="nil"/>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p>
        </w:tc>
        <w:tc>
          <w:tcPr>
            <w:tcW w:w="86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r w:rsidRPr="00513089">
              <w:rPr>
                <w:rFonts w:ascii="Calibri" w:eastAsia="Times New Roman" w:hAnsi="Calibri"/>
                <w:kern w:val="0"/>
                <w:sz w:val="22"/>
                <w:szCs w:val="22"/>
              </w:rPr>
              <w:t> </w:t>
            </w:r>
          </w:p>
        </w:tc>
        <w:tc>
          <w:tcPr>
            <w:tcW w:w="100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100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94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r>
      <w:tr w:rsidR="00264751" w:rsidRPr="00513089" w:rsidTr="00264751">
        <w:tblPrEx>
          <w:tblCellMar>
            <w:left w:w="108" w:type="dxa"/>
            <w:right w:w="108" w:type="dxa"/>
          </w:tblCellMar>
        </w:tblPrEx>
        <w:trPr>
          <w:gridAfter w:val="1"/>
          <w:wAfter w:w="711" w:type="dxa"/>
          <w:trHeight w:val="300"/>
        </w:trPr>
        <w:tc>
          <w:tcPr>
            <w:tcW w:w="540" w:type="dxa"/>
            <w:tcBorders>
              <w:top w:val="nil"/>
              <w:left w:val="single" w:sz="4" w:space="0" w:color="auto"/>
              <w:bottom w:val="nil"/>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ascii="Calibri" w:eastAsia="Times New Roman" w:hAnsi="Calibri"/>
                <w:kern w:val="0"/>
                <w:sz w:val="22"/>
                <w:szCs w:val="22"/>
              </w:rPr>
            </w:pPr>
            <w:r w:rsidRPr="00513089">
              <w:rPr>
                <w:rFonts w:ascii="Calibri" w:eastAsia="Times New Roman" w:hAnsi="Calibri"/>
                <w:kern w:val="0"/>
                <w:sz w:val="22"/>
                <w:szCs w:val="22"/>
              </w:rPr>
              <w:t>2</w:t>
            </w:r>
          </w:p>
        </w:tc>
        <w:tc>
          <w:tcPr>
            <w:tcW w:w="5850" w:type="dxa"/>
            <w:gridSpan w:val="8"/>
            <w:tcBorders>
              <w:top w:val="nil"/>
              <w:left w:val="nil"/>
              <w:bottom w:val="nil"/>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r w:rsidRPr="00513089">
              <w:rPr>
                <w:rFonts w:eastAsia="Times New Roman"/>
                <w:kern w:val="0"/>
                <w:sz w:val="22"/>
                <w:szCs w:val="22"/>
              </w:rPr>
              <w:t>Орезивање и обликовање крошње дрвећа до 6м висине</w:t>
            </w:r>
          </w:p>
        </w:tc>
        <w:tc>
          <w:tcPr>
            <w:tcW w:w="1530" w:type="dxa"/>
            <w:gridSpan w:val="2"/>
            <w:tcBorders>
              <w:top w:val="nil"/>
              <w:left w:val="nil"/>
              <w:bottom w:val="nil"/>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r w:rsidRPr="00513089">
              <w:rPr>
                <w:rFonts w:eastAsia="Times New Roman"/>
                <w:kern w:val="0"/>
                <w:sz w:val="22"/>
                <w:szCs w:val="22"/>
              </w:rPr>
              <w:t>ком</w:t>
            </w:r>
          </w:p>
        </w:tc>
        <w:tc>
          <w:tcPr>
            <w:tcW w:w="2744" w:type="dxa"/>
            <w:gridSpan w:val="2"/>
            <w:tcBorders>
              <w:top w:val="nil"/>
              <w:left w:val="nil"/>
              <w:bottom w:val="nil"/>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r w:rsidRPr="00513089">
              <w:rPr>
                <w:rFonts w:eastAsia="Times New Roman"/>
                <w:kern w:val="0"/>
                <w:sz w:val="22"/>
                <w:szCs w:val="22"/>
              </w:rPr>
              <w:t>140</w:t>
            </w:r>
          </w:p>
        </w:tc>
        <w:tc>
          <w:tcPr>
            <w:tcW w:w="86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r w:rsidRPr="00513089">
              <w:rPr>
                <w:rFonts w:ascii="Calibri" w:eastAsia="Times New Roman" w:hAnsi="Calibri"/>
                <w:kern w:val="0"/>
                <w:sz w:val="22"/>
                <w:szCs w:val="22"/>
              </w:rPr>
              <w:t> </w:t>
            </w:r>
          </w:p>
        </w:tc>
        <w:tc>
          <w:tcPr>
            <w:tcW w:w="100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100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94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r>
      <w:tr w:rsidR="00264751" w:rsidRPr="00513089" w:rsidTr="00264751">
        <w:tblPrEx>
          <w:tblCellMar>
            <w:left w:w="108" w:type="dxa"/>
            <w:right w:w="108" w:type="dxa"/>
          </w:tblCellMar>
        </w:tblPrEx>
        <w:trPr>
          <w:gridAfter w:val="1"/>
          <w:wAfter w:w="711"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ascii="Calibri" w:eastAsia="Times New Roman" w:hAnsi="Calibri"/>
                <w:kern w:val="0"/>
                <w:sz w:val="22"/>
                <w:szCs w:val="22"/>
              </w:rPr>
            </w:pPr>
          </w:p>
        </w:tc>
        <w:tc>
          <w:tcPr>
            <w:tcW w:w="5850" w:type="dxa"/>
            <w:gridSpan w:val="8"/>
            <w:tcBorders>
              <w:top w:val="nil"/>
              <w:left w:val="nil"/>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r w:rsidRPr="00513089">
              <w:rPr>
                <w:rFonts w:eastAsia="Times New Roman"/>
                <w:kern w:val="0"/>
                <w:sz w:val="22"/>
                <w:szCs w:val="22"/>
              </w:rPr>
              <w:t>са одвозом грања на депонију</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p>
        </w:tc>
        <w:tc>
          <w:tcPr>
            <w:tcW w:w="2744" w:type="dxa"/>
            <w:gridSpan w:val="2"/>
            <w:tcBorders>
              <w:top w:val="nil"/>
              <w:left w:val="nil"/>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p>
        </w:tc>
        <w:tc>
          <w:tcPr>
            <w:tcW w:w="86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r w:rsidRPr="00513089">
              <w:rPr>
                <w:rFonts w:ascii="Calibri" w:eastAsia="Times New Roman" w:hAnsi="Calibri"/>
                <w:kern w:val="0"/>
                <w:sz w:val="22"/>
                <w:szCs w:val="22"/>
              </w:rPr>
              <w:t> </w:t>
            </w:r>
          </w:p>
        </w:tc>
        <w:tc>
          <w:tcPr>
            <w:tcW w:w="100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100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94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r>
      <w:tr w:rsidR="00264751" w:rsidRPr="00513089" w:rsidTr="00264751">
        <w:tblPrEx>
          <w:tblCellMar>
            <w:left w:w="108" w:type="dxa"/>
            <w:right w:w="108" w:type="dxa"/>
          </w:tblCellMar>
        </w:tblPrEx>
        <w:trPr>
          <w:gridAfter w:val="1"/>
          <w:wAfter w:w="711" w:type="dxa"/>
          <w:trHeight w:val="300"/>
        </w:trPr>
        <w:tc>
          <w:tcPr>
            <w:tcW w:w="540" w:type="dxa"/>
            <w:tcBorders>
              <w:top w:val="nil"/>
              <w:left w:val="single" w:sz="4" w:space="0" w:color="auto"/>
              <w:bottom w:val="nil"/>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ascii="Calibri" w:eastAsia="Times New Roman" w:hAnsi="Calibri"/>
                <w:kern w:val="0"/>
                <w:sz w:val="22"/>
                <w:szCs w:val="22"/>
              </w:rPr>
            </w:pPr>
            <w:r w:rsidRPr="00513089">
              <w:rPr>
                <w:rFonts w:ascii="Calibri" w:eastAsia="Times New Roman" w:hAnsi="Calibri"/>
                <w:kern w:val="0"/>
                <w:sz w:val="22"/>
                <w:szCs w:val="22"/>
              </w:rPr>
              <w:t>3</w:t>
            </w:r>
          </w:p>
        </w:tc>
        <w:tc>
          <w:tcPr>
            <w:tcW w:w="5850" w:type="dxa"/>
            <w:gridSpan w:val="8"/>
            <w:tcBorders>
              <w:top w:val="nil"/>
              <w:left w:val="nil"/>
              <w:bottom w:val="nil"/>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r w:rsidRPr="00513089">
              <w:rPr>
                <w:rFonts w:eastAsia="Times New Roman"/>
                <w:kern w:val="0"/>
                <w:sz w:val="22"/>
                <w:szCs w:val="22"/>
              </w:rPr>
              <w:t>Орезивање и обликовање крошње дрвећа преко 6м висине</w:t>
            </w:r>
          </w:p>
        </w:tc>
        <w:tc>
          <w:tcPr>
            <w:tcW w:w="1530" w:type="dxa"/>
            <w:gridSpan w:val="2"/>
            <w:tcBorders>
              <w:top w:val="nil"/>
              <w:left w:val="nil"/>
              <w:bottom w:val="nil"/>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r w:rsidRPr="00513089">
              <w:rPr>
                <w:rFonts w:eastAsia="Times New Roman"/>
                <w:kern w:val="0"/>
                <w:sz w:val="22"/>
                <w:szCs w:val="22"/>
              </w:rPr>
              <w:t>ком</w:t>
            </w:r>
          </w:p>
        </w:tc>
        <w:tc>
          <w:tcPr>
            <w:tcW w:w="2744" w:type="dxa"/>
            <w:gridSpan w:val="2"/>
            <w:tcBorders>
              <w:top w:val="nil"/>
              <w:left w:val="nil"/>
              <w:bottom w:val="nil"/>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r w:rsidRPr="00513089">
              <w:rPr>
                <w:rFonts w:eastAsia="Times New Roman"/>
                <w:kern w:val="0"/>
                <w:sz w:val="22"/>
                <w:szCs w:val="22"/>
              </w:rPr>
              <w:t>50</w:t>
            </w:r>
          </w:p>
        </w:tc>
        <w:tc>
          <w:tcPr>
            <w:tcW w:w="86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r w:rsidRPr="00513089">
              <w:rPr>
                <w:rFonts w:ascii="Calibri" w:eastAsia="Times New Roman" w:hAnsi="Calibri"/>
                <w:kern w:val="0"/>
                <w:sz w:val="22"/>
                <w:szCs w:val="22"/>
              </w:rPr>
              <w:t> </w:t>
            </w:r>
          </w:p>
        </w:tc>
        <w:tc>
          <w:tcPr>
            <w:tcW w:w="100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100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94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r>
      <w:tr w:rsidR="00264751" w:rsidRPr="00513089" w:rsidTr="00264751">
        <w:tblPrEx>
          <w:tblCellMar>
            <w:left w:w="108" w:type="dxa"/>
            <w:right w:w="108" w:type="dxa"/>
          </w:tblCellMar>
        </w:tblPrEx>
        <w:trPr>
          <w:gridAfter w:val="1"/>
          <w:wAfter w:w="711"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ascii="Calibri" w:eastAsia="Times New Roman" w:hAnsi="Calibri"/>
                <w:kern w:val="0"/>
                <w:sz w:val="22"/>
                <w:szCs w:val="22"/>
              </w:rPr>
            </w:pPr>
          </w:p>
        </w:tc>
        <w:tc>
          <w:tcPr>
            <w:tcW w:w="5850" w:type="dxa"/>
            <w:gridSpan w:val="8"/>
            <w:tcBorders>
              <w:top w:val="nil"/>
              <w:left w:val="nil"/>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r w:rsidRPr="00513089">
              <w:rPr>
                <w:rFonts w:eastAsia="Times New Roman"/>
                <w:kern w:val="0"/>
                <w:sz w:val="22"/>
                <w:szCs w:val="22"/>
              </w:rPr>
              <w:t>са одвозом грања на депонију</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p>
        </w:tc>
        <w:tc>
          <w:tcPr>
            <w:tcW w:w="2744" w:type="dxa"/>
            <w:gridSpan w:val="2"/>
            <w:tcBorders>
              <w:top w:val="nil"/>
              <w:left w:val="nil"/>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p>
        </w:tc>
        <w:tc>
          <w:tcPr>
            <w:tcW w:w="86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100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100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94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r>
      <w:tr w:rsidR="00264751" w:rsidRPr="00513089" w:rsidTr="00264751">
        <w:tblPrEx>
          <w:tblCellMar>
            <w:left w:w="108" w:type="dxa"/>
            <w:right w:w="108" w:type="dxa"/>
          </w:tblCellMar>
        </w:tblPrEx>
        <w:trPr>
          <w:gridAfter w:val="1"/>
          <w:wAfter w:w="711" w:type="dxa"/>
          <w:trHeight w:val="300"/>
        </w:trPr>
        <w:tc>
          <w:tcPr>
            <w:tcW w:w="540" w:type="dxa"/>
            <w:tcBorders>
              <w:top w:val="nil"/>
              <w:left w:val="single" w:sz="4" w:space="0" w:color="auto"/>
              <w:bottom w:val="nil"/>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ascii="Calibri" w:eastAsia="Times New Roman" w:hAnsi="Calibri"/>
                <w:kern w:val="0"/>
                <w:sz w:val="22"/>
                <w:szCs w:val="22"/>
              </w:rPr>
            </w:pPr>
            <w:r w:rsidRPr="00513089">
              <w:rPr>
                <w:rFonts w:ascii="Calibri" w:eastAsia="Times New Roman" w:hAnsi="Calibri"/>
                <w:kern w:val="0"/>
                <w:sz w:val="22"/>
                <w:szCs w:val="22"/>
              </w:rPr>
              <w:t>4</w:t>
            </w:r>
          </w:p>
        </w:tc>
        <w:tc>
          <w:tcPr>
            <w:tcW w:w="5850" w:type="dxa"/>
            <w:gridSpan w:val="8"/>
            <w:tcBorders>
              <w:top w:val="nil"/>
              <w:left w:val="nil"/>
              <w:bottom w:val="nil"/>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r w:rsidRPr="00513089">
              <w:rPr>
                <w:rFonts w:eastAsia="Times New Roman"/>
                <w:kern w:val="0"/>
                <w:sz w:val="22"/>
                <w:szCs w:val="22"/>
              </w:rPr>
              <w:t>Орезивање платана, сеча ситних грана и и обликовање</w:t>
            </w:r>
          </w:p>
        </w:tc>
        <w:tc>
          <w:tcPr>
            <w:tcW w:w="1530" w:type="dxa"/>
            <w:gridSpan w:val="2"/>
            <w:tcBorders>
              <w:top w:val="nil"/>
              <w:left w:val="nil"/>
              <w:bottom w:val="nil"/>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r w:rsidRPr="00513089">
              <w:rPr>
                <w:rFonts w:eastAsia="Times New Roman"/>
                <w:kern w:val="0"/>
                <w:sz w:val="22"/>
                <w:szCs w:val="22"/>
              </w:rPr>
              <w:t>ком</w:t>
            </w:r>
          </w:p>
        </w:tc>
        <w:tc>
          <w:tcPr>
            <w:tcW w:w="2744" w:type="dxa"/>
            <w:gridSpan w:val="2"/>
            <w:tcBorders>
              <w:top w:val="nil"/>
              <w:left w:val="nil"/>
              <w:bottom w:val="nil"/>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r w:rsidRPr="00513089">
              <w:rPr>
                <w:rFonts w:eastAsia="Times New Roman"/>
                <w:kern w:val="0"/>
                <w:sz w:val="22"/>
                <w:szCs w:val="22"/>
              </w:rPr>
              <w:t>182</w:t>
            </w:r>
          </w:p>
        </w:tc>
        <w:tc>
          <w:tcPr>
            <w:tcW w:w="86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100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100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94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r>
      <w:tr w:rsidR="00264751" w:rsidRPr="00513089" w:rsidTr="00264751">
        <w:tblPrEx>
          <w:tblCellMar>
            <w:left w:w="108" w:type="dxa"/>
            <w:right w:w="108" w:type="dxa"/>
          </w:tblCellMar>
        </w:tblPrEx>
        <w:trPr>
          <w:gridAfter w:val="1"/>
          <w:wAfter w:w="711"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ascii="Calibri" w:eastAsia="Times New Roman" w:hAnsi="Calibri"/>
                <w:kern w:val="0"/>
                <w:sz w:val="22"/>
                <w:szCs w:val="22"/>
              </w:rPr>
            </w:pPr>
          </w:p>
        </w:tc>
        <w:tc>
          <w:tcPr>
            <w:tcW w:w="5850" w:type="dxa"/>
            <w:gridSpan w:val="8"/>
            <w:tcBorders>
              <w:top w:val="nil"/>
              <w:left w:val="nil"/>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r w:rsidRPr="00513089">
              <w:rPr>
                <w:rFonts w:eastAsia="Times New Roman"/>
                <w:kern w:val="0"/>
                <w:sz w:val="22"/>
                <w:szCs w:val="22"/>
              </w:rPr>
              <w:t>крошње са задебљалим гранама, на висини од преко 4м</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p>
        </w:tc>
        <w:tc>
          <w:tcPr>
            <w:tcW w:w="2744" w:type="dxa"/>
            <w:gridSpan w:val="2"/>
            <w:tcBorders>
              <w:top w:val="nil"/>
              <w:left w:val="nil"/>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p>
        </w:tc>
        <w:tc>
          <w:tcPr>
            <w:tcW w:w="86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100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100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94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r>
      <w:tr w:rsidR="00264751" w:rsidRPr="00513089" w:rsidTr="00264751">
        <w:tblPrEx>
          <w:tblCellMar>
            <w:left w:w="108" w:type="dxa"/>
            <w:right w:w="108" w:type="dxa"/>
          </w:tblCellMar>
        </w:tblPrEx>
        <w:trPr>
          <w:gridAfter w:val="1"/>
          <w:wAfter w:w="711"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ascii="Calibri" w:eastAsia="Times New Roman" w:hAnsi="Calibri"/>
                <w:kern w:val="0"/>
                <w:sz w:val="22"/>
                <w:szCs w:val="22"/>
              </w:rPr>
            </w:pPr>
            <w:r w:rsidRPr="00513089">
              <w:rPr>
                <w:rFonts w:ascii="Calibri" w:eastAsia="Times New Roman" w:hAnsi="Calibri"/>
                <w:kern w:val="0"/>
                <w:sz w:val="22"/>
                <w:szCs w:val="22"/>
              </w:rPr>
              <w:t>5</w:t>
            </w:r>
          </w:p>
        </w:tc>
        <w:tc>
          <w:tcPr>
            <w:tcW w:w="5850" w:type="dxa"/>
            <w:gridSpan w:val="8"/>
            <w:tcBorders>
              <w:top w:val="nil"/>
              <w:left w:val="nil"/>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r w:rsidRPr="00513089">
              <w:rPr>
                <w:rFonts w:eastAsia="Times New Roman"/>
                <w:kern w:val="0"/>
                <w:sz w:val="22"/>
                <w:szCs w:val="22"/>
              </w:rPr>
              <w:t>Сеча сувог стабла без вађењa пања и одвозом на депонију</w:t>
            </w:r>
          </w:p>
        </w:tc>
        <w:tc>
          <w:tcPr>
            <w:tcW w:w="1530" w:type="dxa"/>
            <w:gridSpan w:val="2"/>
            <w:tcBorders>
              <w:top w:val="nil"/>
              <w:left w:val="nil"/>
              <w:bottom w:val="nil"/>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r w:rsidRPr="00513089">
              <w:rPr>
                <w:rFonts w:eastAsia="Times New Roman"/>
                <w:kern w:val="0"/>
                <w:sz w:val="22"/>
                <w:szCs w:val="22"/>
              </w:rPr>
              <w:t>ком</w:t>
            </w:r>
          </w:p>
        </w:tc>
        <w:tc>
          <w:tcPr>
            <w:tcW w:w="2744" w:type="dxa"/>
            <w:gridSpan w:val="2"/>
            <w:tcBorders>
              <w:top w:val="nil"/>
              <w:left w:val="nil"/>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r w:rsidRPr="00513089">
              <w:rPr>
                <w:rFonts w:eastAsia="Times New Roman"/>
                <w:kern w:val="0"/>
                <w:sz w:val="22"/>
                <w:szCs w:val="22"/>
              </w:rPr>
              <w:t>15</w:t>
            </w:r>
          </w:p>
        </w:tc>
        <w:tc>
          <w:tcPr>
            <w:tcW w:w="86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100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100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94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r>
      <w:tr w:rsidR="00264751" w:rsidRPr="00513089" w:rsidTr="006F4E7A">
        <w:tblPrEx>
          <w:tblCellMar>
            <w:left w:w="108" w:type="dxa"/>
            <w:right w:w="108" w:type="dxa"/>
          </w:tblCellMar>
        </w:tblPrEx>
        <w:trPr>
          <w:gridAfter w:val="1"/>
          <w:wAfter w:w="711"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ascii="Calibri" w:eastAsia="Times New Roman" w:hAnsi="Calibri"/>
                <w:kern w:val="0"/>
                <w:sz w:val="22"/>
                <w:szCs w:val="22"/>
              </w:rPr>
            </w:pPr>
            <w:r w:rsidRPr="00513089">
              <w:rPr>
                <w:rFonts w:ascii="Calibri" w:eastAsia="Times New Roman" w:hAnsi="Calibri"/>
                <w:kern w:val="0"/>
                <w:sz w:val="22"/>
                <w:szCs w:val="22"/>
              </w:rPr>
              <w:t>6</w:t>
            </w:r>
          </w:p>
        </w:tc>
        <w:tc>
          <w:tcPr>
            <w:tcW w:w="5850" w:type="dxa"/>
            <w:gridSpan w:val="8"/>
            <w:tcBorders>
              <w:top w:val="nil"/>
              <w:left w:val="nil"/>
              <w:bottom w:val="nil"/>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r w:rsidRPr="00513089">
              <w:rPr>
                <w:rFonts w:eastAsia="Times New Roman"/>
                <w:kern w:val="0"/>
                <w:sz w:val="22"/>
                <w:szCs w:val="22"/>
              </w:rPr>
              <w:t>Сеча сувог стабла са вађењем пања и одвозом на депонију</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r w:rsidRPr="00513089">
              <w:rPr>
                <w:rFonts w:eastAsia="Times New Roman"/>
                <w:kern w:val="0"/>
                <w:sz w:val="22"/>
                <w:szCs w:val="22"/>
              </w:rPr>
              <w:t>ком</w:t>
            </w:r>
          </w:p>
        </w:tc>
        <w:tc>
          <w:tcPr>
            <w:tcW w:w="2744" w:type="dxa"/>
            <w:gridSpan w:val="2"/>
            <w:tcBorders>
              <w:top w:val="nil"/>
              <w:left w:val="nil"/>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r w:rsidRPr="00513089">
              <w:rPr>
                <w:rFonts w:eastAsia="Times New Roman"/>
                <w:kern w:val="0"/>
                <w:sz w:val="22"/>
                <w:szCs w:val="22"/>
              </w:rPr>
              <w:t>2</w:t>
            </w:r>
          </w:p>
        </w:tc>
        <w:tc>
          <w:tcPr>
            <w:tcW w:w="86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100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100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94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r>
      <w:tr w:rsidR="00264751" w:rsidRPr="00513089" w:rsidTr="006F4E7A">
        <w:tblPrEx>
          <w:tblCellMar>
            <w:left w:w="108" w:type="dxa"/>
            <w:right w:w="108" w:type="dxa"/>
          </w:tblCellMar>
        </w:tblPrEx>
        <w:trPr>
          <w:gridAfter w:val="1"/>
          <w:wAfter w:w="711"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ascii="Calibri" w:eastAsia="Times New Roman" w:hAnsi="Calibri"/>
                <w:kern w:val="0"/>
                <w:sz w:val="22"/>
                <w:szCs w:val="22"/>
              </w:rPr>
            </w:pPr>
          </w:p>
        </w:tc>
        <w:tc>
          <w:tcPr>
            <w:tcW w:w="5850" w:type="dxa"/>
            <w:gridSpan w:val="8"/>
            <w:tcBorders>
              <w:top w:val="single" w:sz="4" w:space="0" w:color="auto"/>
              <w:left w:val="nil"/>
              <w:bottom w:val="single" w:sz="4" w:space="0" w:color="auto"/>
              <w:right w:val="nil"/>
            </w:tcBorders>
            <w:shd w:val="clear" w:color="auto" w:fill="auto"/>
            <w:noWrap/>
            <w:vAlign w:val="bottom"/>
            <w:hideMark/>
          </w:tcPr>
          <w:p w:rsidR="00264751" w:rsidRPr="00513089" w:rsidRDefault="00264751" w:rsidP="006F4E7A">
            <w:pPr>
              <w:suppressAutoHyphens w:val="0"/>
              <w:spacing w:line="240" w:lineRule="auto"/>
              <w:jc w:val="right"/>
              <w:rPr>
                <w:rFonts w:eastAsia="Times New Roman"/>
                <w:b/>
                <w:bCs/>
                <w:kern w:val="0"/>
                <w:sz w:val="22"/>
                <w:szCs w:val="22"/>
              </w:rPr>
            </w:pPr>
            <w:r w:rsidRPr="00513089">
              <w:rPr>
                <w:rFonts w:eastAsia="Times New Roman"/>
                <w:b/>
                <w:bCs/>
                <w:kern w:val="0"/>
                <w:sz w:val="22"/>
                <w:szCs w:val="22"/>
              </w:rPr>
              <w:t>УКУПНО</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kern w:val="0"/>
                <w:sz w:val="22"/>
                <w:szCs w:val="22"/>
              </w:rPr>
            </w:pPr>
          </w:p>
        </w:tc>
        <w:tc>
          <w:tcPr>
            <w:tcW w:w="27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751" w:rsidRPr="00513089" w:rsidRDefault="00264751" w:rsidP="008A3C57">
            <w:pPr>
              <w:suppressAutoHyphens w:val="0"/>
              <w:spacing w:line="240" w:lineRule="auto"/>
              <w:jc w:val="center"/>
              <w:rPr>
                <w:rFonts w:eastAsia="Times New Roman"/>
                <w:b/>
                <w:bCs/>
                <w:kern w:val="0"/>
                <w:sz w:val="22"/>
                <w:szCs w:val="22"/>
              </w:rPr>
            </w:pPr>
            <w:r w:rsidRPr="00513089">
              <w:rPr>
                <w:rFonts w:eastAsia="Times New Roman"/>
                <w:b/>
                <w:bCs/>
                <w:kern w:val="0"/>
                <w:sz w:val="22"/>
                <w:szCs w:val="22"/>
              </w:rPr>
              <w:t>439</w:t>
            </w:r>
          </w:p>
        </w:tc>
        <w:tc>
          <w:tcPr>
            <w:tcW w:w="86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1000" w:type="dxa"/>
            <w:gridSpan w:val="3"/>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100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c>
          <w:tcPr>
            <w:tcW w:w="940" w:type="dxa"/>
            <w:gridSpan w:val="2"/>
            <w:tcBorders>
              <w:top w:val="nil"/>
              <w:left w:val="nil"/>
              <w:bottom w:val="nil"/>
              <w:right w:val="nil"/>
            </w:tcBorders>
            <w:shd w:val="clear" w:color="auto" w:fill="auto"/>
            <w:noWrap/>
            <w:vAlign w:val="bottom"/>
            <w:hideMark/>
          </w:tcPr>
          <w:p w:rsidR="00264751" w:rsidRPr="00513089" w:rsidRDefault="00264751" w:rsidP="00513089">
            <w:pPr>
              <w:suppressAutoHyphens w:val="0"/>
              <w:spacing w:line="240" w:lineRule="auto"/>
              <w:rPr>
                <w:rFonts w:ascii="Calibri" w:eastAsia="Times New Roman" w:hAnsi="Calibri"/>
                <w:kern w:val="0"/>
                <w:sz w:val="22"/>
                <w:szCs w:val="22"/>
              </w:rPr>
            </w:pPr>
          </w:p>
        </w:tc>
      </w:tr>
      <w:tr w:rsidR="00513089" w:rsidRPr="00513089" w:rsidTr="008A3C57">
        <w:tblPrEx>
          <w:tblCellMar>
            <w:left w:w="108" w:type="dxa"/>
            <w:right w:w="108" w:type="dxa"/>
          </w:tblCellMar>
        </w:tblPrEx>
        <w:trPr>
          <w:trHeight w:val="300"/>
        </w:trPr>
        <w:tc>
          <w:tcPr>
            <w:tcW w:w="540" w:type="dxa"/>
            <w:tcBorders>
              <w:top w:val="nil"/>
              <w:left w:val="nil"/>
              <w:bottom w:val="nil"/>
              <w:right w:val="nil"/>
            </w:tcBorders>
            <w:shd w:val="clear" w:color="auto" w:fill="auto"/>
            <w:noWrap/>
            <w:vAlign w:val="bottom"/>
            <w:hideMark/>
          </w:tcPr>
          <w:p w:rsidR="00513089" w:rsidRPr="00513089" w:rsidRDefault="00513089" w:rsidP="00513089">
            <w:pPr>
              <w:suppressAutoHyphens w:val="0"/>
              <w:spacing w:line="240" w:lineRule="auto"/>
              <w:rPr>
                <w:rFonts w:ascii="Calibri" w:eastAsia="Times New Roman" w:hAnsi="Calibri"/>
                <w:kern w:val="0"/>
                <w:sz w:val="22"/>
                <w:szCs w:val="22"/>
              </w:rPr>
            </w:pPr>
          </w:p>
        </w:tc>
        <w:tc>
          <w:tcPr>
            <w:tcW w:w="5850" w:type="dxa"/>
            <w:gridSpan w:val="8"/>
            <w:tcBorders>
              <w:top w:val="nil"/>
              <w:left w:val="nil"/>
              <w:bottom w:val="nil"/>
              <w:right w:val="nil"/>
            </w:tcBorders>
            <w:shd w:val="clear" w:color="auto" w:fill="auto"/>
            <w:noWrap/>
            <w:vAlign w:val="bottom"/>
            <w:hideMark/>
          </w:tcPr>
          <w:p w:rsidR="00513089" w:rsidRPr="00513089" w:rsidRDefault="00513089" w:rsidP="00513089">
            <w:pPr>
              <w:suppressAutoHyphens w:val="0"/>
              <w:spacing w:line="240" w:lineRule="auto"/>
              <w:rPr>
                <w:rFonts w:ascii="Calibri" w:eastAsia="Times New Roman" w:hAnsi="Calibri"/>
                <w:b/>
                <w:bCs/>
                <w:kern w:val="0"/>
                <w:sz w:val="22"/>
                <w:szCs w:val="22"/>
              </w:rPr>
            </w:pPr>
          </w:p>
        </w:tc>
        <w:tc>
          <w:tcPr>
            <w:tcW w:w="1530" w:type="dxa"/>
            <w:gridSpan w:val="2"/>
            <w:tcBorders>
              <w:top w:val="nil"/>
              <w:left w:val="nil"/>
              <w:bottom w:val="nil"/>
              <w:right w:val="nil"/>
            </w:tcBorders>
            <w:shd w:val="clear" w:color="auto" w:fill="auto"/>
            <w:noWrap/>
            <w:vAlign w:val="bottom"/>
            <w:hideMark/>
          </w:tcPr>
          <w:p w:rsidR="00513089" w:rsidRPr="00513089" w:rsidRDefault="00513089" w:rsidP="00513089">
            <w:pPr>
              <w:suppressAutoHyphens w:val="0"/>
              <w:spacing w:line="240" w:lineRule="auto"/>
              <w:jc w:val="center"/>
              <w:rPr>
                <w:rFonts w:ascii="Calibri" w:eastAsia="Times New Roman" w:hAnsi="Calibri"/>
                <w:kern w:val="0"/>
                <w:sz w:val="22"/>
                <w:szCs w:val="22"/>
              </w:rPr>
            </w:pPr>
          </w:p>
        </w:tc>
        <w:tc>
          <w:tcPr>
            <w:tcW w:w="3455" w:type="dxa"/>
            <w:gridSpan w:val="4"/>
            <w:tcBorders>
              <w:top w:val="nil"/>
              <w:left w:val="nil"/>
              <w:bottom w:val="nil"/>
              <w:right w:val="nil"/>
            </w:tcBorders>
            <w:shd w:val="clear" w:color="auto" w:fill="auto"/>
            <w:noWrap/>
            <w:vAlign w:val="bottom"/>
            <w:hideMark/>
          </w:tcPr>
          <w:p w:rsidR="00513089" w:rsidRPr="00513089" w:rsidRDefault="00513089" w:rsidP="00513089">
            <w:pPr>
              <w:suppressAutoHyphens w:val="0"/>
              <w:spacing w:line="240" w:lineRule="auto"/>
              <w:rPr>
                <w:rFonts w:ascii="Calibri" w:eastAsia="Times New Roman" w:hAnsi="Calibri"/>
                <w:b/>
                <w:bCs/>
                <w:kern w:val="0"/>
                <w:sz w:val="22"/>
                <w:szCs w:val="22"/>
              </w:rPr>
            </w:pPr>
          </w:p>
        </w:tc>
        <w:tc>
          <w:tcPr>
            <w:tcW w:w="860" w:type="dxa"/>
            <w:gridSpan w:val="3"/>
            <w:tcBorders>
              <w:top w:val="nil"/>
              <w:left w:val="nil"/>
              <w:bottom w:val="nil"/>
              <w:right w:val="nil"/>
            </w:tcBorders>
            <w:shd w:val="clear" w:color="auto" w:fill="auto"/>
            <w:noWrap/>
            <w:vAlign w:val="bottom"/>
            <w:hideMark/>
          </w:tcPr>
          <w:p w:rsidR="00513089" w:rsidRPr="00513089" w:rsidRDefault="00513089" w:rsidP="00513089">
            <w:pPr>
              <w:suppressAutoHyphens w:val="0"/>
              <w:spacing w:line="240" w:lineRule="auto"/>
              <w:rPr>
                <w:rFonts w:ascii="Calibri" w:eastAsia="Times New Roman" w:hAnsi="Calibri"/>
                <w:kern w:val="0"/>
                <w:sz w:val="22"/>
                <w:szCs w:val="22"/>
              </w:rPr>
            </w:pPr>
          </w:p>
        </w:tc>
        <w:tc>
          <w:tcPr>
            <w:tcW w:w="1000" w:type="dxa"/>
            <w:gridSpan w:val="2"/>
            <w:tcBorders>
              <w:top w:val="nil"/>
              <w:left w:val="nil"/>
              <w:bottom w:val="nil"/>
              <w:right w:val="nil"/>
            </w:tcBorders>
            <w:shd w:val="clear" w:color="auto" w:fill="auto"/>
            <w:noWrap/>
            <w:vAlign w:val="bottom"/>
            <w:hideMark/>
          </w:tcPr>
          <w:p w:rsidR="00513089" w:rsidRPr="00513089" w:rsidRDefault="00513089" w:rsidP="00513089">
            <w:pPr>
              <w:suppressAutoHyphens w:val="0"/>
              <w:spacing w:line="240" w:lineRule="auto"/>
              <w:rPr>
                <w:rFonts w:ascii="Calibri" w:eastAsia="Times New Roman" w:hAnsi="Calibri"/>
                <w:kern w:val="0"/>
                <w:sz w:val="22"/>
                <w:szCs w:val="22"/>
              </w:rPr>
            </w:pPr>
          </w:p>
        </w:tc>
        <w:tc>
          <w:tcPr>
            <w:tcW w:w="1000" w:type="dxa"/>
            <w:gridSpan w:val="2"/>
            <w:tcBorders>
              <w:top w:val="nil"/>
              <w:left w:val="nil"/>
              <w:bottom w:val="nil"/>
              <w:right w:val="nil"/>
            </w:tcBorders>
            <w:shd w:val="clear" w:color="auto" w:fill="auto"/>
            <w:noWrap/>
            <w:vAlign w:val="bottom"/>
            <w:hideMark/>
          </w:tcPr>
          <w:p w:rsidR="00513089" w:rsidRPr="00513089" w:rsidRDefault="00513089" w:rsidP="00513089">
            <w:pPr>
              <w:suppressAutoHyphens w:val="0"/>
              <w:spacing w:line="240" w:lineRule="auto"/>
              <w:rPr>
                <w:rFonts w:ascii="Calibri" w:eastAsia="Times New Roman" w:hAnsi="Calibri"/>
                <w:kern w:val="0"/>
                <w:sz w:val="22"/>
                <w:szCs w:val="22"/>
              </w:rPr>
            </w:pPr>
          </w:p>
        </w:tc>
        <w:tc>
          <w:tcPr>
            <w:tcW w:w="940" w:type="dxa"/>
            <w:gridSpan w:val="2"/>
            <w:tcBorders>
              <w:top w:val="nil"/>
              <w:left w:val="nil"/>
              <w:bottom w:val="nil"/>
              <w:right w:val="nil"/>
            </w:tcBorders>
            <w:shd w:val="clear" w:color="auto" w:fill="auto"/>
            <w:noWrap/>
            <w:vAlign w:val="bottom"/>
            <w:hideMark/>
          </w:tcPr>
          <w:p w:rsidR="00513089" w:rsidRPr="00513089" w:rsidRDefault="00513089" w:rsidP="00513089">
            <w:pPr>
              <w:suppressAutoHyphens w:val="0"/>
              <w:spacing w:line="240" w:lineRule="auto"/>
              <w:rPr>
                <w:rFonts w:ascii="Calibri" w:eastAsia="Times New Roman" w:hAnsi="Calibri"/>
                <w:kern w:val="0"/>
                <w:sz w:val="22"/>
                <w:szCs w:val="22"/>
              </w:rPr>
            </w:pPr>
          </w:p>
        </w:tc>
      </w:tr>
    </w:tbl>
    <w:p w:rsidR="00213D10" w:rsidRPr="006867C6" w:rsidRDefault="00213D10" w:rsidP="00213D10">
      <w:pPr>
        <w:jc w:val="both"/>
        <w:rPr>
          <w:rFonts w:eastAsia="Times New Roman"/>
          <w:b/>
          <w:kern w:val="0"/>
          <w:sz w:val="22"/>
          <w:szCs w:val="22"/>
        </w:rPr>
      </w:pPr>
      <w:r w:rsidRPr="006867C6">
        <w:rPr>
          <w:rFonts w:eastAsia="Times New Roman"/>
          <w:b/>
          <w:kern w:val="0"/>
          <w:sz w:val="22"/>
          <w:szCs w:val="22"/>
        </w:rPr>
        <w:t>Н</w:t>
      </w:r>
      <w:r w:rsidR="006867C6" w:rsidRPr="006867C6">
        <w:rPr>
          <w:rFonts w:eastAsia="Times New Roman"/>
          <w:b/>
          <w:kern w:val="0"/>
          <w:sz w:val="22"/>
          <w:szCs w:val="22"/>
        </w:rPr>
        <w:t>АПОМЕНА</w:t>
      </w:r>
      <w:r w:rsidR="007C6174">
        <w:rPr>
          <w:rFonts w:eastAsia="Times New Roman"/>
          <w:b/>
          <w:kern w:val="0"/>
          <w:sz w:val="22"/>
          <w:szCs w:val="22"/>
        </w:rPr>
        <w:t>:</w:t>
      </w:r>
      <w:r w:rsidRPr="006867C6">
        <w:rPr>
          <w:rFonts w:eastAsia="Times New Roman"/>
          <w:b/>
          <w:kern w:val="0"/>
          <w:sz w:val="22"/>
          <w:szCs w:val="22"/>
        </w:rPr>
        <w:tab/>
      </w:r>
      <w:r w:rsidRPr="006867C6">
        <w:rPr>
          <w:rFonts w:eastAsia="Times New Roman"/>
          <w:b/>
          <w:kern w:val="0"/>
          <w:sz w:val="22"/>
          <w:szCs w:val="22"/>
        </w:rPr>
        <w:tab/>
      </w:r>
      <w:r w:rsidRPr="006867C6">
        <w:rPr>
          <w:rFonts w:eastAsia="Times New Roman"/>
          <w:b/>
          <w:kern w:val="0"/>
          <w:sz w:val="22"/>
          <w:szCs w:val="22"/>
        </w:rPr>
        <w:tab/>
      </w:r>
      <w:r w:rsidRPr="006867C6">
        <w:rPr>
          <w:rFonts w:eastAsia="Times New Roman"/>
          <w:b/>
          <w:kern w:val="0"/>
          <w:sz w:val="22"/>
          <w:szCs w:val="22"/>
        </w:rPr>
        <w:tab/>
      </w:r>
      <w:r w:rsidRPr="006867C6">
        <w:rPr>
          <w:rFonts w:eastAsia="Times New Roman"/>
          <w:b/>
          <w:kern w:val="0"/>
          <w:sz w:val="22"/>
          <w:szCs w:val="22"/>
        </w:rPr>
        <w:tab/>
      </w:r>
      <w:r w:rsidRPr="006867C6">
        <w:rPr>
          <w:rFonts w:eastAsia="Times New Roman"/>
          <w:b/>
          <w:kern w:val="0"/>
          <w:sz w:val="22"/>
          <w:szCs w:val="22"/>
        </w:rPr>
        <w:tab/>
      </w:r>
      <w:r w:rsidRPr="006867C6">
        <w:rPr>
          <w:rFonts w:eastAsia="Times New Roman"/>
          <w:b/>
          <w:kern w:val="0"/>
          <w:sz w:val="22"/>
          <w:szCs w:val="22"/>
        </w:rPr>
        <w:tab/>
      </w:r>
    </w:p>
    <w:p w:rsidR="00213D10" w:rsidRPr="006867C6" w:rsidRDefault="00213D10" w:rsidP="00213D10">
      <w:pPr>
        <w:jc w:val="both"/>
        <w:rPr>
          <w:rFonts w:eastAsia="Times New Roman"/>
          <w:kern w:val="0"/>
          <w:sz w:val="22"/>
          <w:szCs w:val="22"/>
        </w:rPr>
      </w:pPr>
      <w:r w:rsidRPr="006867C6">
        <w:rPr>
          <w:rFonts w:eastAsia="Times New Roman"/>
          <w:kern w:val="0"/>
          <w:sz w:val="22"/>
          <w:szCs w:val="22"/>
        </w:rPr>
        <w:t>1.       Орезивање се врши по следећим критеријумима</w:t>
      </w:r>
      <w:r w:rsidR="00D6567D" w:rsidRPr="006867C6">
        <w:rPr>
          <w:rFonts w:eastAsia="Times New Roman"/>
          <w:kern w:val="0"/>
          <w:sz w:val="22"/>
          <w:szCs w:val="22"/>
        </w:rPr>
        <w:t>:</w:t>
      </w:r>
      <w:r w:rsidRPr="006867C6">
        <w:rPr>
          <w:rFonts w:eastAsia="Times New Roman"/>
          <w:kern w:val="0"/>
          <w:sz w:val="22"/>
          <w:szCs w:val="22"/>
        </w:rPr>
        <w:t xml:space="preserve"> све гране и гранчице које су дебљине пречника 6 цм или мање, орезују се </w:t>
      </w:r>
      <w:r w:rsidRPr="006867C6">
        <w:rPr>
          <w:rFonts w:eastAsia="Times New Roman"/>
          <w:kern w:val="0"/>
          <w:sz w:val="22"/>
          <w:szCs w:val="22"/>
        </w:rPr>
        <w:tab/>
      </w:r>
      <w:r w:rsidR="00D6567D" w:rsidRPr="006867C6">
        <w:rPr>
          <w:rFonts w:eastAsia="Times New Roman"/>
          <w:kern w:val="0"/>
          <w:sz w:val="22"/>
          <w:szCs w:val="22"/>
        </w:rPr>
        <w:t xml:space="preserve">искључиво </w:t>
      </w:r>
      <w:r w:rsidRPr="006867C6">
        <w:rPr>
          <w:rFonts w:eastAsia="Times New Roman"/>
          <w:kern w:val="0"/>
          <w:sz w:val="22"/>
          <w:szCs w:val="22"/>
        </w:rPr>
        <w:t>одговарајућим телескопским маказама или т</w:t>
      </w:r>
      <w:r w:rsidR="00D6567D" w:rsidRPr="006867C6">
        <w:rPr>
          <w:rFonts w:eastAsia="Times New Roman"/>
          <w:kern w:val="0"/>
          <w:sz w:val="22"/>
          <w:szCs w:val="22"/>
        </w:rPr>
        <w:t>елескопским сечицама, гране чија</w:t>
      </w:r>
      <w:r w:rsidRPr="006867C6">
        <w:rPr>
          <w:rFonts w:eastAsia="Times New Roman"/>
          <w:kern w:val="0"/>
          <w:sz w:val="22"/>
          <w:szCs w:val="22"/>
        </w:rPr>
        <w:t xml:space="preserve"> је дебљина на месту пресека већа о</w:t>
      </w:r>
      <w:r w:rsidR="00DF2745" w:rsidRPr="006867C6">
        <w:rPr>
          <w:rFonts w:eastAsia="Times New Roman"/>
          <w:kern w:val="0"/>
          <w:sz w:val="22"/>
          <w:szCs w:val="22"/>
        </w:rPr>
        <w:t xml:space="preserve">д 6 цм, </w:t>
      </w:r>
      <w:r w:rsidRPr="006867C6">
        <w:rPr>
          <w:rFonts w:eastAsia="Times New Roman"/>
          <w:kern w:val="0"/>
          <w:sz w:val="22"/>
          <w:szCs w:val="22"/>
        </w:rPr>
        <w:t>мо</w:t>
      </w:r>
      <w:r w:rsidR="00DF2745" w:rsidRPr="006867C6">
        <w:rPr>
          <w:rFonts w:eastAsia="Times New Roman"/>
          <w:kern w:val="0"/>
          <w:sz w:val="22"/>
          <w:szCs w:val="22"/>
        </w:rPr>
        <w:t>гу</w:t>
      </w:r>
      <w:r w:rsidRPr="006867C6">
        <w:rPr>
          <w:rFonts w:eastAsia="Times New Roman"/>
          <w:kern w:val="0"/>
          <w:sz w:val="22"/>
          <w:szCs w:val="22"/>
        </w:rPr>
        <w:t xml:space="preserve"> се орезивати и сећи моторним тримером, тестером или сечицом </w:t>
      </w:r>
      <w:r w:rsidRPr="006867C6">
        <w:rPr>
          <w:rFonts w:eastAsia="Times New Roman"/>
          <w:kern w:val="0"/>
          <w:sz w:val="22"/>
          <w:szCs w:val="22"/>
        </w:rPr>
        <w:tab/>
      </w:r>
      <w:r w:rsidRPr="006867C6">
        <w:rPr>
          <w:rFonts w:eastAsia="Times New Roman"/>
          <w:kern w:val="0"/>
          <w:sz w:val="22"/>
          <w:szCs w:val="22"/>
        </w:rPr>
        <w:tab/>
      </w:r>
      <w:r w:rsidRPr="006867C6">
        <w:rPr>
          <w:rFonts w:eastAsia="Times New Roman"/>
          <w:kern w:val="0"/>
          <w:sz w:val="22"/>
          <w:szCs w:val="22"/>
        </w:rPr>
        <w:tab/>
      </w:r>
      <w:r w:rsidRPr="006867C6">
        <w:rPr>
          <w:rFonts w:eastAsia="Times New Roman"/>
          <w:kern w:val="0"/>
          <w:sz w:val="22"/>
          <w:szCs w:val="22"/>
        </w:rPr>
        <w:tab/>
      </w:r>
      <w:r w:rsidRPr="006867C6">
        <w:rPr>
          <w:rFonts w:eastAsia="Times New Roman"/>
          <w:kern w:val="0"/>
          <w:sz w:val="22"/>
          <w:szCs w:val="22"/>
        </w:rPr>
        <w:tab/>
      </w:r>
      <w:r w:rsidRPr="006867C6">
        <w:rPr>
          <w:rFonts w:eastAsia="Times New Roman"/>
          <w:kern w:val="0"/>
          <w:sz w:val="22"/>
          <w:szCs w:val="22"/>
        </w:rPr>
        <w:tab/>
      </w:r>
      <w:r w:rsidRPr="006867C6">
        <w:rPr>
          <w:rFonts w:eastAsia="Times New Roman"/>
          <w:kern w:val="0"/>
          <w:sz w:val="22"/>
          <w:szCs w:val="22"/>
        </w:rPr>
        <w:tab/>
      </w:r>
    </w:p>
    <w:p w:rsidR="00213D10" w:rsidRPr="006867C6" w:rsidRDefault="00213D10" w:rsidP="00213D10">
      <w:pPr>
        <w:jc w:val="both"/>
        <w:rPr>
          <w:rFonts w:eastAsia="Times New Roman"/>
          <w:kern w:val="0"/>
          <w:sz w:val="22"/>
          <w:szCs w:val="22"/>
        </w:rPr>
      </w:pPr>
      <w:r w:rsidRPr="006867C6">
        <w:rPr>
          <w:rFonts w:eastAsia="Times New Roman"/>
          <w:kern w:val="0"/>
          <w:sz w:val="22"/>
          <w:szCs w:val="22"/>
        </w:rPr>
        <w:t>2.       За рад на вискоим стаблима неопходна је корпа, минималне висине 12 м, за 40 стабала из спецификације неоходна је корпа висине од 20 метара.</w:t>
      </w:r>
      <w:r w:rsidRPr="006867C6">
        <w:rPr>
          <w:rFonts w:eastAsia="Times New Roman"/>
          <w:kern w:val="0"/>
          <w:sz w:val="22"/>
          <w:szCs w:val="22"/>
        </w:rPr>
        <w:tab/>
      </w:r>
      <w:r w:rsidRPr="006867C6">
        <w:rPr>
          <w:rFonts w:eastAsia="Times New Roman"/>
          <w:kern w:val="0"/>
          <w:sz w:val="22"/>
          <w:szCs w:val="22"/>
        </w:rPr>
        <w:tab/>
      </w:r>
      <w:r w:rsidRPr="006867C6">
        <w:rPr>
          <w:rFonts w:eastAsia="Times New Roman"/>
          <w:kern w:val="0"/>
          <w:sz w:val="22"/>
          <w:szCs w:val="22"/>
        </w:rPr>
        <w:tab/>
      </w:r>
      <w:r w:rsidRPr="006867C6">
        <w:rPr>
          <w:rFonts w:eastAsia="Times New Roman"/>
          <w:kern w:val="0"/>
          <w:sz w:val="22"/>
          <w:szCs w:val="22"/>
        </w:rPr>
        <w:tab/>
      </w:r>
      <w:r w:rsidRPr="006867C6">
        <w:rPr>
          <w:rFonts w:eastAsia="Times New Roman"/>
          <w:kern w:val="0"/>
          <w:sz w:val="22"/>
          <w:szCs w:val="22"/>
        </w:rPr>
        <w:tab/>
      </w:r>
      <w:r w:rsidRPr="006867C6">
        <w:rPr>
          <w:rFonts w:eastAsia="Times New Roman"/>
          <w:kern w:val="0"/>
          <w:sz w:val="22"/>
          <w:szCs w:val="22"/>
        </w:rPr>
        <w:tab/>
      </w:r>
    </w:p>
    <w:p w:rsidR="00213D10" w:rsidRPr="006867C6" w:rsidRDefault="00213D10" w:rsidP="00213D10">
      <w:pPr>
        <w:jc w:val="both"/>
        <w:rPr>
          <w:rFonts w:eastAsia="Times New Roman"/>
          <w:kern w:val="0"/>
          <w:sz w:val="22"/>
          <w:szCs w:val="22"/>
        </w:rPr>
      </w:pPr>
      <w:r w:rsidRPr="006867C6">
        <w:rPr>
          <w:rFonts w:eastAsia="Times New Roman"/>
          <w:kern w:val="0"/>
          <w:sz w:val="22"/>
          <w:szCs w:val="22"/>
        </w:rPr>
        <w:t>3.      Ситније грање и гранчице детаљно покупити и одвести на градску депонију или друго одлагалише, а према претходном договору,</w:t>
      </w:r>
      <w:r w:rsidRPr="006867C6">
        <w:rPr>
          <w:rFonts w:eastAsia="Times New Roman"/>
          <w:kern w:val="0"/>
          <w:sz w:val="22"/>
          <w:szCs w:val="22"/>
        </w:rPr>
        <w:tab/>
        <w:t xml:space="preserve">крупније грање (дебљине преко 10 цм), стабла и делове крошње, покупити са радилишта и транспортовати у </w:t>
      </w:r>
      <w:r w:rsidR="00DF2745" w:rsidRPr="006867C6">
        <w:rPr>
          <w:rFonts w:eastAsia="Times New Roman"/>
          <w:kern w:val="0"/>
          <w:sz w:val="22"/>
          <w:szCs w:val="22"/>
        </w:rPr>
        <w:t xml:space="preserve">двориште зграде општине </w:t>
      </w:r>
      <w:r w:rsidRPr="006867C6">
        <w:rPr>
          <w:rFonts w:eastAsia="Times New Roman"/>
          <w:kern w:val="0"/>
          <w:sz w:val="22"/>
          <w:szCs w:val="22"/>
        </w:rPr>
        <w:t>или на друго одлагалиште према претходном договору.</w:t>
      </w:r>
      <w:r w:rsidRPr="006867C6">
        <w:rPr>
          <w:rFonts w:eastAsia="Times New Roman"/>
          <w:kern w:val="0"/>
          <w:sz w:val="22"/>
          <w:szCs w:val="22"/>
        </w:rPr>
        <w:tab/>
      </w:r>
      <w:r w:rsidRPr="006867C6">
        <w:rPr>
          <w:rFonts w:eastAsia="Times New Roman"/>
          <w:kern w:val="0"/>
          <w:sz w:val="22"/>
          <w:szCs w:val="22"/>
        </w:rPr>
        <w:tab/>
      </w:r>
      <w:r w:rsidRPr="006867C6">
        <w:rPr>
          <w:rFonts w:eastAsia="Times New Roman"/>
          <w:kern w:val="0"/>
          <w:sz w:val="22"/>
          <w:szCs w:val="22"/>
        </w:rPr>
        <w:tab/>
      </w:r>
      <w:r w:rsidRPr="006867C6">
        <w:rPr>
          <w:rFonts w:eastAsia="Times New Roman"/>
          <w:kern w:val="0"/>
          <w:sz w:val="22"/>
          <w:szCs w:val="22"/>
        </w:rPr>
        <w:tab/>
      </w:r>
      <w:r w:rsidRPr="006867C6">
        <w:rPr>
          <w:rFonts w:eastAsia="Times New Roman"/>
          <w:kern w:val="0"/>
          <w:sz w:val="22"/>
          <w:szCs w:val="22"/>
        </w:rPr>
        <w:tab/>
      </w:r>
      <w:r w:rsidRPr="006867C6">
        <w:rPr>
          <w:rFonts w:eastAsia="Times New Roman"/>
          <w:kern w:val="0"/>
          <w:sz w:val="22"/>
          <w:szCs w:val="22"/>
        </w:rPr>
        <w:tab/>
      </w:r>
      <w:r w:rsidRPr="006867C6">
        <w:rPr>
          <w:rFonts w:eastAsia="Times New Roman"/>
          <w:kern w:val="0"/>
          <w:sz w:val="22"/>
          <w:szCs w:val="22"/>
        </w:rPr>
        <w:tab/>
      </w:r>
    </w:p>
    <w:p w:rsidR="00213D10" w:rsidRPr="006867C6" w:rsidRDefault="00213D10" w:rsidP="00213D10">
      <w:pPr>
        <w:jc w:val="both"/>
        <w:rPr>
          <w:rFonts w:eastAsia="Times New Roman"/>
          <w:kern w:val="0"/>
          <w:sz w:val="22"/>
          <w:szCs w:val="22"/>
        </w:rPr>
      </w:pPr>
      <w:r w:rsidRPr="006867C6">
        <w:rPr>
          <w:rFonts w:eastAsia="Times New Roman"/>
          <w:kern w:val="0"/>
          <w:sz w:val="22"/>
          <w:szCs w:val="22"/>
        </w:rPr>
        <w:t>4.     Орезивање платана се врши непосредно изнад или у новоу прошлогодишњих резова у циљу подстицања меристема и обавља се</w:t>
      </w:r>
      <w:r w:rsidRPr="006867C6">
        <w:rPr>
          <w:rFonts w:eastAsia="Times New Roman"/>
          <w:kern w:val="0"/>
          <w:sz w:val="22"/>
          <w:szCs w:val="22"/>
        </w:rPr>
        <w:tab/>
        <w:t>телескопским маказама из корпе.</w:t>
      </w:r>
      <w:r w:rsidRPr="006867C6">
        <w:rPr>
          <w:rFonts w:eastAsia="Times New Roman"/>
          <w:kern w:val="0"/>
          <w:sz w:val="22"/>
          <w:szCs w:val="22"/>
        </w:rPr>
        <w:tab/>
      </w:r>
      <w:r w:rsidRPr="006867C6">
        <w:rPr>
          <w:rFonts w:eastAsia="Times New Roman"/>
          <w:kern w:val="0"/>
          <w:sz w:val="22"/>
          <w:szCs w:val="22"/>
        </w:rPr>
        <w:tab/>
      </w:r>
      <w:r w:rsidRPr="006867C6">
        <w:rPr>
          <w:rFonts w:eastAsia="Times New Roman"/>
          <w:kern w:val="0"/>
          <w:sz w:val="22"/>
          <w:szCs w:val="22"/>
        </w:rPr>
        <w:tab/>
      </w:r>
    </w:p>
    <w:p w:rsidR="00213D10" w:rsidRPr="006867C6" w:rsidRDefault="00213D10" w:rsidP="00213D10">
      <w:pPr>
        <w:jc w:val="both"/>
        <w:rPr>
          <w:rFonts w:eastAsia="Times New Roman"/>
          <w:kern w:val="0"/>
          <w:sz w:val="22"/>
          <w:szCs w:val="22"/>
        </w:rPr>
      </w:pPr>
      <w:r w:rsidRPr="006867C6">
        <w:rPr>
          <w:rFonts w:eastAsia="Times New Roman"/>
          <w:kern w:val="0"/>
          <w:sz w:val="22"/>
          <w:szCs w:val="22"/>
        </w:rPr>
        <w:t>5.    Приликом орезивања водити рачуна да не дође до оште</w:t>
      </w:r>
      <w:r w:rsidR="003F5F6C">
        <w:rPr>
          <w:rFonts w:eastAsia="Times New Roman"/>
          <w:kern w:val="0"/>
          <w:sz w:val="22"/>
          <w:szCs w:val="22"/>
        </w:rPr>
        <w:t>ћ</w:t>
      </w:r>
      <w:r w:rsidRPr="006867C6">
        <w:rPr>
          <w:rFonts w:eastAsia="Times New Roman"/>
          <w:kern w:val="0"/>
          <w:sz w:val="22"/>
          <w:szCs w:val="22"/>
        </w:rPr>
        <w:t>ења коре стабала, хабитуса стабла, као оштећења материјалних добра других физичких и правних лица, за шта извођач сам одговара и сноси све материјалне губитке.</w:t>
      </w:r>
      <w:r w:rsidRPr="006867C6">
        <w:rPr>
          <w:rFonts w:eastAsia="Times New Roman"/>
          <w:kern w:val="0"/>
          <w:sz w:val="22"/>
          <w:szCs w:val="22"/>
        </w:rPr>
        <w:tab/>
      </w:r>
      <w:r w:rsidRPr="006867C6">
        <w:rPr>
          <w:rFonts w:eastAsia="Times New Roman"/>
          <w:kern w:val="0"/>
          <w:sz w:val="22"/>
          <w:szCs w:val="22"/>
        </w:rPr>
        <w:tab/>
      </w:r>
      <w:r w:rsidRPr="006867C6">
        <w:rPr>
          <w:rFonts w:eastAsia="Times New Roman"/>
          <w:kern w:val="0"/>
          <w:sz w:val="22"/>
          <w:szCs w:val="22"/>
        </w:rPr>
        <w:tab/>
      </w:r>
      <w:r w:rsidRPr="006867C6">
        <w:rPr>
          <w:rFonts w:eastAsia="Times New Roman"/>
          <w:kern w:val="0"/>
          <w:sz w:val="22"/>
          <w:szCs w:val="22"/>
        </w:rPr>
        <w:tab/>
      </w:r>
      <w:r w:rsidRPr="006867C6">
        <w:rPr>
          <w:rFonts w:eastAsia="Times New Roman"/>
          <w:kern w:val="0"/>
          <w:sz w:val="22"/>
          <w:szCs w:val="22"/>
        </w:rPr>
        <w:tab/>
      </w:r>
      <w:r w:rsidRPr="006867C6">
        <w:rPr>
          <w:rFonts w:eastAsia="Times New Roman"/>
          <w:kern w:val="0"/>
          <w:sz w:val="22"/>
          <w:szCs w:val="22"/>
        </w:rPr>
        <w:tab/>
      </w:r>
      <w:r w:rsidRPr="006867C6">
        <w:rPr>
          <w:rFonts w:eastAsia="Times New Roman"/>
          <w:kern w:val="0"/>
          <w:sz w:val="22"/>
          <w:szCs w:val="22"/>
        </w:rPr>
        <w:tab/>
      </w:r>
    </w:p>
    <w:p w:rsidR="00C47AB0" w:rsidRDefault="00213D10" w:rsidP="00213D10">
      <w:pPr>
        <w:jc w:val="both"/>
        <w:rPr>
          <w:b/>
          <w:iCs/>
          <w:lang w:val="sr-Cyrl-CS"/>
        </w:rPr>
      </w:pPr>
      <w:r w:rsidRPr="006867C6">
        <w:rPr>
          <w:rFonts w:eastAsia="Times New Roman"/>
          <w:kern w:val="0"/>
          <w:sz w:val="22"/>
          <w:szCs w:val="22"/>
        </w:rPr>
        <w:t>6.    Приликом извођења радова, радилиште је неопходно прописно обезбедити.</w:t>
      </w:r>
      <w:r w:rsidRPr="00213D10">
        <w:rPr>
          <w:rFonts w:ascii="Calibri" w:eastAsia="Times New Roman" w:hAnsi="Calibri"/>
          <w:kern w:val="0"/>
          <w:sz w:val="22"/>
          <w:szCs w:val="22"/>
        </w:rPr>
        <w:tab/>
      </w:r>
      <w:r w:rsidRPr="00213D10">
        <w:rPr>
          <w:rFonts w:ascii="Calibri" w:eastAsia="Times New Roman" w:hAnsi="Calibri"/>
          <w:kern w:val="0"/>
          <w:sz w:val="22"/>
          <w:szCs w:val="22"/>
        </w:rPr>
        <w:tab/>
      </w:r>
      <w:r w:rsidRPr="00213D10">
        <w:rPr>
          <w:rFonts w:ascii="Calibri" w:eastAsia="Times New Roman" w:hAnsi="Calibri"/>
          <w:kern w:val="0"/>
          <w:sz w:val="22"/>
          <w:szCs w:val="22"/>
        </w:rPr>
        <w:tab/>
      </w:r>
      <w:r w:rsidRPr="00213D10">
        <w:rPr>
          <w:rFonts w:ascii="Calibri" w:eastAsia="Times New Roman" w:hAnsi="Calibri"/>
          <w:kern w:val="0"/>
          <w:sz w:val="22"/>
          <w:szCs w:val="22"/>
        </w:rPr>
        <w:tab/>
      </w:r>
      <w:r w:rsidRPr="00213D10">
        <w:rPr>
          <w:rFonts w:ascii="Calibri" w:eastAsia="Times New Roman" w:hAnsi="Calibri"/>
          <w:kern w:val="0"/>
          <w:sz w:val="22"/>
          <w:szCs w:val="22"/>
        </w:rPr>
        <w:tab/>
      </w:r>
      <w:r w:rsidRPr="00213D10">
        <w:rPr>
          <w:rFonts w:ascii="Calibri" w:eastAsia="Times New Roman" w:hAnsi="Calibri"/>
          <w:kern w:val="0"/>
          <w:sz w:val="22"/>
          <w:szCs w:val="22"/>
        </w:rPr>
        <w:tab/>
      </w:r>
      <w:r w:rsidRPr="00213D10">
        <w:rPr>
          <w:rFonts w:ascii="Calibri" w:eastAsia="Times New Roman" w:hAnsi="Calibri"/>
          <w:kern w:val="0"/>
          <w:sz w:val="22"/>
          <w:szCs w:val="22"/>
        </w:rPr>
        <w:tab/>
      </w:r>
    </w:p>
    <w:tbl>
      <w:tblPr>
        <w:tblW w:w="15986" w:type="dxa"/>
        <w:tblInd w:w="55" w:type="dxa"/>
        <w:tblCellMar>
          <w:left w:w="70" w:type="dxa"/>
          <w:right w:w="70" w:type="dxa"/>
        </w:tblCellMar>
        <w:tblLook w:val="04A0"/>
      </w:tblPr>
      <w:tblGrid>
        <w:gridCol w:w="633"/>
        <w:gridCol w:w="812"/>
        <w:gridCol w:w="222"/>
        <w:gridCol w:w="318"/>
        <w:gridCol w:w="4355"/>
        <w:gridCol w:w="1133"/>
        <w:gridCol w:w="1145"/>
        <w:gridCol w:w="222"/>
        <w:gridCol w:w="960"/>
        <w:gridCol w:w="1435"/>
        <w:gridCol w:w="924"/>
        <w:gridCol w:w="209"/>
        <w:gridCol w:w="925"/>
        <w:gridCol w:w="220"/>
        <w:gridCol w:w="222"/>
        <w:gridCol w:w="593"/>
        <w:gridCol w:w="367"/>
        <w:gridCol w:w="1291"/>
      </w:tblGrid>
      <w:tr w:rsidR="0040490F" w:rsidRPr="00774382" w:rsidTr="00B613B3">
        <w:trPr>
          <w:trHeight w:val="300"/>
        </w:trPr>
        <w:tc>
          <w:tcPr>
            <w:tcW w:w="12159" w:type="dxa"/>
            <w:gridSpan w:val="11"/>
            <w:tcBorders>
              <w:top w:val="nil"/>
              <w:left w:val="nil"/>
              <w:bottom w:val="nil"/>
              <w:right w:val="nil"/>
            </w:tcBorders>
            <w:shd w:val="clear" w:color="auto" w:fill="auto"/>
            <w:noWrap/>
            <w:vAlign w:val="bottom"/>
          </w:tcPr>
          <w:p w:rsidR="00213D10" w:rsidRPr="00213D10" w:rsidRDefault="00213D10" w:rsidP="00213D10">
            <w:pPr>
              <w:suppressAutoHyphens w:val="0"/>
              <w:spacing w:line="240" w:lineRule="auto"/>
              <w:rPr>
                <w:rFonts w:ascii="Calibri" w:eastAsia="Times New Roman" w:hAnsi="Calibri" w:cs="Calibri"/>
                <w:kern w:val="0"/>
                <w:sz w:val="22"/>
                <w:szCs w:val="22"/>
                <w:lang w:val="sr-Latn-CS" w:eastAsia="sr-Latn-CS"/>
              </w:rPr>
            </w:pPr>
            <w:r w:rsidRPr="00213D10">
              <w:rPr>
                <w:rFonts w:ascii="Calibri" w:eastAsia="Times New Roman" w:hAnsi="Calibri" w:cs="Calibri"/>
                <w:kern w:val="0"/>
                <w:sz w:val="22"/>
                <w:szCs w:val="22"/>
                <w:lang w:val="sr-Latn-CS" w:eastAsia="sr-Latn-CS"/>
              </w:rPr>
              <w:tab/>
            </w:r>
          </w:p>
          <w:p w:rsidR="00774382" w:rsidRPr="004B76A4" w:rsidRDefault="00213D10" w:rsidP="00213D10">
            <w:pPr>
              <w:suppressAutoHyphens w:val="0"/>
              <w:spacing w:line="240" w:lineRule="auto"/>
              <w:rPr>
                <w:rFonts w:eastAsia="Times New Roman"/>
                <w:b/>
                <w:kern w:val="0"/>
                <w:lang w:val="sr-Latn-CS" w:eastAsia="sr-Latn-CS"/>
              </w:rPr>
            </w:pPr>
            <w:r w:rsidRPr="00213D10">
              <w:rPr>
                <w:rFonts w:ascii="Calibri" w:eastAsia="Times New Roman" w:hAnsi="Calibri" w:cs="Calibri"/>
                <w:kern w:val="0"/>
                <w:sz w:val="22"/>
                <w:szCs w:val="22"/>
                <w:lang w:val="sr-Latn-CS" w:eastAsia="sr-Latn-CS"/>
              </w:rPr>
              <w:tab/>
            </w:r>
            <w:r w:rsidRPr="004B76A4">
              <w:rPr>
                <w:rFonts w:eastAsia="Times New Roman"/>
                <w:b/>
                <w:kern w:val="0"/>
                <w:lang w:val="sr-Latn-CS" w:eastAsia="sr-Latn-CS"/>
              </w:rPr>
              <w:t>Процењена вредност 570.416,00 рсд без ПДВ-а</w:t>
            </w:r>
          </w:p>
        </w:tc>
        <w:tc>
          <w:tcPr>
            <w:tcW w:w="1134" w:type="dxa"/>
            <w:gridSpan w:val="2"/>
            <w:tcBorders>
              <w:top w:val="nil"/>
              <w:left w:val="nil"/>
              <w:bottom w:val="nil"/>
              <w:right w:val="nil"/>
            </w:tcBorders>
            <w:shd w:val="clear" w:color="auto" w:fill="auto"/>
            <w:noWrap/>
            <w:vAlign w:val="bottom"/>
            <w:hideMark/>
          </w:tcPr>
          <w:p w:rsidR="00774382" w:rsidRPr="00774382" w:rsidRDefault="00774382" w:rsidP="00774382">
            <w:pPr>
              <w:suppressAutoHyphens w:val="0"/>
              <w:spacing w:line="240" w:lineRule="auto"/>
              <w:rPr>
                <w:rFonts w:ascii="Calibri" w:eastAsia="Times New Roman" w:hAnsi="Calibri" w:cs="Calibri"/>
                <w:kern w:val="0"/>
                <w:sz w:val="22"/>
                <w:szCs w:val="22"/>
                <w:lang w:val="sr-Latn-CS" w:eastAsia="sr-Latn-CS"/>
              </w:rPr>
            </w:pPr>
          </w:p>
        </w:tc>
        <w:tc>
          <w:tcPr>
            <w:tcW w:w="1035" w:type="dxa"/>
            <w:gridSpan w:val="3"/>
            <w:tcBorders>
              <w:top w:val="nil"/>
              <w:left w:val="nil"/>
              <w:bottom w:val="nil"/>
              <w:right w:val="nil"/>
            </w:tcBorders>
            <w:shd w:val="clear" w:color="auto" w:fill="auto"/>
            <w:noWrap/>
            <w:vAlign w:val="bottom"/>
            <w:hideMark/>
          </w:tcPr>
          <w:p w:rsidR="00774382" w:rsidRPr="00774382" w:rsidRDefault="00774382" w:rsidP="00774382">
            <w:pPr>
              <w:suppressAutoHyphens w:val="0"/>
              <w:spacing w:line="240" w:lineRule="auto"/>
              <w:rPr>
                <w:rFonts w:ascii="Calibri" w:eastAsia="Times New Roman" w:hAnsi="Calibri" w:cs="Calibri"/>
                <w:kern w:val="0"/>
                <w:sz w:val="22"/>
                <w:szCs w:val="22"/>
                <w:lang w:val="sr-Latn-CS" w:eastAsia="sr-Latn-CS"/>
              </w:rPr>
            </w:pPr>
          </w:p>
        </w:tc>
        <w:tc>
          <w:tcPr>
            <w:tcW w:w="1658" w:type="dxa"/>
            <w:gridSpan w:val="2"/>
            <w:tcBorders>
              <w:top w:val="nil"/>
              <w:left w:val="nil"/>
              <w:bottom w:val="nil"/>
              <w:right w:val="nil"/>
            </w:tcBorders>
            <w:shd w:val="clear" w:color="auto" w:fill="auto"/>
            <w:noWrap/>
            <w:vAlign w:val="bottom"/>
            <w:hideMark/>
          </w:tcPr>
          <w:p w:rsidR="00774382" w:rsidRPr="00774382" w:rsidRDefault="00774382" w:rsidP="00774382">
            <w:pPr>
              <w:suppressAutoHyphens w:val="0"/>
              <w:spacing w:line="240" w:lineRule="auto"/>
              <w:rPr>
                <w:rFonts w:ascii="Calibri" w:eastAsia="Times New Roman" w:hAnsi="Calibri" w:cs="Calibri"/>
                <w:kern w:val="0"/>
                <w:sz w:val="22"/>
                <w:szCs w:val="22"/>
                <w:lang w:val="sr-Latn-CS" w:eastAsia="sr-Latn-CS"/>
              </w:rPr>
            </w:pPr>
          </w:p>
        </w:tc>
      </w:tr>
      <w:tr w:rsidR="00774382" w:rsidRPr="00774382" w:rsidTr="00B613B3">
        <w:trPr>
          <w:trHeight w:val="315"/>
        </w:trPr>
        <w:tc>
          <w:tcPr>
            <w:tcW w:w="633" w:type="dxa"/>
            <w:tcBorders>
              <w:top w:val="nil"/>
              <w:left w:val="nil"/>
              <w:bottom w:val="nil"/>
              <w:right w:val="nil"/>
            </w:tcBorders>
            <w:shd w:val="clear" w:color="auto" w:fill="auto"/>
            <w:noWrap/>
            <w:vAlign w:val="bottom"/>
            <w:hideMark/>
          </w:tcPr>
          <w:p w:rsidR="00774382" w:rsidRPr="00774382" w:rsidRDefault="00774382" w:rsidP="00774382">
            <w:pPr>
              <w:suppressAutoHyphens w:val="0"/>
              <w:spacing w:line="240" w:lineRule="auto"/>
              <w:rPr>
                <w:rFonts w:ascii="Calibri" w:eastAsia="Times New Roman" w:hAnsi="Calibri" w:cs="Calibri"/>
                <w:kern w:val="0"/>
                <w:sz w:val="22"/>
                <w:szCs w:val="22"/>
                <w:lang w:val="sr-Latn-CS" w:eastAsia="sr-Latn-CS"/>
              </w:rPr>
            </w:pPr>
          </w:p>
        </w:tc>
        <w:tc>
          <w:tcPr>
            <w:tcW w:w="11526" w:type="dxa"/>
            <w:gridSpan w:val="10"/>
            <w:tcBorders>
              <w:top w:val="nil"/>
              <w:left w:val="nil"/>
              <w:bottom w:val="nil"/>
              <w:right w:val="nil"/>
            </w:tcBorders>
            <w:shd w:val="clear" w:color="auto" w:fill="auto"/>
            <w:noWrap/>
            <w:vAlign w:val="bottom"/>
            <w:hideMark/>
          </w:tcPr>
          <w:p w:rsidR="00774382" w:rsidRDefault="00774382" w:rsidP="00774382">
            <w:pPr>
              <w:suppressAutoHyphens w:val="0"/>
              <w:spacing w:line="240" w:lineRule="auto"/>
              <w:rPr>
                <w:rFonts w:ascii="Calibri" w:eastAsia="Times New Roman" w:hAnsi="Calibri" w:cs="Calibri"/>
                <w:kern w:val="0"/>
                <w:sz w:val="22"/>
                <w:szCs w:val="22"/>
                <w:lang w:eastAsia="sr-Latn-CS"/>
              </w:rPr>
            </w:pPr>
          </w:p>
          <w:p w:rsidR="00D6567D" w:rsidRDefault="00D6567D" w:rsidP="00774382">
            <w:pPr>
              <w:suppressAutoHyphens w:val="0"/>
              <w:spacing w:line="240" w:lineRule="auto"/>
              <w:rPr>
                <w:rFonts w:ascii="Calibri" w:eastAsia="Times New Roman" w:hAnsi="Calibri" w:cs="Calibri"/>
                <w:kern w:val="0"/>
                <w:sz w:val="22"/>
                <w:szCs w:val="22"/>
                <w:lang w:eastAsia="sr-Latn-CS"/>
              </w:rPr>
            </w:pPr>
          </w:p>
          <w:p w:rsidR="002B7287" w:rsidRDefault="002B7287" w:rsidP="007C6174">
            <w:pPr>
              <w:ind w:left="-697" w:firstLine="697"/>
              <w:jc w:val="both"/>
              <w:rPr>
                <w:b/>
                <w:iCs/>
              </w:rPr>
            </w:pPr>
          </w:p>
          <w:p w:rsidR="002B7287" w:rsidRDefault="002B7287" w:rsidP="007C6174">
            <w:pPr>
              <w:ind w:left="-697" w:firstLine="697"/>
              <w:jc w:val="both"/>
              <w:rPr>
                <w:b/>
                <w:iCs/>
              </w:rPr>
            </w:pPr>
          </w:p>
          <w:p w:rsidR="002B7287" w:rsidRDefault="002B7287" w:rsidP="007C6174">
            <w:pPr>
              <w:ind w:left="-697" w:firstLine="697"/>
              <w:jc w:val="both"/>
              <w:rPr>
                <w:b/>
                <w:iCs/>
              </w:rPr>
            </w:pPr>
          </w:p>
          <w:p w:rsidR="002B7287" w:rsidRDefault="002B7287" w:rsidP="007C6174">
            <w:pPr>
              <w:ind w:left="-697" w:firstLine="697"/>
              <w:jc w:val="both"/>
              <w:rPr>
                <w:b/>
                <w:iCs/>
              </w:rPr>
            </w:pPr>
          </w:p>
          <w:p w:rsidR="002B7287" w:rsidRDefault="002B7287" w:rsidP="007C6174">
            <w:pPr>
              <w:ind w:left="-697" w:firstLine="697"/>
              <w:jc w:val="both"/>
              <w:rPr>
                <w:b/>
                <w:iCs/>
              </w:rPr>
            </w:pPr>
          </w:p>
          <w:p w:rsidR="002B7287" w:rsidRDefault="002B7287" w:rsidP="007C6174">
            <w:pPr>
              <w:ind w:left="-697" w:firstLine="697"/>
              <w:jc w:val="both"/>
              <w:rPr>
                <w:b/>
                <w:iCs/>
              </w:rPr>
            </w:pPr>
          </w:p>
          <w:p w:rsidR="002B7287" w:rsidRDefault="002B7287" w:rsidP="007C6174">
            <w:pPr>
              <w:ind w:left="-697" w:firstLine="697"/>
              <w:jc w:val="both"/>
              <w:rPr>
                <w:b/>
                <w:iCs/>
              </w:rPr>
            </w:pPr>
          </w:p>
          <w:p w:rsidR="001669DB" w:rsidRDefault="001669DB" w:rsidP="007C6174">
            <w:pPr>
              <w:ind w:left="-697" w:firstLine="697"/>
              <w:jc w:val="both"/>
              <w:rPr>
                <w:b/>
                <w:iCs/>
              </w:rPr>
            </w:pPr>
          </w:p>
          <w:p w:rsidR="0070041D" w:rsidRDefault="0070041D" w:rsidP="007C6174">
            <w:pPr>
              <w:ind w:left="-697" w:firstLine="697"/>
              <w:jc w:val="both"/>
              <w:rPr>
                <w:b/>
                <w:iCs/>
              </w:rPr>
            </w:pPr>
          </w:p>
          <w:p w:rsidR="002B7287" w:rsidRDefault="007C6174" w:rsidP="007C6174">
            <w:pPr>
              <w:ind w:left="-697" w:firstLine="697"/>
              <w:jc w:val="both"/>
              <w:rPr>
                <w:b/>
                <w:iCs/>
                <w:u w:val="single"/>
                <w:lang w:val="sr-Cyrl-CS"/>
              </w:rPr>
            </w:pPr>
            <w:r w:rsidRPr="00A34C3B">
              <w:rPr>
                <w:b/>
                <w:iCs/>
                <w:u w:val="single"/>
              </w:rPr>
              <w:lastRenderedPageBreak/>
              <w:t>ПАРТИЈА 3</w:t>
            </w:r>
            <w:r w:rsidRPr="00A34C3B">
              <w:rPr>
                <w:iCs/>
                <w:u w:val="single"/>
              </w:rPr>
              <w:t xml:space="preserve">- </w:t>
            </w:r>
            <w:r w:rsidRPr="00A34C3B">
              <w:rPr>
                <w:b/>
                <w:iCs/>
                <w:u w:val="single"/>
                <w:lang w:val="sr-Cyrl-CS"/>
              </w:rPr>
              <w:t>Набавка сезонског цвећа</w:t>
            </w:r>
          </w:p>
          <w:p w:rsidR="007A32DF" w:rsidRPr="00A34C3B" w:rsidRDefault="007A32DF" w:rsidP="007C6174">
            <w:pPr>
              <w:ind w:left="-697" w:firstLine="697"/>
              <w:jc w:val="both"/>
              <w:rPr>
                <w:b/>
                <w:iCs/>
                <w:u w:val="single"/>
                <w:lang w:val="sr-Cyrl-CS"/>
              </w:rPr>
            </w:pPr>
          </w:p>
          <w:tbl>
            <w:tblPr>
              <w:tblW w:w="11010" w:type="dxa"/>
              <w:tblLook w:val="04A0"/>
            </w:tblPr>
            <w:tblGrid>
              <w:gridCol w:w="236"/>
              <w:gridCol w:w="204"/>
              <w:gridCol w:w="4537"/>
              <w:gridCol w:w="714"/>
              <w:gridCol w:w="993"/>
              <w:gridCol w:w="35"/>
              <w:gridCol w:w="960"/>
              <w:gridCol w:w="33"/>
              <w:gridCol w:w="960"/>
              <w:gridCol w:w="149"/>
              <w:gridCol w:w="960"/>
              <w:gridCol w:w="33"/>
              <w:gridCol w:w="203"/>
              <w:gridCol w:w="485"/>
              <w:gridCol w:w="272"/>
              <w:gridCol w:w="236"/>
            </w:tblGrid>
            <w:tr w:rsidR="002B7287" w:rsidRPr="002B7287" w:rsidTr="00A60A26">
              <w:trPr>
                <w:trHeight w:val="315"/>
              </w:trPr>
              <w:tc>
                <w:tcPr>
                  <w:tcW w:w="440" w:type="dxa"/>
                  <w:gridSpan w:val="2"/>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7272" w:type="dxa"/>
                  <w:gridSpan w:val="6"/>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СПЕЦИФИКАЦИЈА СЕЗОНСКОГ ЦВЕЋА ЗА 2018.ГОДИНУ</w:t>
                  </w:r>
                </w:p>
              </w:tc>
              <w:tc>
                <w:tcPr>
                  <w:tcW w:w="960"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1142"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b/>
                      <w:bCs/>
                      <w:kern w:val="0"/>
                      <w:sz w:val="22"/>
                      <w:szCs w:val="22"/>
                    </w:rPr>
                  </w:pP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00"/>
              </w:trPr>
              <w:tc>
                <w:tcPr>
                  <w:tcW w:w="440" w:type="dxa"/>
                  <w:gridSpan w:val="2"/>
                  <w:tcBorders>
                    <w:top w:val="single" w:sz="8" w:space="0" w:color="auto"/>
                    <w:left w:val="single" w:sz="8" w:space="0" w:color="auto"/>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b/>
                      <w:bCs/>
                      <w:kern w:val="0"/>
                      <w:sz w:val="22"/>
                      <w:szCs w:val="22"/>
                    </w:rPr>
                  </w:pPr>
                  <w:r w:rsidRPr="002B7287">
                    <w:rPr>
                      <w:rFonts w:ascii="Calibri" w:eastAsia="Times New Roman" w:hAnsi="Calibri"/>
                      <w:b/>
                      <w:bCs/>
                      <w:kern w:val="0"/>
                      <w:sz w:val="22"/>
                      <w:szCs w:val="22"/>
                    </w:rPr>
                    <w:t>I</w:t>
                  </w:r>
                </w:p>
              </w:tc>
              <w:tc>
                <w:tcPr>
                  <w:tcW w:w="4537" w:type="dxa"/>
                  <w:tcBorders>
                    <w:top w:val="single" w:sz="8" w:space="0" w:color="auto"/>
                    <w:left w:val="single" w:sz="8" w:space="0" w:color="auto"/>
                    <w:bottom w:val="nil"/>
                    <w:right w:val="single" w:sz="8" w:space="0" w:color="auto"/>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707" w:type="dxa"/>
                  <w:gridSpan w:val="2"/>
                  <w:tcBorders>
                    <w:top w:val="single" w:sz="8" w:space="0" w:color="auto"/>
                    <w:left w:val="nil"/>
                    <w:bottom w:val="nil"/>
                    <w:right w:val="single" w:sz="8" w:space="0" w:color="auto"/>
                  </w:tcBorders>
                  <w:shd w:val="clear" w:color="auto" w:fill="auto"/>
                  <w:noWrap/>
                  <w:vAlign w:val="bottom"/>
                  <w:hideMark/>
                </w:tcPr>
                <w:p w:rsidR="002B7287" w:rsidRPr="002B7287" w:rsidRDefault="002B7287" w:rsidP="002B7287">
                  <w:pPr>
                    <w:suppressAutoHyphens w:val="0"/>
                    <w:spacing w:line="240" w:lineRule="auto"/>
                    <w:jc w:val="center"/>
                    <w:rPr>
                      <w:rFonts w:ascii="Calibri" w:eastAsia="Times New Roman" w:hAnsi="Calibri"/>
                      <w:b/>
                      <w:bCs/>
                      <w:kern w:val="0"/>
                      <w:sz w:val="22"/>
                      <w:szCs w:val="22"/>
                    </w:rPr>
                  </w:pPr>
                  <w:r w:rsidRPr="002B7287">
                    <w:rPr>
                      <w:rFonts w:ascii="Calibri" w:eastAsia="Times New Roman" w:hAnsi="Calibri"/>
                      <w:b/>
                      <w:bCs/>
                      <w:kern w:val="0"/>
                      <w:sz w:val="22"/>
                      <w:szCs w:val="22"/>
                    </w:rPr>
                    <w:t>количина</w:t>
                  </w:r>
                </w:p>
              </w:tc>
              <w:tc>
                <w:tcPr>
                  <w:tcW w:w="1028" w:type="dxa"/>
                  <w:gridSpan w:val="3"/>
                  <w:tcBorders>
                    <w:top w:val="single" w:sz="8" w:space="0" w:color="auto"/>
                    <w:left w:val="nil"/>
                    <w:bottom w:val="nil"/>
                    <w:right w:val="nil"/>
                  </w:tcBorders>
                  <w:shd w:val="clear" w:color="auto" w:fill="auto"/>
                  <w:noWrap/>
                  <w:vAlign w:val="bottom"/>
                  <w:hideMark/>
                </w:tcPr>
                <w:p w:rsidR="002B7287" w:rsidRPr="002B7287" w:rsidRDefault="002B7287" w:rsidP="002B7287">
                  <w:pPr>
                    <w:suppressAutoHyphens w:val="0"/>
                    <w:spacing w:line="240" w:lineRule="auto"/>
                    <w:jc w:val="right"/>
                    <w:rPr>
                      <w:rFonts w:ascii="Calibri" w:eastAsia="Times New Roman" w:hAnsi="Calibri"/>
                      <w:b/>
                      <w:bCs/>
                      <w:kern w:val="0"/>
                      <w:sz w:val="22"/>
                      <w:szCs w:val="22"/>
                    </w:rPr>
                  </w:pPr>
                  <w:r w:rsidRPr="002B7287">
                    <w:rPr>
                      <w:rFonts w:ascii="Calibri" w:eastAsia="Times New Roman" w:hAnsi="Calibri"/>
                      <w:b/>
                      <w:bCs/>
                      <w:kern w:val="0"/>
                      <w:sz w:val="22"/>
                      <w:szCs w:val="22"/>
                    </w:rPr>
                    <w:t>време</w:t>
                  </w:r>
                </w:p>
              </w:tc>
              <w:tc>
                <w:tcPr>
                  <w:tcW w:w="960" w:type="dxa"/>
                  <w:tcBorders>
                    <w:top w:val="single" w:sz="8" w:space="0" w:color="auto"/>
                    <w:left w:val="nil"/>
                    <w:bottom w:val="nil"/>
                    <w:right w:val="single" w:sz="8" w:space="0" w:color="auto"/>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b/>
                      <w:bCs/>
                      <w:kern w:val="0"/>
                      <w:sz w:val="22"/>
                      <w:szCs w:val="22"/>
                    </w:rPr>
                  </w:pPr>
                  <w:r w:rsidRPr="002B7287">
                    <w:rPr>
                      <w:rFonts w:ascii="Calibri" w:eastAsia="Times New Roman" w:hAnsi="Calibri"/>
                      <w:b/>
                      <w:bCs/>
                      <w:kern w:val="0"/>
                      <w:sz w:val="22"/>
                      <w:szCs w:val="22"/>
                    </w:rPr>
                    <w:t>садње</w:t>
                  </w:r>
                </w:p>
              </w:tc>
              <w:tc>
                <w:tcPr>
                  <w:tcW w:w="1142" w:type="dxa"/>
                  <w:gridSpan w:val="3"/>
                  <w:tcBorders>
                    <w:top w:val="single" w:sz="8" w:space="0" w:color="auto"/>
                    <w:left w:val="nil"/>
                    <w:bottom w:val="nil"/>
                    <w:right w:val="single" w:sz="8" w:space="0" w:color="auto"/>
                  </w:tcBorders>
                  <w:shd w:val="clear" w:color="auto" w:fill="auto"/>
                  <w:noWrap/>
                  <w:vAlign w:val="bottom"/>
                  <w:hideMark/>
                </w:tcPr>
                <w:p w:rsidR="002B7287" w:rsidRPr="002B7287" w:rsidRDefault="002B7287" w:rsidP="002B7287">
                  <w:pPr>
                    <w:suppressAutoHyphens w:val="0"/>
                    <w:spacing w:line="240" w:lineRule="auto"/>
                    <w:jc w:val="center"/>
                    <w:rPr>
                      <w:rFonts w:ascii="Calibri" w:eastAsia="Times New Roman" w:hAnsi="Calibri"/>
                      <w:b/>
                      <w:bCs/>
                      <w:kern w:val="0"/>
                      <w:sz w:val="22"/>
                      <w:szCs w:val="22"/>
                    </w:rPr>
                  </w:pPr>
                  <w:r w:rsidRPr="002B7287">
                    <w:rPr>
                      <w:rFonts w:ascii="Calibri" w:eastAsia="Times New Roman" w:hAnsi="Calibri"/>
                      <w:b/>
                      <w:bCs/>
                      <w:kern w:val="0"/>
                      <w:sz w:val="22"/>
                      <w:szCs w:val="22"/>
                    </w:rPr>
                    <w:t>укупне</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15"/>
              </w:trPr>
              <w:tc>
                <w:tcPr>
                  <w:tcW w:w="440" w:type="dxa"/>
                  <w:gridSpan w:val="2"/>
                  <w:tcBorders>
                    <w:top w:val="nil"/>
                    <w:left w:val="single" w:sz="8" w:space="0" w:color="auto"/>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b/>
                      <w:bCs/>
                      <w:kern w:val="0"/>
                      <w:sz w:val="22"/>
                      <w:szCs w:val="22"/>
                    </w:rPr>
                  </w:pPr>
                  <w:r w:rsidRPr="002B7287">
                    <w:rPr>
                      <w:rFonts w:ascii="Calibri" w:eastAsia="Times New Roman" w:hAnsi="Calibri"/>
                      <w:b/>
                      <w:bCs/>
                      <w:kern w:val="0"/>
                      <w:sz w:val="22"/>
                      <w:szCs w:val="22"/>
                    </w:rPr>
                    <w:t> </w:t>
                  </w:r>
                </w:p>
              </w:tc>
              <w:tc>
                <w:tcPr>
                  <w:tcW w:w="4537" w:type="dxa"/>
                  <w:tcBorders>
                    <w:top w:val="nil"/>
                    <w:left w:val="single" w:sz="8" w:space="0" w:color="auto"/>
                    <w:bottom w:val="nil"/>
                    <w:right w:val="single" w:sz="8" w:space="0" w:color="auto"/>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707" w:type="dxa"/>
                  <w:gridSpan w:val="2"/>
                  <w:tcBorders>
                    <w:top w:val="nil"/>
                    <w:left w:val="nil"/>
                    <w:bottom w:val="nil"/>
                    <w:right w:val="single" w:sz="8" w:space="0" w:color="auto"/>
                  </w:tcBorders>
                  <w:shd w:val="clear" w:color="auto" w:fill="auto"/>
                  <w:noWrap/>
                  <w:vAlign w:val="bottom"/>
                  <w:hideMark/>
                </w:tcPr>
                <w:p w:rsidR="002B7287" w:rsidRPr="002B7287" w:rsidRDefault="002B7287" w:rsidP="002B7287">
                  <w:pPr>
                    <w:suppressAutoHyphens w:val="0"/>
                    <w:spacing w:line="240" w:lineRule="auto"/>
                    <w:jc w:val="center"/>
                    <w:rPr>
                      <w:rFonts w:ascii="Calibri" w:eastAsia="Times New Roman" w:hAnsi="Calibri"/>
                      <w:b/>
                      <w:bCs/>
                      <w:kern w:val="0"/>
                      <w:sz w:val="22"/>
                      <w:szCs w:val="22"/>
                    </w:rPr>
                  </w:pPr>
                  <w:r w:rsidRPr="002B7287">
                    <w:rPr>
                      <w:rFonts w:ascii="Calibri" w:eastAsia="Times New Roman" w:hAnsi="Calibri"/>
                      <w:b/>
                      <w:bCs/>
                      <w:kern w:val="0"/>
                      <w:sz w:val="22"/>
                      <w:szCs w:val="22"/>
                    </w:rPr>
                    <w:t>по бојама</w:t>
                  </w:r>
                </w:p>
              </w:tc>
              <w:tc>
                <w:tcPr>
                  <w:tcW w:w="1028" w:type="dxa"/>
                  <w:gridSpan w:val="3"/>
                  <w:tcBorders>
                    <w:top w:val="nil"/>
                    <w:left w:val="nil"/>
                    <w:bottom w:val="single" w:sz="8" w:space="0" w:color="auto"/>
                    <w:right w:val="nil"/>
                  </w:tcBorders>
                  <w:shd w:val="clear" w:color="auto" w:fill="auto"/>
                  <w:noWrap/>
                  <w:vAlign w:val="bottom"/>
                  <w:hideMark/>
                </w:tcPr>
                <w:p w:rsidR="002B7287" w:rsidRPr="002B7287" w:rsidRDefault="002B7287" w:rsidP="002B7287">
                  <w:pPr>
                    <w:suppressAutoHyphens w:val="0"/>
                    <w:spacing w:line="240" w:lineRule="auto"/>
                    <w:jc w:val="right"/>
                    <w:rPr>
                      <w:rFonts w:ascii="Calibri" w:eastAsia="Times New Roman" w:hAnsi="Calibri"/>
                      <w:b/>
                      <w:bCs/>
                      <w:kern w:val="0"/>
                      <w:sz w:val="22"/>
                      <w:szCs w:val="22"/>
                    </w:rPr>
                  </w:pPr>
                  <w:r w:rsidRPr="002B7287">
                    <w:rPr>
                      <w:rFonts w:ascii="Calibri" w:eastAsia="Times New Roman" w:hAnsi="Calibri"/>
                      <w:b/>
                      <w:bCs/>
                      <w:kern w:val="0"/>
                      <w:sz w:val="22"/>
                      <w:szCs w:val="22"/>
                    </w:rPr>
                    <w:t> </w:t>
                  </w:r>
                </w:p>
              </w:tc>
              <w:tc>
                <w:tcPr>
                  <w:tcW w:w="960" w:type="dxa"/>
                  <w:tcBorders>
                    <w:top w:val="nil"/>
                    <w:left w:val="nil"/>
                    <w:bottom w:val="single" w:sz="8" w:space="0" w:color="auto"/>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b/>
                      <w:bCs/>
                      <w:kern w:val="0"/>
                      <w:sz w:val="22"/>
                      <w:szCs w:val="22"/>
                    </w:rPr>
                  </w:pPr>
                  <w:r w:rsidRPr="002B7287">
                    <w:rPr>
                      <w:rFonts w:ascii="Calibri" w:eastAsia="Times New Roman" w:hAnsi="Calibri"/>
                      <w:b/>
                      <w:bCs/>
                      <w:kern w:val="0"/>
                      <w:sz w:val="22"/>
                      <w:szCs w:val="22"/>
                    </w:rPr>
                    <w:t> </w:t>
                  </w:r>
                </w:p>
              </w:tc>
              <w:tc>
                <w:tcPr>
                  <w:tcW w:w="1142" w:type="dxa"/>
                  <w:gridSpan w:val="3"/>
                  <w:tcBorders>
                    <w:top w:val="nil"/>
                    <w:left w:val="single" w:sz="8" w:space="0" w:color="auto"/>
                    <w:bottom w:val="nil"/>
                    <w:right w:val="single" w:sz="8" w:space="0" w:color="auto"/>
                  </w:tcBorders>
                  <w:shd w:val="clear" w:color="auto" w:fill="auto"/>
                  <w:noWrap/>
                  <w:vAlign w:val="bottom"/>
                  <w:hideMark/>
                </w:tcPr>
                <w:p w:rsidR="002B7287" w:rsidRPr="002B7287" w:rsidRDefault="002B7287" w:rsidP="002B7287">
                  <w:pPr>
                    <w:suppressAutoHyphens w:val="0"/>
                    <w:spacing w:line="240" w:lineRule="auto"/>
                    <w:jc w:val="center"/>
                    <w:rPr>
                      <w:rFonts w:ascii="Calibri" w:eastAsia="Times New Roman" w:hAnsi="Calibri"/>
                      <w:b/>
                      <w:bCs/>
                      <w:kern w:val="0"/>
                      <w:sz w:val="22"/>
                      <w:szCs w:val="22"/>
                    </w:rPr>
                  </w:pPr>
                  <w:r w:rsidRPr="002B7287">
                    <w:rPr>
                      <w:rFonts w:ascii="Calibri" w:eastAsia="Times New Roman" w:hAnsi="Calibri"/>
                      <w:b/>
                      <w:bCs/>
                      <w:kern w:val="0"/>
                      <w:sz w:val="22"/>
                      <w:szCs w:val="22"/>
                    </w:rPr>
                    <w:t>количине</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15"/>
              </w:trPr>
              <w:tc>
                <w:tcPr>
                  <w:tcW w:w="440" w:type="dxa"/>
                  <w:gridSpan w:val="2"/>
                  <w:tcBorders>
                    <w:top w:val="nil"/>
                    <w:left w:val="single" w:sz="8" w:space="0" w:color="auto"/>
                    <w:bottom w:val="single" w:sz="8" w:space="0" w:color="auto"/>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b/>
                      <w:bCs/>
                      <w:kern w:val="0"/>
                      <w:sz w:val="22"/>
                      <w:szCs w:val="22"/>
                    </w:rPr>
                  </w:pPr>
                  <w:r w:rsidRPr="002B7287">
                    <w:rPr>
                      <w:rFonts w:ascii="Calibri" w:eastAsia="Times New Roman" w:hAnsi="Calibri"/>
                      <w:b/>
                      <w:bCs/>
                      <w:kern w:val="0"/>
                      <w:sz w:val="22"/>
                      <w:szCs w:val="22"/>
                    </w:rPr>
                    <w:t>A</w:t>
                  </w:r>
                </w:p>
              </w:tc>
              <w:tc>
                <w:tcPr>
                  <w:tcW w:w="4537" w:type="dxa"/>
                  <w:tcBorders>
                    <w:top w:val="nil"/>
                    <w:left w:val="single" w:sz="8" w:space="0" w:color="auto"/>
                    <w:bottom w:val="single" w:sz="8" w:space="0" w:color="auto"/>
                    <w:right w:val="single" w:sz="8" w:space="0" w:color="auto"/>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b/>
                      <w:bCs/>
                      <w:kern w:val="0"/>
                      <w:sz w:val="22"/>
                      <w:szCs w:val="22"/>
                    </w:rPr>
                  </w:pPr>
                  <w:r w:rsidRPr="002B7287">
                    <w:rPr>
                      <w:rFonts w:ascii="Calibri" w:eastAsia="Times New Roman" w:hAnsi="Calibri"/>
                      <w:b/>
                      <w:bCs/>
                      <w:kern w:val="0"/>
                      <w:sz w:val="22"/>
                      <w:szCs w:val="22"/>
                    </w:rPr>
                    <w:t>Испорука садница сезонског цвећа</w:t>
                  </w:r>
                </w:p>
              </w:tc>
              <w:tc>
                <w:tcPr>
                  <w:tcW w:w="1707" w:type="dxa"/>
                  <w:gridSpan w:val="2"/>
                  <w:tcBorders>
                    <w:top w:val="nil"/>
                    <w:left w:val="nil"/>
                    <w:bottom w:val="single" w:sz="8" w:space="0" w:color="auto"/>
                    <w:right w:val="single" w:sz="8" w:space="0" w:color="auto"/>
                  </w:tcBorders>
                  <w:shd w:val="clear" w:color="auto" w:fill="auto"/>
                  <w:noWrap/>
                  <w:vAlign w:val="bottom"/>
                  <w:hideMark/>
                </w:tcPr>
                <w:p w:rsidR="002B7287" w:rsidRPr="002B7287" w:rsidRDefault="002B7287" w:rsidP="002B7287">
                  <w:pPr>
                    <w:suppressAutoHyphens w:val="0"/>
                    <w:spacing w:line="240" w:lineRule="auto"/>
                    <w:jc w:val="center"/>
                    <w:rPr>
                      <w:rFonts w:ascii="Calibri" w:eastAsia="Times New Roman" w:hAnsi="Calibri"/>
                      <w:b/>
                      <w:bCs/>
                      <w:kern w:val="0"/>
                      <w:sz w:val="22"/>
                      <w:szCs w:val="22"/>
                    </w:rPr>
                  </w:pPr>
                  <w:r w:rsidRPr="002B7287">
                    <w:rPr>
                      <w:rFonts w:ascii="Calibri" w:eastAsia="Times New Roman" w:hAnsi="Calibri"/>
                      <w:b/>
                      <w:bCs/>
                      <w:kern w:val="0"/>
                      <w:sz w:val="22"/>
                      <w:szCs w:val="22"/>
                    </w:rPr>
                    <w:t>(ком)</w:t>
                  </w:r>
                </w:p>
              </w:tc>
              <w:tc>
                <w:tcPr>
                  <w:tcW w:w="1028" w:type="dxa"/>
                  <w:gridSpan w:val="3"/>
                  <w:tcBorders>
                    <w:top w:val="nil"/>
                    <w:left w:val="nil"/>
                    <w:bottom w:val="single" w:sz="8" w:space="0" w:color="auto"/>
                    <w:right w:val="single" w:sz="8" w:space="0" w:color="auto"/>
                  </w:tcBorders>
                  <w:shd w:val="clear" w:color="auto" w:fill="auto"/>
                  <w:noWrap/>
                  <w:vAlign w:val="bottom"/>
                  <w:hideMark/>
                </w:tcPr>
                <w:p w:rsidR="002B7287" w:rsidRPr="002B7287" w:rsidRDefault="002B7287" w:rsidP="002B7287">
                  <w:pPr>
                    <w:suppressAutoHyphens w:val="0"/>
                    <w:spacing w:line="240" w:lineRule="auto"/>
                    <w:jc w:val="center"/>
                    <w:rPr>
                      <w:rFonts w:ascii="Calibri" w:eastAsia="Times New Roman" w:hAnsi="Calibri"/>
                      <w:b/>
                      <w:bCs/>
                      <w:kern w:val="0"/>
                      <w:sz w:val="22"/>
                      <w:szCs w:val="22"/>
                    </w:rPr>
                  </w:pPr>
                  <w:r w:rsidRPr="002B7287">
                    <w:rPr>
                      <w:rFonts w:ascii="Calibri" w:eastAsia="Times New Roman" w:hAnsi="Calibri"/>
                      <w:b/>
                      <w:bCs/>
                      <w:kern w:val="0"/>
                      <w:sz w:val="22"/>
                      <w:szCs w:val="22"/>
                    </w:rPr>
                    <w:t>пролеће</w:t>
                  </w:r>
                </w:p>
              </w:tc>
              <w:tc>
                <w:tcPr>
                  <w:tcW w:w="960" w:type="dxa"/>
                  <w:tcBorders>
                    <w:top w:val="nil"/>
                    <w:left w:val="nil"/>
                    <w:bottom w:val="single" w:sz="8" w:space="0" w:color="auto"/>
                    <w:right w:val="nil"/>
                  </w:tcBorders>
                  <w:shd w:val="clear" w:color="auto" w:fill="auto"/>
                  <w:noWrap/>
                  <w:vAlign w:val="bottom"/>
                  <w:hideMark/>
                </w:tcPr>
                <w:p w:rsidR="002B7287" w:rsidRPr="002B7287" w:rsidRDefault="002B7287" w:rsidP="002B7287">
                  <w:pPr>
                    <w:suppressAutoHyphens w:val="0"/>
                    <w:spacing w:line="240" w:lineRule="auto"/>
                    <w:jc w:val="center"/>
                    <w:rPr>
                      <w:rFonts w:ascii="Calibri" w:eastAsia="Times New Roman" w:hAnsi="Calibri"/>
                      <w:b/>
                      <w:bCs/>
                      <w:kern w:val="0"/>
                      <w:sz w:val="22"/>
                      <w:szCs w:val="22"/>
                    </w:rPr>
                  </w:pPr>
                  <w:r w:rsidRPr="002B7287">
                    <w:rPr>
                      <w:rFonts w:ascii="Calibri" w:eastAsia="Times New Roman" w:hAnsi="Calibri"/>
                      <w:b/>
                      <w:bCs/>
                      <w:kern w:val="0"/>
                      <w:sz w:val="22"/>
                      <w:szCs w:val="22"/>
                    </w:rPr>
                    <w:t>јесен</w:t>
                  </w:r>
                </w:p>
              </w:tc>
              <w:tc>
                <w:tcPr>
                  <w:tcW w:w="1142" w:type="dxa"/>
                  <w:gridSpan w:val="3"/>
                  <w:tcBorders>
                    <w:top w:val="nil"/>
                    <w:left w:val="single" w:sz="8" w:space="0" w:color="auto"/>
                    <w:bottom w:val="single" w:sz="8" w:space="0" w:color="auto"/>
                    <w:right w:val="single" w:sz="8" w:space="0" w:color="auto"/>
                  </w:tcBorders>
                  <w:shd w:val="clear" w:color="auto" w:fill="auto"/>
                  <w:noWrap/>
                  <w:vAlign w:val="bottom"/>
                  <w:hideMark/>
                </w:tcPr>
                <w:p w:rsidR="002B7287" w:rsidRPr="002B7287" w:rsidRDefault="002B7287" w:rsidP="002B7287">
                  <w:pPr>
                    <w:suppressAutoHyphens w:val="0"/>
                    <w:spacing w:line="240" w:lineRule="auto"/>
                    <w:jc w:val="center"/>
                    <w:rPr>
                      <w:rFonts w:ascii="Calibri" w:eastAsia="Times New Roman" w:hAnsi="Calibri"/>
                      <w:b/>
                      <w:bCs/>
                      <w:kern w:val="0"/>
                      <w:sz w:val="22"/>
                      <w:szCs w:val="22"/>
                    </w:rPr>
                  </w:pPr>
                  <w:r w:rsidRPr="002B7287">
                    <w:rPr>
                      <w:rFonts w:ascii="Calibri" w:eastAsia="Times New Roman" w:hAnsi="Calibri"/>
                      <w:b/>
                      <w:bCs/>
                      <w:kern w:val="0"/>
                      <w:sz w:val="22"/>
                      <w:szCs w:val="22"/>
                    </w:rPr>
                    <w:t>(ком)</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00"/>
              </w:trPr>
              <w:tc>
                <w:tcPr>
                  <w:tcW w:w="440" w:type="dxa"/>
                  <w:gridSpan w:val="2"/>
                  <w:tcBorders>
                    <w:top w:val="nil"/>
                    <w:left w:val="single" w:sz="4" w:space="0" w:color="auto"/>
                    <w:bottom w:val="nil"/>
                    <w:right w:val="nil"/>
                  </w:tcBorders>
                  <w:shd w:val="clear" w:color="auto" w:fill="auto"/>
                  <w:noWrap/>
                  <w:vAlign w:val="bottom"/>
                  <w:hideMark/>
                </w:tcPr>
                <w:p w:rsidR="002B7287" w:rsidRPr="002B7287" w:rsidRDefault="002B7287" w:rsidP="002B7287">
                  <w:pPr>
                    <w:suppressAutoHyphens w:val="0"/>
                    <w:spacing w:line="240" w:lineRule="auto"/>
                    <w:jc w:val="right"/>
                    <w:rPr>
                      <w:rFonts w:ascii="Calibri" w:eastAsia="Times New Roman" w:hAnsi="Calibri"/>
                      <w:color w:val="auto"/>
                      <w:kern w:val="0"/>
                      <w:sz w:val="22"/>
                      <w:szCs w:val="22"/>
                    </w:rPr>
                  </w:pPr>
                  <w:r w:rsidRPr="002B7287">
                    <w:rPr>
                      <w:rFonts w:ascii="Calibri" w:eastAsia="Times New Roman" w:hAnsi="Calibri"/>
                      <w:color w:val="auto"/>
                      <w:kern w:val="0"/>
                      <w:sz w:val="22"/>
                      <w:szCs w:val="22"/>
                    </w:rPr>
                    <w:t>1</w:t>
                  </w:r>
                </w:p>
              </w:tc>
              <w:tc>
                <w:tcPr>
                  <w:tcW w:w="4537" w:type="dxa"/>
                  <w:tcBorders>
                    <w:top w:val="nil"/>
                    <w:left w:val="single" w:sz="4" w:space="0" w:color="auto"/>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 xml:space="preserve">Бегонија, шећерак </w:t>
                  </w:r>
                </w:p>
              </w:tc>
              <w:tc>
                <w:tcPr>
                  <w:tcW w:w="1707" w:type="dxa"/>
                  <w:gridSpan w:val="2"/>
                  <w:tcBorders>
                    <w:top w:val="nil"/>
                    <w:left w:val="nil"/>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 </w:t>
                  </w:r>
                </w:p>
              </w:tc>
              <w:tc>
                <w:tcPr>
                  <w:tcW w:w="1028" w:type="dxa"/>
                  <w:gridSpan w:val="3"/>
                  <w:tcBorders>
                    <w:top w:val="nil"/>
                    <w:left w:val="nil"/>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960" w:type="dxa"/>
                  <w:tcBorders>
                    <w:top w:val="nil"/>
                    <w:left w:val="nil"/>
                    <w:bottom w:val="nil"/>
                    <w:right w:val="nil"/>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142" w:type="dxa"/>
                  <w:gridSpan w:val="3"/>
                  <w:tcBorders>
                    <w:top w:val="nil"/>
                    <w:left w:val="single" w:sz="4" w:space="0" w:color="auto"/>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right"/>
                    <w:rPr>
                      <w:rFonts w:ascii="Calibri" w:eastAsia="Times New Roman" w:hAnsi="Calibri"/>
                      <w:b/>
                      <w:bCs/>
                      <w:kern w:val="0"/>
                      <w:sz w:val="22"/>
                      <w:szCs w:val="22"/>
                    </w:rPr>
                  </w:pPr>
                  <w:r w:rsidRPr="002B7287">
                    <w:rPr>
                      <w:rFonts w:ascii="Calibri" w:eastAsia="Times New Roman" w:hAnsi="Calibri"/>
                      <w:b/>
                      <w:bCs/>
                      <w:kern w:val="0"/>
                      <w:sz w:val="22"/>
                      <w:szCs w:val="22"/>
                    </w:rPr>
                    <w:t>2400</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00"/>
              </w:trPr>
              <w:tc>
                <w:tcPr>
                  <w:tcW w:w="440" w:type="dxa"/>
                  <w:gridSpan w:val="2"/>
                  <w:tcBorders>
                    <w:top w:val="nil"/>
                    <w:left w:val="single" w:sz="4" w:space="0" w:color="auto"/>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color w:val="auto"/>
                      <w:kern w:val="0"/>
                      <w:sz w:val="22"/>
                      <w:szCs w:val="22"/>
                    </w:rPr>
                  </w:pPr>
                  <w:r w:rsidRPr="002B7287">
                    <w:rPr>
                      <w:rFonts w:ascii="Calibri" w:eastAsia="Times New Roman" w:hAnsi="Calibri"/>
                      <w:color w:val="auto"/>
                      <w:kern w:val="0"/>
                      <w:sz w:val="22"/>
                      <w:szCs w:val="22"/>
                    </w:rPr>
                    <w:t> </w:t>
                  </w:r>
                </w:p>
              </w:tc>
              <w:tc>
                <w:tcPr>
                  <w:tcW w:w="4537" w:type="dxa"/>
                  <w:tcBorders>
                    <w:top w:val="nil"/>
                    <w:left w:val="single" w:sz="4" w:space="0" w:color="auto"/>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 xml:space="preserve"> (Begonia x semperflorens сорте 'Оlympia')</w:t>
                  </w:r>
                </w:p>
              </w:tc>
              <w:tc>
                <w:tcPr>
                  <w:tcW w:w="1707" w:type="dxa"/>
                  <w:gridSpan w:val="2"/>
                  <w:tcBorders>
                    <w:top w:val="nil"/>
                    <w:left w:val="nil"/>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 </w:t>
                  </w:r>
                </w:p>
              </w:tc>
              <w:tc>
                <w:tcPr>
                  <w:tcW w:w="1028" w:type="dxa"/>
                  <w:gridSpan w:val="3"/>
                  <w:tcBorders>
                    <w:top w:val="nil"/>
                    <w:left w:val="nil"/>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960" w:type="dxa"/>
                  <w:tcBorders>
                    <w:top w:val="nil"/>
                    <w:left w:val="nil"/>
                    <w:bottom w:val="single" w:sz="4" w:space="0" w:color="auto"/>
                    <w:right w:val="nil"/>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142" w:type="dxa"/>
                  <w:gridSpan w:val="3"/>
                  <w:tcBorders>
                    <w:top w:val="nil"/>
                    <w:left w:val="single" w:sz="4" w:space="0" w:color="auto"/>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b/>
                      <w:bCs/>
                      <w:kern w:val="0"/>
                      <w:sz w:val="22"/>
                      <w:szCs w:val="22"/>
                    </w:rPr>
                  </w:pPr>
                  <w:r w:rsidRPr="002B7287">
                    <w:rPr>
                      <w:rFonts w:ascii="Calibri" w:eastAsia="Times New Roman" w:hAnsi="Calibri"/>
                      <w:b/>
                      <w:bCs/>
                      <w:kern w:val="0"/>
                      <w:sz w:val="22"/>
                      <w:szCs w:val="22"/>
                    </w:rPr>
                    <w:t> </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00"/>
              </w:trPr>
              <w:tc>
                <w:tcPr>
                  <w:tcW w:w="440" w:type="dxa"/>
                  <w:gridSpan w:val="2"/>
                  <w:tcBorders>
                    <w:top w:val="nil"/>
                    <w:left w:val="single" w:sz="4" w:space="0" w:color="auto"/>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color w:val="auto"/>
                      <w:kern w:val="0"/>
                      <w:sz w:val="22"/>
                      <w:szCs w:val="22"/>
                    </w:rPr>
                  </w:pPr>
                  <w:r w:rsidRPr="002B7287">
                    <w:rPr>
                      <w:rFonts w:ascii="Calibri" w:eastAsia="Times New Roman" w:hAnsi="Calibri"/>
                      <w:color w:val="auto"/>
                      <w:kern w:val="0"/>
                      <w:sz w:val="22"/>
                      <w:szCs w:val="22"/>
                    </w:rPr>
                    <w:t> </w:t>
                  </w:r>
                </w:p>
              </w:tc>
              <w:tc>
                <w:tcPr>
                  <w:tcW w:w="4537" w:type="dxa"/>
                  <w:tcBorders>
                    <w:top w:val="nil"/>
                    <w:left w:val="single" w:sz="4" w:space="0" w:color="auto"/>
                    <w:bottom w:val="nil"/>
                    <w:right w:val="single" w:sz="4" w:space="0" w:color="auto"/>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а. Црвени лист, бели цвет</w:t>
                  </w:r>
                </w:p>
              </w:tc>
              <w:tc>
                <w:tcPr>
                  <w:tcW w:w="1707" w:type="dxa"/>
                  <w:gridSpan w:val="2"/>
                  <w:tcBorders>
                    <w:top w:val="nil"/>
                    <w:left w:val="nil"/>
                    <w:bottom w:val="nil"/>
                    <w:right w:val="single" w:sz="4" w:space="0" w:color="auto"/>
                  </w:tcBorders>
                  <w:shd w:val="clear" w:color="auto" w:fill="auto"/>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900</w:t>
                  </w:r>
                </w:p>
              </w:tc>
              <w:tc>
                <w:tcPr>
                  <w:tcW w:w="1028" w:type="dxa"/>
                  <w:gridSpan w:val="3"/>
                  <w:tcBorders>
                    <w:top w:val="nil"/>
                    <w:left w:val="nil"/>
                    <w:bottom w:val="nil"/>
                    <w:right w:val="single" w:sz="4" w:space="0" w:color="auto"/>
                  </w:tcBorders>
                  <w:shd w:val="clear" w:color="auto" w:fill="auto"/>
                  <w:noWrap/>
                  <w:vAlign w:val="bottom"/>
                  <w:hideMark/>
                </w:tcPr>
                <w:p w:rsidR="002B7287" w:rsidRPr="002B7287" w:rsidRDefault="002B7287" w:rsidP="002B7287">
                  <w:pPr>
                    <w:suppressAutoHyphens w:val="0"/>
                    <w:spacing w:line="240" w:lineRule="auto"/>
                    <w:jc w:val="right"/>
                    <w:rPr>
                      <w:rFonts w:ascii="Calibri" w:eastAsia="Times New Roman" w:hAnsi="Calibri"/>
                      <w:kern w:val="0"/>
                      <w:sz w:val="22"/>
                      <w:szCs w:val="22"/>
                    </w:rPr>
                  </w:pPr>
                  <w:r w:rsidRPr="002B7287">
                    <w:rPr>
                      <w:rFonts w:ascii="Calibri" w:eastAsia="Times New Roman" w:hAnsi="Calibri"/>
                      <w:kern w:val="0"/>
                      <w:sz w:val="22"/>
                      <w:szCs w:val="22"/>
                    </w:rPr>
                    <w:t>900</w:t>
                  </w:r>
                </w:p>
              </w:tc>
              <w:tc>
                <w:tcPr>
                  <w:tcW w:w="960"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142" w:type="dxa"/>
                  <w:gridSpan w:val="3"/>
                  <w:tcBorders>
                    <w:top w:val="nil"/>
                    <w:left w:val="single" w:sz="4" w:space="0" w:color="auto"/>
                    <w:bottom w:val="nil"/>
                    <w:right w:val="single" w:sz="4" w:space="0" w:color="auto"/>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b/>
                      <w:bCs/>
                      <w:kern w:val="0"/>
                      <w:sz w:val="22"/>
                      <w:szCs w:val="22"/>
                    </w:rPr>
                  </w:pPr>
                  <w:r w:rsidRPr="002B7287">
                    <w:rPr>
                      <w:rFonts w:ascii="Calibri" w:eastAsia="Times New Roman" w:hAnsi="Calibri"/>
                      <w:b/>
                      <w:bCs/>
                      <w:kern w:val="0"/>
                      <w:sz w:val="22"/>
                      <w:szCs w:val="22"/>
                    </w:rPr>
                    <w:t> </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00"/>
              </w:trPr>
              <w:tc>
                <w:tcPr>
                  <w:tcW w:w="440" w:type="dxa"/>
                  <w:gridSpan w:val="2"/>
                  <w:tcBorders>
                    <w:top w:val="nil"/>
                    <w:left w:val="single" w:sz="4" w:space="0" w:color="auto"/>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color w:val="auto"/>
                      <w:kern w:val="0"/>
                      <w:sz w:val="22"/>
                      <w:szCs w:val="22"/>
                    </w:rPr>
                  </w:pPr>
                  <w:r w:rsidRPr="002B7287">
                    <w:rPr>
                      <w:rFonts w:ascii="Calibri" w:eastAsia="Times New Roman" w:hAnsi="Calibri"/>
                      <w:color w:val="auto"/>
                      <w:kern w:val="0"/>
                      <w:sz w:val="22"/>
                      <w:szCs w:val="22"/>
                    </w:rPr>
                    <w:t> </w:t>
                  </w:r>
                </w:p>
              </w:tc>
              <w:tc>
                <w:tcPr>
                  <w:tcW w:w="4537" w:type="dxa"/>
                  <w:tcBorders>
                    <w:top w:val="nil"/>
                    <w:left w:val="single" w:sz="4" w:space="0" w:color="auto"/>
                    <w:bottom w:val="nil"/>
                    <w:right w:val="single" w:sz="4" w:space="0" w:color="auto"/>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б. Црвени лист, црвени цвет</w:t>
                  </w:r>
                </w:p>
              </w:tc>
              <w:tc>
                <w:tcPr>
                  <w:tcW w:w="1707" w:type="dxa"/>
                  <w:gridSpan w:val="2"/>
                  <w:tcBorders>
                    <w:top w:val="nil"/>
                    <w:left w:val="nil"/>
                    <w:bottom w:val="nil"/>
                    <w:right w:val="single" w:sz="4" w:space="0" w:color="auto"/>
                  </w:tcBorders>
                  <w:shd w:val="clear" w:color="auto" w:fill="auto"/>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900</w:t>
                  </w:r>
                </w:p>
              </w:tc>
              <w:tc>
                <w:tcPr>
                  <w:tcW w:w="1028" w:type="dxa"/>
                  <w:gridSpan w:val="3"/>
                  <w:tcBorders>
                    <w:top w:val="nil"/>
                    <w:left w:val="nil"/>
                    <w:bottom w:val="nil"/>
                    <w:right w:val="single" w:sz="4" w:space="0" w:color="auto"/>
                  </w:tcBorders>
                  <w:shd w:val="clear" w:color="auto" w:fill="auto"/>
                  <w:noWrap/>
                  <w:vAlign w:val="bottom"/>
                  <w:hideMark/>
                </w:tcPr>
                <w:p w:rsidR="002B7287" w:rsidRPr="002B7287" w:rsidRDefault="002B7287" w:rsidP="002B7287">
                  <w:pPr>
                    <w:suppressAutoHyphens w:val="0"/>
                    <w:spacing w:line="240" w:lineRule="auto"/>
                    <w:jc w:val="right"/>
                    <w:rPr>
                      <w:rFonts w:ascii="Calibri" w:eastAsia="Times New Roman" w:hAnsi="Calibri"/>
                      <w:kern w:val="0"/>
                      <w:sz w:val="22"/>
                      <w:szCs w:val="22"/>
                    </w:rPr>
                  </w:pPr>
                  <w:r w:rsidRPr="002B7287">
                    <w:rPr>
                      <w:rFonts w:ascii="Calibri" w:eastAsia="Times New Roman" w:hAnsi="Calibri"/>
                      <w:kern w:val="0"/>
                      <w:sz w:val="22"/>
                      <w:szCs w:val="22"/>
                    </w:rPr>
                    <w:t>900</w:t>
                  </w:r>
                </w:p>
              </w:tc>
              <w:tc>
                <w:tcPr>
                  <w:tcW w:w="960"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142" w:type="dxa"/>
                  <w:gridSpan w:val="3"/>
                  <w:tcBorders>
                    <w:top w:val="nil"/>
                    <w:left w:val="single" w:sz="4" w:space="0" w:color="auto"/>
                    <w:bottom w:val="nil"/>
                    <w:right w:val="single" w:sz="4" w:space="0" w:color="auto"/>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b/>
                      <w:bCs/>
                      <w:kern w:val="0"/>
                      <w:sz w:val="22"/>
                      <w:szCs w:val="22"/>
                    </w:rPr>
                  </w:pPr>
                  <w:r w:rsidRPr="002B7287">
                    <w:rPr>
                      <w:rFonts w:ascii="Calibri" w:eastAsia="Times New Roman" w:hAnsi="Calibri"/>
                      <w:b/>
                      <w:bCs/>
                      <w:kern w:val="0"/>
                      <w:sz w:val="22"/>
                      <w:szCs w:val="22"/>
                    </w:rPr>
                    <w:t> </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00"/>
              </w:trPr>
              <w:tc>
                <w:tcPr>
                  <w:tcW w:w="440" w:type="dxa"/>
                  <w:gridSpan w:val="2"/>
                  <w:tcBorders>
                    <w:top w:val="nil"/>
                    <w:left w:val="single" w:sz="4" w:space="0" w:color="auto"/>
                    <w:bottom w:val="single" w:sz="4" w:space="0" w:color="auto"/>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color w:val="auto"/>
                      <w:kern w:val="0"/>
                      <w:sz w:val="22"/>
                      <w:szCs w:val="22"/>
                    </w:rPr>
                  </w:pPr>
                  <w:r w:rsidRPr="002B7287">
                    <w:rPr>
                      <w:rFonts w:ascii="Calibri" w:eastAsia="Times New Roman" w:hAnsi="Calibri"/>
                      <w:color w:val="auto"/>
                      <w:kern w:val="0"/>
                      <w:sz w:val="22"/>
                      <w:szCs w:val="22"/>
                    </w:rPr>
                    <w:t> </w:t>
                  </w:r>
                </w:p>
              </w:tc>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в. Зелени лист, бели цвет</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600</w:t>
                  </w:r>
                </w:p>
              </w:tc>
              <w:tc>
                <w:tcPr>
                  <w:tcW w:w="1028" w:type="dxa"/>
                  <w:gridSpan w:val="3"/>
                  <w:tcBorders>
                    <w:top w:val="nil"/>
                    <w:left w:val="nil"/>
                    <w:bottom w:val="single" w:sz="4" w:space="0" w:color="auto"/>
                    <w:right w:val="single" w:sz="4" w:space="0" w:color="auto"/>
                  </w:tcBorders>
                  <w:shd w:val="clear" w:color="auto" w:fill="auto"/>
                  <w:noWrap/>
                  <w:vAlign w:val="bottom"/>
                  <w:hideMark/>
                </w:tcPr>
                <w:p w:rsidR="002B7287" w:rsidRPr="002B7287" w:rsidRDefault="002B7287" w:rsidP="002B7287">
                  <w:pPr>
                    <w:suppressAutoHyphens w:val="0"/>
                    <w:spacing w:line="240" w:lineRule="auto"/>
                    <w:jc w:val="right"/>
                    <w:rPr>
                      <w:rFonts w:ascii="Calibri" w:eastAsia="Times New Roman" w:hAnsi="Calibri"/>
                      <w:kern w:val="0"/>
                      <w:sz w:val="22"/>
                      <w:szCs w:val="22"/>
                    </w:rPr>
                  </w:pPr>
                  <w:r w:rsidRPr="002B7287">
                    <w:rPr>
                      <w:rFonts w:ascii="Calibri" w:eastAsia="Times New Roman" w:hAnsi="Calibri"/>
                      <w:kern w:val="0"/>
                      <w:sz w:val="22"/>
                      <w:szCs w:val="22"/>
                    </w:rPr>
                    <w:t>600</w:t>
                  </w:r>
                </w:p>
              </w:tc>
              <w:tc>
                <w:tcPr>
                  <w:tcW w:w="960"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142" w:type="dxa"/>
                  <w:gridSpan w:val="3"/>
                  <w:tcBorders>
                    <w:top w:val="nil"/>
                    <w:left w:val="single" w:sz="4" w:space="0" w:color="auto"/>
                    <w:bottom w:val="single" w:sz="4" w:space="0" w:color="auto"/>
                    <w:right w:val="single" w:sz="4" w:space="0" w:color="auto"/>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b/>
                      <w:bCs/>
                      <w:kern w:val="0"/>
                      <w:sz w:val="22"/>
                      <w:szCs w:val="22"/>
                    </w:rPr>
                  </w:pPr>
                  <w:r w:rsidRPr="002B7287">
                    <w:rPr>
                      <w:rFonts w:ascii="Calibri" w:eastAsia="Times New Roman" w:hAnsi="Calibri"/>
                      <w:b/>
                      <w:bCs/>
                      <w:kern w:val="0"/>
                      <w:sz w:val="22"/>
                      <w:szCs w:val="22"/>
                    </w:rPr>
                    <w:t> </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00"/>
              </w:trPr>
              <w:tc>
                <w:tcPr>
                  <w:tcW w:w="440" w:type="dxa"/>
                  <w:gridSpan w:val="2"/>
                  <w:tcBorders>
                    <w:top w:val="nil"/>
                    <w:left w:val="single" w:sz="4" w:space="0" w:color="auto"/>
                    <w:bottom w:val="nil"/>
                    <w:right w:val="single" w:sz="4" w:space="0" w:color="auto"/>
                  </w:tcBorders>
                  <w:shd w:val="clear" w:color="auto" w:fill="auto"/>
                  <w:noWrap/>
                  <w:vAlign w:val="bottom"/>
                  <w:hideMark/>
                </w:tcPr>
                <w:p w:rsidR="002B7287" w:rsidRPr="002B7287" w:rsidRDefault="002B7287" w:rsidP="002B7287">
                  <w:pPr>
                    <w:suppressAutoHyphens w:val="0"/>
                    <w:spacing w:line="240" w:lineRule="auto"/>
                    <w:jc w:val="right"/>
                    <w:rPr>
                      <w:rFonts w:ascii="Calibri" w:eastAsia="Times New Roman" w:hAnsi="Calibri"/>
                      <w:color w:val="auto"/>
                      <w:kern w:val="0"/>
                      <w:sz w:val="22"/>
                      <w:szCs w:val="22"/>
                    </w:rPr>
                  </w:pPr>
                  <w:r w:rsidRPr="002B7287">
                    <w:rPr>
                      <w:rFonts w:ascii="Calibri" w:eastAsia="Times New Roman" w:hAnsi="Calibri"/>
                      <w:color w:val="auto"/>
                      <w:kern w:val="0"/>
                      <w:sz w:val="22"/>
                      <w:szCs w:val="22"/>
                    </w:rPr>
                    <w:t>2</w:t>
                  </w:r>
                </w:p>
              </w:tc>
              <w:tc>
                <w:tcPr>
                  <w:tcW w:w="4537" w:type="dxa"/>
                  <w:tcBorders>
                    <w:top w:val="nil"/>
                    <w:left w:val="nil"/>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color w:val="auto"/>
                      <w:kern w:val="0"/>
                      <w:sz w:val="22"/>
                      <w:szCs w:val="22"/>
                    </w:rPr>
                  </w:pPr>
                  <w:r w:rsidRPr="002B7287">
                    <w:rPr>
                      <w:rFonts w:ascii="Calibri" w:eastAsia="Times New Roman" w:hAnsi="Calibri"/>
                      <w:color w:val="auto"/>
                      <w:kern w:val="0"/>
                      <w:sz w:val="22"/>
                      <w:szCs w:val="22"/>
                    </w:rPr>
                    <w:t>Салвија, папричица црвена</w:t>
                  </w:r>
                </w:p>
              </w:tc>
              <w:tc>
                <w:tcPr>
                  <w:tcW w:w="1707" w:type="dxa"/>
                  <w:gridSpan w:val="2"/>
                  <w:tcBorders>
                    <w:top w:val="nil"/>
                    <w:left w:val="nil"/>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1400</w:t>
                  </w:r>
                </w:p>
              </w:tc>
              <w:tc>
                <w:tcPr>
                  <w:tcW w:w="1028" w:type="dxa"/>
                  <w:gridSpan w:val="3"/>
                  <w:tcBorders>
                    <w:top w:val="nil"/>
                    <w:left w:val="nil"/>
                    <w:bottom w:val="nil"/>
                    <w:right w:val="nil"/>
                  </w:tcBorders>
                  <w:shd w:val="clear" w:color="000000" w:fill="FFFF00"/>
                  <w:noWrap/>
                  <w:vAlign w:val="bottom"/>
                  <w:hideMark/>
                </w:tcPr>
                <w:p w:rsidR="002B7287" w:rsidRPr="002B7287" w:rsidRDefault="002B7287" w:rsidP="002B7287">
                  <w:pPr>
                    <w:suppressAutoHyphens w:val="0"/>
                    <w:spacing w:line="240" w:lineRule="auto"/>
                    <w:jc w:val="right"/>
                    <w:rPr>
                      <w:rFonts w:ascii="Calibri" w:eastAsia="Times New Roman" w:hAnsi="Calibri"/>
                      <w:kern w:val="0"/>
                      <w:sz w:val="22"/>
                      <w:szCs w:val="22"/>
                    </w:rPr>
                  </w:pPr>
                  <w:r w:rsidRPr="002B7287">
                    <w:rPr>
                      <w:rFonts w:ascii="Calibri" w:eastAsia="Times New Roman" w:hAnsi="Calibri"/>
                      <w:kern w:val="0"/>
                      <w:sz w:val="22"/>
                      <w:szCs w:val="22"/>
                    </w:rPr>
                    <w:t>1400</w:t>
                  </w:r>
                </w:p>
              </w:tc>
              <w:tc>
                <w:tcPr>
                  <w:tcW w:w="960" w:type="dxa"/>
                  <w:tcBorders>
                    <w:top w:val="single" w:sz="4" w:space="0" w:color="auto"/>
                    <w:left w:val="single" w:sz="4" w:space="0" w:color="auto"/>
                    <w:bottom w:val="nil"/>
                    <w:right w:val="nil"/>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142" w:type="dxa"/>
                  <w:gridSpan w:val="3"/>
                  <w:tcBorders>
                    <w:top w:val="nil"/>
                    <w:left w:val="single" w:sz="4" w:space="0" w:color="auto"/>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right"/>
                    <w:rPr>
                      <w:rFonts w:ascii="Calibri" w:eastAsia="Times New Roman" w:hAnsi="Calibri"/>
                      <w:b/>
                      <w:bCs/>
                      <w:kern w:val="0"/>
                      <w:sz w:val="22"/>
                      <w:szCs w:val="22"/>
                    </w:rPr>
                  </w:pPr>
                  <w:r w:rsidRPr="002B7287">
                    <w:rPr>
                      <w:rFonts w:ascii="Calibri" w:eastAsia="Times New Roman" w:hAnsi="Calibri"/>
                      <w:b/>
                      <w:bCs/>
                      <w:kern w:val="0"/>
                      <w:sz w:val="22"/>
                      <w:szCs w:val="22"/>
                    </w:rPr>
                    <w:t>1400</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color w:val="auto"/>
                      <w:kern w:val="0"/>
                      <w:sz w:val="22"/>
                      <w:szCs w:val="22"/>
                    </w:rPr>
                  </w:pPr>
                  <w:r w:rsidRPr="002B7287">
                    <w:rPr>
                      <w:rFonts w:ascii="Calibri" w:eastAsia="Times New Roman" w:hAnsi="Calibri"/>
                      <w:color w:val="auto"/>
                      <w:kern w:val="0"/>
                      <w:sz w:val="22"/>
                      <w:szCs w:val="22"/>
                    </w:rPr>
                    <w:t> </w:t>
                  </w:r>
                </w:p>
              </w:tc>
              <w:tc>
                <w:tcPr>
                  <w:tcW w:w="4537" w:type="dxa"/>
                  <w:tcBorders>
                    <w:top w:val="nil"/>
                    <w:left w:val="nil"/>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color w:val="auto"/>
                      <w:kern w:val="0"/>
                      <w:sz w:val="22"/>
                      <w:szCs w:val="22"/>
                    </w:rPr>
                  </w:pPr>
                  <w:r w:rsidRPr="002B7287">
                    <w:rPr>
                      <w:rFonts w:ascii="Calibri" w:eastAsia="Times New Roman" w:hAnsi="Calibri"/>
                      <w:color w:val="auto"/>
                      <w:kern w:val="0"/>
                      <w:sz w:val="22"/>
                      <w:szCs w:val="22"/>
                    </w:rPr>
                    <w:t>(Salvia splendens 'Mojave red')</w:t>
                  </w:r>
                </w:p>
              </w:tc>
              <w:tc>
                <w:tcPr>
                  <w:tcW w:w="1707" w:type="dxa"/>
                  <w:gridSpan w:val="2"/>
                  <w:tcBorders>
                    <w:top w:val="nil"/>
                    <w:left w:val="nil"/>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 </w:t>
                  </w:r>
                </w:p>
              </w:tc>
              <w:tc>
                <w:tcPr>
                  <w:tcW w:w="1028" w:type="dxa"/>
                  <w:gridSpan w:val="3"/>
                  <w:tcBorders>
                    <w:top w:val="nil"/>
                    <w:left w:val="nil"/>
                    <w:bottom w:val="nil"/>
                    <w:right w:val="nil"/>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960" w:type="dxa"/>
                  <w:tcBorders>
                    <w:top w:val="nil"/>
                    <w:left w:val="single" w:sz="4" w:space="0" w:color="auto"/>
                    <w:bottom w:val="single" w:sz="4" w:space="0" w:color="auto"/>
                    <w:right w:val="nil"/>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142" w:type="dxa"/>
                  <w:gridSpan w:val="3"/>
                  <w:tcBorders>
                    <w:top w:val="nil"/>
                    <w:left w:val="single" w:sz="4" w:space="0" w:color="auto"/>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b/>
                      <w:bCs/>
                      <w:kern w:val="0"/>
                      <w:sz w:val="22"/>
                      <w:szCs w:val="22"/>
                    </w:rPr>
                  </w:pPr>
                  <w:r w:rsidRPr="002B7287">
                    <w:rPr>
                      <w:rFonts w:ascii="Calibri" w:eastAsia="Times New Roman" w:hAnsi="Calibri"/>
                      <w:b/>
                      <w:bCs/>
                      <w:kern w:val="0"/>
                      <w:sz w:val="22"/>
                      <w:szCs w:val="22"/>
                    </w:rPr>
                    <w:t> </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00"/>
              </w:trPr>
              <w:tc>
                <w:tcPr>
                  <w:tcW w:w="440" w:type="dxa"/>
                  <w:gridSpan w:val="2"/>
                  <w:tcBorders>
                    <w:top w:val="nil"/>
                    <w:left w:val="single" w:sz="4" w:space="0" w:color="auto"/>
                    <w:bottom w:val="nil"/>
                    <w:right w:val="single" w:sz="4" w:space="0" w:color="auto"/>
                  </w:tcBorders>
                  <w:shd w:val="clear" w:color="auto" w:fill="auto"/>
                  <w:noWrap/>
                  <w:vAlign w:val="bottom"/>
                  <w:hideMark/>
                </w:tcPr>
                <w:p w:rsidR="002B7287" w:rsidRPr="002B7287" w:rsidRDefault="002B7287" w:rsidP="002B7287">
                  <w:pPr>
                    <w:suppressAutoHyphens w:val="0"/>
                    <w:spacing w:line="240" w:lineRule="auto"/>
                    <w:jc w:val="right"/>
                    <w:rPr>
                      <w:rFonts w:ascii="Calibri" w:eastAsia="Times New Roman" w:hAnsi="Calibri"/>
                      <w:color w:val="auto"/>
                      <w:kern w:val="0"/>
                      <w:sz w:val="22"/>
                      <w:szCs w:val="22"/>
                    </w:rPr>
                  </w:pPr>
                  <w:r w:rsidRPr="002B7287">
                    <w:rPr>
                      <w:rFonts w:ascii="Calibri" w:eastAsia="Times New Roman" w:hAnsi="Calibri"/>
                      <w:color w:val="auto"/>
                      <w:kern w:val="0"/>
                      <w:sz w:val="22"/>
                      <w:szCs w:val="22"/>
                    </w:rPr>
                    <w:t>3</w:t>
                  </w:r>
                </w:p>
              </w:tc>
              <w:tc>
                <w:tcPr>
                  <w:tcW w:w="4537" w:type="dxa"/>
                  <w:tcBorders>
                    <w:top w:val="nil"/>
                    <w:left w:val="nil"/>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color w:val="auto"/>
                      <w:kern w:val="0"/>
                      <w:sz w:val="22"/>
                      <w:szCs w:val="22"/>
                    </w:rPr>
                  </w:pPr>
                  <w:r w:rsidRPr="002B7287">
                    <w:rPr>
                      <w:rFonts w:ascii="Calibri" w:eastAsia="Times New Roman" w:hAnsi="Calibri"/>
                      <w:color w:val="auto"/>
                      <w:kern w:val="0"/>
                      <w:sz w:val="22"/>
                      <w:szCs w:val="22"/>
                    </w:rPr>
                    <w:t xml:space="preserve">Сенецио </w:t>
                  </w:r>
                </w:p>
              </w:tc>
              <w:tc>
                <w:tcPr>
                  <w:tcW w:w="1707" w:type="dxa"/>
                  <w:gridSpan w:val="2"/>
                  <w:tcBorders>
                    <w:top w:val="nil"/>
                    <w:left w:val="nil"/>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100</w:t>
                  </w:r>
                </w:p>
              </w:tc>
              <w:tc>
                <w:tcPr>
                  <w:tcW w:w="1028" w:type="dxa"/>
                  <w:gridSpan w:val="3"/>
                  <w:tcBorders>
                    <w:top w:val="single" w:sz="4" w:space="0" w:color="auto"/>
                    <w:left w:val="nil"/>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right"/>
                    <w:rPr>
                      <w:rFonts w:ascii="Calibri" w:eastAsia="Times New Roman" w:hAnsi="Calibri"/>
                      <w:kern w:val="0"/>
                      <w:sz w:val="22"/>
                      <w:szCs w:val="22"/>
                    </w:rPr>
                  </w:pPr>
                  <w:r w:rsidRPr="002B7287">
                    <w:rPr>
                      <w:rFonts w:ascii="Calibri" w:eastAsia="Times New Roman" w:hAnsi="Calibri"/>
                      <w:kern w:val="0"/>
                      <w:sz w:val="22"/>
                      <w:szCs w:val="22"/>
                    </w:rPr>
                    <w:t>100</w:t>
                  </w:r>
                </w:p>
              </w:tc>
              <w:tc>
                <w:tcPr>
                  <w:tcW w:w="960" w:type="dxa"/>
                  <w:tcBorders>
                    <w:top w:val="nil"/>
                    <w:left w:val="nil"/>
                    <w:bottom w:val="nil"/>
                    <w:right w:val="nil"/>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142" w:type="dxa"/>
                  <w:gridSpan w:val="3"/>
                  <w:tcBorders>
                    <w:top w:val="nil"/>
                    <w:left w:val="single" w:sz="4" w:space="0" w:color="auto"/>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right"/>
                    <w:rPr>
                      <w:rFonts w:ascii="Calibri" w:eastAsia="Times New Roman" w:hAnsi="Calibri"/>
                      <w:b/>
                      <w:bCs/>
                      <w:kern w:val="0"/>
                      <w:sz w:val="22"/>
                      <w:szCs w:val="22"/>
                    </w:rPr>
                  </w:pPr>
                  <w:r w:rsidRPr="002B7287">
                    <w:rPr>
                      <w:rFonts w:ascii="Calibri" w:eastAsia="Times New Roman" w:hAnsi="Calibri"/>
                      <w:b/>
                      <w:bCs/>
                      <w:kern w:val="0"/>
                      <w:sz w:val="22"/>
                      <w:szCs w:val="22"/>
                    </w:rPr>
                    <w:t>100</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color w:val="auto"/>
                      <w:kern w:val="0"/>
                      <w:sz w:val="22"/>
                      <w:szCs w:val="22"/>
                    </w:rPr>
                  </w:pPr>
                  <w:r w:rsidRPr="002B7287">
                    <w:rPr>
                      <w:rFonts w:ascii="Calibri" w:eastAsia="Times New Roman" w:hAnsi="Calibri"/>
                      <w:color w:val="auto"/>
                      <w:kern w:val="0"/>
                      <w:sz w:val="22"/>
                      <w:szCs w:val="22"/>
                    </w:rPr>
                    <w:t> </w:t>
                  </w:r>
                </w:p>
              </w:tc>
              <w:tc>
                <w:tcPr>
                  <w:tcW w:w="4537" w:type="dxa"/>
                  <w:tcBorders>
                    <w:top w:val="nil"/>
                    <w:left w:val="nil"/>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color w:val="auto"/>
                      <w:kern w:val="0"/>
                      <w:sz w:val="22"/>
                      <w:szCs w:val="22"/>
                    </w:rPr>
                  </w:pPr>
                  <w:r w:rsidRPr="002B7287">
                    <w:rPr>
                      <w:rFonts w:ascii="Calibri" w:eastAsia="Times New Roman" w:hAnsi="Calibri"/>
                      <w:color w:val="auto"/>
                      <w:kern w:val="0"/>
                      <w:sz w:val="22"/>
                      <w:szCs w:val="22"/>
                    </w:rPr>
                    <w:t>( Jacobaea maritima )</w:t>
                  </w:r>
                </w:p>
              </w:tc>
              <w:tc>
                <w:tcPr>
                  <w:tcW w:w="1707" w:type="dxa"/>
                  <w:gridSpan w:val="2"/>
                  <w:tcBorders>
                    <w:top w:val="nil"/>
                    <w:left w:val="nil"/>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 </w:t>
                  </w:r>
                </w:p>
              </w:tc>
              <w:tc>
                <w:tcPr>
                  <w:tcW w:w="1028" w:type="dxa"/>
                  <w:gridSpan w:val="3"/>
                  <w:tcBorders>
                    <w:top w:val="nil"/>
                    <w:left w:val="nil"/>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960" w:type="dxa"/>
                  <w:tcBorders>
                    <w:top w:val="nil"/>
                    <w:left w:val="nil"/>
                    <w:bottom w:val="nil"/>
                    <w:right w:val="nil"/>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142" w:type="dxa"/>
                  <w:gridSpan w:val="3"/>
                  <w:tcBorders>
                    <w:top w:val="nil"/>
                    <w:left w:val="single" w:sz="4" w:space="0" w:color="auto"/>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b/>
                      <w:bCs/>
                      <w:kern w:val="0"/>
                      <w:sz w:val="22"/>
                      <w:szCs w:val="22"/>
                    </w:rPr>
                  </w:pPr>
                  <w:r w:rsidRPr="002B7287">
                    <w:rPr>
                      <w:rFonts w:ascii="Calibri" w:eastAsia="Times New Roman" w:hAnsi="Calibri"/>
                      <w:b/>
                      <w:bCs/>
                      <w:kern w:val="0"/>
                      <w:sz w:val="22"/>
                      <w:szCs w:val="22"/>
                    </w:rPr>
                    <w:t> </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00"/>
              </w:trPr>
              <w:tc>
                <w:tcPr>
                  <w:tcW w:w="440" w:type="dxa"/>
                  <w:gridSpan w:val="2"/>
                  <w:tcBorders>
                    <w:top w:val="nil"/>
                    <w:left w:val="single" w:sz="4" w:space="0" w:color="auto"/>
                    <w:bottom w:val="nil"/>
                    <w:right w:val="nil"/>
                  </w:tcBorders>
                  <w:shd w:val="clear" w:color="auto" w:fill="auto"/>
                  <w:noWrap/>
                  <w:vAlign w:val="bottom"/>
                  <w:hideMark/>
                </w:tcPr>
                <w:p w:rsidR="002B7287" w:rsidRPr="002B7287" w:rsidRDefault="002B7287" w:rsidP="002B7287">
                  <w:pPr>
                    <w:suppressAutoHyphens w:val="0"/>
                    <w:spacing w:line="240" w:lineRule="auto"/>
                    <w:jc w:val="right"/>
                    <w:rPr>
                      <w:rFonts w:ascii="Calibri" w:eastAsia="Times New Roman" w:hAnsi="Calibri"/>
                      <w:color w:val="auto"/>
                      <w:kern w:val="0"/>
                      <w:sz w:val="22"/>
                      <w:szCs w:val="22"/>
                    </w:rPr>
                  </w:pPr>
                  <w:r w:rsidRPr="002B7287">
                    <w:rPr>
                      <w:rFonts w:ascii="Calibri" w:eastAsia="Times New Roman" w:hAnsi="Calibri"/>
                      <w:color w:val="auto"/>
                      <w:kern w:val="0"/>
                      <w:sz w:val="22"/>
                      <w:szCs w:val="22"/>
                    </w:rPr>
                    <w:t>4</w:t>
                  </w:r>
                </w:p>
              </w:tc>
              <w:tc>
                <w:tcPr>
                  <w:tcW w:w="4537" w:type="dxa"/>
                  <w:tcBorders>
                    <w:top w:val="single" w:sz="4" w:space="0" w:color="auto"/>
                    <w:left w:val="single" w:sz="4" w:space="0" w:color="auto"/>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color w:val="auto"/>
                      <w:kern w:val="0"/>
                      <w:sz w:val="22"/>
                      <w:szCs w:val="22"/>
                    </w:rPr>
                  </w:pPr>
                  <w:r w:rsidRPr="002B7287">
                    <w:rPr>
                      <w:rFonts w:ascii="Calibri" w:eastAsia="Times New Roman" w:hAnsi="Calibri"/>
                      <w:color w:val="auto"/>
                      <w:kern w:val="0"/>
                      <w:sz w:val="22"/>
                      <w:szCs w:val="22"/>
                    </w:rPr>
                    <w:t xml:space="preserve">Кадифа -жута ниска </w:t>
                  </w:r>
                </w:p>
              </w:tc>
              <w:tc>
                <w:tcPr>
                  <w:tcW w:w="1707" w:type="dxa"/>
                  <w:gridSpan w:val="2"/>
                  <w:tcBorders>
                    <w:top w:val="nil"/>
                    <w:left w:val="nil"/>
                    <w:bottom w:val="nil"/>
                    <w:right w:val="single" w:sz="4" w:space="0" w:color="auto"/>
                  </w:tcBorders>
                  <w:shd w:val="clear" w:color="000000" w:fill="FFFF00"/>
                  <w:noWrap/>
                  <w:vAlign w:val="bottom"/>
                  <w:hideMark/>
                </w:tcPr>
                <w:p w:rsidR="002B7287" w:rsidRPr="002B7287" w:rsidRDefault="00EE6FAA" w:rsidP="002B7287">
                  <w:pPr>
                    <w:suppressAutoHyphens w:val="0"/>
                    <w:spacing w:line="240" w:lineRule="auto"/>
                    <w:jc w:val="center"/>
                    <w:rPr>
                      <w:rFonts w:ascii="Calibri" w:eastAsia="Times New Roman" w:hAnsi="Calibri"/>
                      <w:kern w:val="0"/>
                      <w:sz w:val="22"/>
                      <w:szCs w:val="22"/>
                    </w:rPr>
                  </w:pPr>
                  <w:r>
                    <w:rPr>
                      <w:rFonts w:ascii="Calibri" w:eastAsia="Times New Roman" w:hAnsi="Calibri"/>
                      <w:kern w:val="0"/>
                      <w:sz w:val="22"/>
                      <w:szCs w:val="22"/>
                    </w:rPr>
                    <w:t>5</w:t>
                  </w:r>
                  <w:r w:rsidR="002B7287" w:rsidRPr="002B7287">
                    <w:rPr>
                      <w:rFonts w:ascii="Calibri" w:eastAsia="Times New Roman" w:hAnsi="Calibri"/>
                      <w:kern w:val="0"/>
                      <w:sz w:val="22"/>
                      <w:szCs w:val="22"/>
                    </w:rPr>
                    <w:t>00</w:t>
                  </w:r>
                </w:p>
              </w:tc>
              <w:tc>
                <w:tcPr>
                  <w:tcW w:w="1028" w:type="dxa"/>
                  <w:gridSpan w:val="3"/>
                  <w:tcBorders>
                    <w:top w:val="nil"/>
                    <w:left w:val="nil"/>
                    <w:bottom w:val="nil"/>
                    <w:right w:val="nil"/>
                  </w:tcBorders>
                  <w:shd w:val="clear" w:color="000000" w:fill="FFFF00"/>
                  <w:noWrap/>
                  <w:vAlign w:val="bottom"/>
                  <w:hideMark/>
                </w:tcPr>
                <w:p w:rsidR="002B7287" w:rsidRPr="002B7287" w:rsidRDefault="00EE6FAA" w:rsidP="002B7287">
                  <w:pPr>
                    <w:suppressAutoHyphens w:val="0"/>
                    <w:spacing w:line="240" w:lineRule="auto"/>
                    <w:jc w:val="right"/>
                    <w:rPr>
                      <w:rFonts w:ascii="Calibri" w:eastAsia="Times New Roman" w:hAnsi="Calibri"/>
                      <w:kern w:val="0"/>
                      <w:sz w:val="22"/>
                      <w:szCs w:val="22"/>
                    </w:rPr>
                  </w:pPr>
                  <w:r>
                    <w:rPr>
                      <w:rFonts w:ascii="Calibri" w:eastAsia="Times New Roman" w:hAnsi="Calibri"/>
                      <w:kern w:val="0"/>
                      <w:sz w:val="22"/>
                      <w:szCs w:val="22"/>
                    </w:rPr>
                    <w:t>5</w:t>
                  </w:r>
                  <w:r w:rsidR="002B7287" w:rsidRPr="002B7287">
                    <w:rPr>
                      <w:rFonts w:ascii="Calibri" w:eastAsia="Times New Roman" w:hAnsi="Calibri"/>
                      <w:kern w:val="0"/>
                      <w:sz w:val="22"/>
                      <w:szCs w:val="22"/>
                    </w:rPr>
                    <w:t>00</w:t>
                  </w:r>
                </w:p>
              </w:tc>
              <w:tc>
                <w:tcPr>
                  <w:tcW w:w="960" w:type="dxa"/>
                  <w:tcBorders>
                    <w:top w:val="single" w:sz="4" w:space="0" w:color="auto"/>
                    <w:left w:val="single" w:sz="4" w:space="0" w:color="auto"/>
                    <w:bottom w:val="nil"/>
                    <w:right w:val="nil"/>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142" w:type="dxa"/>
                  <w:gridSpan w:val="3"/>
                  <w:tcBorders>
                    <w:top w:val="nil"/>
                    <w:left w:val="single" w:sz="4" w:space="0" w:color="auto"/>
                    <w:bottom w:val="nil"/>
                    <w:right w:val="single" w:sz="4" w:space="0" w:color="auto"/>
                  </w:tcBorders>
                  <w:shd w:val="clear" w:color="000000" w:fill="FFFF00"/>
                  <w:noWrap/>
                  <w:vAlign w:val="bottom"/>
                  <w:hideMark/>
                </w:tcPr>
                <w:p w:rsidR="002B7287" w:rsidRPr="002B7287" w:rsidRDefault="00EE6FAA" w:rsidP="002B7287">
                  <w:pPr>
                    <w:suppressAutoHyphens w:val="0"/>
                    <w:spacing w:line="240" w:lineRule="auto"/>
                    <w:jc w:val="right"/>
                    <w:rPr>
                      <w:rFonts w:ascii="Calibri" w:eastAsia="Times New Roman" w:hAnsi="Calibri"/>
                      <w:b/>
                      <w:bCs/>
                      <w:kern w:val="0"/>
                      <w:sz w:val="22"/>
                      <w:szCs w:val="22"/>
                    </w:rPr>
                  </w:pPr>
                  <w:r>
                    <w:rPr>
                      <w:rFonts w:ascii="Calibri" w:eastAsia="Times New Roman" w:hAnsi="Calibri"/>
                      <w:b/>
                      <w:bCs/>
                      <w:kern w:val="0"/>
                      <w:sz w:val="22"/>
                      <w:szCs w:val="22"/>
                    </w:rPr>
                    <w:t>5</w:t>
                  </w:r>
                  <w:r w:rsidR="002B7287" w:rsidRPr="002B7287">
                    <w:rPr>
                      <w:rFonts w:ascii="Calibri" w:eastAsia="Times New Roman" w:hAnsi="Calibri"/>
                      <w:b/>
                      <w:bCs/>
                      <w:kern w:val="0"/>
                      <w:sz w:val="22"/>
                      <w:szCs w:val="22"/>
                    </w:rPr>
                    <w:t>00</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00"/>
              </w:trPr>
              <w:tc>
                <w:tcPr>
                  <w:tcW w:w="440" w:type="dxa"/>
                  <w:gridSpan w:val="2"/>
                  <w:tcBorders>
                    <w:top w:val="nil"/>
                    <w:left w:val="single" w:sz="4" w:space="0" w:color="auto"/>
                    <w:bottom w:val="single" w:sz="4" w:space="0" w:color="auto"/>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color w:val="auto"/>
                      <w:kern w:val="0"/>
                      <w:sz w:val="22"/>
                      <w:szCs w:val="22"/>
                    </w:rPr>
                  </w:pPr>
                  <w:r w:rsidRPr="002B7287">
                    <w:rPr>
                      <w:rFonts w:ascii="Calibri" w:eastAsia="Times New Roman" w:hAnsi="Calibri"/>
                      <w:color w:val="auto"/>
                      <w:kern w:val="0"/>
                      <w:sz w:val="22"/>
                      <w:szCs w:val="22"/>
                    </w:rPr>
                    <w:t> </w:t>
                  </w:r>
                </w:p>
              </w:tc>
              <w:tc>
                <w:tcPr>
                  <w:tcW w:w="4537" w:type="dxa"/>
                  <w:tcBorders>
                    <w:top w:val="nil"/>
                    <w:left w:val="single" w:sz="4" w:space="0" w:color="auto"/>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color w:val="auto"/>
                      <w:kern w:val="0"/>
                      <w:sz w:val="22"/>
                      <w:szCs w:val="22"/>
                    </w:rPr>
                  </w:pPr>
                  <w:r w:rsidRPr="002B7287">
                    <w:rPr>
                      <w:rFonts w:ascii="Calibri" w:eastAsia="Times New Roman" w:hAnsi="Calibri"/>
                      <w:color w:val="auto"/>
                      <w:kern w:val="0"/>
                      <w:sz w:val="22"/>
                      <w:szCs w:val="22"/>
                    </w:rPr>
                    <w:t>( Tagetes erecta 'Antigua' )</w:t>
                  </w:r>
                </w:p>
              </w:tc>
              <w:tc>
                <w:tcPr>
                  <w:tcW w:w="1707" w:type="dxa"/>
                  <w:gridSpan w:val="2"/>
                  <w:tcBorders>
                    <w:top w:val="nil"/>
                    <w:left w:val="nil"/>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 </w:t>
                  </w:r>
                </w:p>
              </w:tc>
              <w:tc>
                <w:tcPr>
                  <w:tcW w:w="1028" w:type="dxa"/>
                  <w:gridSpan w:val="3"/>
                  <w:tcBorders>
                    <w:top w:val="nil"/>
                    <w:left w:val="nil"/>
                    <w:bottom w:val="nil"/>
                    <w:right w:val="nil"/>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960" w:type="dxa"/>
                  <w:tcBorders>
                    <w:top w:val="nil"/>
                    <w:left w:val="single" w:sz="4" w:space="0" w:color="auto"/>
                    <w:bottom w:val="single" w:sz="4" w:space="0" w:color="auto"/>
                    <w:right w:val="nil"/>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142" w:type="dxa"/>
                  <w:gridSpan w:val="3"/>
                  <w:tcBorders>
                    <w:top w:val="nil"/>
                    <w:left w:val="single" w:sz="4" w:space="0" w:color="auto"/>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b/>
                      <w:bCs/>
                      <w:kern w:val="0"/>
                      <w:sz w:val="22"/>
                      <w:szCs w:val="22"/>
                    </w:rPr>
                  </w:pPr>
                  <w:r w:rsidRPr="002B7287">
                    <w:rPr>
                      <w:rFonts w:ascii="Calibri" w:eastAsia="Times New Roman" w:hAnsi="Calibri"/>
                      <w:b/>
                      <w:bCs/>
                      <w:kern w:val="0"/>
                      <w:sz w:val="22"/>
                      <w:szCs w:val="22"/>
                    </w:rPr>
                    <w:t> </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00"/>
              </w:trPr>
              <w:tc>
                <w:tcPr>
                  <w:tcW w:w="440" w:type="dxa"/>
                  <w:gridSpan w:val="2"/>
                  <w:tcBorders>
                    <w:top w:val="nil"/>
                    <w:left w:val="single" w:sz="4" w:space="0" w:color="auto"/>
                    <w:bottom w:val="nil"/>
                    <w:right w:val="single" w:sz="4" w:space="0" w:color="auto"/>
                  </w:tcBorders>
                  <w:shd w:val="clear" w:color="auto" w:fill="auto"/>
                  <w:noWrap/>
                  <w:vAlign w:val="bottom"/>
                  <w:hideMark/>
                </w:tcPr>
                <w:p w:rsidR="002B7287" w:rsidRPr="002B7287" w:rsidRDefault="002B7287" w:rsidP="002B7287">
                  <w:pPr>
                    <w:suppressAutoHyphens w:val="0"/>
                    <w:spacing w:line="240" w:lineRule="auto"/>
                    <w:jc w:val="right"/>
                    <w:rPr>
                      <w:rFonts w:ascii="Calibri" w:eastAsia="Times New Roman" w:hAnsi="Calibri"/>
                      <w:color w:val="auto"/>
                      <w:kern w:val="0"/>
                      <w:sz w:val="22"/>
                      <w:szCs w:val="22"/>
                    </w:rPr>
                  </w:pPr>
                  <w:r w:rsidRPr="002B7287">
                    <w:rPr>
                      <w:rFonts w:ascii="Calibri" w:eastAsia="Times New Roman" w:hAnsi="Calibri"/>
                      <w:color w:val="auto"/>
                      <w:kern w:val="0"/>
                      <w:sz w:val="22"/>
                      <w:szCs w:val="22"/>
                    </w:rPr>
                    <w:t>5</w:t>
                  </w:r>
                </w:p>
              </w:tc>
              <w:tc>
                <w:tcPr>
                  <w:tcW w:w="4537" w:type="dxa"/>
                  <w:tcBorders>
                    <w:top w:val="nil"/>
                    <w:left w:val="nil"/>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color w:val="auto"/>
                      <w:kern w:val="0"/>
                      <w:sz w:val="22"/>
                      <w:szCs w:val="22"/>
                    </w:rPr>
                  </w:pPr>
                  <w:r w:rsidRPr="002B7287">
                    <w:rPr>
                      <w:rFonts w:ascii="Calibri" w:eastAsia="Times New Roman" w:hAnsi="Calibri"/>
                      <w:color w:val="auto"/>
                      <w:kern w:val="0"/>
                      <w:sz w:val="22"/>
                      <w:szCs w:val="22"/>
                    </w:rPr>
                    <w:t>Винка -црвен цвет</w:t>
                  </w:r>
                </w:p>
              </w:tc>
              <w:tc>
                <w:tcPr>
                  <w:tcW w:w="1707" w:type="dxa"/>
                  <w:gridSpan w:val="2"/>
                  <w:tcBorders>
                    <w:top w:val="nil"/>
                    <w:left w:val="nil"/>
                    <w:bottom w:val="nil"/>
                    <w:right w:val="single" w:sz="4" w:space="0" w:color="auto"/>
                  </w:tcBorders>
                  <w:shd w:val="clear" w:color="000000" w:fill="FFFF00"/>
                  <w:noWrap/>
                  <w:vAlign w:val="bottom"/>
                  <w:hideMark/>
                </w:tcPr>
                <w:p w:rsidR="002B7287" w:rsidRPr="002B7287" w:rsidRDefault="002B7287" w:rsidP="00EE6FAA">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5</w:t>
                  </w:r>
                  <w:r w:rsidR="00EE6FAA">
                    <w:rPr>
                      <w:rFonts w:ascii="Calibri" w:eastAsia="Times New Roman" w:hAnsi="Calibri"/>
                      <w:kern w:val="0"/>
                      <w:sz w:val="22"/>
                      <w:szCs w:val="22"/>
                    </w:rPr>
                    <w:t>6</w:t>
                  </w:r>
                  <w:r w:rsidRPr="002B7287">
                    <w:rPr>
                      <w:rFonts w:ascii="Calibri" w:eastAsia="Times New Roman" w:hAnsi="Calibri"/>
                      <w:kern w:val="0"/>
                      <w:sz w:val="22"/>
                      <w:szCs w:val="22"/>
                    </w:rPr>
                    <w:t>0</w:t>
                  </w:r>
                </w:p>
              </w:tc>
              <w:tc>
                <w:tcPr>
                  <w:tcW w:w="1028" w:type="dxa"/>
                  <w:gridSpan w:val="3"/>
                  <w:tcBorders>
                    <w:top w:val="single" w:sz="4" w:space="0" w:color="auto"/>
                    <w:left w:val="nil"/>
                    <w:bottom w:val="nil"/>
                    <w:right w:val="single" w:sz="4" w:space="0" w:color="auto"/>
                  </w:tcBorders>
                  <w:shd w:val="clear" w:color="000000" w:fill="FFFF00"/>
                  <w:noWrap/>
                  <w:vAlign w:val="bottom"/>
                  <w:hideMark/>
                </w:tcPr>
                <w:p w:rsidR="002B7287" w:rsidRPr="002B7287" w:rsidRDefault="002B7287" w:rsidP="00EE6FAA">
                  <w:pPr>
                    <w:suppressAutoHyphens w:val="0"/>
                    <w:spacing w:line="240" w:lineRule="auto"/>
                    <w:jc w:val="right"/>
                    <w:rPr>
                      <w:rFonts w:ascii="Calibri" w:eastAsia="Times New Roman" w:hAnsi="Calibri"/>
                      <w:kern w:val="0"/>
                      <w:sz w:val="22"/>
                      <w:szCs w:val="22"/>
                    </w:rPr>
                  </w:pPr>
                  <w:r w:rsidRPr="002B7287">
                    <w:rPr>
                      <w:rFonts w:ascii="Calibri" w:eastAsia="Times New Roman" w:hAnsi="Calibri"/>
                      <w:kern w:val="0"/>
                      <w:sz w:val="22"/>
                      <w:szCs w:val="22"/>
                    </w:rPr>
                    <w:t>5</w:t>
                  </w:r>
                  <w:r w:rsidR="00EE6FAA">
                    <w:rPr>
                      <w:rFonts w:ascii="Calibri" w:eastAsia="Times New Roman" w:hAnsi="Calibri"/>
                      <w:kern w:val="0"/>
                      <w:sz w:val="22"/>
                      <w:szCs w:val="22"/>
                    </w:rPr>
                    <w:t>6</w:t>
                  </w:r>
                  <w:r w:rsidRPr="002B7287">
                    <w:rPr>
                      <w:rFonts w:ascii="Calibri" w:eastAsia="Times New Roman" w:hAnsi="Calibri"/>
                      <w:kern w:val="0"/>
                      <w:sz w:val="22"/>
                      <w:szCs w:val="22"/>
                    </w:rPr>
                    <w:t>0</w:t>
                  </w:r>
                </w:p>
              </w:tc>
              <w:tc>
                <w:tcPr>
                  <w:tcW w:w="960" w:type="dxa"/>
                  <w:tcBorders>
                    <w:top w:val="nil"/>
                    <w:left w:val="nil"/>
                    <w:bottom w:val="nil"/>
                    <w:right w:val="nil"/>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142" w:type="dxa"/>
                  <w:gridSpan w:val="3"/>
                  <w:tcBorders>
                    <w:top w:val="nil"/>
                    <w:left w:val="single" w:sz="4" w:space="0" w:color="auto"/>
                    <w:bottom w:val="nil"/>
                    <w:right w:val="single" w:sz="4" w:space="0" w:color="auto"/>
                  </w:tcBorders>
                  <w:shd w:val="clear" w:color="000000" w:fill="FFFF00"/>
                  <w:noWrap/>
                  <w:vAlign w:val="bottom"/>
                  <w:hideMark/>
                </w:tcPr>
                <w:p w:rsidR="002B7287" w:rsidRPr="002B7287" w:rsidRDefault="002B7287" w:rsidP="00EE6FAA">
                  <w:pPr>
                    <w:suppressAutoHyphens w:val="0"/>
                    <w:spacing w:line="240" w:lineRule="auto"/>
                    <w:jc w:val="right"/>
                    <w:rPr>
                      <w:rFonts w:ascii="Calibri" w:eastAsia="Times New Roman" w:hAnsi="Calibri"/>
                      <w:b/>
                      <w:bCs/>
                      <w:kern w:val="0"/>
                      <w:sz w:val="22"/>
                      <w:szCs w:val="22"/>
                    </w:rPr>
                  </w:pPr>
                  <w:r w:rsidRPr="002B7287">
                    <w:rPr>
                      <w:rFonts w:ascii="Calibri" w:eastAsia="Times New Roman" w:hAnsi="Calibri"/>
                      <w:b/>
                      <w:bCs/>
                      <w:kern w:val="0"/>
                      <w:sz w:val="22"/>
                      <w:szCs w:val="22"/>
                    </w:rPr>
                    <w:t>5</w:t>
                  </w:r>
                  <w:r w:rsidR="00EE6FAA">
                    <w:rPr>
                      <w:rFonts w:ascii="Calibri" w:eastAsia="Times New Roman" w:hAnsi="Calibri"/>
                      <w:b/>
                      <w:bCs/>
                      <w:kern w:val="0"/>
                      <w:sz w:val="22"/>
                      <w:szCs w:val="22"/>
                    </w:rPr>
                    <w:t>6</w:t>
                  </w:r>
                  <w:r w:rsidRPr="002B7287">
                    <w:rPr>
                      <w:rFonts w:ascii="Calibri" w:eastAsia="Times New Roman" w:hAnsi="Calibri"/>
                      <w:b/>
                      <w:bCs/>
                      <w:kern w:val="0"/>
                      <w:sz w:val="22"/>
                      <w:szCs w:val="22"/>
                    </w:rPr>
                    <w:t>0</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color w:val="auto"/>
                      <w:kern w:val="0"/>
                      <w:sz w:val="22"/>
                      <w:szCs w:val="22"/>
                    </w:rPr>
                  </w:pPr>
                  <w:r w:rsidRPr="002B7287">
                    <w:rPr>
                      <w:rFonts w:ascii="Calibri" w:eastAsia="Times New Roman" w:hAnsi="Calibri"/>
                      <w:color w:val="auto"/>
                      <w:kern w:val="0"/>
                      <w:sz w:val="22"/>
                      <w:szCs w:val="22"/>
                    </w:rPr>
                    <w:t> </w:t>
                  </w:r>
                </w:p>
              </w:tc>
              <w:tc>
                <w:tcPr>
                  <w:tcW w:w="4537" w:type="dxa"/>
                  <w:tcBorders>
                    <w:top w:val="nil"/>
                    <w:left w:val="nil"/>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color w:val="auto"/>
                      <w:kern w:val="0"/>
                      <w:sz w:val="22"/>
                      <w:szCs w:val="22"/>
                    </w:rPr>
                  </w:pPr>
                  <w:r w:rsidRPr="002B7287">
                    <w:rPr>
                      <w:rFonts w:ascii="Calibri" w:eastAsia="Times New Roman" w:hAnsi="Calibri"/>
                      <w:color w:val="auto"/>
                      <w:kern w:val="0"/>
                      <w:sz w:val="22"/>
                      <w:szCs w:val="22"/>
                    </w:rPr>
                    <w:t>( Vinca rosea 'Cora red')</w:t>
                  </w:r>
                </w:p>
              </w:tc>
              <w:tc>
                <w:tcPr>
                  <w:tcW w:w="1707" w:type="dxa"/>
                  <w:gridSpan w:val="2"/>
                  <w:tcBorders>
                    <w:top w:val="nil"/>
                    <w:left w:val="nil"/>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 </w:t>
                  </w:r>
                </w:p>
              </w:tc>
              <w:tc>
                <w:tcPr>
                  <w:tcW w:w="1028" w:type="dxa"/>
                  <w:gridSpan w:val="3"/>
                  <w:tcBorders>
                    <w:top w:val="nil"/>
                    <w:left w:val="nil"/>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960" w:type="dxa"/>
                  <w:tcBorders>
                    <w:top w:val="nil"/>
                    <w:left w:val="nil"/>
                    <w:bottom w:val="single" w:sz="4" w:space="0" w:color="auto"/>
                    <w:right w:val="nil"/>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142" w:type="dxa"/>
                  <w:gridSpan w:val="3"/>
                  <w:tcBorders>
                    <w:top w:val="nil"/>
                    <w:left w:val="single" w:sz="4" w:space="0" w:color="auto"/>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b/>
                      <w:bCs/>
                      <w:kern w:val="0"/>
                      <w:sz w:val="22"/>
                      <w:szCs w:val="22"/>
                    </w:rPr>
                  </w:pPr>
                  <w:r w:rsidRPr="002B7287">
                    <w:rPr>
                      <w:rFonts w:ascii="Calibri" w:eastAsia="Times New Roman" w:hAnsi="Calibri"/>
                      <w:b/>
                      <w:bCs/>
                      <w:kern w:val="0"/>
                      <w:sz w:val="22"/>
                      <w:szCs w:val="22"/>
                    </w:rPr>
                    <w:t> </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00"/>
              </w:trPr>
              <w:tc>
                <w:tcPr>
                  <w:tcW w:w="440" w:type="dxa"/>
                  <w:gridSpan w:val="2"/>
                  <w:tcBorders>
                    <w:top w:val="nil"/>
                    <w:left w:val="single" w:sz="4" w:space="0" w:color="auto"/>
                    <w:bottom w:val="nil"/>
                    <w:right w:val="single" w:sz="4" w:space="0" w:color="auto"/>
                  </w:tcBorders>
                  <w:shd w:val="clear" w:color="auto" w:fill="auto"/>
                  <w:noWrap/>
                  <w:vAlign w:val="bottom"/>
                  <w:hideMark/>
                </w:tcPr>
                <w:p w:rsidR="002B7287" w:rsidRPr="002B7287" w:rsidRDefault="00EE6FAA" w:rsidP="002B7287">
                  <w:pPr>
                    <w:suppressAutoHyphens w:val="0"/>
                    <w:spacing w:line="240" w:lineRule="auto"/>
                    <w:jc w:val="right"/>
                    <w:rPr>
                      <w:rFonts w:ascii="Calibri" w:eastAsia="Times New Roman" w:hAnsi="Calibri"/>
                      <w:color w:val="auto"/>
                      <w:kern w:val="0"/>
                      <w:sz w:val="22"/>
                      <w:szCs w:val="22"/>
                    </w:rPr>
                  </w:pPr>
                  <w:r>
                    <w:rPr>
                      <w:rFonts w:ascii="Calibri" w:eastAsia="Times New Roman" w:hAnsi="Calibri"/>
                      <w:color w:val="auto"/>
                      <w:kern w:val="0"/>
                      <w:sz w:val="22"/>
                      <w:szCs w:val="22"/>
                    </w:rPr>
                    <w:t>6</w:t>
                  </w:r>
                </w:p>
              </w:tc>
              <w:tc>
                <w:tcPr>
                  <w:tcW w:w="4537" w:type="dxa"/>
                  <w:tcBorders>
                    <w:top w:val="nil"/>
                    <w:left w:val="nil"/>
                    <w:bottom w:val="nil"/>
                    <w:right w:val="nil"/>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color w:val="auto"/>
                      <w:kern w:val="0"/>
                      <w:sz w:val="22"/>
                      <w:szCs w:val="22"/>
                    </w:rPr>
                  </w:pPr>
                  <w:r w:rsidRPr="002B7287">
                    <w:rPr>
                      <w:rFonts w:ascii="Calibri" w:eastAsia="Times New Roman" w:hAnsi="Calibri"/>
                      <w:color w:val="auto"/>
                      <w:kern w:val="0"/>
                      <w:sz w:val="22"/>
                      <w:szCs w:val="22"/>
                    </w:rPr>
                    <w:t xml:space="preserve">Тамњаника - Света Петка </w:t>
                  </w:r>
                </w:p>
              </w:tc>
              <w:tc>
                <w:tcPr>
                  <w:tcW w:w="1707" w:type="dxa"/>
                  <w:gridSpan w:val="2"/>
                  <w:tcBorders>
                    <w:top w:val="nil"/>
                    <w:left w:val="single" w:sz="4" w:space="0" w:color="auto"/>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60</w:t>
                  </w:r>
                </w:p>
              </w:tc>
              <w:tc>
                <w:tcPr>
                  <w:tcW w:w="1028" w:type="dxa"/>
                  <w:gridSpan w:val="3"/>
                  <w:tcBorders>
                    <w:top w:val="single" w:sz="4" w:space="0" w:color="auto"/>
                    <w:left w:val="nil"/>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right"/>
                    <w:rPr>
                      <w:rFonts w:ascii="Calibri" w:eastAsia="Times New Roman" w:hAnsi="Calibri"/>
                      <w:kern w:val="0"/>
                      <w:sz w:val="22"/>
                      <w:szCs w:val="22"/>
                    </w:rPr>
                  </w:pPr>
                  <w:r w:rsidRPr="002B7287">
                    <w:rPr>
                      <w:rFonts w:ascii="Calibri" w:eastAsia="Times New Roman" w:hAnsi="Calibri"/>
                      <w:kern w:val="0"/>
                      <w:sz w:val="22"/>
                      <w:szCs w:val="22"/>
                    </w:rPr>
                    <w:t>60</w:t>
                  </w:r>
                </w:p>
              </w:tc>
              <w:tc>
                <w:tcPr>
                  <w:tcW w:w="960" w:type="dxa"/>
                  <w:tcBorders>
                    <w:top w:val="single" w:sz="4" w:space="0" w:color="auto"/>
                    <w:left w:val="nil"/>
                    <w:bottom w:val="nil"/>
                    <w:right w:val="nil"/>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142" w:type="dxa"/>
                  <w:gridSpan w:val="3"/>
                  <w:tcBorders>
                    <w:top w:val="single" w:sz="4" w:space="0" w:color="auto"/>
                    <w:left w:val="single" w:sz="4" w:space="0" w:color="auto"/>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right"/>
                    <w:rPr>
                      <w:rFonts w:ascii="Calibri" w:eastAsia="Times New Roman" w:hAnsi="Calibri"/>
                      <w:b/>
                      <w:bCs/>
                      <w:kern w:val="0"/>
                      <w:sz w:val="22"/>
                      <w:szCs w:val="22"/>
                    </w:rPr>
                  </w:pPr>
                  <w:r w:rsidRPr="002B7287">
                    <w:rPr>
                      <w:rFonts w:ascii="Calibri" w:eastAsia="Times New Roman" w:hAnsi="Calibri"/>
                      <w:b/>
                      <w:bCs/>
                      <w:kern w:val="0"/>
                      <w:sz w:val="22"/>
                      <w:szCs w:val="22"/>
                    </w:rPr>
                    <w:t>60</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color w:val="auto"/>
                      <w:kern w:val="0"/>
                      <w:sz w:val="22"/>
                      <w:szCs w:val="22"/>
                    </w:rPr>
                  </w:pPr>
                  <w:r w:rsidRPr="002B7287">
                    <w:rPr>
                      <w:rFonts w:ascii="Calibri" w:eastAsia="Times New Roman" w:hAnsi="Calibri"/>
                      <w:color w:val="auto"/>
                      <w:kern w:val="0"/>
                      <w:sz w:val="22"/>
                      <w:szCs w:val="22"/>
                    </w:rPr>
                    <w:t> </w:t>
                  </w:r>
                </w:p>
              </w:tc>
              <w:tc>
                <w:tcPr>
                  <w:tcW w:w="4537" w:type="dxa"/>
                  <w:tcBorders>
                    <w:top w:val="nil"/>
                    <w:left w:val="nil"/>
                    <w:bottom w:val="nil"/>
                    <w:right w:val="nil"/>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color w:val="auto"/>
                      <w:kern w:val="0"/>
                      <w:sz w:val="22"/>
                      <w:szCs w:val="22"/>
                    </w:rPr>
                  </w:pPr>
                  <w:r w:rsidRPr="002B7287">
                    <w:rPr>
                      <w:rFonts w:ascii="Calibri" w:eastAsia="Times New Roman" w:hAnsi="Calibri"/>
                      <w:color w:val="auto"/>
                      <w:kern w:val="0"/>
                      <w:sz w:val="22"/>
                      <w:szCs w:val="22"/>
                    </w:rPr>
                    <w:t>( Plectranthus sp.)</w:t>
                  </w:r>
                </w:p>
              </w:tc>
              <w:tc>
                <w:tcPr>
                  <w:tcW w:w="1707"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 </w:t>
                  </w:r>
                </w:p>
              </w:tc>
              <w:tc>
                <w:tcPr>
                  <w:tcW w:w="1028" w:type="dxa"/>
                  <w:gridSpan w:val="3"/>
                  <w:tcBorders>
                    <w:top w:val="nil"/>
                    <w:left w:val="nil"/>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960" w:type="dxa"/>
                  <w:tcBorders>
                    <w:top w:val="nil"/>
                    <w:left w:val="nil"/>
                    <w:bottom w:val="single" w:sz="4" w:space="0" w:color="auto"/>
                    <w:right w:val="nil"/>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142" w:type="dxa"/>
                  <w:gridSpan w:val="3"/>
                  <w:tcBorders>
                    <w:top w:val="nil"/>
                    <w:left w:val="single" w:sz="4" w:space="0" w:color="auto"/>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b/>
                      <w:bCs/>
                      <w:kern w:val="0"/>
                      <w:sz w:val="22"/>
                      <w:szCs w:val="22"/>
                    </w:rPr>
                  </w:pPr>
                  <w:r w:rsidRPr="002B7287">
                    <w:rPr>
                      <w:rFonts w:ascii="Calibri" w:eastAsia="Times New Roman" w:hAnsi="Calibri"/>
                      <w:b/>
                      <w:bCs/>
                      <w:kern w:val="0"/>
                      <w:sz w:val="22"/>
                      <w:szCs w:val="22"/>
                    </w:rPr>
                    <w:t> </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00"/>
              </w:trPr>
              <w:tc>
                <w:tcPr>
                  <w:tcW w:w="440" w:type="dxa"/>
                  <w:gridSpan w:val="2"/>
                  <w:tcBorders>
                    <w:top w:val="nil"/>
                    <w:left w:val="single" w:sz="4" w:space="0" w:color="auto"/>
                    <w:bottom w:val="nil"/>
                    <w:right w:val="single" w:sz="4" w:space="0" w:color="auto"/>
                  </w:tcBorders>
                  <w:shd w:val="clear" w:color="auto" w:fill="auto"/>
                  <w:noWrap/>
                  <w:vAlign w:val="bottom"/>
                  <w:hideMark/>
                </w:tcPr>
                <w:p w:rsidR="002B7287" w:rsidRPr="002B7287" w:rsidRDefault="00EE6FAA" w:rsidP="002B7287">
                  <w:pPr>
                    <w:suppressAutoHyphens w:val="0"/>
                    <w:spacing w:line="240" w:lineRule="auto"/>
                    <w:jc w:val="right"/>
                    <w:rPr>
                      <w:rFonts w:ascii="Calibri" w:eastAsia="Times New Roman" w:hAnsi="Calibri"/>
                      <w:color w:val="auto"/>
                      <w:kern w:val="0"/>
                      <w:sz w:val="22"/>
                      <w:szCs w:val="22"/>
                    </w:rPr>
                  </w:pPr>
                  <w:r>
                    <w:rPr>
                      <w:rFonts w:ascii="Calibri" w:eastAsia="Times New Roman" w:hAnsi="Calibri"/>
                      <w:color w:val="auto"/>
                      <w:kern w:val="0"/>
                      <w:sz w:val="22"/>
                      <w:szCs w:val="22"/>
                    </w:rPr>
                    <w:t>8</w:t>
                  </w:r>
                </w:p>
              </w:tc>
              <w:tc>
                <w:tcPr>
                  <w:tcW w:w="4537" w:type="dxa"/>
                  <w:tcBorders>
                    <w:top w:val="single" w:sz="4" w:space="0" w:color="auto"/>
                    <w:left w:val="nil"/>
                    <w:bottom w:val="nil"/>
                    <w:right w:val="nil"/>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color w:val="auto"/>
                      <w:kern w:val="0"/>
                      <w:sz w:val="22"/>
                      <w:szCs w:val="22"/>
                    </w:rPr>
                  </w:pPr>
                  <w:r w:rsidRPr="002B7287">
                    <w:rPr>
                      <w:rFonts w:ascii="Calibri" w:eastAsia="Times New Roman" w:hAnsi="Calibri"/>
                      <w:color w:val="auto"/>
                      <w:kern w:val="0"/>
                      <w:sz w:val="22"/>
                      <w:szCs w:val="22"/>
                    </w:rPr>
                    <w:t>Пеларгоније црвене ¹</w:t>
                  </w:r>
                </w:p>
              </w:tc>
              <w:tc>
                <w:tcPr>
                  <w:tcW w:w="1707" w:type="dxa"/>
                  <w:gridSpan w:val="2"/>
                  <w:tcBorders>
                    <w:top w:val="nil"/>
                    <w:left w:val="single" w:sz="4" w:space="0" w:color="auto"/>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270</w:t>
                  </w:r>
                </w:p>
              </w:tc>
              <w:tc>
                <w:tcPr>
                  <w:tcW w:w="1028" w:type="dxa"/>
                  <w:gridSpan w:val="3"/>
                  <w:tcBorders>
                    <w:top w:val="single" w:sz="4" w:space="0" w:color="auto"/>
                    <w:left w:val="nil"/>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right"/>
                    <w:rPr>
                      <w:rFonts w:ascii="Calibri" w:eastAsia="Times New Roman" w:hAnsi="Calibri"/>
                      <w:kern w:val="0"/>
                      <w:sz w:val="22"/>
                      <w:szCs w:val="22"/>
                    </w:rPr>
                  </w:pPr>
                  <w:r w:rsidRPr="002B7287">
                    <w:rPr>
                      <w:rFonts w:ascii="Calibri" w:eastAsia="Times New Roman" w:hAnsi="Calibri"/>
                      <w:kern w:val="0"/>
                      <w:sz w:val="22"/>
                      <w:szCs w:val="22"/>
                    </w:rPr>
                    <w:t>270</w:t>
                  </w:r>
                </w:p>
              </w:tc>
              <w:tc>
                <w:tcPr>
                  <w:tcW w:w="960" w:type="dxa"/>
                  <w:tcBorders>
                    <w:top w:val="single" w:sz="4" w:space="0" w:color="auto"/>
                    <w:left w:val="nil"/>
                    <w:bottom w:val="nil"/>
                    <w:right w:val="nil"/>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142" w:type="dxa"/>
                  <w:gridSpan w:val="3"/>
                  <w:tcBorders>
                    <w:top w:val="nil"/>
                    <w:left w:val="single" w:sz="4" w:space="0" w:color="auto"/>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right"/>
                    <w:rPr>
                      <w:rFonts w:ascii="Calibri" w:eastAsia="Times New Roman" w:hAnsi="Calibri"/>
                      <w:b/>
                      <w:bCs/>
                      <w:kern w:val="0"/>
                      <w:sz w:val="22"/>
                      <w:szCs w:val="22"/>
                    </w:rPr>
                  </w:pPr>
                  <w:r w:rsidRPr="002B7287">
                    <w:rPr>
                      <w:rFonts w:ascii="Calibri" w:eastAsia="Times New Roman" w:hAnsi="Calibri"/>
                      <w:b/>
                      <w:bCs/>
                      <w:kern w:val="0"/>
                      <w:sz w:val="22"/>
                      <w:szCs w:val="22"/>
                    </w:rPr>
                    <w:t>270</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00"/>
              </w:trPr>
              <w:tc>
                <w:tcPr>
                  <w:tcW w:w="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color w:val="auto"/>
                      <w:kern w:val="0"/>
                      <w:sz w:val="22"/>
                      <w:szCs w:val="22"/>
                    </w:rPr>
                  </w:pPr>
                  <w:r w:rsidRPr="002B7287">
                    <w:rPr>
                      <w:rFonts w:ascii="Calibri" w:eastAsia="Times New Roman" w:hAnsi="Calibri"/>
                      <w:color w:val="auto"/>
                      <w:kern w:val="0"/>
                      <w:sz w:val="22"/>
                      <w:szCs w:val="22"/>
                    </w:rPr>
                    <w:t> </w:t>
                  </w:r>
                </w:p>
              </w:tc>
              <w:tc>
                <w:tcPr>
                  <w:tcW w:w="4537" w:type="dxa"/>
                  <w:tcBorders>
                    <w:top w:val="nil"/>
                    <w:left w:val="nil"/>
                    <w:bottom w:val="nil"/>
                    <w:right w:val="nil"/>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color w:val="auto"/>
                      <w:kern w:val="0"/>
                      <w:sz w:val="22"/>
                      <w:szCs w:val="22"/>
                    </w:rPr>
                  </w:pPr>
                  <w:r w:rsidRPr="002B7287">
                    <w:rPr>
                      <w:rFonts w:ascii="Calibri" w:eastAsia="Times New Roman" w:hAnsi="Calibri"/>
                      <w:color w:val="auto"/>
                      <w:kern w:val="0"/>
                      <w:sz w:val="22"/>
                      <w:szCs w:val="22"/>
                    </w:rPr>
                    <w:t>( Pelargonium peltatum 'Villetta red')</w:t>
                  </w:r>
                </w:p>
              </w:tc>
              <w:tc>
                <w:tcPr>
                  <w:tcW w:w="1707"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 </w:t>
                  </w:r>
                </w:p>
              </w:tc>
              <w:tc>
                <w:tcPr>
                  <w:tcW w:w="1028" w:type="dxa"/>
                  <w:gridSpan w:val="3"/>
                  <w:tcBorders>
                    <w:top w:val="nil"/>
                    <w:left w:val="nil"/>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960" w:type="dxa"/>
                  <w:tcBorders>
                    <w:top w:val="nil"/>
                    <w:left w:val="nil"/>
                    <w:bottom w:val="single" w:sz="4" w:space="0" w:color="auto"/>
                    <w:right w:val="nil"/>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142" w:type="dxa"/>
                  <w:gridSpan w:val="3"/>
                  <w:tcBorders>
                    <w:top w:val="nil"/>
                    <w:left w:val="single" w:sz="4" w:space="0" w:color="auto"/>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b/>
                      <w:bCs/>
                      <w:kern w:val="0"/>
                      <w:sz w:val="22"/>
                      <w:szCs w:val="22"/>
                    </w:rPr>
                  </w:pPr>
                  <w:r w:rsidRPr="002B7287">
                    <w:rPr>
                      <w:rFonts w:ascii="Calibri" w:eastAsia="Times New Roman" w:hAnsi="Calibri"/>
                      <w:b/>
                      <w:bCs/>
                      <w:kern w:val="0"/>
                      <w:sz w:val="22"/>
                      <w:szCs w:val="22"/>
                    </w:rPr>
                    <w:t> </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00"/>
              </w:trPr>
              <w:tc>
                <w:tcPr>
                  <w:tcW w:w="440" w:type="dxa"/>
                  <w:gridSpan w:val="2"/>
                  <w:tcBorders>
                    <w:top w:val="nil"/>
                    <w:left w:val="single" w:sz="4" w:space="0" w:color="auto"/>
                    <w:bottom w:val="nil"/>
                    <w:right w:val="single" w:sz="4" w:space="0" w:color="auto"/>
                  </w:tcBorders>
                  <w:shd w:val="clear" w:color="auto" w:fill="auto"/>
                  <w:noWrap/>
                  <w:vAlign w:val="bottom"/>
                  <w:hideMark/>
                </w:tcPr>
                <w:p w:rsidR="002B7287" w:rsidRPr="002B7287" w:rsidRDefault="00EE6FAA" w:rsidP="002B7287">
                  <w:pPr>
                    <w:suppressAutoHyphens w:val="0"/>
                    <w:spacing w:line="240" w:lineRule="auto"/>
                    <w:jc w:val="right"/>
                    <w:rPr>
                      <w:rFonts w:ascii="Calibri" w:eastAsia="Times New Roman" w:hAnsi="Calibri"/>
                      <w:color w:val="auto"/>
                      <w:kern w:val="0"/>
                      <w:sz w:val="22"/>
                      <w:szCs w:val="22"/>
                    </w:rPr>
                  </w:pPr>
                  <w:r>
                    <w:rPr>
                      <w:rFonts w:ascii="Calibri" w:eastAsia="Times New Roman" w:hAnsi="Calibri"/>
                      <w:color w:val="auto"/>
                      <w:kern w:val="0"/>
                      <w:sz w:val="22"/>
                      <w:szCs w:val="22"/>
                    </w:rPr>
                    <w:t>9</w:t>
                  </w:r>
                </w:p>
              </w:tc>
              <w:tc>
                <w:tcPr>
                  <w:tcW w:w="4537" w:type="dxa"/>
                  <w:tcBorders>
                    <w:top w:val="single" w:sz="4" w:space="0" w:color="auto"/>
                    <w:left w:val="nil"/>
                    <w:bottom w:val="nil"/>
                    <w:right w:val="nil"/>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color w:val="auto"/>
                      <w:kern w:val="0"/>
                      <w:sz w:val="22"/>
                      <w:szCs w:val="22"/>
                    </w:rPr>
                  </w:pPr>
                  <w:r w:rsidRPr="002B7287">
                    <w:rPr>
                      <w:rFonts w:ascii="Calibri" w:eastAsia="Times New Roman" w:hAnsi="Calibri"/>
                      <w:color w:val="auto"/>
                      <w:kern w:val="0"/>
                      <w:sz w:val="22"/>
                      <w:szCs w:val="22"/>
                    </w:rPr>
                    <w:t>Петунија - Потунија ружичаста 'Беби дол' ²</w:t>
                  </w:r>
                </w:p>
              </w:tc>
              <w:tc>
                <w:tcPr>
                  <w:tcW w:w="1707" w:type="dxa"/>
                  <w:gridSpan w:val="2"/>
                  <w:tcBorders>
                    <w:top w:val="nil"/>
                    <w:left w:val="single" w:sz="4" w:space="0" w:color="auto"/>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50</w:t>
                  </w:r>
                </w:p>
              </w:tc>
              <w:tc>
                <w:tcPr>
                  <w:tcW w:w="1028" w:type="dxa"/>
                  <w:gridSpan w:val="3"/>
                  <w:tcBorders>
                    <w:top w:val="nil"/>
                    <w:left w:val="nil"/>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right"/>
                    <w:rPr>
                      <w:rFonts w:ascii="Calibri" w:eastAsia="Times New Roman" w:hAnsi="Calibri"/>
                      <w:kern w:val="0"/>
                      <w:sz w:val="22"/>
                      <w:szCs w:val="22"/>
                    </w:rPr>
                  </w:pPr>
                  <w:r w:rsidRPr="002B7287">
                    <w:rPr>
                      <w:rFonts w:ascii="Calibri" w:eastAsia="Times New Roman" w:hAnsi="Calibri"/>
                      <w:kern w:val="0"/>
                      <w:sz w:val="22"/>
                      <w:szCs w:val="22"/>
                    </w:rPr>
                    <w:t>50</w:t>
                  </w:r>
                </w:p>
              </w:tc>
              <w:tc>
                <w:tcPr>
                  <w:tcW w:w="960" w:type="dxa"/>
                  <w:tcBorders>
                    <w:top w:val="nil"/>
                    <w:left w:val="nil"/>
                    <w:bottom w:val="nil"/>
                    <w:right w:val="nil"/>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142" w:type="dxa"/>
                  <w:gridSpan w:val="3"/>
                  <w:tcBorders>
                    <w:top w:val="nil"/>
                    <w:left w:val="single" w:sz="4" w:space="0" w:color="auto"/>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right"/>
                    <w:rPr>
                      <w:rFonts w:ascii="Calibri" w:eastAsia="Times New Roman" w:hAnsi="Calibri"/>
                      <w:b/>
                      <w:bCs/>
                      <w:kern w:val="0"/>
                      <w:sz w:val="22"/>
                      <w:szCs w:val="22"/>
                    </w:rPr>
                  </w:pPr>
                  <w:r w:rsidRPr="002B7287">
                    <w:rPr>
                      <w:rFonts w:ascii="Calibri" w:eastAsia="Times New Roman" w:hAnsi="Calibri"/>
                      <w:b/>
                      <w:bCs/>
                      <w:kern w:val="0"/>
                      <w:sz w:val="22"/>
                      <w:szCs w:val="22"/>
                    </w:rPr>
                    <w:t>50</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00"/>
              </w:trPr>
              <w:tc>
                <w:tcPr>
                  <w:tcW w:w="440" w:type="dxa"/>
                  <w:gridSpan w:val="2"/>
                  <w:tcBorders>
                    <w:top w:val="nil"/>
                    <w:left w:val="single" w:sz="4" w:space="0" w:color="auto"/>
                    <w:bottom w:val="nil"/>
                    <w:right w:val="single" w:sz="4" w:space="0" w:color="auto"/>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color w:val="auto"/>
                      <w:kern w:val="0"/>
                      <w:sz w:val="22"/>
                      <w:szCs w:val="22"/>
                    </w:rPr>
                  </w:pPr>
                  <w:r w:rsidRPr="002B7287">
                    <w:rPr>
                      <w:rFonts w:ascii="Calibri" w:eastAsia="Times New Roman" w:hAnsi="Calibri"/>
                      <w:color w:val="auto"/>
                      <w:kern w:val="0"/>
                      <w:sz w:val="22"/>
                      <w:szCs w:val="22"/>
                    </w:rPr>
                    <w:t> </w:t>
                  </w:r>
                </w:p>
              </w:tc>
              <w:tc>
                <w:tcPr>
                  <w:tcW w:w="4537" w:type="dxa"/>
                  <w:tcBorders>
                    <w:top w:val="nil"/>
                    <w:left w:val="nil"/>
                    <w:bottom w:val="single" w:sz="4" w:space="0" w:color="auto"/>
                    <w:right w:val="nil"/>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color w:val="auto"/>
                      <w:kern w:val="0"/>
                      <w:sz w:val="22"/>
                      <w:szCs w:val="22"/>
                    </w:rPr>
                  </w:pPr>
                  <w:r w:rsidRPr="002B7287">
                    <w:rPr>
                      <w:rFonts w:ascii="Calibri" w:eastAsia="Times New Roman" w:hAnsi="Calibri"/>
                      <w:color w:val="auto"/>
                      <w:kern w:val="0"/>
                      <w:sz w:val="22"/>
                      <w:szCs w:val="22"/>
                    </w:rPr>
                    <w:t>( Petunia Potunia 'Baby doll'. )</w:t>
                  </w:r>
                </w:p>
              </w:tc>
              <w:tc>
                <w:tcPr>
                  <w:tcW w:w="1707"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 </w:t>
                  </w:r>
                </w:p>
              </w:tc>
              <w:tc>
                <w:tcPr>
                  <w:tcW w:w="1028" w:type="dxa"/>
                  <w:gridSpan w:val="3"/>
                  <w:tcBorders>
                    <w:top w:val="nil"/>
                    <w:left w:val="nil"/>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960" w:type="dxa"/>
                  <w:tcBorders>
                    <w:top w:val="nil"/>
                    <w:left w:val="nil"/>
                    <w:bottom w:val="nil"/>
                    <w:right w:val="nil"/>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142" w:type="dxa"/>
                  <w:gridSpan w:val="3"/>
                  <w:tcBorders>
                    <w:top w:val="nil"/>
                    <w:left w:val="single" w:sz="4" w:space="0" w:color="auto"/>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b/>
                      <w:bCs/>
                      <w:kern w:val="0"/>
                      <w:sz w:val="22"/>
                      <w:szCs w:val="22"/>
                    </w:rPr>
                  </w:pPr>
                  <w:r w:rsidRPr="002B7287">
                    <w:rPr>
                      <w:rFonts w:ascii="Calibri" w:eastAsia="Times New Roman" w:hAnsi="Calibri"/>
                      <w:b/>
                      <w:bCs/>
                      <w:kern w:val="0"/>
                      <w:sz w:val="22"/>
                      <w:szCs w:val="22"/>
                    </w:rPr>
                    <w:t> </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00"/>
              </w:trPr>
              <w:tc>
                <w:tcPr>
                  <w:tcW w:w="440" w:type="dxa"/>
                  <w:gridSpan w:val="2"/>
                  <w:tcBorders>
                    <w:top w:val="single" w:sz="4" w:space="0" w:color="auto"/>
                    <w:left w:val="single" w:sz="4" w:space="0" w:color="auto"/>
                    <w:bottom w:val="nil"/>
                    <w:right w:val="single" w:sz="4" w:space="0" w:color="auto"/>
                  </w:tcBorders>
                  <w:shd w:val="clear" w:color="auto" w:fill="auto"/>
                  <w:noWrap/>
                  <w:vAlign w:val="bottom"/>
                  <w:hideMark/>
                </w:tcPr>
                <w:p w:rsidR="002B7287" w:rsidRPr="002B7287" w:rsidRDefault="002B7287" w:rsidP="00EE6FAA">
                  <w:pPr>
                    <w:suppressAutoHyphens w:val="0"/>
                    <w:spacing w:line="240" w:lineRule="auto"/>
                    <w:jc w:val="right"/>
                    <w:rPr>
                      <w:rFonts w:ascii="Calibri" w:eastAsia="Times New Roman" w:hAnsi="Calibri"/>
                      <w:color w:val="auto"/>
                      <w:kern w:val="0"/>
                      <w:sz w:val="22"/>
                      <w:szCs w:val="22"/>
                    </w:rPr>
                  </w:pPr>
                  <w:r w:rsidRPr="002B7287">
                    <w:rPr>
                      <w:rFonts w:ascii="Calibri" w:eastAsia="Times New Roman" w:hAnsi="Calibri"/>
                      <w:color w:val="auto"/>
                      <w:kern w:val="0"/>
                      <w:sz w:val="22"/>
                      <w:szCs w:val="22"/>
                    </w:rPr>
                    <w:t>1</w:t>
                  </w:r>
                  <w:r w:rsidR="00EE6FAA">
                    <w:rPr>
                      <w:rFonts w:ascii="Calibri" w:eastAsia="Times New Roman" w:hAnsi="Calibri"/>
                      <w:color w:val="auto"/>
                      <w:kern w:val="0"/>
                      <w:sz w:val="22"/>
                      <w:szCs w:val="22"/>
                    </w:rPr>
                    <w:t>0</w:t>
                  </w:r>
                </w:p>
              </w:tc>
              <w:tc>
                <w:tcPr>
                  <w:tcW w:w="4537" w:type="dxa"/>
                  <w:tcBorders>
                    <w:top w:val="nil"/>
                    <w:left w:val="nil"/>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color w:val="auto"/>
                      <w:kern w:val="0"/>
                      <w:sz w:val="22"/>
                      <w:szCs w:val="22"/>
                    </w:rPr>
                  </w:pPr>
                  <w:r w:rsidRPr="002B7287">
                    <w:rPr>
                      <w:rFonts w:ascii="Calibri" w:eastAsia="Times New Roman" w:hAnsi="Calibri"/>
                      <w:color w:val="auto"/>
                      <w:kern w:val="0"/>
                      <w:sz w:val="22"/>
                      <w:szCs w:val="22"/>
                    </w:rPr>
                    <w:t>Петунија баштенска</w:t>
                  </w:r>
                </w:p>
              </w:tc>
              <w:tc>
                <w:tcPr>
                  <w:tcW w:w="1707" w:type="dxa"/>
                  <w:gridSpan w:val="2"/>
                  <w:tcBorders>
                    <w:top w:val="nil"/>
                    <w:left w:val="nil"/>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 </w:t>
                  </w:r>
                </w:p>
              </w:tc>
              <w:tc>
                <w:tcPr>
                  <w:tcW w:w="1028" w:type="dxa"/>
                  <w:gridSpan w:val="3"/>
                  <w:tcBorders>
                    <w:top w:val="single" w:sz="4" w:space="0" w:color="auto"/>
                    <w:left w:val="nil"/>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960" w:type="dxa"/>
                  <w:tcBorders>
                    <w:top w:val="single" w:sz="4" w:space="0" w:color="auto"/>
                    <w:left w:val="nil"/>
                    <w:bottom w:val="nil"/>
                    <w:right w:val="nil"/>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142" w:type="dxa"/>
                  <w:gridSpan w:val="3"/>
                  <w:tcBorders>
                    <w:top w:val="single" w:sz="4" w:space="0" w:color="auto"/>
                    <w:left w:val="single" w:sz="4" w:space="0" w:color="auto"/>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right"/>
                    <w:rPr>
                      <w:rFonts w:ascii="Calibri" w:eastAsia="Times New Roman" w:hAnsi="Calibri"/>
                      <w:b/>
                      <w:bCs/>
                      <w:kern w:val="0"/>
                      <w:sz w:val="22"/>
                      <w:szCs w:val="22"/>
                    </w:rPr>
                  </w:pPr>
                  <w:r w:rsidRPr="002B7287">
                    <w:rPr>
                      <w:rFonts w:ascii="Calibri" w:eastAsia="Times New Roman" w:hAnsi="Calibri"/>
                      <w:b/>
                      <w:bCs/>
                      <w:kern w:val="0"/>
                      <w:sz w:val="22"/>
                      <w:szCs w:val="22"/>
                    </w:rPr>
                    <w:t>120</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00"/>
              </w:trPr>
              <w:tc>
                <w:tcPr>
                  <w:tcW w:w="440" w:type="dxa"/>
                  <w:gridSpan w:val="2"/>
                  <w:tcBorders>
                    <w:top w:val="nil"/>
                    <w:left w:val="single" w:sz="4" w:space="0" w:color="auto"/>
                    <w:bottom w:val="nil"/>
                    <w:right w:val="single" w:sz="4" w:space="0" w:color="auto"/>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color w:val="auto"/>
                      <w:kern w:val="0"/>
                      <w:sz w:val="22"/>
                      <w:szCs w:val="22"/>
                    </w:rPr>
                  </w:pPr>
                  <w:r w:rsidRPr="002B7287">
                    <w:rPr>
                      <w:rFonts w:ascii="Calibri" w:eastAsia="Times New Roman" w:hAnsi="Calibri"/>
                      <w:color w:val="auto"/>
                      <w:kern w:val="0"/>
                      <w:sz w:val="22"/>
                      <w:szCs w:val="22"/>
                    </w:rPr>
                    <w:t> </w:t>
                  </w:r>
                </w:p>
              </w:tc>
              <w:tc>
                <w:tcPr>
                  <w:tcW w:w="4537" w:type="dxa"/>
                  <w:tcBorders>
                    <w:top w:val="nil"/>
                    <w:left w:val="nil"/>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color w:val="auto"/>
                      <w:kern w:val="0"/>
                      <w:sz w:val="22"/>
                      <w:szCs w:val="22"/>
                    </w:rPr>
                  </w:pPr>
                  <w:r w:rsidRPr="002B7287">
                    <w:rPr>
                      <w:rFonts w:ascii="Calibri" w:eastAsia="Times New Roman" w:hAnsi="Calibri"/>
                      <w:color w:val="auto"/>
                      <w:kern w:val="0"/>
                      <w:sz w:val="22"/>
                      <w:szCs w:val="22"/>
                    </w:rPr>
                    <w:t>( Petunia x hybrida Ultra ) и то:</w:t>
                  </w:r>
                </w:p>
              </w:tc>
              <w:tc>
                <w:tcPr>
                  <w:tcW w:w="1707" w:type="dxa"/>
                  <w:gridSpan w:val="2"/>
                  <w:tcBorders>
                    <w:top w:val="nil"/>
                    <w:left w:val="nil"/>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 </w:t>
                  </w:r>
                </w:p>
              </w:tc>
              <w:tc>
                <w:tcPr>
                  <w:tcW w:w="1028" w:type="dxa"/>
                  <w:gridSpan w:val="3"/>
                  <w:tcBorders>
                    <w:top w:val="nil"/>
                    <w:left w:val="nil"/>
                    <w:bottom w:val="single" w:sz="4" w:space="0" w:color="auto"/>
                    <w:right w:val="single" w:sz="4" w:space="0" w:color="auto"/>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960" w:type="dxa"/>
                  <w:tcBorders>
                    <w:top w:val="nil"/>
                    <w:left w:val="nil"/>
                    <w:bottom w:val="single" w:sz="4" w:space="0" w:color="auto"/>
                    <w:right w:val="nil"/>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142" w:type="dxa"/>
                  <w:gridSpan w:val="3"/>
                  <w:tcBorders>
                    <w:top w:val="nil"/>
                    <w:left w:val="single" w:sz="4" w:space="0" w:color="auto"/>
                    <w:bottom w:val="nil"/>
                    <w:right w:val="single" w:sz="4" w:space="0" w:color="auto"/>
                  </w:tcBorders>
                  <w:shd w:val="clear" w:color="000000" w:fill="FFFF00"/>
                  <w:noWrap/>
                  <w:vAlign w:val="bottom"/>
                  <w:hideMark/>
                </w:tcPr>
                <w:p w:rsidR="002B7287" w:rsidRPr="002B7287" w:rsidRDefault="002B7287" w:rsidP="002B7287">
                  <w:pPr>
                    <w:suppressAutoHyphens w:val="0"/>
                    <w:spacing w:line="240" w:lineRule="auto"/>
                    <w:rPr>
                      <w:rFonts w:ascii="Calibri" w:eastAsia="Times New Roman" w:hAnsi="Calibri"/>
                      <w:b/>
                      <w:bCs/>
                      <w:kern w:val="0"/>
                      <w:sz w:val="22"/>
                      <w:szCs w:val="22"/>
                    </w:rPr>
                  </w:pPr>
                  <w:r w:rsidRPr="002B7287">
                    <w:rPr>
                      <w:rFonts w:ascii="Calibri" w:eastAsia="Times New Roman" w:hAnsi="Calibri"/>
                      <w:b/>
                      <w:bCs/>
                      <w:kern w:val="0"/>
                      <w:sz w:val="22"/>
                      <w:szCs w:val="22"/>
                    </w:rPr>
                    <w:t> </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00"/>
              </w:trPr>
              <w:tc>
                <w:tcPr>
                  <w:tcW w:w="440" w:type="dxa"/>
                  <w:gridSpan w:val="2"/>
                  <w:tcBorders>
                    <w:top w:val="nil"/>
                    <w:left w:val="single" w:sz="4" w:space="0" w:color="auto"/>
                    <w:bottom w:val="nil"/>
                    <w:right w:val="single" w:sz="4" w:space="0" w:color="auto"/>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color w:val="auto"/>
                      <w:kern w:val="0"/>
                      <w:sz w:val="22"/>
                      <w:szCs w:val="22"/>
                    </w:rPr>
                  </w:pPr>
                  <w:r w:rsidRPr="002B7287">
                    <w:rPr>
                      <w:rFonts w:ascii="Calibri" w:eastAsia="Times New Roman" w:hAnsi="Calibri"/>
                      <w:color w:val="auto"/>
                      <w:kern w:val="0"/>
                      <w:sz w:val="22"/>
                      <w:szCs w:val="22"/>
                    </w:rPr>
                    <w:t> </w:t>
                  </w:r>
                </w:p>
              </w:tc>
              <w:tc>
                <w:tcPr>
                  <w:tcW w:w="4537" w:type="dxa"/>
                  <w:tcBorders>
                    <w:top w:val="nil"/>
                    <w:left w:val="nil"/>
                    <w:bottom w:val="nil"/>
                    <w:right w:val="single" w:sz="4" w:space="0" w:color="auto"/>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а. Ружичасте боје</w:t>
                  </w:r>
                </w:p>
              </w:tc>
              <w:tc>
                <w:tcPr>
                  <w:tcW w:w="1707" w:type="dxa"/>
                  <w:gridSpan w:val="2"/>
                  <w:tcBorders>
                    <w:top w:val="nil"/>
                    <w:left w:val="nil"/>
                    <w:bottom w:val="nil"/>
                    <w:right w:val="single" w:sz="4" w:space="0" w:color="auto"/>
                  </w:tcBorders>
                  <w:shd w:val="clear" w:color="auto" w:fill="auto"/>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80</w:t>
                  </w:r>
                </w:p>
              </w:tc>
              <w:tc>
                <w:tcPr>
                  <w:tcW w:w="1028" w:type="dxa"/>
                  <w:gridSpan w:val="3"/>
                  <w:tcBorders>
                    <w:top w:val="nil"/>
                    <w:left w:val="nil"/>
                    <w:bottom w:val="nil"/>
                    <w:right w:val="single" w:sz="4" w:space="0" w:color="auto"/>
                  </w:tcBorders>
                  <w:shd w:val="clear" w:color="auto" w:fill="auto"/>
                  <w:noWrap/>
                  <w:vAlign w:val="bottom"/>
                  <w:hideMark/>
                </w:tcPr>
                <w:p w:rsidR="002B7287" w:rsidRPr="002B7287" w:rsidRDefault="002B7287" w:rsidP="002B7287">
                  <w:pPr>
                    <w:suppressAutoHyphens w:val="0"/>
                    <w:spacing w:line="240" w:lineRule="auto"/>
                    <w:jc w:val="right"/>
                    <w:rPr>
                      <w:rFonts w:ascii="Calibri" w:eastAsia="Times New Roman" w:hAnsi="Calibri"/>
                      <w:kern w:val="0"/>
                      <w:sz w:val="22"/>
                      <w:szCs w:val="22"/>
                    </w:rPr>
                  </w:pPr>
                  <w:r w:rsidRPr="002B7287">
                    <w:rPr>
                      <w:rFonts w:ascii="Calibri" w:eastAsia="Times New Roman" w:hAnsi="Calibri"/>
                      <w:kern w:val="0"/>
                      <w:sz w:val="22"/>
                      <w:szCs w:val="22"/>
                    </w:rPr>
                    <w:t>80</w:t>
                  </w:r>
                </w:p>
              </w:tc>
              <w:tc>
                <w:tcPr>
                  <w:tcW w:w="960"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142" w:type="dxa"/>
                  <w:gridSpan w:val="3"/>
                  <w:tcBorders>
                    <w:top w:val="single" w:sz="4" w:space="0" w:color="auto"/>
                    <w:left w:val="single" w:sz="4" w:space="0" w:color="auto"/>
                    <w:bottom w:val="nil"/>
                    <w:right w:val="single" w:sz="4" w:space="0" w:color="auto"/>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b/>
                      <w:bCs/>
                      <w:kern w:val="0"/>
                      <w:sz w:val="22"/>
                      <w:szCs w:val="22"/>
                    </w:rPr>
                  </w:pPr>
                  <w:r w:rsidRPr="002B7287">
                    <w:rPr>
                      <w:rFonts w:ascii="Calibri" w:eastAsia="Times New Roman" w:hAnsi="Calibri"/>
                      <w:b/>
                      <w:bCs/>
                      <w:kern w:val="0"/>
                      <w:sz w:val="22"/>
                      <w:szCs w:val="22"/>
                    </w:rPr>
                    <w:t> </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15"/>
              </w:trPr>
              <w:tc>
                <w:tcPr>
                  <w:tcW w:w="440" w:type="dxa"/>
                  <w:gridSpan w:val="2"/>
                  <w:tcBorders>
                    <w:top w:val="nil"/>
                    <w:left w:val="single" w:sz="4" w:space="0" w:color="auto"/>
                    <w:bottom w:val="nil"/>
                    <w:right w:val="single" w:sz="4" w:space="0" w:color="auto"/>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color w:val="auto"/>
                      <w:kern w:val="0"/>
                      <w:sz w:val="22"/>
                      <w:szCs w:val="22"/>
                    </w:rPr>
                  </w:pPr>
                </w:p>
              </w:tc>
              <w:tc>
                <w:tcPr>
                  <w:tcW w:w="4537" w:type="dxa"/>
                  <w:tcBorders>
                    <w:top w:val="nil"/>
                    <w:left w:val="nil"/>
                    <w:bottom w:val="nil"/>
                    <w:right w:val="single" w:sz="4" w:space="0" w:color="auto"/>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б. Беле боје</w:t>
                  </w:r>
                </w:p>
              </w:tc>
              <w:tc>
                <w:tcPr>
                  <w:tcW w:w="1707" w:type="dxa"/>
                  <w:gridSpan w:val="2"/>
                  <w:tcBorders>
                    <w:top w:val="nil"/>
                    <w:left w:val="nil"/>
                    <w:bottom w:val="nil"/>
                    <w:right w:val="single" w:sz="4" w:space="0" w:color="auto"/>
                  </w:tcBorders>
                  <w:shd w:val="clear" w:color="auto" w:fill="auto"/>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r w:rsidRPr="002B7287">
                    <w:rPr>
                      <w:rFonts w:ascii="Calibri" w:eastAsia="Times New Roman" w:hAnsi="Calibri"/>
                      <w:kern w:val="0"/>
                      <w:sz w:val="22"/>
                      <w:szCs w:val="22"/>
                    </w:rPr>
                    <w:t>40</w:t>
                  </w:r>
                </w:p>
              </w:tc>
              <w:tc>
                <w:tcPr>
                  <w:tcW w:w="1028" w:type="dxa"/>
                  <w:gridSpan w:val="3"/>
                  <w:tcBorders>
                    <w:top w:val="nil"/>
                    <w:left w:val="nil"/>
                    <w:bottom w:val="nil"/>
                    <w:right w:val="single" w:sz="4" w:space="0" w:color="auto"/>
                  </w:tcBorders>
                  <w:shd w:val="clear" w:color="auto" w:fill="auto"/>
                  <w:noWrap/>
                  <w:vAlign w:val="bottom"/>
                  <w:hideMark/>
                </w:tcPr>
                <w:p w:rsidR="002B7287" w:rsidRPr="002B7287" w:rsidRDefault="002B7287" w:rsidP="002B7287">
                  <w:pPr>
                    <w:suppressAutoHyphens w:val="0"/>
                    <w:spacing w:line="240" w:lineRule="auto"/>
                    <w:jc w:val="right"/>
                    <w:rPr>
                      <w:rFonts w:ascii="Calibri" w:eastAsia="Times New Roman" w:hAnsi="Calibri"/>
                      <w:kern w:val="0"/>
                      <w:sz w:val="22"/>
                      <w:szCs w:val="22"/>
                    </w:rPr>
                  </w:pPr>
                  <w:r w:rsidRPr="002B7287">
                    <w:rPr>
                      <w:rFonts w:ascii="Calibri" w:eastAsia="Times New Roman" w:hAnsi="Calibri"/>
                      <w:kern w:val="0"/>
                      <w:sz w:val="22"/>
                      <w:szCs w:val="22"/>
                    </w:rPr>
                    <w:t>40</w:t>
                  </w:r>
                </w:p>
              </w:tc>
              <w:tc>
                <w:tcPr>
                  <w:tcW w:w="960"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r w:rsidRPr="002B7287">
                    <w:rPr>
                      <w:rFonts w:ascii="Calibri" w:eastAsia="Times New Roman" w:hAnsi="Calibri"/>
                      <w:kern w:val="0"/>
                      <w:sz w:val="22"/>
                      <w:szCs w:val="22"/>
                    </w:rPr>
                    <w:t> </w:t>
                  </w:r>
                </w:p>
              </w:tc>
              <w:tc>
                <w:tcPr>
                  <w:tcW w:w="1142" w:type="dxa"/>
                  <w:gridSpan w:val="3"/>
                  <w:tcBorders>
                    <w:top w:val="nil"/>
                    <w:left w:val="single" w:sz="4" w:space="0" w:color="auto"/>
                    <w:bottom w:val="nil"/>
                    <w:right w:val="single" w:sz="4" w:space="0" w:color="auto"/>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b/>
                      <w:bCs/>
                      <w:kern w:val="0"/>
                      <w:sz w:val="22"/>
                      <w:szCs w:val="22"/>
                    </w:rPr>
                  </w:pPr>
                  <w:r w:rsidRPr="002B7287">
                    <w:rPr>
                      <w:rFonts w:ascii="Calibri" w:eastAsia="Times New Roman" w:hAnsi="Calibri"/>
                      <w:b/>
                      <w:bCs/>
                      <w:kern w:val="0"/>
                      <w:sz w:val="22"/>
                      <w:szCs w:val="22"/>
                    </w:rPr>
                    <w:t> </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trHeight w:val="315"/>
              </w:trPr>
              <w:tc>
                <w:tcPr>
                  <w:tcW w:w="4977" w:type="dxa"/>
                  <w:gridSpan w:val="3"/>
                  <w:tcBorders>
                    <w:top w:val="single" w:sz="8" w:space="0" w:color="auto"/>
                    <w:left w:val="single" w:sz="8" w:space="0" w:color="auto"/>
                    <w:bottom w:val="single" w:sz="8" w:space="0" w:color="auto"/>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b/>
                      <w:bCs/>
                      <w:kern w:val="0"/>
                      <w:sz w:val="22"/>
                      <w:szCs w:val="22"/>
                    </w:rPr>
                  </w:pPr>
                  <w:r w:rsidRPr="002B7287">
                    <w:rPr>
                      <w:rFonts w:ascii="Calibri" w:eastAsia="Times New Roman" w:hAnsi="Calibri"/>
                      <w:b/>
                      <w:bCs/>
                      <w:kern w:val="0"/>
                      <w:sz w:val="22"/>
                      <w:szCs w:val="22"/>
                    </w:rPr>
                    <w:t>укупно</w:t>
                  </w:r>
                </w:p>
              </w:tc>
              <w:tc>
                <w:tcPr>
                  <w:tcW w:w="1707"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7287" w:rsidRPr="002B7287" w:rsidRDefault="00EE6FAA" w:rsidP="002B7287">
                  <w:pPr>
                    <w:suppressAutoHyphens w:val="0"/>
                    <w:spacing w:line="240" w:lineRule="auto"/>
                    <w:jc w:val="center"/>
                    <w:rPr>
                      <w:rFonts w:ascii="Calibri" w:eastAsia="Times New Roman" w:hAnsi="Calibri"/>
                      <w:b/>
                      <w:bCs/>
                      <w:kern w:val="0"/>
                      <w:sz w:val="22"/>
                      <w:szCs w:val="22"/>
                    </w:rPr>
                  </w:pPr>
                  <w:r>
                    <w:rPr>
                      <w:rFonts w:ascii="Calibri" w:eastAsia="Times New Roman" w:hAnsi="Calibri"/>
                      <w:b/>
                      <w:bCs/>
                      <w:kern w:val="0"/>
                      <w:sz w:val="22"/>
                      <w:szCs w:val="22"/>
                    </w:rPr>
                    <w:t>5460</w:t>
                  </w:r>
                </w:p>
              </w:tc>
              <w:tc>
                <w:tcPr>
                  <w:tcW w:w="1028" w:type="dxa"/>
                  <w:gridSpan w:val="3"/>
                  <w:tcBorders>
                    <w:top w:val="single" w:sz="8" w:space="0" w:color="auto"/>
                    <w:left w:val="nil"/>
                    <w:bottom w:val="single" w:sz="8" w:space="0" w:color="auto"/>
                    <w:right w:val="nil"/>
                  </w:tcBorders>
                  <w:shd w:val="clear" w:color="auto" w:fill="auto"/>
                  <w:noWrap/>
                  <w:vAlign w:val="bottom"/>
                  <w:hideMark/>
                </w:tcPr>
                <w:p w:rsidR="002B7287" w:rsidRPr="002B7287" w:rsidRDefault="002B7287" w:rsidP="00EE6FAA">
                  <w:pPr>
                    <w:suppressAutoHyphens w:val="0"/>
                    <w:spacing w:line="240" w:lineRule="auto"/>
                    <w:jc w:val="right"/>
                    <w:rPr>
                      <w:rFonts w:ascii="Calibri" w:eastAsia="Times New Roman" w:hAnsi="Calibri"/>
                      <w:b/>
                      <w:bCs/>
                      <w:kern w:val="0"/>
                      <w:sz w:val="22"/>
                      <w:szCs w:val="22"/>
                    </w:rPr>
                  </w:pPr>
                  <w:r w:rsidRPr="002B7287">
                    <w:rPr>
                      <w:rFonts w:ascii="Calibri" w:eastAsia="Times New Roman" w:hAnsi="Calibri"/>
                      <w:b/>
                      <w:bCs/>
                      <w:kern w:val="0"/>
                      <w:sz w:val="22"/>
                      <w:szCs w:val="22"/>
                    </w:rPr>
                    <w:t>5</w:t>
                  </w:r>
                  <w:r w:rsidR="00EE6FAA">
                    <w:rPr>
                      <w:rFonts w:ascii="Calibri" w:eastAsia="Times New Roman" w:hAnsi="Calibri"/>
                      <w:b/>
                      <w:bCs/>
                      <w:kern w:val="0"/>
                      <w:sz w:val="22"/>
                      <w:szCs w:val="22"/>
                    </w:rPr>
                    <w:t>460</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2B7287" w:rsidRPr="002B7287" w:rsidRDefault="00EE6FAA" w:rsidP="002B7287">
                  <w:pPr>
                    <w:suppressAutoHyphens w:val="0"/>
                    <w:spacing w:line="240" w:lineRule="auto"/>
                    <w:jc w:val="right"/>
                    <w:rPr>
                      <w:rFonts w:ascii="Calibri" w:eastAsia="Times New Roman" w:hAnsi="Calibri"/>
                      <w:b/>
                      <w:bCs/>
                      <w:kern w:val="0"/>
                      <w:sz w:val="22"/>
                      <w:szCs w:val="22"/>
                    </w:rPr>
                  </w:pPr>
                  <w:r>
                    <w:rPr>
                      <w:rFonts w:ascii="Calibri" w:eastAsia="Times New Roman" w:hAnsi="Calibri"/>
                      <w:b/>
                      <w:bCs/>
                      <w:kern w:val="0"/>
                      <w:sz w:val="22"/>
                      <w:szCs w:val="22"/>
                    </w:rPr>
                    <w:t>0</w:t>
                  </w:r>
                </w:p>
              </w:tc>
              <w:tc>
                <w:tcPr>
                  <w:tcW w:w="114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7287" w:rsidRPr="002B7287" w:rsidRDefault="00EE6FAA" w:rsidP="002B7287">
                  <w:pPr>
                    <w:suppressAutoHyphens w:val="0"/>
                    <w:spacing w:line="240" w:lineRule="auto"/>
                    <w:jc w:val="right"/>
                    <w:rPr>
                      <w:rFonts w:ascii="Calibri" w:eastAsia="Times New Roman" w:hAnsi="Calibri"/>
                      <w:b/>
                      <w:bCs/>
                      <w:kern w:val="0"/>
                      <w:sz w:val="22"/>
                      <w:szCs w:val="22"/>
                    </w:rPr>
                  </w:pPr>
                  <w:r>
                    <w:rPr>
                      <w:rFonts w:ascii="Calibri" w:eastAsia="Times New Roman" w:hAnsi="Calibri"/>
                      <w:b/>
                      <w:bCs/>
                      <w:kern w:val="0"/>
                      <w:sz w:val="22"/>
                      <w:szCs w:val="22"/>
                    </w:rPr>
                    <w:t>5460</w:t>
                  </w: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gridAfter w:val="15"/>
                <w:wAfter w:w="10774" w:type="dxa"/>
                <w:trHeight w:val="300"/>
              </w:trPr>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2B7287" w:rsidRPr="002B7287" w:rsidTr="00A60A26">
              <w:trPr>
                <w:gridAfter w:val="2"/>
                <w:wAfter w:w="508" w:type="dxa"/>
                <w:trHeight w:val="300"/>
              </w:trPr>
              <w:tc>
                <w:tcPr>
                  <w:tcW w:w="440" w:type="dxa"/>
                  <w:gridSpan w:val="2"/>
                  <w:tcBorders>
                    <w:top w:val="nil"/>
                    <w:left w:val="nil"/>
                    <w:bottom w:val="nil"/>
                    <w:right w:val="nil"/>
                  </w:tcBorders>
                  <w:shd w:val="clear" w:color="auto" w:fill="auto"/>
                  <w:noWrap/>
                  <w:hideMark/>
                </w:tcPr>
                <w:p w:rsidR="002B7287" w:rsidRPr="00864993" w:rsidRDefault="002B7287" w:rsidP="003C534D">
                  <w:r w:rsidRPr="00864993">
                    <w:t>¹</w:t>
                  </w:r>
                </w:p>
              </w:tc>
              <w:tc>
                <w:tcPr>
                  <w:tcW w:w="10062" w:type="dxa"/>
                  <w:gridSpan w:val="12"/>
                  <w:tcBorders>
                    <w:top w:val="nil"/>
                    <w:left w:val="nil"/>
                    <w:bottom w:val="nil"/>
                    <w:right w:val="nil"/>
                  </w:tcBorders>
                  <w:shd w:val="clear" w:color="auto" w:fill="auto"/>
                  <w:noWrap/>
                  <w:hideMark/>
                </w:tcPr>
                <w:p w:rsidR="002B7287" w:rsidRPr="00864993" w:rsidRDefault="002B7287" w:rsidP="003C534D">
                  <w:r w:rsidRPr="00864993">
                    <w:t xml:space="preserve">Готова, формирана биљка у саксији ø 21цм спремна за </w:t>
                  </w:r>
                  <w:r>
                    <w:t>постављање на стубове без пресађ</w:t>
                  </w:r>
                  <w:r w:rsidRPr="00864993">
                    <w:t>ивања у другу посуду</w:t>
                  </w:r>
                </w:p>
              </w:tc>
            </w:tr>
            <w:tr w:rsidR="002B7287" w:rsidRPr="002B7287" w:rsidTr="00A60A26">
              <w:trPr>
                <w:gridAfter w:val="2"/>
                <w:wAfter w:w="508" w:type="dxa"/>
                <w:trHeight w:val="300"/>
              </w:trPr>
              <w:tc>
                <w:tcPr>
                  <w:tcW w:w="440" w:type="dxa"/>
                  <w:gridSpan w:val="2"/>
                  <w:tcBorders>
                    <w:top w:val="nil"/>
                    <w:left w:val="nil"/>
                    <w:bottom w:val="nil"/>
                    <w:right w:val="nil"/>
                  </w:tcBorders>
                  <w:shd w:val="clear" w:color="auto" w:fill="auto"/>
                  <w:noWrap/>
                  <w:hideMark/>
                </w:tcPr>
                <w:p w:rsidR="002B7287" w:rsidRPr="00864993" w:rsidRDefault="002B7287" w:rsidP="003C534D">
                  <w:r w:rsidRPr="00864993">
                    <w:t>²</w:t>
                  </w:r>
                </w:p>
              </w:tc>
              <w:tc>
                <w:tcPr>
                  <w:tcW w:w="10062" w:type="dxa"/>
                  <w:gridSpan w:val="12"/>
                  <w:tcBorders>
                    <w:top w:val="nil"/>
                    <w:left w:val="nil"/>
                    <w:bottom w:val="nil"/>
                    <w:right w:val="nil"/>
                  </w:tcBorders>
                  <w:shd w:val="clear" w:color="auto" w:fill="auto"/>
                  <w:noWrap/>
                  <w:hideMark/>
                </w:tcPr>
                <w:p w:rsidR="002B7287" w:rsidRPr="00864993" w:rsidRDefault="002B7287" w:rsidP="003C534D">
                  <w:r w:rsidRPr="00864993">
                    <w:t xml:space="preserve">Готова, формирана биљка у саксији ø 21цм спремна за </w:t>
                  </w:r>
                  <w:r>
                    <w:t>постављање на стубове без пресађ</w:t>
                  </w:r>
                  <w:r w:rsidRPr="00864993">
                    <w:t>ивања у другу посуду</w:t>
                  </w:r>
                </w:p>
              </w:tc>
            </w:tr>
            <w:tr w:rsidR="002B7287" w:rsidRPr="002B7287" w:rsidTr="00A60A26">
              <w:trPr>
                <w:trHeight w:val="300"/>
              </w:trPr>
              <w:tc>
                <w:tcPr>
                  <w:tcW w:w="440" w:type="dxa"/>
                  <w:gridSpan w:val="2"/>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4537"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1707" w:type="dxa"/>
                  <w:gridSpan w:val="2"/>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jc w:val="center"/>
                    <w:rPr>
                      <w:rFonts w:ascii="Calibri" w:eastAsia="Times New Roman" w:hAnsi="Calibri"/>
                      <w:kern w:val="0"/>
                      <w:sz w:val="22"/>
                      <w:szCs w:val="22"/>
                    </w:rPr>
                  </w:pPr>
                </w:p>
              </w:tc>
              <w:tc>
                <w:tcPr>
                  <w:tcW w:w="1028"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960"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1142"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b/>
                      <w:bCs/>
                      <w:kern w:val="0"/>
                      <w:sz w:val="22"/>
                      <w:szCs w:val="22"/>
                    </w:rPr>
                  </w:pPr>
                </w:p>
              </w:tc>
              <w:tc>
                <w:tcPr>
                  <w:tcW w:w="960" w:type="dxa"/>
                  <w:gridSpan w:val="3"/>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c>
                <w:tcPr>
                  <w:tcW w:w="236" w:type="dxa"/>
                  <w:tcBorders>
                    <w:top w:val="nil"/>
                    <w:left w:val="nil"/>
                    <w:bottom w:val="nil"/>
                    <w:right w:val="nil"/>
                  </w:tcBorders>
                  <w:shd w:val="clear" w:color="auto" w:fill="auto"/>
                  <w:noWrap/>
                  <w:vAlign w:val="bottom"/>
                  <w:hideMark/>
                </w:tcPr>
                <w:p w:rsidR="002B7287" w:rsidRPr="002B7287" w:rsidRDefault="002B7287" w:rsidP="002B7287">
                  <w:pPr>
                    <w:suppressAutoHyphens w:val="0"/>
                    <w:spacing w:line="240" w:lineRule="auto"/>
                    <w:rPr>
                      <w:rFonts w:ascii="Calibri" w:eastAsia="Times New Roman" w:hAnsi="Calibri"/>
                      <w:kern w:val="0"/>
                      <w:sz w:val="22"/>
                      <w:szCs w:val="22"/>
                    </w:rPr>
                  </w:pPr>
                </w:p>
              </w:tc>
            </w:tr>
            <w:tr w:rsidR="00A60A26" w:rsidRPr="002B7287" w:rsidTr="00A60A26">
              <w:trPr>
                <w:gridAfter w:val="3"/>
                <w:wAfter w:w="993" w:type="dxa"/>
                <w:trHeight w:val="315"/>
              </w:trPr>
              <w:tc>
                <w:tcPr>
                  <w:tcW w:w="440" w:type="dxa"/>
                  <w:gridSpan w:val="2"/>
                  <w:tcBorders>
                    <w:top w:val="nil"/>
                    <w:left w:val="nil"/>
                    <w:bottom w:val="nil"/>
                    <w:right w:val="nil"/>
                  </w:tcBorders>
                  <w:shd w:val="clear" w:color="auto" w:fill="auto"/>
                  <w:noWrap/>
                  <w:vAlign w:val="bottom"/>
                  <w:hideMark/>
                </w:tcPr>
                <w:p w:rsidR="00A60A26" w:rsidRPr="002B7287" w:rsidRDefault="00A60A26" w:rsidP="002B7287">
                  <w:pPr>
                    <w:suppressAutoHyphens w:val="0"/>
                    <w:spacing w:line="240" w:lineRule="auto"/>
                    <w:rPr>
                      <w:rFonts w:ascii="Calibri" w:eastAsia="Times New Roman" w:hAnsi="Calibri"/>
                      <w:kern w:val="0"/>
                      <w:sz w:val="22"/>
                      <w:szCs w:val="22"/>
                    </w:rPr>
                  </w:pPr>
                </w:p>
              </w:tc>
              <w:tc>
                <w:tcPr>
                  <w:tcW w:w="5251" w:type="dxa"/>
                  <w:gridSpan w:val="2"/>
                  <w:tcBorders>
                    <w:top w:val="nil"/>
                    <w:left w:val="nil"/>
                    <w:bottom w:val="nil"/>
                    <w:right w:val="nil"/>
                  </w:tcBorders>
                  <w:shd w:val="clear" w:color="auto" w:fill="auto"/>
                  <w:noWrap/>
                  <w:vAlign w:val="bottom"/>
                  <w:hideMark/>
                </w:tcPr>
                <w:p w:rsidR="00A60A26" w:rsidRPr="004B76A4" w:rsidRDefault="00A60A26" w:rsidP="003906A4">
                  <w:pPr>
                    <w:suppressAutoHyphens w:val="0"/>
                    <w:spacing w:line="240" w:lineRule="auto"/>
                    <w:ind w:right="-1947"/>
                    <w:rPr>
                      <w:rFonts w:eastAsia="Times New Roman"/>
                      <w:kern w:val="0"/>
                    </w:rPr>
                  </w:pPr>
                  <w:r w:rsidRPr="004B76A4">
                    <w:rPr>
                      <w:rFonts w:eastAsia="Times New Roman"/>
                      <w:b/>
                      <w:bCs/>
                      <w:kern w:val="0"/>
                    </w:rPr>
                    <w:t xml:space="preserve">Процењена вредност </w:t>
                  </w:r>
                  <w:r>
                    <w:rPr>
                      <w:rFonts w:eastAsia="Times New Roman"/>
                      <w:b/>
                      <w:bCs/>
                      <w:kern w:val="0"/>
                    </w:rPr>
                    <w:t>23</w:t>
                  </w:r>
                  <w:r w:rsidR="003906A4">
                    <w:rPr>
                      <w:rFonts w:eastAsia="Times New Roman"/>
                      <w:b/>
                      <w:bCs/>
                      <w:kern w:val="0"/>
                    </w:rPr>
                    <w:t>6</w:t>
                  </w:r>
                  <w:r>
                    <w:rPr>
                      <w:rFonts w:eastAsia="Times New Roman"/>
                      <w:b/>
                      <w:bCs/>
                      <w:kern w:val="0"/>
                    </w:rPr>
                    <w:t>.</w:t>
                  </w:r>
                  <w:r w:rsidR="003906A4">
                    <w:rPr>
                      <w:rFonts w:eastAsia="Times New Roman"/>
                      <w:b/>
                      <w:bCs/>
                      <w:kern w:val="0"/>
                    </w:rPr>
                    <w:t>134</w:t>
                  </w:r>
                  <w:r w:rsidRPr="004B76A4">
                    <w:rPr>
                      <w:rFonts w:eastAsia="Times New Roman"/>
                      <w:b/>
                      <w:bCs/>
                      <w:kern w:val="0"/>
                    </w:rPr>
                    <w:t>,00 рсд безПДВ-а</w:t>
                  </w:r>
                </w:p>
              </w:tc>
              <w:tc>
                <w:tcPr>
                  <w:tcW w:w="1028" w:type="dxa"/>
                  <w:gridSpan w:val="2"/>
                  <w:tcBorders>
                    <w:top w:val="nil"/>
                    <w:left w:val="nil"/>
                    <w:bottom w:val="nil"/>
                    <w:right w:val="nil"/>
                  </w:tcBorders>
                  <w:shd w:val="clear" w:color="auto" w:fill="auto"/>
                  <w:noWrap/>
                  <w:vAlign w:val="bottom"/>
                  <w:hideMark/>
                </w:tcPr>
                <w:p w:rsidR="00A60A26" w:rsidRDefault="00A60A26" w:rsidP="00A60A26">
                  <w:pPr>
                    <w:suppressAutoHyphens w:val="0"/>
                    <w:spacing w:line="240" w:lineRule="auto"/>
                    <w:ind w:left="-108" w:firstLine="108"/>
                    <w:rPr>
                      <w:rFonts w:ascii="Calibri" w:eastAsia="Times New Roman" w:hAnsi="Calibri"/>
                      <w:kern w:val="0"/>
                      <w:sz w:val="22"/>
                      <w:szCs w:val="22"/>
                    </w:rPr>
                  </w:pPr>
                </w:p>
                <w:p w:rsidR="004615D8" w:rsidRDefault="004615D8" w:rsidP="00A60A26">
                  <w:pPr>
                    <w:suppressAutoHyphens w:val="0"/>
                    <w:spacing w:line="240" w:lineRule="auto"/>
                    <w:ind w:left="-108" w:firstLine="108"/>
                    <w:rPr>
                      <w:rFonts w:ascii="Calibri" w:eastAsia="Times New Roman" w:hAnsi="Calibri"/>
                      <w:kern w:val="0"/>
                      <w:sz w:val="22"/>
                      <w:szCs w:val="22"/>
                    </w:rPr>
                  </w:pPr>
                </w:p>
                <w:p w:rsidR="004615D8" w:rsidRDefault="004615D8" w:rsidP="00A60A26">
                  <w:pPr>
                    <w:suppressAutoHyphens w:val="0"/>
                    <w:spacing w:line="240" w:lineRule="auto"/>
                    <w:ind w:left="-108" w:firstLine="108"/>
                    <w:rPr>
                      <w:rFonts w:ascii="Calibri" w:eastAsia="Times New Roman" w:hAnsi="Calibri"/>
                      <w:kern w:val="0"/>
                      <w:sz w:val="22"/>
                      <w:szCs w:val="22"/>
                    </w:rPr>
                  </w:pPr>
                </w:p>
                <w:p w:rsidR="004615D8" w:rsidRPr="002B7287" w:rsidRDefault="004615D8" w:rsidP="00A60A26">
                  <w:pPr>
                    <w:suppressAutoHyphens w:val="0"/>
                    <w:spacing w:line="240" w:lineRule="auto"/>
                    <w:ind w:left="-108" w:firstLine="108"/>
                    <w:rPr>
                      <w:rFonts w:ascii="Calibri" w:eastAsia="Times New Roman" w:hAnsi="Calibri"/>
                      <w:kern w:val="0"/>
                      <w:sz w:val="22"/>
                      <w:szCs w:val="22"/>
                    </w:rPr>
                  </w:pPr>
                </w:p>
              </w:tc>
              <w:tc>
                <w:tcPr>
                  <w:tcW w:w="960" w:type="dxa"/>
                  <w:tcBorders>
                    <w:top w:val="nil"/>
                    <w:left w:val="nil"/>
                    <w:bottom w:val="nil"/>
                    <w:right w:val="nil"/>
                  </w:tcBorders>
                  <w:shd w:val="clear" w:color="auto" w:fill="auto"/>
                  <w:noWrap/>
                  <w:vAlign w:val="bottom"/>
                  <w:hideMark/>
                </w:tcPr>
                <w:p w:rsidR="00A60A26" w:rsidRPr="002B7287" w:rsidRDefault="00A60A26" w:rsidP="002B7287">
                  <w:pPr>
                    <w:suppressAutoHyphens w:val="0"/>
                    <w:spacing w:line="240" w:lineRule="auto"/>
                    <w:rPr>
                      <w:rFonts w:ascii="Calibri" w:eastAsia="Times New Roman" w:hAnsi="Calibri"/>
                      <w:kern w:val="0"/>
                      <w:sz w:val="22"/>
                      <w:szCs w:val="22"/>
                    </w:rPr>
                  </w:pPr>
                </w:p>
              </w:tc>
              <w:tc>
                <w:tcPr>
                  <w:tcW w:w="1142" w:type="dxa"/>
                  <w:gridSpan w:val="3"/>
                  <w:tcBorders>
                    <w:top w:val="nil"/>
                    <w:left w:val="nil"/>
                    <w:bottom w:val="nil"/>
                    <w:right w:val="nil"/>
                  </w:tcBorders>
                  <w:shd w:val="clear" w:color="auto" w:fill="auto"/>
                  <w:noWrap/>
                  <w:vAlign w:val="bottom"/>
                  <w:hideMark/>
                </w:tcPr>
                <w:p w:rsidR="00A60A26" w:rsidRPr="002B7287" w:rsidRDefault="00A60A26" w:rsidP="002B7287">
                  <w:pPr>
                    <w:suppressAutoHyphens w:val="0"/>
                    <w:spacing w:line="240" w:lineRule="auto"/>
                    <w:rPr>
                      <w:rFonts w:ascii="Calibri" w:eastAsia="Times New Roman" w:hAnsi="Calibri"/>
                      <w:b/>
                      <w:bCs/>
                      <w:kern w:val="0"/>
                      <w:sz w:val="22"/>
                      <w:szCs w:val="22"/>
                    </w:rPr>
                  </w:pPr>
                </w:p>
              </w:tc>
              <w:tc>
                <w:tcPr>
                  <w:tcW w:w="960" w:type="dxa"/>
                  <w:tcBorders>
                    <w:top w:val="nil"/>
                    <w:left w:val="nil"/>
                    <w:bottom w:val="nil"/>
                    <w:right w:val="nil"/>
                  </w:tcBorders>
                  <w:shd w:val="clear" w:color="auto" w:fill="auto"/>
                  <w:noWrap/>
                  <w:vAlign w:val="bottom"/>
                  <w:hideMark/>
                </w:tcPr>
                <w:p w:rsidR="00A60A26" w:rsidRPr="002B7287" w:rsidRDefault="00A60A26" w:rsidP="002B7287">
                  <w:pPr>
                    <w:suppressAutoHyphens w:val="0"/>
                    <w:spacing w:line="240" w:lineRule="auto"/>
                    <w:rPr>
                      <w:rFonts w:ascii="Calibri" w:eastAsia="Times New Roman" w:hAnsi="Calibri"/>
                      <w:kern w:val="0"/>
                      <w:sz w:val="22"/>
                      <w:szCs w:val="22"/>
                    </w:rPr>
                  </w:pPr>
                </w:p>
              </w:tc>
              <w:tc>
                <w:tcPr>
                  <w:tcW w:w="236" w:type="dxa"/>
                  <w:gridSpan w:val="2"/>
                  <w:tcBorders>
                    <w:top w:val="nil"/>
                    <w:left w:val="nil"/>
                    <w:bottom w:val="nil"/>
                    <w:right w:val="nil"/>
                  </w:tcBorders>
                  <w:shd w:val="clear" w:color="auto" w:fill="auto"/>
                  <w:noWrap/>
                  <w:vAlign w:val="bottom"/>
                  <w:hideMark/>
                </w:tcPr>
                <w:p w:rsidR="00A60A26" w:rsidRPr="002B7287" w:rsidRDefault="00A60A26" w:rsidP="002B7287">
                  <w:pPr>
                    <w:suppressAutoHyphens w:val="0"/>
                    <w:spacing w:line="240" w:lineRule="auto"/>
                    <w:rPr>
                      <w:rFonts w:ascii="Calibri" w:eastAsia="Times New Roman" w:hAnsi="Calibri"/>
                      <w:kern w:val="0"/>
                      <w:sz w:val="22"/>
                      <w:szCs w:val="22"/>
                    </w:rPr>
                  </w:pPr>
                </w:p>
              </w:tc>
            </w:tr>
          </w:tbl>
          <w:p w:rsidR="001669DB" w:rsidRDefault="001669DB" w:rsidP="004E1503">
            <w:pPr>
              <w:jc w:val="both"/>
              <w:rPr>
                <w:b/>
                <w:iCs/>
                <w:u w:val="single"/>
              </w:rPr>
            </w:pPr>
          </w:p>
          <w:p w:rsidR="004615D8" w:rsidRDefault="004615D8" w:rsidP="004E1503">
            <w:pPr>
              <w:jc w:val="both"/>
              <w:rPr>
                <w:b/>
                <w:iCs/>
                <w:u w:val="single"/>
              </w:rPr>
            </w:pPr>
          </w:p>
          <w:p w:rsidR="004615D8" w:rsidRDefault="004615D8" w:rsidP="004E1503">
            <w:pPr>
              <w:jc w:val="both"/>
              <w:rPr>
                <w:b/>
                <w:iCs/>
                <w:u w:val="single"/>
              </w:rPr>
            </w:pPr>
          </w:p>
          <w:p w:rsidR="004615D8" w:rsidRDefault="004615D8" w:rsidP="004E1503">
            <w:pPr>
              <w:jc w:val="both"/>
              <w:rPr>
                <w:b/>
                <w:iCs/>
                <w:u w:val="single"/>
              </w:rPr>
            </w:pPr>
          </w:p>
          <w:p w:rsidR="004615D8" w:rsidRDefault="004615D8" w:rsidP="004E1503">
            <w:pPr>
              <w:jc w:val="both"/>
              <w:rPr>
                <w:b/>
                <w:iCs/>
                <w:u w:val="single"/>
              </w:rPr>
            </w:pPr>
          </w:p>
          <w:p w:rsidR="004615D8" w:rsidRDefault="004615D8" w:rsidP="004E1503">
            <w:pPr>
              <w:jc w:val="both"/>
              <w:rPr>
                <w:b/>
                <w:iCs/>
                <w:u w:val="single"/>
              </w:rPr>
            </w:pPr>
          </w:p>
          <w:p w:rsidR="004615D8" w:rsidRDefault="004615D8" w:rsidP="004E1503">
            <w:pPr>
              <w:jc w:val="both"/>
              <w:rPr>
                <w:b/>
                <w:iCs/>
                <w:u w:val="single"/>
              </w:rPr>
            </w:pPr>
          </w:p>
          <w:p w:rsidR="004615D8" w:rsidRDefault="004615D8" w:rsidP="004E1503">
            <w:pPr>
              <w:jc w:val="both"/>
              <w:rPr>
                <w:b/>
                <w:iCs/>
                <w:u w:val="single"/>
              </w:rPr>
            </w:pPr>
          </w:p>
          <w:p w:rsidR="00D6567D" w:rsidRDefault="007E38AE" w:rsidP="004E1503">
            <w:pPr>
              <w:jc w:val="both"/>
              <w:rPr>
                <w:b/>
                <w:iCs/>
                <w:u w:val="single"/>
                <w:lang w:val="sr-Cyrl-CS"/>
              </w:rPr>
            </w:pPr>
            <w:r w:rsidRPr="00A34C3B">
              <w:rPr>
                <w:b/>
                <w:iCs/>
                <w:u w:val="single"/>
              </w:rPr>
              <w:lastRenderedPageBreak/>
              <w:t>ПАРТИЈА 4</w:t>
            </w:r>
            <w:r w:rsidRPr="00A34C3B">
              <w:rPr>
                <w:iCs/>
                <w:u w:val="single"/>
              </w:rPr>
              <w:t>–</w:t>
            </w:r>
            <w:r w:rsidRPr="00A34C3B">
              <w:rPr>
                <w:b/>
                <w:iCs/>
                <w:u w:val="single"/>
                <w:lang w:val="sr-Cyrl-CS"/>
              </w:rPr>
              <w:t>Набавка дрвећа, шибља</w:t>
            </w:r>
            <w:r w:rsidR="00206FDC">
              <w:rPr>
                <w:b/>
                <w:iCs/>
                <w:u w:val="single"/>
                <w:lang w:val="sr-Cyrl-CS"/>
              </w:rPr>
              <w:t>,</w:t>
            </w:r>
            <w:r w:rsidRPr="00A34C3B">
              <w:rPr>
                <w:b/>
                <w:iCs/>
                <w:u w:val="single"/>
                <w:lang w:val="sr-Cyrl-CS"/>
              </w:rPr>
              <w:t xml:space="preserve"> ружа и перен</w:t>
            </w:r>
            <w:r w:rsidR="00206FDC">
              <w:rPr>
                <w:b/>
                <w:iCs/>
                <w:u w:val="single"/>
                <w:lang w:val="sr-Cyrl-CS"/>
              </w:rPr>
              <w:t>а</w:t>
            </w:r>
          </w:p>
          <w:p w:rsidR="008376F6" w:rsidRPr="00A34C3B" w:rsidRDefault="008376F6" w:rsidP="004E1503">
            <w:pPr>
              <w:jc w:val="both"/>
              <w:rPr>
                <w:rFonts w:ascii="Calibri" w:eastAsia="Times New Roman" w:hAnsi="Calibri" w:cs="Calibri"/>
                <w:kern w:val="0"/>
                <w:sz w:val="22"/>
                <w:szCs w:val="22"/>
                <w:u w:val="single"/>
                <w:lang w:eastAsia="sr-Latn-CS"/>
              </w:rPr>
            </w:pPr>
          </w:p>
        </w:tc>
        <w:tc>
          <w:tcPr>
            <w:tcW w:w="1134" w:type="dxa"/>
            <w:gridSpan w:val="2"/>
            <w:tcBorders>
              <w:top w:val="nil"/>
              <w:left w:val="nil"/>
              <w:bottom w:val="nil"/>
              <w:right w:val="nil"/>
            </w:tcBorders>
            <w:shd w:val="clear" w:color="auto" w:fill="auto"/>
            <w:noWrap/>
            <w:vAlign w:val="bottom"/>
            <w:hideMark/>
          </w:tcPr>
          <w:p w:rsidR="00774382" w:rsidRPr="00774382" w:rsidRDefault="00774382" w:rsidP="00774382">
            <w:pPr>
              <w:suppressAutoHyphens w:val="0"/>
              <w:spacing w:line="240" w:lineRule="auto"/>
              <w:rPr>
                <w:rFonts w:ascii="Calibri" w:eastAsia="Times New Roman" w:hAnsi="Calibri" w:cs="Calibri"/>
                <w:kern w:val="0"/>
                <w:sz w:val="22"/>
                <w:szCs w:val="22"/>
                <w:lang w:val="sr-Latn-CS" w:eastAsia="sr-Latn-CS"/>
              </w:rPr>
            </w:pPr>
          </w:p>
        </w:tc>
        <w:tc>
          <w:tcPr>
            <w:tcW w:w="1035" w:type="dxa"/>
            <w:gridSpan w:val="3"/>
            <w:tcBorders>
              <w:top w:val="nil"/>
              <w:left w:val="nil"/>
              <w:bottom w:val="nil"/>
              <w:right w:val="nil"/>
            </w:tcBorders>
            <w:shd w:val="clear" w:color="auto" w:fill="auto"/>
            <w:noWrap/>
            <w:vAlign w:val="bottom"/>
            <w:hideMark/>
          </w:tcPr>
          <w:p w:rsidR="00774382" w:rsidRPr="00774382" w:rsidRDefault="00774382" w:rsidP="00774382">
            <w:pPr>
              <w:suppressAutoHyphens w:val="0"/>
              <w:spacing w:line="240" w:lineRule="auto"/>
              <w:rPr>
                <w:rFonts w:ascii="Calibri" w:eastAsia="Times New Roman" w:hAnsi="Calibri" w:cs="Calibri"/>
                <w:kern w:val="0"/>
                <w:sz w:val="22"/>
                <w:szCs w:val="22"/>
                <w:lang w:val="sr-Latn-CS" w:eastAsia="sr-Latn-CS"/>
              </w:rPr>
            </w:pPr>
          </w:p>
        </w:tc>
        <w:tc>
          <w:tcPr>
            <w:tcW w:w="1658" w:type="dxa"/>
            <w:gridSpan w:val="2"/>
            <w:tcBorders>
              <w:top w:val="nil"/>
              <w:left w:val="nil"/>
              <w:bottom w:val="nil"/>
              <w:right w:val="nil"/>
            </w:tcBorders>
            <w:shd w:val="clear" w:color="auto" w:fill="auto"/>
            <w:noWrap/>
            <w:vAlign w:val="bottom"/>
            <w:hideMark/>
          </w:tcPr>
          <w:p w:rsidR="00774382" w:rsidRPr="00774382" w:rsidRDefault="00774382" w:rsidP="00774382">
            <w:pPr>
              <w:suppressAutoHyphens w:val="0"/>
              <w:spacing w:line="240" w:lineRule="auto"/>
              <w:rPr>
                <w:rFonts w:ascii="Calibri" w:eastAsia="Times New Roman" w:hAnsi="Calibri" w:cs="Calibri"/>
                <w:kern w:val="0"/>
                <w:sz w:val="22"/>
                <w:szCs w:val="22"/>
                <w:lang w:val="sr-Latn-CS" w:eastAsia="sr-Latn-CS"/>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single" w:sz="8" w:space="0" w:color="auto"/>
              <w:left w:val="single" w:sz="8" w:space="0" w:color="auto"/>
              <w:bottom w:val="nil"/>
              <w:right w:val="nil"/>
            </w:tcBorders>
            <w:shd w:val="clear" w:color="auto" w:fill="auto"/>
            <w:noWrap/>
            <w:vAlign w:val="bottom"/>
            <w:hideMark/>
          </w:tcPr>
          <w:p w:rsidR="004E1503" w:rsidRDefault="004E1503">
            <w:pPr>
              <w:rPr>
                <w:rFonts w:ascii="Calibri" w:hAnsi="Calibri"/>
                <w:b/>
                <w:bCs/>
                <w:sz w:val="22"/>
                <w:szCs w:val="22"/>
              </w:rPr>
            </w:pPr>
            <w:r>
              <w:rPr>
                <w:rFonts w:ascii="Calibri" w:hAnsi="Calibri"/>
                <w:b/>
                <w:bCs/>
                <w:sz w:val="22"/>
                <w:szCs w:val="22"/>
              </w:rPr>
              <w:lastRenderedPageBreak/>
              <w:t> </w:t>
            </w:r>
          </w:p>
        </w:tc>
        <w:tc>
          <w:tcPr>
            <w:tcW w:w="4895" w:type="dxa"/>
            <w:gridSpan w:val="3"/>
            <w:tcBorders>
              <w:top w:val="single" w:sz="8" w:space="0" w:color="auto"/>
              <w:left w:val="single" w:sz="8" w:space="0" w:color="auto"/>
              <w:bottom w:val="nil"/>
              <w:right w:val="nil"/>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1133" w:type="dxa"/>
            <w:tcBorders>
              <w:top w:val="single" w:sz="8" w:space="0" w:color="auto"/>
              <w:left w:val="single" w:sz="8" w:space="0" w:color="auto"/>
              <w:bottom w:val="nil"/>
              <w:right w:val="single" w:sz="8" w:space="0" w:color="auto"/>
            </w:tcBorders>
            <w:shd w:val="clear" w:color="auto" w:fill="auto"/>
            <w:noWrap/>
            <w:vAlign w:val="bottom"/>
            <w:hideMark/>
          </w:tcPr>
          <w:p w:rsidR="004E1503" w:rsidRDefault="004E1503">
            <w:pPr>
              <w:jc w:val="center"/>
              <w:rPr>
                <w:rFonts w:ascii="Calibri" w:hAnsi="Calibri"/>
                <w:b/>
                <w:bCs/>
                <w:sz w:val="22"/>
                <w:szCs w:val="22"/>
              </w:rPr>
            </w:pPr>
            <w:r>
              <w:rPr>
                <w:rFonts w:ascii="Calibri" w:hAnsi="Calibri"/>
                <w:b/>
                <w:bCs/>
                <w:sz w:val="22"/>
                <w:szCs w:val="22"/>
              </w:rPr>
              <w:t>количина</w:t>
            </w:r>
          </w:p>
        </w:tc>
        <w:tc>
          <w:tcPr>
            <w:tcW w:w="1145" w:type="dxa"/>
            <w:tcBorders>
              <w:top w:val="nil"/>
              <w:left w:val="nil"/>
              <w:bottom w:val="nil"/>
              <w:right w:val="nil"/>
            </w:tcBorders>
            <w:shd w:val="clear" w:color="auto" w:fill="auto"/>
            <w:noWrap/>
            <w:vAlign w:val="bottom"/>
            <w:hideMark/>
          </w:tcPr>
          <w:p w:rsidR="004E1503" w:rsidRDefault="004E1503">
            <w:pPr>
              <w:jc w:val="right"/>
              <w:rPr>
                <w:rFonts w:ascii="Calibri" w:hAnsi="Calibri"/>
                <w:b/>
                <w:bCs/>
                <w:sz w:val="22"/>
                <w:szCs w:val="22"/>
              </w:rPr>
            </w:pP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15"/>
        </w:trPr>
        <w:tc>
          <w:tcPr>
            <w:tcW w:w="1445" w:type="dxa"/>
            <w:gridSpan w:val="2"/>
            <w:tcBorders>
              <w:top w:val="nil"/>
              <w:left w:val="single" w:sz="8" w:space="0" w:color="auto"/>
              <w:bottom w:val="single" w:sz="8" w:space="0" w:color="auto"/>
              <w:right w:val="nil"/>
            </w:tcBorders>
            <w:shd w:val="clear" w:color="auto" w:fill="auto"/>
            <w:noWrap/>
            <w:vAlign w:val="bottom"/>
            <w:hideMark/>
          </w:tcPr>
          <w:p w:rsidR="004E1503" w:rsidRDefault="004E1503">
            <w:pPr>
              <w:rPr>
                <w:rFonts w:ascii="Calibri" w:hAnsi="Calibri"/>
                <w:b/>
                <w:bCs/>
                <w:sz w:val="22"/>
                <w:szCs w:val="22"/>
              </w:rPr>
            </w:pPr>
            <w:r>
              <w:rPr>
                <w:rFonts w:ascii="Calibri" w:hAnsi="Calibri"/>
                <w:b/>
                <w:bCs/>
                <w:sz w:val="22"/>
                <w:szCs w:val="22"/>
              </w:rPr>
              <w:t>A</w:t>
            </w:r>
          </w:p>
        </w:tc>
        <w:tc>
          <w:tcPr>
            <w:tcW w:w="4895" w:type="dxa"/>
            <w:gridSpan w:val="3"/>
            <w:tcBorders>
              <w:top w:val="nil"/>
              <w:left w:val="single" w:sz="8" w:space="0" w:color="auto"/>
              <w:bottom w:val="single" w:sz="8" w:space="0" w:color="auto"/>
              <w:right w:val="nil"/>
            </w:tcBorders>
            <w:shd w:val="clear" w:color="auto" w:fill="auto"/>
            <w:noWrap/>
            <w:vAlign w:val="bottom"/>
            <w:hideMark/>
          </w:tcPr>
          <w:p w:rsidR="004E1503" w:rsidRDefault="004E1503">
            <w:pPr>
              <w:rPr>
                <w:rFonts w:ascii="Calibri" w:hAnsi="Calibri"/>
                <w:b/>
                <w:bCs/>
                <w:sz w:val="22"/>
                <w:szCs w:val="22"/>
              </w:rPr>
            </w:pPr>
            <w:r>
              <w:rPr>
                <w:rFonts w:ascii="Calibri" w:hAnsi="Calibri"/>
                <w:b/>
                <w:bCs/>
                <w:sz w:val="22"/>
                <w:szCs w:val="22"/>
              </w:rPr>
              <w:t>Испорука ружа многоцветница</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4E1503" w:rsidRDefault="004E1503">
            <w:pPr>
              <w:jc w:val="center"/>
              <w:rPr>
                <w:rFonts w:ascii="Calibri" w:hAnsi="Calibri"/>
                <w:b/>
                <w:bCs/>
                <w:sz w:val="22"/>
                <w:szCs w:val="22"/>
              </w:rPr>
            </w:pPr>
            <w:r>
              <w:rPr>
                <w:rFonts w:ascii="Calibri" w:hAnsi="Calibri"/>
                <w:b/>
                <w:bCs/>
                <w:sz w:val="22"/>
                <w:szCs w:val="22"/>
              </w:rPr>
              <w:t>(ком)</w:t>
            </w:r>
          </w:p>
        </w:tc>
        <w:tc>
          <w:tcPr>
            <w:tcW w:w="1145" w:type="dxa"/>
            <w:tcBorders>
              <w:top w:val="nil"/>
              <w:left w:val="nil"/>
              <w:bottom w:val="nil"/>
              <w:right w:val="nil"/>
            </w:tcBorders>
            <w:shd w:val="clear" w:color="auto" w:fill="auto"/>
            <w:noWrap/>
            <w:vAlign w:val="bottom"/>
            <w:hideMark/>
          </w:tcPr>
          <w:p w:rsidR="004E1503" w:rsidRDefault="004E1503">
            <w:pPr>
              <w:jc w:val="center"/>
              <w:rPr>
                <w:rFonts w:ascii="Calibri" w:hAnsi="Calibri"/>
                <w:b/>
                <w:bCs/>
                <w:sz w:val="22"/>
                <w:szCs w:val="22"/>
              </w:rPr>
            </w:pP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single" w:sz="4" w:space="0" w:color="auto"/>
              <w:left w:val="single" w:sz="4" w:space="0" w:color="auto"/>
              <w:bottom w:val="nil"/>
              <w:right w:val="single" w:sz="4" w:space="0" w:color="auto"/>
            </w:tcBorders>
            <w:shd w:val="clear" w:color="auto" w:fill="auto"/>
            <w:noWrap/>
            <w:vAlign w:val="bottom"/>
            <w:hideMark/>
          </w:tcPr>
          <w:p w:rsidR="004E1503" w:rsidRDefault="004E1503">
            <w:pPr>
              <w:jc w:val="right"/>
              <w:rPr>
                <w:rFonts w:ascii="Calibri" w:hAnsi="Calibri"/>
                <w:sz w:val="22"/>
                <w:szCs w:val="22"/>
              </w:rPr>
            </w:pPr>
            <w:r>
              <w:rPr>
                <w:rFonts w:ascii="Calibri" w:hAnsi="Calibri"/>
                <w:sz w:val="22"/>
                <w:szCs w:val="22"/>
              </w:rPr>
              <w:t>1</w:t>
            </w:r>
          </w:p>
        </w:tc>
        <w:tc>
          <w:tcPr>
            <w:tcW w:w="4895" w:type="dxa"/>
            <w:gridSpan w:val="3"/>
            <w:tcBorders>
              <w:top w:val="single" w:sz="4" w:space="0" w:color="auto"/>
              <w:left w:val="nil"/>
              <w:bottom w:val="nil"/>
              <w:right w:val="nil"/>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xml:space="preserve">светло црвена (Лили Марлен) </w:t>
            </w:r>
          </w:p>
        </w:tc>
        <w:tc>
          <w:tcPr>
            <w:tcW w:w="1133" w:type="dxa"/>
            <w:tcBorders>
              <w:top w:val="single" w:sz="4" w:space="0" w:color="auto"/>
              <w:left w:val="single" w:sz="4" w:space="0" w:color="auto"/>
              <w:bottom w:val="nil"/>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300</w:t>
            </w:r>
          </w:p>
        </w:tc>
        <w:tc>
          <w:tcPr>
            <w:tcW w:w="1145"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15"/>
        </w:trPr>
        <w:tc>
          <w:tcPr>
            <w:tcW w:w="1445" w:type="dxa"/>
            <w:gridSpan w:val="2"/>
            <w:tcBorders>
              <w:top w:val="nil"/>
              <w:left w:val="single" w:sz="4" w:space="0" w:color="auto"/>
              <w:bottom w:val="nil"/>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4895" w:type="dxa"/>
            <w:gridSpan w:val="3"/>
            <w:tcBorders>
              <w:top w:val="nil"/>
              <w:left w:val="nil"/>
              <w:bottom w:val="single" w:sz="4" w:space="0" w:color="auto"/>
              <w:right w:val="nil"/>
            </w:tcBorders>
            <w:shd w:val="clear" w:color="auto" w:fill="auto"/>
            <w:noWrap/>
            <w:vAlign w:val="bottom"/>
            <w:hideMark/>
          </w:tcPr>
          <w:p w:rsidR="004E1503" w:rsidRPr="00206FDC" w:rsidRDefault="004E1503" w:rsidP="00D85950">
            <w:pPr>
              <w:rPr>
                <w:rFonts w:ascii="Calibri" w:hAnsi="Calibri"/>
                <w:sz w:val="22"/>
                <w:szCs w:val="22"/>
              </w:rPr>
            </w:pPr>
            <w:r>
              <w:rPr>
                <w:rFonts w:ascii="Calibri" w:hAnsi="Calibri"/>
                <w:sz w:val="22"/>
                <w:szCs w:val="22"/>
              </w:rPr>
              <w:t xml:space="preserve">50-70цм или </w:t>
            </w:r>
            <w:r w:rsidR="00206FDC" w:rsidRPr="00D85950">
              <w:rPr>
                <w:rFonts w:ascii="Calibri" w:hAnsi="Calibri"/>
                <w:sz w:val="22"/>
                <w:szCs w:val="22"/>
              </w:rPr>
              <w:t>одговарајуће</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 </w:t>
            </w:r>
          </w:p>
        </w:tc>
        <w:tc>
          <w:tcPr>
            <w:tcW w:w="1145"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single" w:sz="8" w:space="0" w:color="auto"/>
              <w:left w:val="single" w:sz="8" w:space="0" w:color="auto"/>
              <w:bottom w:val="nil"/>
              <w:right w:val="nil"/>
            </w:tcBorders>
            <w:shd w:val="clear" w:color="auto" w:fill="auto"/>
            <w:noWrap/>
            <w:vAlign w:val="bottom"/>
            <w:hideMark/>
          </w:tcPr>
          <w:p w:rsidR="004E1503" w:rsidRDefault="004E1503">
            <w:pPr>
              <w:rPr>
                <w:rFonts w:ascii="Calibri" w:hAnsi="Calibri"/>
                <w:b/>
                <w:bCs/>
                <w:sz w:val="22"/>
                <w:szCs w:val="22"/>
              </w:rPr>
            </w:pPr>
            <w:r>
              <w:rPr>
                <w:rFonts w:ascii="Calibri" w:hAnsi="Calibri"/>
                <w:b/>
                <w:bCs/>
                <w:sz w:val="22"/>
                <w:szCs w:val="22"/>
              </w:rPr>
              <w:t> </w:t>
            </w:r>
          </w:p>
        </w:tc>
        <w:tc>
          <w:tcPr>
            <w:tcW w:w="4895" w:type="dxa"/>
            <w:gridSpan w:val="3"/>
            <w:tcBorders>
              <w:top w:val="single" w:sz="8" w:space="0" w:color="auto"/>
              <w:left w:val="single" w:sz="8" w:space="0" w:color="auto"/>
              <w:bottom w:val="nil"/>
              <w:right w:val="nil"/>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1133" w:type="dxa"/>
            <w:tcBorders>
              <w:top w:val="single" w:sz="8" w:space="0" w:color="auto"/>
              <w:left w:val="single" w:sz="8" w:space="0" w:color="auto"/>
              <w:bottom w:val="nil"/>
              <w:right w:val="single" w:sz="8" w:space="0" w:color="auto"/>
            </w:tcBorders>
            <w:shd w:val="clear" w:color="auto" w:fill="auto"/>
            <w:noWrap/>
            <w:vAlign w:val="bottom"/>
            <w:hideMark/>
          </w:tcPr>
          <w:p w:rsidR="004E1503" w:rsidRDefault="004E1503">
            <w:pPr>
              <w:jc w:val="center"/>
              <w:rPr>
                <w:rFonts w:ascii="Calibri" w:hAnsi="Calibri"/>
                <w:b/>
                <w:bCs/>
                <w:sz w:val="22"/>
                <w:szCs w:val="22"/>
              </w:rPr>
            </w:pPr>
            <w:r>
              <w:rPr>
                <w:rFonts w:ascii="Calibri" w:hAnsi="Calibri"/>
                <w:b/>
                <w:bCs/>
                <w:sz w:val="22"/>
                <w:szCs w:val="22"/>
              </w:rPr>
              <w:t>количина</w:t>
            </w:r>
          </w:p>
        </w:tc>
        <w:tc>
          <w:tcPr>
            <w:tcW w:w="1145" w:type="dxa"/>
            <w:tcBorders>
              <w:top w:val="nil"/>
              <w:left w:val="nil"/>
              <w:bottom w:val="nil"/>
              <w:right w:val="nil"/>
            </w:tcBorders>
            <w:shd w:val="clear" w:color="auto" w:fill="auto"/>
            <w:noWrap/>
            <w:vAlign w:val="bottom"/>
            <w:hideMark/>
          </w:tcPr>
          <w:p w:rsidR="004E1503" w:rsidRDefault="004E1503">
            <w:pPr>
              <w:jc w:val="right"/>
              <w:rPr>
                <w:rFonts w:ascii="Calibri" w:hAnsi="Calibri"/>
                <w:b/>
                <w:bCs/>
                <w:sz w:val="22"/>
                <w:szCs w:val="22"/>
              </w:rPr>
            </w:pP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15"/>
        </w:trPr>
        <w:tc>
          <w:tcPr>
            <w:tcW w:w="1445" w:type="dxa"/>
            <w:gridSpan w:val="2"/>
            <w:tcBorders>
              <w:top w:val="nil"/>
              <w:left w:val="single" w:sz="8" w:space="0" w:color="auto"/>
              <w:bottom w:val="single" w:sz="8" w:space="0" w:color="auto"/>
              <w:right w:val="nil"/>
            </w:tcBorders>
            <w:shd w:val="clear" w:color="auto" w:fill="auto"/>
            <w:noWrap/>
            <w:vAlign w:val="bottom"/>
            <w:hideMark/>
          </w:tcPr>
          <w:p w:rsidR="004E1503" w:rsidRDefault="004E1503">
            <w:pPr>
              <w:rPr>
                <w:rFonts w:ascii="Calibri" w:hAnsi="Calibri"/>
                <w:b/>
                <w:bCs/>
                <w:sz w:val="22"/>
                <w:szCs w:val="22"/>
              </w:rPr>
            </w:pPr>
            <w:r>
              <w:rPr>
                <w:rFonts w:ascii="Calibri" w:hAnsi="Calibri"/>
                <w:b/>
                <w:bCs/>
                <w:sz w:val="22"/>
                <w:szCs w:val="22"/>
              </w:rPr>
              <w:t>Б</w:t>
            </w:r>
          </w:p>
        </w:tc>
        <w:tc>
          <w:tcPr>
            <w:tcW w:w="4895" w:type="dxa"/>
            <w:gridSpan w:val="3"/>
            <w:tcBorders>
              <w:top w:val="nil"/>
              <w:left w:val="single" w:sz="8" w:space="0" w:color="auto"/>
              <w:bottom w:val="single" w:sz="8" w:space="0" w:color="auto"/>
              <w:right w:val="nil"/>
            </w:tcBorders>
            <w:shd w:val="clear" w:color="auto" w:fill="auto"/>
            <w:noWrap/>
            <w:vAlign w:val="bottom"/>
            <w:hideMark/>
          </w:tcPr>
          <w:p w:rsidR="004E1503" w:rsidRDefault="004E1503">
            <w:pPr>
              <w:rPr>
                <w:rFonts w:ascii="Calibri" w:hAnsi="Calibri"/>
                <w:b/>
                <w:bCs/>
                <w:sz w:val="22"/>
                <w:szCs w:val="22"/>
              </w:rPr>
            </w:pPr>
            <w:r>
              <w:rPr>
                <w:rFonts w:ascii="Calibri" w:hAnsi="Calibri"/>
                <w:b/>
                <w:bCs/>
                <w:sz w:val="22"/>
                <w:szCs w:val="22"/>
              </w:rPr>
              <w:t>Испорука ружа чајевки</w:t>
            </w:r>
          </w:p>
        </w:tc>
        <w:tc>
          <w:tcPr>
            <w:tcW w:w="1133" w:type="dxa"/>
            <w:tcBorders>
              <w:top w:val="nil"/>
              <w:left w:val="single" w:sz="8" w:space="0" w:color="auto"/>
              <w:bottom w:val="single" w:sz="8" w:space="0" w:color="auto"/>
              <w:right w:val="single" w:sz="8" w:space="0" w:color="auto"/>
            </w:tcBorders>
            <w:shd w:val="clear" w:color="auto" w:fill="auto"/>
            <w:noWrap/>
            <w:vAlign w:val="bottom"/>
            <w:hideMark/>
          </w:tcPr>
          <w:p w:rsidR="004E1503" w:rsidRDefault="004E1503">
            <w:pPr>
              <w:jc w:val="center"/>
              <w:rPr>
                <w:rFonts w:ascii="Calibri" w:hAnsi="Calibri"/>
                <w:b/>
                <w:bCs/>
                <w:sz w:val="22"/>
                <w:szCs w:val="22"/>
              </w:rPr>
            </w:pPr>
            <w:r>
              <w:rPr>
                <w:rFonts w:ascii="Calibri" w:hAnsi="Calibri"/>
                <w:b/>
                <w:bCs/>
                <w:sz w:val="22"/>
                <w:szCs w:val="22"/>
              </w:rPr>
              <w:t>(ком)</w:t>
            </w:r>
          </w:p>
        </w:tc>
        <w:tc>
          <w:tcPr>
            <w:tcW w:w="1145" w:type="dxa"/>
            <w:tcBorders>
              <w:top w:val="nil"/>
              <w:left w:val="nil"/>
              <w:bottom w:val="nil"/>
              <w:right w:val="nil"/>
            </w:tcBorders>
            <w:shd w:val="clear" w:color="auto" w:fill="auto"/>
            <w:noWrap/>
            <w:vAlign w:val="bottom"/>
            <w:hideMark/>
          </w:tcPr>
          <w:p w:rsidR="004E1503" w:rsidRDefault="004E1503">
            <w:pPr>
              <w:jc w:val="center"/>
              <w:rPr>
                <w:rFonts w:ascii="Calibri" w:hAnsi="Calibri"/>
                <w:b/>
                <w:bCs/>
                <w:sz w:val="22"/>
                <w:szCs w:val="22"/>
              </w:rPr>
            </w:pP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nil"/>
              <w:left w:val="single" w:sz="4" w:space="0" w:color="auto"/>
              <w:bottom w:val="nil"/>
              <w:right w:val="single" w:sz="4" w:space="0" w:color="auto"/>
            </w:tcBorders>
            <w:shd w:val="clear" w:color="auto" w:fill="auto"/>
            <w:noWrap/>
            <w:vAlign w:val="bottom"/>
            <w:hideMark/>
          </w:tcPr>
          <w:p w:rsidR="004E1503" w:rsidRDefault="004E1503">
            <w:pPr>
              <w:jc w:val="right"/>
              <w:rPr>
                <w:rFonts w:ascii="Calibri" w:hAnsi="Calibri"/>
                <w:sz w:val="22"/>
                <w:szCs w:val="22"/>
              </w:rPr>
            </w:pPr>
            <w:r>
              <w:rPr>
                <w:rFonts w:ascii="Calibri" w:hAnsi="Calibri"/>
                <w:sz w:val="22"/>
                <w:szCs w:val="22"/>
              </w:rPr>
              <w:t>2</w:t>
            </w:r>
          </w:p>
        </w:tc>
        <w:tc>
          <w:tcPr>
            <w:tcW w:w="4895" w:type="dxa"/>
            <w:gridSpan w:val="3"/>
            <w:tcBorders>
              <w:top w:val="single" w:sz="4" w:space="0" w:color="auto"/>
              <w:left w:val="nil"/>
              <w:bottom w:val="nil"/>
              <w:right w:val="nil"/>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Ружа стаблашица</w:t>
            </w:r>
          </w:p>
        </w:tc>
        <w:tc>
          <w:tcPr>
            <w:tcW w:w="1133" w:type="dxa"/>
            <w:tcBorders>
              <w:top w:val="single" w:sz="4" w:space="0" w:color="auto"/>
              <w:left w:val="single" w:sz="4" w:space="0" w:color="auto"/>
              <w:bottom w:val="nil"/>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14</w:t>
            </w:r>
          </w:p>
        </w:tc>
        <w:tc>
          <w:tcPr>
            <w:tcW w:w="1145"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15"/>
        </w:trPr>
        <w:tc>
          <w:tcPr>
            <w:tcW w:w="1445" w:type="dxa"/>
            <w:gridSpan w:val="2"/>
            <w:tcBorders>
              <w:top w:val="nil"/>
              <w:left w:val="single" w:sz="4" w:space="0" w:color="auto"/>
              <w:bottom w:val="nil"/>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4895" w:type="dxa"/>
            <w:gridSpan w:val="3"/>
            <w:tcBorders>
              <w:top w:val="nil"/>
              <w:left w:val="nil"/>
              <w:bottom w:val="nil"/>
              <w:right w:val="nil"/>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'Ingrid Bergman'</w:t>
            </w:r>
          </w:p>
        </w:tc>
        <w:tc>
          <w:tcPr>
            <w:tcW w:w="1133" w:type="dxa"/>
            <w:tcBorders>
              <w:top w:val="nil"/>
              <w:left w:val="single" w:sz="4" w:space="0" w:color="auto"/>
              <w:bottom w:val="nil"/>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 </w:t>
            </w:r>
          </w:p>
        </w:tc>
        <w:tc>
          <w:tcPr>
            <w:tcW w:w="1145"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15"/>
        </w:trPr>
        <w:tc>
          <w:tcPr>
            <w:tcW w:w="6340" w:type="dxa"/>
            <w:gridSpan w:val="5"/>
            <w:tcBorders>
              <w:top w:val="single" w:sz="8" w:space="0" w:color="auto"/>
              <w:left w:val="single" w:sz="8" w:space="0" w:color="auto"/>
              <w:bottom w:val="single" w:sz="8" w:space="0" w:color="auto"/>
              <w:right w:val="nil"/>
            </w:tcBorders>
            <w:shd w:val="clear" w:color="auto" w:fill="auto"/>
            <w:noWrap/>
            <w:vAlign w:val="bottom"/>
            <w:hideMark/>
          </w:tcPr>
          <w:p w:rsidR="004E1503" w:rsidRDefault="004E1503">
            <w:pPr>
              <w:rPr>
                <w:rFonts w:ascii="Calibri" w:hAnsi="Calibri"/>
                <w:b/>
                <w:bCs/>
                <w:sz w:val="22"/>
                <w:szCs w:val="22"/>
              </w:rPr>
            </w:pPr>
            <w:r>
              <w:rPr>
                <w:rFonts w:ascii="Calibri" w:hAnsi="Calibri"/>
                <w:b/>
                <w:bCs/>
                <w:sz w:val="22"/>
                <w:szCs w:val="22"/>
              </w:rPr>
              <w:t>укупно ( A +Б )</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E1503" w:rsidRDefault="004E1503">
            <w:pPr>
              <w:jc w:val="center"/>
              <w:rPr>
                <w:rFonts w:ascii="Calibri" w:hAnsi="Calibri"/>
                <w:b/>
                <w:bCs/>
                <w:sz w:val="22"/>
                <w:szCs w:val="22"/>
              </w:rPr>
            </w:pPr>
            <w:r>
              <w:rPr>
                <w:rFonts w:ascii="Calibri" w:hAnsi="Calibri"/>
                <w:b/>
                <w:bCs/>
                <w:sz w:val="22"/>
                <w:szCs w:val="22"/>
              </w:rPr>
              <w:t>314</w:t>
            </w:r>
          </w:p>
        </w:tc>
        <w:tc>
          <w:tcPr>
            <w:tcW w:w="1145" w:type="dxa"/>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p>
        </w:tc>
      </w:tr>
      <w:tr w:rsidR="004E1503" w:rsidTr="00B613B3">
        <w:tblPrEx>
          <w:tblCellMar>
            <w:left w:w="108" w:type="dxa"/>
            <w:right w:w="108" w:type="dxa"/>
          </w:tblCellMar>
        </w:tblPrEx>
        <w:trPr>
          <w:gridAfter w:val="9"/>
          <w:wAfter w:w="6186" w:type="dxa"/>
          <w:trHeight w:val="315"/>
        </w:trPr>
        <w:tc>
          <w:tcPr>
            <w:tcW w:w="1445" w:type="dxa"/>
            <w:gridSpan w:val="2"/>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p>
        </w:tc>
        <w:tc>
          <w:tcPr>
            <w:tcW w:w="4895" w:type="dxa"/>
            <w:gridSpan w:val="3"/>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1133" w:type="dxa"/>
            <w:tcBorders>
              <w:top w:val="nil"/>
              <w:left w:val="nil"/>
              <w:bottom w:val="nil"/>
              <w:right w:val="nil"/>
            </w:tcBorders>
            <w:shd w:val="clear" w:color="auto" w:fill="auto"/>
            <w:noWrap/>
            <w:vAlign w:val="bottom"/>
            <w:hideMark/>
          </w:tcPr>
          <w:p w:rsidR="004E1503" w:rsidRDefault="004E1503">
            <w:pPr>
              <w:jc w:val="center"/>
              <w:rPr>
                <w:rFonts w:ascii="Calibri" w:hAnsi="Calibri"/>
                <w:sz w:val="22"/>
                <w:szCs w:val="22"/>
              </w:rPr>
            </w:pPr>
          </w:p>
        </w:tc>
        <w:tc>
          <w:tcPr>
            <w:tcW w:w="1145"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single" w:sz="8" w:space="0" w:color="auto"/>
              <w:left w:val="single" w:sz="8" w:space="0" w:color="auto"/>
              <w:bottom w:val="nil"/>
              <w:right w:val="nil"/>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4895" w:type="dxa"/>
            <w:gridSpan w:val="3"/>
            <w:tcBorders>
              <w:top w:val="single" w:sz="8" w:space="0" w:color="auto"/>
              <w:left w:val="single" w:sz="8" w:space="0" w:color="auto"/>
              <w:bottom w:val="nil"/>
              <w:right w:val="single" w:sz="8"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1133" w:type="dxa"/>
            <w:tcBorders>
              <w:top w:val="single" w:sz="8" w:space="0" w:color="auto"/>
              <w:left w:val="nil"/>
              <w:bottom w:val="nil"/>
              <w:right w:val="single" w:sz="8" w:space="0" w:color="auto"/>
            </w:tcBorders>
            <w:shd w:val="clear" w:color="auto" w:fill="auto"/>
            <w:noWrap/>
            <w:vAlign w:val="bottom"/>
            <w:hideMark/>
          </w:tcPr>
          <w:p w:rsidR="004E1503" w:rsidRDefault="004E1503">
            <w:pPr>
              <w:jc w:val="center"/>
              <w:rPr>
                <w:rFonts w:ascii="Calibri" w:hAnsi="Calibri"/>
                <w:b/>
                <w:bCs/>
                <w:sz w:val="22"/>
                <w:szCs w:val="22"/>
              </w:rPr>
            </w:pPr>
            <w:r>
              <w:rPr>
                <w:rFonts w:ascii="Calibri" w:hAnsi="Calibri"/>
                <w:b/>
                <w:bCs/>
                <w:sz w:val="22"/>
                <w:szCs w:val="22"/>
              </w:rPr>
              <w:t>количина</w:t>
            </w:r>
          </w:p>
        </w:tc>
        <w:tc>
          <w:tcPr>
            <w:tcW w:w="1145" w:type="dxa"/>
            <w:tcBorders>
              <w:top w:val="single" w:sz="8" w:space="0" w:color="auto"/>
              <w:left w:val="nil"/>
              <w:bottom w:val="nil"/>
              <w:right w:val="single" w:sz="8" w:space="0" w:color="auto"/>
            </w:tcBorders>
            <w:shd w:val="clear" w:color="auto" w:fill="auto"/>
            <w:noWrap/>
            <w:vAlign w:val="bottom"/>
            <w:hideMark/>
          </w:tcPr>
          <w:p w:rsidR="004E1503" w:rsidRDefault="004E1503">
            <w:pPr>
              <w:jc w:val="center"/>
              <w:rPr>
                <w:rFonts w:ascii="Calibri" w:hAnsi="Calibri"/>
                <w:b/>
                <w:bCs/>
                <w:sz w:val="20"/>
                <w:szCs w:val="20"/>
              </w:rPr>
            </w:pPr>
            <w:r>
              <w:rPr>
                <w:rFonts w:ascii="Calibri" w:hAnsi="Calibri"/>
                <w:b/>
                <w:bCs/>
                <w:sz w:val="20"/>
                <w:szCs w:val="20"/>
              </w:rPr>
              <w:t>димензије</w:t>
            </w: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15"/>
        </w:trPr>
        <w:tc>
          <w:tcPr>
            <w:tcW w:w="1445" w:type="dxa"/>
            <w:gridSpan w:val="2"/>
            <w:tcBorders>
              <w:top w:val="nil"/>
              <w:left w:val="single" w:sz="8" w:space="0" w:color="auto"/>
              <w:bottom w:val="single" w:sz="8" w:space="0" w:color="auto"/>
              <w:right w:val="nil"/>
            </w:tcBorders>
            <w:shd w:val="clear" w:color="auto" w:fill="auto"/>
            <w:noWrap/>
            <w:vAlign w:val="bottom"/>
            <w:hideMark/>
          </w:tcPr>
          <w:p w:rsidR="004E1503" w:rsidRDefault="004E1503">
            <w:pPr>
              <w:rPr>
                <w:rFonts w:ascii="Calibri" w:hAnsi="Calibri"/>
                <w:b/>
                <w:bCs/>
                <w:sz w:val="22"/>
                <w:szCs w:val="22"/>
              </w:rPr>
            </w:pPr>
            <w:r>
              <w:rPr>
                <w:rFonts w:ascii="Calibri" w:hAnsi="Calibri"/>
                <w:b/>
                <w:bCs/>
                <w:sz w:val="22"/>
                <w:szCs w:val="22"/>
              </w:rPr>
              <w:t>В</w:t>
            </w:r>
          </w:p>
        </w:tc>
        <w:tc>
          <w:tcPr>
            <w:tcW w:w="4895" w:type="dxa"/>
            <w:gridSpan w:val="3"/>
            <w:tcBorders>
              <w:top w:val="nil"/>
              <w:left w:val="single" w:sz="8" w:space="0" w:color="auto"/>
              <w:bottom w:val="single" w:sz="8" w:space="0" w:color="auto"/>
              <w:right w:val="single" w:sz="8" w:space="0" w:color="auto"/>
            </w:tcBorders>
            <w:shd w:val="clear" w:color="auto" w:fill="auto"/>
            <w:noWrap/>
            <w:vAlign w:val="bottom"/>
            <w:hideMark/>
          </w:tcPr>
          <w:p w:rsidR="004E1503" w:rsidRDefault="004E1503">
            <w:pPr>
              <w:rPr>
                <w:rFonts w:ascii="Calibri" w:hAnsi="Calibri"/>
                <w:b/>
                <w:bCs/>
                <w:sz w:val="22"/>
                <w:szCs w:val="22"/>
              </w:rPr>
            </w:pPr>
            <w:r>
              <w:rPr>
                <w:rFonts w:ascii="Calibri" w:hAnsi="Calibri"/>
                <w:b/>
                <w:bCs/>
                <w:sz w:val="22"/>
                <w:szCs w:val="22"/>
              </w:rPr>
              <w:t xml:space="preserve">Испорука садница четинарског дрвећа </w:t>
            </w:r>
          </w:p>
        </w:tc>
        <w:tc>
          <w:tcPr>
            <w:tcW w:w="1133" w:type="dxa"/>
            <w:tcBorders>
              <w:top w:val="nil"/>
              <w:left w:val="nil"/>
              <w:bottom w:val="single" w:sz="8" w:space="0" w:color="auto"/>
              <w:right w:val="single" w:sz="8" w:space="0" w:color="auto"/>
            </w:tcBorders>
            <w:shd w:val="clear" w:color="auto" w:fill="auto"/>
            <w:noWrap/>
            <w:vAlign w:val="bottom"/>
            <w:hideMark/>
          </w:tcPr>
          <w:p w:rsidR="004E1503" w:rsidRDefault="004E1503">
            <w:pPr>
              <w:jc w:val="center"/>
              <w:rPr>
                <w:rFonts w:ascii="Calibri" w:hAnsi="Calibri"/>
                <w:b/>
                <w:bCs/>
                <w:sz w:val="22"/>
                <w:szCs w:val="22"/>
              </w:rPr>
            </w:pPr>
            <w:r>
              <w:rPr>
                <w:rFonts w:ascii="Calibri" w:hAnsi="Calibri"/>
                <w:b/>
                <w:bCs/>
                <w:sz w:val="22"/>
                <w:szCs w:val="22"/>
              </w:rPr>
              <w:t>(ком)</w:t>
            </w:r>
          </w:p>
        </w:tc>
        <w:tc>
          <w:tcPr>
            <w:tcW w:w="1145" w:type="dxa"/>
            <w:tcBorders>
              <w:top w:val="nil"/>
              <w:left w:val="nil"/>
              <w:bottom w:val="single" w:sz="8" w:space="0" w:color="auto"/>
              <w:right w:val="single" w:sz="8" w:space="0" w:color="auto"/>
            </w:tcBorders>
            <w:shd w:val="clear" w:color="auto" w:fill="auto"/>
            <w:noWrap/>
            <w:vAlign w:val="bottom"/>
            <w:hideMark/>
          </w:tcPr>
          <w:p w:rsidR="004E1503" w:rsidRDefault="004E1503">
            <w:pPr>
              <w:jc w:val="center"/>
              <w:rPr>
                <w:rFonts w:ascii="Calibri" w:hAnsi="Calibri"/>
                <w:b/>
                <w:bCs/>
                <w:sz w:val="22"/>
                <w:szCs w:val="22"/>
              </w:rPr>
            </w:pPr>
            <w:r>
              <w:rPr>
                <w:rFonts w:ascii="Calibri" w:hAnsi="Calibri"/>
                <w:b/>
                <w:bCs/>
                <w:sz w:val="22"/>
                <w:szCs w:val="22"/>
              </w:rPr>
              <w:t> </w:t>
            </w:r>
          </w:p>
        </w:tc>
        <w:tc>
          <w:tcPr>
            <w:tcW w:w="222" w:type="dxa"/>
            <w:tcBorders>
              <w:top w:val="nil"/>
              <w:left w:val="nil"/>
              <w:bottom w:val="nil"/>
              <w:right w:val="nil"/>
            </w:tcBorders>
            <w:shd w:val="clear" w:color="auto" w:fill="auto"/>
            <w:noWrap/>
            <w:vAlign w:val="bottom"/>
            <w:hideMark/>
          </w:tcPr>
          <w:p w:rsidR="004E1503" w:rsidRDefault="004E1503">
            <w:pPr>
              <w:jc w:val="center"/>
              <w:rPr>
                <w:rFonts w:ascii="Calibri" w:hAnsi="Calibri"/>
                <w:b/>
                <w:bCs/>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nil"/>
              <w:left w:val="single" w:sz="4" w:space="0" w:color="auto"/>
              <w:bottom w:val="nil"/>
              <w:right w:val="nil"/>
            </w:tcBorders>
            <w:shd w:val="clear" w:color="auto" w:fill="auto"/>
            <w:noWrap/>
            <w:vAlign w:val="bottom"/>
            <w:hideMark/>
          </w:tcPr>
          <w:p w:rsidR="004E1503" w:rsidRDefault="004E1503">
            <w:pPr>
              <w:jc w:val="right"/>
              <w:rPr>
                <w:rFonts w:ascii="Calibri" w:hAnsi="Calibri"/>
                <w:b/>
                <w:bCs/>
                <w:sz w:val="22"/>
                <w:szCs w:val="22"/>
              </w:rPr>
            </w:pPr>
            <w:r>
              <w:rPr>
                <w:rFonts w:ascii="Calibri" w:hAnsi="Calibri"/>
                <w:b/>
                <w:bCs/>
                <w:sz w:val="22"/>
                <w:szCs w:val="22"/>
              </w:rPr>
              <w:t>1</w:t>
            </w:r>
          </w:p>
        </w:tc>
        <w:tc>
          <w:tcPr>
            <w:tcW w:w="4895" w:type="dxa"/>
            <w:gridSpan w:val="3"/>
            <w:tcBorders>
              <w:top w:val="nil"/>
              <w:left w:val="single" w:sz="4" w:space="0" w:color="auto"/>
              <w:bottom w:val="nil"/>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Бодљива смрча плава -</w:t>
            </w:r>
          </w:p>
        </w:tc>
        <w:tc>
          <w:tcPr>
            <w:tcW w:w="1133" w:type="dxa"/>
            <w:tcBorders>
              <w:top w:val="nil"/>
              <w:left w:val="nil"/>
              <w:bottom w:val="nil"/>
              <w:right w:val="nil"/>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7</w:t>
            </w:r>
          </w:p>
        </w:tc>
        <w:tc>
          <w:tcPr>
            <w:tcW w:w="1145" w:type="dxa"/>
            <w:tcBorders>
              <w:top w:val="nil"/>
              <w:left w:val="single" w:sz="4" w:space="0" w:color="auto"/>
              <w:bottom w:val="nil"/>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1.2-1.5м</w:t>
            </w:r>
          </w:p>
        </w:tc>
        <w:tc>
          <w:tcPr>
            <w:tcW w:w="222" w:type="dxa"/>
            <w:tcBorders>
              <w:top w:val="nil"/>
              <w:left w:val="nil"/>
              <w:bottom w:val="nil"/>
              <w:right w:val="nil"/>
            </w:tcBorders>
            <w:shd w:val="clear" w:color="auto" w:fill="auto"/>
            <w:noWrap/>
            <w:vAlign w:val="bottom"/>
            <w:hideMark/>
          </w:tcPr>
          <w:p w:rsidR="004E1503" w:rsidRDefault="004E1503">
            <w:pPr>
              <w:jc w:val="center"/>
              <w:rPr>
                <w:rFonts w:ascii="Calibri" w:hAnsi="Calibri"/>
                <w:b/>
                <w:bCs/>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nil"/>
              <w:left w:val="single" w:sz="4" w:space="0" w:color="auto"/>
              <w:bottom w:val="single" w:sz="4" w:space="0" w:color="auto"/>
              <w:right w:val="nil"/>
            </w:tcBorders>
            <w:shd w:val="clear" w:color="auto" w:fill="auto"/>
            <w:noWrap/>
            <w:vAlign w:val="bottom"/>
            <w:hideMark/>
          </w:tcPr>
          <w:p w:rsidR="004E1503" w:rsidRDefault="004E1503">
            <w:pPr>
              <w:rPr>
                <w:rFonts w:ascii="Calibri" w:hAnsi="Calibri"/>
                <w:b/>
                <w:bCs/>
                <w:sz w:val="22"/>
                <w:szCs w:val="22"/>
              </w:rPr>
            </w:pPr>
            <w:r>
              <w:rPr>
                <w:rFonts w:ascii="Calibri" w:hAnsi="Calibri"/>
                <w:b/>
                <w:bCs/>
                <w:sz w:val="22"/>
                <w:szCs w:val="22"/>
              </w:rPr>
              <w:t> </w:t>
            </w:r>
          </w:p>
        </w:tc>
        <w:tc>
          <w:tcPr>
            <w:tcW w:w="4895" w:type="dxa"/>
            <w:gridSpan w:val="3"/>
            <w:tcBorders>
              <w:top w:val="nil"/>
              <w:left w:val="single" w:sz="4" w:space="0" w:color="auto"/>
              <w:bottom w:val="single" w:sz="4" w:space="0" w:color="auto"/>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Picea pungens 'glauca'</w:t>
            </w:r>
          </w:p>
        </w:tc>
        <w:tc>
          <w:tcPr>
            <w:tcW w:w="1133" w:type="dxa"/>
            <w:tcBorders>
              <w:top w:val="nil"/>
              <w:left w:val="nil"/>
              <w:bottom w:val="single" w:sz="4" w:space="0" w:color="auto"/>
              <w:right w:val="nil"/>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 </w:t>
            </w:r>
          </w:p>
        </w:tc>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 </w:t>
            </w:r>
          </w:p>
        </w:tc>
        <w:tc>
          <w:tcPr>
            <w:tcW w:w="222" w:type="dxa"/>
            <w:tcBorders>
              <w:top w:val="nil"/>
              <w:left w:val="nil"/>
              <w:bottom w:val="nil"/>
              <w:right w:val="nil"/>
            </w:tcBorders>
            <w:shd w:val="clear" w:color="auto" w:fill="auto"/>
            <w:noWrap/>
            <w:vAlign w:val="bottom"/>
            <w:hideMark/>
          </w:tcPr>
          <w:p w:rsidR="004E1503" w:rsidRDefault="004E1503">
            <w:pPr>
              <w:jc w:val="center"/>
              <w:rPr>
                <w:rFonts w:ascii="Calibri" w:hAnsi="Calibri"/>
                <w:b/>
                <w:bCs/>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nil"/>
              <w:left w:val="single" w:sz="4" w:space="0" w:color="auto"/>
              <w:bottom w:val="nil"/>
              <w:right w:val="nil"/>
            </w:tcBorders>
            <w:shd w:val="clear" w:color="auto" w:fill="auto"/>
            <w:noWrap/>
            <w:vAlign w:val="bottom"/>
            <w:hideMark/>
          </w:tcPr>
          <w:p w:rsidR="004E1503" w:rsidRDefault="004E1503">
            <w:pPr>
              <w:jc w:val="right"/>
              <w:rPr>
                <w:rFonts w:ascii="Calibri" w:hAnsi="Calibri"/>
                <w:b/>
                <w:bCs/>
                <w:sz w:val="22"/>
                <w:szCs w:val="22"/>
              </w:rPr>
            </w:pPr>
            <w:r>
              <w:rPr>
                <w:rFonts w:ascii="Calibri" w:hAnsi="Calibri"/>
                <w:b/>
                <w:bCs/>
                <w:sz w:val="22"/>
                <w:szCs w:val="22"/>
              </w:rPr>
              <w:t>2</w:t>
            </w:r>
          </w:p>
        </w:tc>
        <w:tc>
          <w:tcPr>
            <w:tcW w:w="4895" w:type="dxa"/>
            <w:gridSpan w:val="3"/>
            <w:tcBorders>
              <w:top w:val="nil"/>
              <w:left w:val="single" w:sz="4" w:space="0" w:color="auto"/>
              <w:bottom w:val="nil"/>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Туја смарагд -</w:t>
            </w:r>
          </w:p>
        </w:tc>
        <w:tc>
          <w:tcPr>
            <w:tcW w:w="1133" w:type="dxa"/>
            <w:tcBorders>
              <w:top w:val="nil"/>
              <w:left w:val="nil"/>
              <w:bottom w:val="nil"/>
              <w:right w:val="nil"/>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20</w:t>
            </w:r>
          </w:p>
        </w:tc>
        <w:tc>
          <w:tcPr>
            <w:tcW w:w="1145" w:type="dxa"/>
            <w:tcBorders>
              <w:top w:val="nil"/>
              <w:left w:val="single" w:sz="4" w:space="0" w:color="auto"/>
              <w:bottom w:val="nil"/>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1.0-1.2 м</w:t>
            </w:r>
          </w:p>
        </w:tc>
        <w:tc>
          <w:tcPr>
            <w:tcW w:w="222" w:type="dxa"/>
            <w:tcBorders>
              <w:top w:val="nil"/>
              <w:left w:val="nil"/>
              <w:bottom w:val="nil"/>
              <w:right w:val="nil"/>
            </w:tcBorders>
            <w:shd w:val="clear" w:color="auto" w:fill="auto"/>
            <w:noWrap/>
            <w:vAlign w:val="bottom"/>
            <w:hideMark/>
          </w:tcPr>
          <w:p w:rsidR="004E1503" w:rsidRDefault="004E1503">
            <w:pPr>
              <w:jc w:val="center"/>
              <w:rPr>
                <w:rFonts w:ascii="Calibri" w:hAnsi="Calibri"/>
                <w:b/>
                <w:bCs/>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15"/>
        </w:trPr>
        <w:tc>
          <w:tcPr>
            <w:tcW w:w="1445" w:type="dxa"/>
            <w:gridSpan w:val="2"/>
            <w:tcBorders>
              <w:top w:val="nil"/>
              <w:left w:val="single" w:sz="4" w:space="0" w:color="auto"/>
              <w:bottom w:val="single" w:sz="4" w:space="0" w:color="auto"/>
              <w:right w:val="nil"/>
            </w:tcBorders>
            <w:shd w:val="clear" w:color="auto" w:fill="auto"/>
            <w:noWrap/>
            <w:vAlign w:val="bottom"/>
            <w:hideMark/>
          </w:tcPr>
          <w:p w:rsidR="004E1503" w:rsidRDefault="004E1503">
            <w:pPr>
              <w:rPr>
                <w:rFonts w:ascii="Calibri" w:hAnsi="Calibri"/>
                <w:b/>
                <w:bCs/>
                <w:sz w:val="22"/>
                <w:szCs w:val="22"/>
              </w:rPr>
            </w:pPr>
            <w:r>
              <w:rPr>
                <w:rFonts w:ascii="Calibri" w:hAnsi="Calibri"/>
                <w:b/>
                <w:bCs/>
                <w:sz w:val="22"/>
                <w:szCs w:val="22"/>
              </w:rPr>
              <w:t> </w:t>
            </w:r>
          </w:p>
        </w:tc>
        <w:tc>
          <w:tcPr>
            <w:tcW w:w="4895" w:type="dxa"/>
            <w:gridSpan w:val="3"/>
            <w:tcBorders>
              <w:top w:val="nil"/>
              <w:left w:val="single" w:sz="4" w:space="0" w:color="auto"/>
              <w:bottom w:val="single" w:sz="4" w:space="0" w:color="auto"/>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xml:space="preserve">Thuja occidentalis 'smaragd' </w:t>
            </w:r>
          </w:p>
        </w:tc>
        <w:tc>
          <w:tcPr>
            <w:tcW w:w="1133" w:type="dxa"/>
            <w:tcBorders>
              <w:top w:val="nil"/>
              <w:left w:val="nil"/>
              <w:bottom w:val="single" w:sz="4" w:space="0" w:color="auto"/>
              <w:right w:val="nil"/>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 </w:t>
            </w:r>
          </w:p>
        </w:tc>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 </w:t>
            </w:r>
          </w:p>
        </w:tc>
        <w:tc>
          <w:tcPr>
            <w:tcW w:w="222" w:type="dxa"/>
            <w:tcBorders>
              <w:top w:val="nil"/>
              <w:left w:val="nil"/>
              <w:bottom w:val="nil"/>
              <w:right w:val="nil"/>
            </w:tcBorders>
            <w:shd w:val="clear" w:color="auto" w:fill="auto"/>
            <w:noWrap/>
            <w:vAlign w:val="bottom"/>
            <w:hideMark/>
          </w:tcPr>
          <w:p w:rsidR="004E1503" w:rsidRDefault="004E1503">
            <w:pPr>
              <w:jc w:val="center"/>
              <w:rPr>
                <w:rFonts w:ascii="Calibri" w:hAnsi="Calibri"/>
                <w:b/>
                <w:bCs/>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single" w:sz="8" w:space="0" w:color="auto"/>
              <w:left w:val="single" w:sz="8" w:space="0" w:color="auto"/>
              <w:bottom w:val="nil"/>
              <w:right w:val="nil"/>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4895" w:type="dxa"/>
            <w:gridSpan w:val="3"/>
            <w:tcBorders>
              <w:top w:val="single" w:sz="8" w:space="0" w:color="auto"/>
              <w:left w:val="single" w:sz="8" w:space="0" w:color="auto"/>
              <w:bottom w:val="nil"/>
              <w:right w:val="single" w:sz="8"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1133" w:type="dxa"/>
            <w:tcBorders>
              <w:top w:val="single" w:sz="8" w:space="0" w:color="auto"/>
              <w:left w:val="nil"/>
              <w:bottom w:val="nil"/>
              <w:right w:val="single" w:sz="8" w:space="0" w:color="auto"/>
            </w:tcBorders>
            <w:shd w:val="clear" w:color="auto" w:fill="auto"/>
            <w:noWrap/>
            <w:vAlign w:val="bottom"/>
            <w:hideMark/>
          </w:tcPr>
          <w:p w:rsidR="004E1503" w:rsidRDefault="004E1503">
            <w:pPr>
              <w:jc w:val="center"/>
              <w:rPr>
                <w:rFonts w:ascii="Calibri" w:hAnsi="Calibri"/>
                <w:b/>
                <w:bCs/>
                <w:sz w:val="22"/>
                <w:szCs w:val="22"/>
              </w:rPr>
            </w:pPr>
            <w:r>
              <w:rPr>
                <w:rFonts w:ascii="Calibri" w:hAnsi="Calibri"/>
                <w:b/>
                <w:bCs/>
                <w:sz w:val="22"/>
                <w:szCs w:val="22"/>
              </w:rPr>
              <w:t>количина</w:t>
            </w:r>
          </w:p>
        </w:tc>
        <w:tc>
          <w:tcPr>
            <w:tcW w:w="1145" w:type="dxa"/>
            <w:tcBorders>
              <w:top w:val="single" w:sz="8" w:space="0" w:color="auto"/>
              <w:left w:val="nil"/>
              <w:bottom w:val="nil"/>
              <w:right w:val="single" w:sz="8" w:space="0" w:color="auto"/>
            </w:tcBorders>
            <w:shd w:val="clear" w:color="auto" w:fill="auto"/>
            <w:noWrap/>
            <w:vAlign w:val="bottom"/>
            <w:hideMark/>
          </w:tcPr>
          <w:p w:rsidR="004E1503" w:rsidRDefault="004E1503">
            <w:pPr>
              <w:jc w:val="center"/>
              <w:rPr>
                <w:rFonts w:ascii="Calibri" w:hAnsi="Calibri"/>
                <w:b/>
                <w:bCs/>
                <w:sz w:val="20"/>
                <w:szCs w:val="20"/>
              </w:rPr>
            </w:pPr>
            <w:r>
              <w:rPr>
                <w:rFonts w:ascii="Calibri" w:hAnsi="Calibri"/>
                <w:b/>
                <w:bCs/>
                <w:sz w:val="20"/>
                <w:szCs w:val="20"/>
              </w:rPr>
              <w:t>димензије</w:t>
            </w:r>
          </w:p>
        </w:tc>
        <w:tc>
          <w:tcPr>
            <w:tcW w:w="222" w:type="dxa"/>
            <w:tcBorders>
              <w:top w:val="nil"/>
              <w:left w:val="nil"/>
              <w:bottom w:val="nil"/>
              <w:right w:val="nil"/>
            </w:tcBorders>
            <w:shd w:val="clear" w:color="auto" w:fill="auto"/>
            <w:noWrap/>
            <w:vAlign w:val="bottom"/>
            <w:hideMark/>
          </w:tcPr>
          <w:p w:rsidR="004E1503" w:rsidRDefault="004E1503">
            <w:pPr>
              <w:jc w:val="center"/>
              <w:rPr>
                <w:rFonts w:ascii="Calibri" w:hAnsi="Calibri"/>
                <w:b/>
                <w:bCs/>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15"/>
        </w:trPr>
        <w:tc>
          <w:tcPr>
            <w:tcW w:w="1445" w:type="dxa"/>
            <w:gridSpan w:val="2"/>
            <w:tcBorders>
              <w:top w:val="nil"/>
              <w:left w:val="single" w:sz="8" w:space="0" w:color="auto"/>
              <w:bottom w:val="single" w:sz="8" w:space="0" w:color="auto"/>
              <w:right w:val="nil"/>
            </w:tcBorders>
            <w:shd w:val="clear" w:color="auto" w:fill="auto"/>
            <w:noWrap/>
            <w:vAlign w:val="bottom"/>
            <w:hideMark/>
          </w:tcPr>
          <w:p w:rsidR="004E1503" w:rsidRDefault="004E1503">
            <w:pPr>
              <w:rPr>
                <w:rFonts w:ascii="Calibri" w:hAnsi="Calibri"/>
                <w:b/>
                <w:bCs/>
                <w:sz w:val="22"/>
                <w:szCs w:val="22"/>
              </w:rPr>
            </w:pPr>
            <w:r>
              <w:rPr>
                <w:rFonts w:ascii="Calibri" w:hAnsi="Calibri"/>
                <w:b/>
                <w:bCs/>
                <w:sz w:val="22"/>
                <w:szCs w:val="22"/>
              </w:rPr>
              <w:t>Г</w:t>
            </w:r>
          </w:p>
        </w:tc>
        <w:tc>
          <w:tcPr>
            <w:tcW w:w="4895" w:type="dxa"/>
            <w:gridSpan w:val="3"/>
            <w:tcBorders>
              <w:top w:val="nil"/>
              <w:left w:val="single" w:sz="8" w:space="0" w:color="auto"/>
              <w:bottom w:val="single" w:sz="8" w:space="0" w:color="auto"/>
              <w:right w:val="single" w:sz="8" w:space="0" w:color="auto"/>
            </w:tcBorders>
            <w:shd w:val="clear" w:color="auto" w:fill="auto"/>
            <w:noWrap/>
            <w:vAlign w:val="bottom"/>
            <w:hideMark/>
          </w:tcPr>
          <w:p w:rsidR="004E1503" w:rsidRDefault="004E1503">
            <w:pPr>
              <w:rPr>
                <w:rFonts w:ascii="Calibri" w:hAnsi="Calibri"/>
                <w:b/>
                <w:bCs/>
                <w:sz w:val="22"/>
                <w:szCs w:val="22"/>
              </w:rPr>
            </w:pPr>
            <w:r>
              <w:rPr>
                <w:rFonts w:ascii="Calibri" w:hAnsi="Calibri"/>
                <w:b/>
                <w:bCs/>
                <w:sz w:val="22"/>
                <w:szCs w:val="22"/>
              </w:rPr>
              <w:t>Испорука садница лишћарског дрвећа</w:t>
            </w:r>
          </w:p>
        </w:tc>
        <w:tc>
          <w:tcPr>
            <w:tcW w:w="1133" w:type="dxa"/>
            <w:tcBorders>
              <w:top w:val="nil"/>
              <w:left w:val="nil"/>
              <w:bottom w:val="single" w:sz="8" w:space="0" w:color="auto"/>
              <w:right w:val="single" w:sz="8" w:space="0" w:color="auto"/>
            </w:tcBorders>
            <w:shd w:val="clear" w:color="auto" w:fill="auto"/>
            <w:noWrap/>
            <w:vAlign w:val="bottom"/>
            <w:hideMark/>
          </w:tcPr>
          <w:p w:rsidR="004E1503" w:rsidRDefault="004E1503">
            <w:pPr>
              <w:jc w:val="center"/>
              <w:rPr>
                <w:rFonts w:ascii="Calibri" w:hAnsi="Calibri"/>
                <w:b/>
                <w:bCs/>
                <w:sz w:val="22"/>
                <w:szCs w:val="22"/>
              </w:rPr>
            </w:pPr>
            <w:r>
              <w:rPr>
                <w:rFonts w:ascii="Calibri" w:hAnsi="Calibri"/>
                <w:b/>
                <w:bCs/>
                <w:sz w:val="22"/>
                <w:szCs w:val="22"/>
              </w:rPr>
              <w:t>(ком)</w:t>
            </w:r>
          </w:p>
        </w:tc>
        <w:tc>
          <w:tcPr>
            <w:tcW w:w="1145" w:type="dxa"/>
            <w:tcBorders>
              <w:top w:val="nil"/>
              <w:left w:val="nil"/>
              <w:bottom w:val="single" w:sz="8" w:space="0" w:color="auto"/>
              <w:right w:val="single" w:sz="8" w:space="0" w:color="auto"/>
            </w:tcBorders>
            <w:shd w:val="clear" w:color="auto" w:fill="auto"/>
            <w:noWrap/>
            <w:vAlign w:val="bottom"/>
            <w:hideMark/>
          </w:tcPr>
          <w:p w:rsidR="004E1503" w:rsidRDefault="004E1503">
            <w:pPr>
              <w:jc w:val="center"/>
              <w:rPr>
                <w:rFonts w:ascii="Calibri" w:hAnsi="Calibri"/>
                <w:b/>
                <w:bCs/>
                <w:sz w:val="22"/>
                <w:szCs w:val="22"/>
              </w:rPr>
            </w:pPr>
            <w:r>
              <w:rPr>
                <w:rFonts w:ascii="Calibri" w:hAnsi="Calibri"/>
                <w:b/>
                <w:bCs/>
                <w:sz w:val="22"/>
                <w:szCs w:val="22"/>
              </w:rPr>
              <w:t> </w:t>
            </w:r>
          </w:p>
        </w:tc>
        <w:tc>
          <w:tcPr>
            <w:tcW w:w="222" w:type="dxa"/>
            <w:tcBorders>
              <w:top w:val="nil"/>
              <w:left w:val="nil"/>
              <w:bottom w:val="nil"/>
              <w:right w:val="nil"/>
            </w:tcBorders>
            <w:shd w:val="clear" w:color="auto" w:fill="auto"/>
            <w:noWrap/>
            <w:vAlign w:val="bottom"/>
            <w:hideMark/>
          </w:tcPr>
          <w:p w:rsidR="004E1503" w:rsidRDefault="004E1503">
            <w:pPr>
              <w:jc w:val="center"/>
              <w:rPr>
                <w:rFonts w:ascii="Calibri" w:hAnsi="Calibri"/>
                <w:b/>
                <w:bCs/>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nil"/>
              <w:left w:val="single" w:sz="4" w:space="0" w:color="auto"/>
              <w:bottom w:val="nil"/>
              <w:right w:val="nil"/>
            </w:tcBorders>
            <w:shd w:val="clear" w:color="auto" w:fill="auto"/>
            <w:noWrap/>
            <w:vAlign w:val="bottom"/>
            <w:hideMark/>
          </w:tcPr>
          <w:p w:rsidR="004E1503" w:rsidRDefault="004E1503">
            <w:pPr>
              <w:jc w:val="right"/>
              <w:rPr>
                <w:rFonts w:ascii="Calibri" w:hAnsi="Calibri"/>
                <w:sz w:val="22"/>
                <w:szCs w:val="22"/>
              </w:rPr>
            </w:pPr>
            <w:r>
              <w:rPr>
                <w:rFonts w:ascii="Calibri" w:hAnsi="Calibri"/>
                <w:sz w:val="22"/>
                <w:szCs w:val="22"/>
              </w:rPr>
              <w:t>1</w:t>
            </w:r>
          </w:p>
        </w:tc>
        <w:tc>
          <w:tcPr>
            <w:tcW w:w="4895" w:type="dxa"/>
            <w:gridSpan w:val="3"/>
            <w:tcBorders>
              <w:top w:val="nil"/>
              <w:left w:val="single" w:sz="4" w:space="0" w:color="auto"/>
              <w:bottom w:val="nil"/>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xml:space="preserve">Кугласти багрем </w:t>
            </w:r>
          </w:p>
        </w:tc>
        <w:tc>
          <w:tcPr>
            <w:tcW w:w="1133" w:type="dxa"/>
            <w:tcBorders>
              <w:top w:val="nil"/>
              <w:left w:val="nil"/>
              <w:bottom w:val="nil"/>
              <w:right w:val="nil"/>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18</w:t>
            </w:r>
          </w:p>
        </w:tc>
        <w:tc>
          <w:tcPr>
            <w:tcW w:w="1145" w:type="dxa"/>
            <w:tcBorders>
              <w:top w:val="nil"/>
              <w:left w:val="single" w:sz="4" w:space="0" w:color="auto"/>
              <w:bottom w:val="nil"/>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2.5-2.8 м</w:t>
            </w:r>
          </w:p>
        </w:tc>
        <w:tc>
          <w:tcPr>
            <w:tcW w:w="222" w:type="dxa"/>
            <w:tcBorders>
              <w:top w:val="nil"/>
              <w:left w:val="nil"/>
              <w:bottom w:val="nil"/>
              <w:right w:val="nil"/>
            </w:tcBorders>
            <w:shd w:val="clear" w:color="auto" w:fill="auto"/>
            <w:noWrap/>
            <w:vAlign w:val="bottom"/>
            <w:hideMark/>
          </w:tcPr>
          <w:p w:rsidR="004E1503" w:rsidRDefault="004E1503">
            <w:pPr>
              <w:jc w:val="center"/>
              <w:rPr>
                <w:rFonts w:ascii="Calibri" w:hAnsi="Calibri"/>
                <w:b/>
                <w:bCs/>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nil"/>
              <w:left w:val="single" w:sz="4" w:space="0" w:color="auto"/>
              <w:bottom w:val="single" w:sz="4" w:space="0" w:color="auto"/>
              <w:right w:val="nil"/>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4895" w:type="dxa"/>
            <w:gridSpan w:val="3"/>
            <w:tcBorders>
              <w:top w:val="nil"/>
              <w:left w:val="single" w:sz="4" w:space="0" w:color="auto"/>
              <w:bottom w:val="single" w:sz="4" w:space="0" w:color="auto"/>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xml:space="preserve">Robinia pseudoacacia 'umbriculifera' </w:t>
            </w:r>
          </w:p>
        </w:tc>
        <w:tc>
          <w:tcPr>
            <w:tcW w:w="1133" w:type="dxa"/>
            <w:tcBorders>
              <w:top w:val="nil"/>
              <w:left w:val="nil"/>
              <w:bottom w:val="single" w:sz="4" w:space="0" w:color="auto"/>
              <w:right w:val="nil"/>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 </w:t>
            </w:r>
          </w:p>
        </w:tc>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Ø 6-8 см</w:t>
            </w:r>
          </w:p>
        </w:tc>
        <w:tc>
          <w:tcPr>
            <w:tcW w:w="222" w:type="dxa"/>
            <w:tcBorders>
              <w:top w:val="nil"/>
              <w:left w:val="nil"/>
              <w:bottom w:val="nil"/>
              <w:right w:val="nil"/>
            </w:tcBorders>
            <w:shd w:val="clear" w:color="auto" w:fill="auto"/>
            <w:noWrap/>
            <w:vAlign w:val="bottom"/>
            <w:hideMark/>
          </w:tcPr>
          <w:p w:rsidR="004E1503" w:rsidRDefault="004E1503">
            <w:pPr>
              <w:jc w:val="center"/>
              <w:rPr>
                <w:rFonts w:ascii="Calibri" w:hAnsi="Calibri"/>
                <w:b/>
                <w:bCs/>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nil"/>
              <w:left w:val="single" w:sz="4" w:space="0" w:color="auto"/>
              <w:bottom w:val="nil"/>
              <w:right w:val="nil"/>
            </w:tcBorders>
            <w:shd w:val="clear" w:color="auto" w:fill="auto"/>
            <w:noWrap/>
            <w:vAlign w:val="bottom"/>
            <w:hideMark/>
          </w:tcPr>
          <w:p w:rsidR="004E1503" w:rsidRDefault="004E1503">
            <w:pPr>
              <w:jc w:val="right"/>
              <w:rPr>
                <w:rFonts w:ascii="Calibri" w:hAnsi="Calibri"/>
                <w:sz w:val="22"/>
                <w:szCs w:val="22"/>
              </w:rPr>
            </w:pPr>
            <w:r>
              <w:rPr>
                <w:rFonts w:ascii="Calibri" w:hAnsi="Calibri"/>
                <w:sz w:val="22"/>
                <w:szCs w:val="22"/>
              </w:rPr>
              <w:t>2</w:t>
            </w:r>
          </w:p>
        </w:tc>
        <w:tc>
          <w:tcPr>
            <w:tcW w:w="4895" w:type="dxa"/>
            <w:gridSpan w:val="3"/>
            <w:tcBorders>
              <w:top w:val="nil"/>
              <w:left w:val="single" w:sz="4" w:space="0" w:color="auto"/>
              <w:bottom w:val="nil"/>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Кугласти јасен -</w:t>
            </w:r>
          </w:p>
        </w:tc>
        <w:tc>
          <w:tcPr>
            <w:tcW w:w="1133" w:type="dxa"/>
            <w:tcBorders>
              <w:top w:val="nil"/>
              <w:left w:val="nil"/>
              <w:bottom w:val="nil"/>
              <w:right w:val="nil"/>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9</w:t>
            </w:r>
          </w:p>
        </w:tc>
        <w:tc>
          <w:tcPr>
            <w:tcW w:w="1145" w:type="dxa"/>
            <w:tcBorders>
              <w:top w:val="nil"/>
              <w:left w:val="single" w:sz="4" w:space="0" w:color="auto"/>
              <w:bottom w:val="nil"/>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2.5-2.8 м</w:t>
            </w: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nil"/>
              <w:left w:val="single" w:sz="4" w:space="0" w:color="auto"/>
              <w:bottom w:val="single" w:sz="4" w:space="0" w:color="auto"/>
              <w:right w:val="nil"/>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4895" w:type="dxa"/>
            <w:gridSpan w:val="3"/>
            <w:tcBorders>
              <w:top w:val="nil"/>
              <w:left w:val="single" w:sz="4" w:space="0" w:color="auto"/>
              <w:bottom w:val="nil"/>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Fraxinus excelsior 'globosa'</w:t>
            </w:r>
          </w:p>
        </w:tc>
        <w:tc>
          <w:tcPr>
            <w:tcW w:w="1133" w:type="dxa"/>
            <w:tcBorders>
              <w:top w:val="nil"/>
              <w:left w:val="nil"/>
              <w:bottom w:val="nil"/>
              <w:right w:val="nil"/>
            </w:tcBorders>
            <w:shd w:val="clear" w:color="auto" w:fill="auto"/>
            <w:noWrap/>
            <w:vAlign w:val="bottom"/>
            <w:hideMark/>
          </w:tcPr>
          <w:p w:rsidR="004E1503" w:rsidRDefault="004E1503">
            <w:pPr>
              <w:jc w:val="center"/>
              <w:rPr>
                <w:rFonts w:ascii="Calibri" w:hAnsi="Calibri"/>
                <w:sz w:val="22"/>
                <w:szCs w:val="22"/>
              </w:rPr>
            </w:pPr>
          </w:p>
        </w:tc>
        <w:tc>
          <w:tcPr>
            <w:tcW w:w="1145" w:type="dxa"/>
            <w:tcBorders>
              <w:top w:val="nil"/>
              <w:left w:val="single" w:sz="4" w:space="0" w:color="auto"/>
              <w:bottom w:val="nil"/>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Ø 8-10 см</w:t>
            </w: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nil"/>
              <w:left w:val="single" w:sz="4" w:space="0" w:color="auto"/>
              <w:bottom w:val="nil"/>
              <w:right w:val="nil"/>
            </w:tcBorders>
            <w:shd w:val="clear" w:color="auto" w:fill="auto"/>
            <w:noWrap/>
            <w:vAlign w:val="bottom"/>
            <w:hideMark/>
          </w:tcPr>
          <w:p w:rsidR="004E1503" w:rsidRDefault="004E1503">
            <w:pPr>
              <w:jc w:val="right"/>
              <w:rPr>
                <w:rFonts w:ascii="Calibri" w:hAnsi="Calibri"/>
                <w:sz w:val="22"/>
                <w:szCs w:val="22"/>
              </w:rPr>
            </w:pPr>
            <w:r>
              <w:rPr>
                <w:rFonts w:ascii="Calibri" w:hAnsi="Calibri"/>
                <w:sz w:val="22"/>
                <w:szCs w:val="22"/>
              </w:rPr>
              <w:t>3</w:t>
            </w:r>
          </w:p>
        </w:tc>
        <w:tc>
          <w:tcPr>
            <w:tcW w:w="4895" w:type="dxa"/>
            <w:gridSpan w:val="3"/>
            <w:tcBorders>
              <w:top w:val="single" w:sz="4" w:space="0" w:color="auto"/>
              <w:left w:val="single" w:sz="4" w:space="0" w:color="auto"/>
              <w:bottom w:val="nil"/>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Црвене шљива -</w:t>
            </w:r>
          </w:p>
        </w:tc>
        <w:tc>
          <w:tcPr>
            <w:tcW w:w="1133" w:type="dxa"/>
            <w:tcBorders>
              <w:top w:val="single" w:sz="4" w:space="0" w:color="auto"/>
              <w:left w:val="nil"/>
              <w:bottom w:val="nil"/>
              <w:right w:val="nil"/>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95</w:t>
            </w:r>
          </w:p>
        </w:tc>
        <w:tc>
          <w:tcPr>
            <w:tcW w:w="1145" w:type="dxa"/>
            <w:tcBorders>
              <w:top w:val="single" w:sz="4" w:space="0" w:color="auto"/>
              <w:left w:val="single" w:sz="4" w:space="0" w:color="auto"/>
              <w:bottom w:val="nil"/>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2.5-2.8 м</w:t>
            </w: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15"/>
        </w:trPr>
        <w:tc>
          <w:tcPr>
            <w:tcW w:w="1445" w:type="dxa"/>
            <w:gridSpan w:val="2"/>
            <w:tcBorders>
              <w:top w:val="nil"/>
              <w:left w:val="single" w:sz="4" w:space="0" w:color="auto"/>
              <w:bottom w:val="single" w:sz="4" w:space="0" w:color="auto"/>
              <w:right w:val="nil"/>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4895" w:type="dxa"/>
            <w:gridSpan w:val="3"/>
            <w:tcBorders>
              <w:top w:val="nil"/>
              <w:left w:val="single" w:sz="4" w:space="0" w:color="auto"/>
              <w:bottom w:val="single" w:sz="4" w:space="0" w:color="auto"/>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Prunus pissardi 'nigra'</w:t>
            </w:r>
          </w:p>
        </w:tc>
        <w:tc>
          <w:tcPr>
            <w:tcW w:w="1133" w:type="dxa"/>
            <w:tcBorders>
              <w:top w:val="nil"/>
              <w:left w:val="nil"/>
              <w:bottom w:val="single" w:sz="4" w:space="0" w:color="auto"/>
              <w:right w:val="nil"/>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 </w:t>
            </w:r>
          </w:p>
        </w:tc>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Ø 6-8 см</w:t>
            </w: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15"/>
        </w:trPr>
        <w:tc>
          <w:tcPr>
            <w:tcW w:w="6340" w:type="dxa"/>
            <w:gridSpan w:val="5"/>
            <w:tcBorders>
              <w:top w:val="single" w:sz="8" w:space="0" w:color="auto"/>
              <w:left w:val="single" w:sz="8" w:space="0" w:color="auto"/>
              <w:bottom w:val="single" w:sz="8" w:space="0" w:color="auto"/>
              <w:right w:val="nil"/>
            </w:tcBorders>
            <w:shd w:val="clear" w:color="auto" w:fill="auto"/>
            <w:noWrap/>
            <w:vAlign w:val="bottom"/>
            <w:hideMark/>
          </w:tcPr>
          <w:p w:rsidR="004E1503" w:rsidRDefault="004E1503">
            <w:pPr>
              <w:rPr>
                <w:rFonts w:ascii="Calibri" w:hAnsi="Calibri"/>
                <w:b/>
                <w:bCs/>
                <w:sz w:val="22"/>
                <w:szCs w:val="22"/>
              </w:rPr>
            </w:pPr>
            <w:r>
              <w:rPr>
                <w:rFonts w:ascii="Calibri" w:hAnsi="Calibri"/>
                <w:b/>
                <w:bCs/>
                <w:sz w:val="22"/>
                <w:szCs w:val="22"/>
              </w:rPr>
              <w:t>укупно ( В +Г )</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E1503" w:rsidRDefault="004E1503">
            <w:pPr>
              <w:jc w:val="center"/>
              <w:rPr>
                <w:rFonts w:ascii="Calibri" w:hAnsi="Calibri"/>
                <w:b/>
                <w:bCs/>
                <w:sz w:val="22"/>
                <w:szCs w:val="22"/>
              </w:rPr>
            </w:pPr>
            <w:r>
              <w:rPr>
                <w:rFonts w:ascii="Calibri" w:hAnsi="Calibri"/>
                <w:b/>
                <w:bCs/>
                <w:sz w:val="22"/>
                <w:szCs w:val="22"/>
              </w:rPr>
              <w:t>149</w:t>
            </w:r>
          </w:p>
        </w:tc>
        <w:tc>
          <w:tcPr>
            <w:tcW w:w="1145" w:type="dxa"/>
            <w:tcBorders>
              <w:top w:val="single" w:sz="8" w:space="0" w:color="auto"/>
              <w:left w:val="nil"/>
              <w:bottom w:val="single" w:sz="8" w:space="0" w:color="auto"/>
              <w:right w:val="single" w:sz="8" w:space="0" w:color="auto"/>
            </w:tcBorders>
            <w:shd w:val="clear" w:color="auto" w:fill="auto"/>
            <w:noWrap/>
            <w:vAlign w:val="bottom"/>
            <w:hideMark/>
          </w:tcPr>
          <w:p w:rsidR="004E1503" w:rsidRDefault="004E1503">
            <w:pPr>
              <w:rPr>
                <w:rFonts w:ascii="Calibri" w:hAnsi="Calibri"/>
                <w:b/>
                <w:bCs/>
                <w:sz w:val="22"/>
                <w:szCs w:val="22"/>
              </w:rPr>
            </w:pPr>
            <w:r>
              <w:rPr>
                <w:rFonts w:ascii="Calibri" w:hAnsi="Calibri"/>
                <w:b/>
                <w:bCs/>
                <w:sz w:val="22"/>
                <w:szCs w:val="22"/>
              </w:rPr>
              <w:t> </w:t>
            </w: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p>
        </w:tc>
      </w:tr>
      <w:tr w:rsidR="004E1503" w:rsidTr="00B613B3">
        <w:tblPrEx>
          <w:tblCellMar>
            <w:left w:w="108" w:type="dxa"/>
            <w:right w:w="108" w:type="dxa"/>
          </w:tblCellMar>
        </w:tblPrEx>
        <w:trPr>
          <w:gridAfter w:val="9"/>
          <w:wAfter w:w="6186" w:type="dxa"/>
          <w:trHeight w:val="315"/>
        </w:trPr>
        <w:tc>
          <w:tcPr>
            <w:tcW w:w="1445" w:type="dxa"/>
            <w:gridSpan w:val="2"/>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4895" w:type="dxa"/>
            <w:gridSpan w:val="3"/>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1133" w:type="dxa"/>
            <w:tcBorders>
              <w:top w:val="nil"/>
              <w:left w:val="nil"/>
              <w:bottom w:val="nil"/>
              <w:right w:val="nil"/>
            </w:tcBorders>
            <w:shd w:val="clear" w:color="auto" w:fill="auto"/>
            <w:noWrap/>
            <w:vAlign w:val="bottom"/>
            <w:hideMark/>
          </w:tcPr>
          <w:p w:rsidR="004E1503" w:rsidRDefault="004E1503">
            <w:pPr>
              <w:jc w:val="center"/>
              <w:rPr>
                <w:rFonts w:ascii="Calibri" w:hAnsi="Calibri"/>
                <w:sz w:val="22"/>
                <w:szCs w:val="22"/>
              </w:rPr>
            </w:pPr>
          </w:p>
        </w:tc>
        <w:tc>
          <w:tcPr>
            <w:tcW w:w="1145"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single" w:sz="8" w:space="0" w:color="auto"/>
              <w:left w:val="single" w:sz="8" w:space="0" w:color="auto"/>
              <w:bottom w:val="nil"/>
              <w:right w:val="nil"/>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4895" w:type="dxa"/>
            <w:gridSpan w:val="3"/>
            <w:tcBorders>
              <w:top w:val="single" w:sz="8" w:space="0" w:color="auto"/>
              <w:left w:val="single" w:sz="8" w:space="0" w:color="auto"/>
              <w:bottom w:val="nil"/>
              <w:right w:val="single" w:sz="8"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1133" w:type="dxa"/>
            <w:tcBorders>
              <w:top w:val="single" w:sz="8" w:space="0" w:color="auto"/>
              <w:left w:val="nil"/>
              <w:bottom w:val="nil"/>
              <w:right w:val="single" w:sz="8" w:space="0" w:color="auto"/>
            </w:tcBorders>
            <w:shd w:val="clear" w:color="auto" w:fill="auto"/>
            <w:noWrap/>
            <w:vAlign w:val="bottom"/>
            <w:hideMark/>
          </w:tcPr>
          <w:p w:rsidR="004E1503" w:rsidRDefault="004E1503">
            <w:pPr>
              <w:jc w:val="center"/>
              <w:rPr>
                <w:rFonts w:ascii="Calibri" w:hAnsi="Calibri"/>
                <w:b/>
                <w:bCs/>
                <w:sz w:val="22"/>
                <w:szCs w:val="22"/>
              </w:rPr>
            </w:pPr>
            <w:r>
              <w:rPr>
                <w:rFonts w:ascii="Calibri" w:hAnsi="Calibri"/>
                <w:b/>
                <w:bCs/>
                <w:sz w:val="22"/>
                <w:szCs w:val="22"/>
              </w:rPr>
              <w:t>количина</w:t>
            </w:r>
          </w:p>
        </w:tc>
        <w:tc>
          <w:tcPr>
            <w:tcW w:w="1145" w:type="dxa"/>
            <w:tcBorders>
              <w:top w:val="single" w:sz="8" w:space="0" w:color="auto"/>
              <w:left w:val="nil"/>
              <w:bottom w:val="nil"/>
              <w:right w:val="single" w:sz="8" w:space="0" w:color="auto"/>
            </w:tcBorders>
            <w:shd w:val="clear" w:color="auto" w:fill="auto"/>
            <w:noWrap/>
            <w:vAlign w:val="bottom"/>
            <w:hideMark/>
          </w:tcPr>
          <w:p w:rsidR="004E1503" w:rsidRDefault="004E1503">
            <w:pPr>
              <w:jc w:val="center"/>
              <w:rPr>
                <w:rFonts w:ascii="Calibri" w:hAnsi="Calibri"/>
                <w:b/>
                <w:bCs/>
                <w:sz w:val="20"/>
                <w:szCs w:val="20"/>
              </w:rPr>
            </w:pPr>
            <w:r>
              <w:rPr>
                <w:rFonts w:ascii="Calibri" w:hAnsi="Calibri"/>
                <w:b/>
                <w:bCs/>
                <w:sz w:val="20"/>
                <w:szCs w:val="20"/>
              </w:rPr>
              <w:t>димензије</w:t>
            </w: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15"/>
        </w:trPr>
        <w:tc>
          <w:tcPr>
            <w:tcW w:w="1445" w:type="dxa"/>
            <w:gridSpan w:val="2"/>
            <w:tcBorders>
              <w:top w:val="nil"/>
              <w:left w:val="single" w:sz="8" w:space="0" w:color="auto"/>
              <w:bottom w:val="single" w:sz="8" w:space="0" w:color="auto"/>
              <w:right w:val="nil"/>
            </w:tcBorders>
            <w:shd w:val="clear" w:color="auto" w:fill="auto"/>
            <w:noWrap/>
            <w:vAlign w:val="bottom"/>
            <w:hideMark/>
          </w:tcPr>
          <w:p w:rsidR="004E1503" w:rsidRDefault="004E1503">
            <w:pPr>
              <w:rPr>
                <w:rFonts w:ascii="Calibri" w:hAnsi="Calibri"/>
                <w:b/>
                <w:bCs/>
                <w:sz w:val="22"/>
                <w:szCs w:val="22"/>
              </w:rPr>
            </w:pPr>
            <w:r>
              <w:rPr>
                <w:rFonts w:ascii="Calibri" w:hAnsi="Calibri"/>
                <w:b/>
                <w:bCs/>
                <w:sz w:val="22"/>
                <w:szCs w:val="22"/>
              </w:rPr>
              <w:t>Д</w:t>
            </w:r>
          </w:p>
        </w:tc>
        <w:tc>
          <w:tcPr>
            <w:tcW w:w="4895" w:type="dxa"/>
            <w:gridSpan w:val="3"/>
            <w:tcBorders>
              <w:top w:val="nil"/>
              <w:left w:val="single" w:sz="8" w:space="0" w:color="auto"/>
              <w:bottom w:val="single" w:sz="8" w:space="0" w:color="auto"/>
              <w:right w:val="single" w:sz="8" w:space="0" w:color="auto"/>
            </w:tcBorders>
            <w:shd w:val="clear" w:color="auto" w:fill="auto"/>
            <w:noWrap/>
            <w:vAlign w:val="bottom"/>
            <w:hideMark/>
          </w:tcPr>
          <w:p w:rsidR="004E1503" w:rsidRDefault="004E1503">
            <w:pPr>
              <w:rPr>
                <w:rFonts w:ascii="Calibri" w:hAnsi="Calibri"/>
                <w:b/>
                <w:bCs/>
                <w:sz w:val="22"/>
                <w:szCs w:val="22"/>
              </w:rPr>
            </w:pPr>
            <w:r>
              <w:rPr>
                <w:rFonts w:ascii="Calibri" w:hAnsi="Calibri"/>
                <w:b/>
                <w:bCs/>
                <w:sz w:val="22"/>
                <w:szCs w:val="22"/>
              </w:rPr>
              <w:t>Испорука садница шибља и перене</w:t>
            </w:r>
          </w:p>
        </w:tc>
        <w:tc>
          <w:tcPr>
            <w:tcW w:w="1133" w:type="dxa"/>
            <w:tcBorders>
              <w:top w:val="nil"/>
              <w:left w:val="nil"/>
              <w:bottom w:val="single" w:sz="8" w:space="0" w:color="auto"/>
              <w:right w:val="single" w:sz="8" w:space="0" w:color="auto"/>
            </w:tcBorders>
            <w:shd w:val="clear" w:color="auto" w:fill="auto"/>
            <w:noWrap/>
            <w:vAlign w:val="bottom"/>
            <w:hideMark/>
          </w:tcPr>
          <w:p w:rsidR="004E1503" w:rsidRDefault="004E1503">
            <w:pPr>
              <w:jc w:val="center"/>
              <w:rPr>
                <w:rFonts w:ascii="Calibri" w:hAnsi="Calibri"/>
                <w:b/>
                <w:bCs/>
                <w:sz w:val="22"/>
                <w:szCs w:val="22"/>
              </w:rPr>
            </w:pPr>
            <w:r>
              <w:rPr>
                <w:rFonts w:ascii="Calibri" w:hAnsi="Calibri"/>
                <w:b/>
                <w:bCs/>
                <w:sz w:val="22"/>
                <w:szCs w:val="22"/>
              </w:rPr>
              <w:t>(ком)</w:t>
            </w:r>
          </w:p>
        </w:tc>
        <w:tc>
          <w:tcPr>
            <w:tcW w:w="1145" w:type="dxa"/>
            <w:tcBorders>
              <w:top w:val="nil"/>
              <w:left w:val="nil"/>
              <w:bottom w:val="single" w:sz="8" w:space="0" w:color="auto"/>
              <w:right w:val="single" w:sz="8" w:space="0" w:color="auto"/>
            </w:tcBorders>
            <w:shd w:val="clear" w:color="auto" w:fill="auto"/>
            <w:noWrap/>
            <w:vAlign w:val="bottom"/>
            <w:hideMark/>
          </w:tcPr>
          <w:p w:rsidR="004E1503" w:rsidRDefault="004E1503">
            <w:pPr>
              <w:jc w:val="center"/>
              <w:rPr>
                <w:rFonts w:ascii="Calibri" w:hAnsi="Calibri"/>
                <w:b/>
                <w:bCs/>
                <w:sz w:val="22"/>
                <w:szCs w:val="22"/>
              </w:rPr>
            </w:pPr>
            <w:r>
              <w:rPr>
                <w:rFonts w:ascii="Calibri" w:hAnsi="Calibri"/>
                <w:b/>
                <w:bCs/>
                <w:sz w:val="22"/>
                <w:szCs w:val="22"/>
              </w:rPr>
              <w:t> </w:t>
            </w:r>
          </w:p>
        </w:tc>
        <w:tc>
          <w:tcPr>
            <w:tcW w:w="222" w:type="dxa"/>
            <w:tcBorders>
              <w:top w:val="nil"/>
              <w:left w:val="nil"/>
              <w:bottom w:val="nil"/>
              <w:right w:val="nil"/>
            </w:tcBorders>
            <w:shd w:val="clear" w:color="auto" w:fill="auto"/>
            <w:noWrap/>
            <w:vAlign w:val="bottom"/>
            <w:hideMark/>
          </w:tcPr>
          <w:p w:rsidR="004E1503" w:rsidRDefault="004E1503">
            <w:pPr>
              <w:jc w:val="center"/>
              <w:rPr>
                <w:rFonts w:ascii="Calibri" w:hAnsi="Calibri"/>
                <w:b/>
                <w:bCs/>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nil"/>
              <w:left w:val="single" w:sz="4" w:space="0" w:color="auto"/>
              <w:bottom w:val="nil"/>
              <w:right w:val="nil"/>
            </w:tcBorders>
            <w:shd w:val="clear" w:color="auto" w:fill="auto"/>
            <w:noWrap/>
            <w:vAlign w:val="bottom"/>
            <w:hideMark/>
          </w:tcPr>
          <w:p w:rsidR="004E1503" w:rsidRDefault="004E1503">
            <w:pPr>
              <w:jc w:val="right"/>
              <w:rPr>
                <w:rFonts w:ascii="Calibri" w:hAnsi="Calibri"/>
                <w:sz w:val="22"/>
                <w:szCs w:val="22"/>
              </w:rPr>
            </w:pPr>
            <w:r>
              <w:rPr>
                <w:rFonts w:ascii="Calibri" w:hAnsi="Calibri"/>
                <w:sz w:val="22"/>
                <w:szCs w:val="22"/>
              </w:rPr>
              <w:t>1</w:t>
            </w:r>
          </w:p>
        </w:tc>
        <w:tc>
          <w:tcPr>
            <w:tcW w:w="4895" w:type="dxa"/>
            <w:gridSpan w:val="3"/>
            <w:tcBorders>
              <w:top w:val="nil"/>
              <w:left w:val="single" w:sz="4" w:space="0" w:color="auto"/>
              <w:bottom w:val="nil"/>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Ловор вишња -</w:t>
            </w:r>
          </w:p>
        </w:tc>
        <w:tc>
          <w:tcPr>
            <w:tcW w:w="1133" w:type="dxa"/>
            <w:tcBorders>
              <w:top w:val="nil"/>
              <w:left w:val="nil"/>
              <w:bottom w:val="nil"/>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45</w:t>
            </w:r>
          </w:p>
        </w:tc>
        <w:tc>
          <w:tcPr>
            <w:tcW w:w="1145" w:type="dxa"/>
            <w:tcBorders>
              <w:top w:val="nil"/>
              <w:left w:val="nil"/>
              <w:bottom w:val="nil"/>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0.4-0.6 м</w:t>
            </w: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nil"/>
              <w:left w:val="single" w:sz="4" w:space="0" w:color="auto"/>
              <w:bottom w:val="single" w:sz="4" w:space="0" w:color="auto"/>
              <w:right w:val="nil"/>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4895" w:type="dxa"/>
            <w:gridSpan w:val="3"/>
            <w:tcBorders>
              <w:top w:val="nil"/>
              <w:left w:val="single" w:sz="4" w:space="0" w:color="auto"/>
              <w:bottom w:val="single" w:sz="4" w:space="0" w:color="auto"/>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Prunus laurocerasus</w:t>
            </w:r>
          </w:p>
        </w:tc>
        <w:tc>
          <w:tcPr>
            <w:tcW w:w="1133" w:type="dxa"/>
            <w:tcBorders>
              <w:top w:val="nil"/>
              <w:left w:val="nil"/>
              <w:bottom w:val="single" w:sz="4" w:space="0" w:color="auto"/>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 </w:t>
            </w:r>
          </w:p>
        </w:tc>
        <w:tc>
          <w:tcPr>
            <w:tcW w:w="1145" w:type="dxa"/>
            <w:tcBorders>
              <w:top w:val="nil"/>
              <w:left w:val="nil"/>
              <w:bottom w:val="single" w:sz="4" w:space="0" w:color="auto"/>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nil"/>
              <w:left w:val="single" w:sz="4" w:space="0" w:color="auto"/>
              <w:bottom w:val="nil"/>
              <w:right w:val="nil"/>
            </w:tcBorders>
            <w:shd w:val="clear" w:color="auto" w:fill="auto"/>
            <w:noWrap/>
            <w:vAlign w:val="bottom"/>
            <w:hideMark/>
          </w:tcPr>
          <w:p w:rsidR="004E1503" w:rsidRDefault="004E1503">
            <w:pPr>
              <w:jc w:val="right"/>
              <w:rPr>
                <w:rFonts w:ascii="Calibri" w:hAnsi="Calibri"/>
                <w:sz w:val="22"/>
                <w:szCs w:val="22"/>
              </w:rPr>
            </w:pPr>
            <w:r>
              <w:rPr>
                <w:rFonts w:ascii="Calibri" w:hAnsi="Calibri"/>
                <w:sz w:val="22"/>
                <w:szCs w:val="22"/>
              </w:rPr>
              <w:t>2</w:t>
            </w:r>
          </w:p>
        </w:tc>
        <w:tc>
          <w:tcPr>
            <w:tcW w:w="4895" w:type="dxa"/>
            <w:gridSpan w:val="3"/>
            <w:tcBorders>
              <w:top w:val="nil"/>
              <w:left w:val="single" w:sz="4" w:space="0" w:color="auto"/>
              <w:bottom w:val="nil"/>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Хибискус -</w:t>
            </w:r>
          </w:p>
        </w:tc>
        <w:tc>
          <w:tcPr>
            <w:tcW w:w="1133" w:type="dxa"/>
            <w:tcBorders>
              <w:top w:val="nil"/>
              <w:left w:val="nil"/>
              <w:bottom w:val="nil"/>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40</w:t>
            </w:r>
          </w:p>
        </w:tc>
        <w:tc>
          <w:tcPr>
            <w:tcW w:w="1145" w:type="dxa"/>
            <w:tcBorders>
              <w:top w:val="nil"/>
              <w:left w:val="nil"/>
              <w:bottom w:val="nil"/>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1.2-1.5 м</w:t>
            </w: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nil"/>
              <w:left w:val="single" w:sz="4" w:space="0" w:color="auto"/>
              <w:bottom w:val="single" w:sz="4" w:space="0" w:color="auto"/>
              <w:right w:val="nil"/>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4895" w:type="dxa"/>
            <w:gridSpan w:val="3"/>
            <w:tcBorders>
              <w:top w:val="nil"/>
              <w:left w:val="single" w:sz="4" w:space="0" w:color="auto"/>
              <w:bottom w:val="single" w:sz="4" w:space="0" w:color="auto"/>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Hibiscus syriacus</w:t>
            </w:r>
          </w:p>
        </w:tc>
        <w:tc>
          <w:tcPr>
            <w:tcW w:w="1133" w:type="dxa"/>
            <w:tcBorders>
              <w:top w:val="nil"/>
              <w:left w:val="nil"/>
              <w:bottom w:val="single" w:sz="4" w:space="0" w:color="auto"/>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 </w:t>
            </w:r>
          </w:p>
        </w:tc>
        <w:tc>
          <w:tcPr>
            <w:tcW w:w="1145" w:type="dxa"/>
            <w:tcBorders>
              <w:top w:val="nil"/>
              <w:left w:val="nil"/>
              <w:bottom w:val="single" w:sz="4" w:space="0" w:color="auto"/>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nil"/>
              <w:left w:val="single" w:sz="4" w:space="0" w:color="auto"/>
              <w:bottom w:val="nil"/>
              <w:right w:val="single" w:sz="4" w:space="0" w:color="auto"/>
            </w:tcBorders>
            <w:shd w:val="clear" w:color="auto" w:fill="auto"/>
            <w:noWrap/>
            <w:vAlign w:val="bottom"/>
            <w:hideMark/>
          </w:tcPr>
          <w:p w:rsidR="004E1503" w:rsidRDefault="004E1503">
            <w:pPr>
              <w:jc w:val="right"/>
              <w:rPr>
                <w:rFonts w:ascii="Calibri" w:hAnsi="Calibri"/>
                <w:sz w:val="22"/>
                <w:szCs w:val="22"/>
              </w:rPr>
            </w:pPr>
            <w:r>
              <w:rPr>
                <w:rFonts w:ascii="Calibri" w:hAnsi="Calibri"/>
                <w:sz w:val="22"/>
                <w:szCs w:val="22"/>
              </w:rPr>
              <w:t>3</w:t>
            </w:r>
          </w:p>
        </w:tc>
        <w:tc>
          <w:tcPr>
            <w:tcW w:w="4895" w:type="dxa"/>
            <w:gridSpan w:val="3"/>
            <w:tcBorders>
              <w:top w:val="nil"/>
              <w:left w:val="nil"/>
              <w:bottom w:val="nil"/>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Шарена курика -</w:t>
            </w:r>
          </w:p>
        </w:tc>
        <w:tc>
          <w:tcPr>
            <w:tcW w:w="1133" w:type="dxa"/>
            <w:tcBorders>
              <w:top w:val="nil"/>
              <w:left w:val="nil"/>
              <w:bottom w:val="nil"/>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30</w:t>
            </w:r>
          </w:p>
        </w:tc>
        <w:tc>
          <w:tcPr>
            <w:tcW w:w="1145" w:type="dxa"/>
            <w:tcBorders>
              <w:top w:val="nil"/>
              <w:left w:val="nil"/>
              <w:bottom w:val="nil"/>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0.3-0.5 м</w:t>
            </w: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nil"/>
              <w:left w:val="single" w:sz="4" w:space="0" w:color="auto"/>
              <w:bottom w:val="single" w:sz="4" w:space="0" w:color="auto"/>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4895" w:type="dxa"/>
            <w:gridSpan w:val="3"/>
            <w:tcBorders>
              <w:top w:val="nil"/>
              <w:left w:val="nil"/>
              <w:bottom w:val="nil"/>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Euonymus fortunei 'aureo marginata'</w:t>
            </w:r>
          </w:p>
        </w:tc>
        <w:tc>
          <w:tcPr>
            <w:tcW w:w="1133" w:type="dxa"/>
            <w:tcBorders>
              <w:top w:val="nil"/>
              <w:left w:val="nil"/>
              <w:bottom w:val="single" w:sz="4" w:space="0" w:color="auto"/>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 </w:t>
            </w:r>
          </w:p>
        </w:tc>
        <w:tc>
          <w:tcPr>
            <w:tcW w:w="1145" w:type="dxa"/>
            <w:tcBorders>
              <w:top w:val="nil"/>
              <w:left w:val="nil"/>
              <w:bottom w:val="single" w:sz="4" w:space="0" w:color="auto"/>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nil"/>
              <w:left w:val="single" w:sz="4" w:space="0" w:color="auto"/>
              <w:bottom w:val="nil"/>
              <w:right w:val="nil"/>
            </w:tcBorders>
            <w:shd w:val="clear" w:color="auto" w:fill="auto"/>
            <w:noWrap/>
            <w:vAlign w:val="bottom"/>
            <w:hideMark/>
          </w:tcPr>
          <w:p w:rsidR="004E1503" w:rsidRDefault="004E1503">
            <w:pPr>
              <w:jc w:val="right"/>
              <w:rPr>
                <w:rFonts w:ascii="Calibri" w:hAnsi="Calibri"/>
                <w:sz w:val="22"/>
                <w:szCs w:val="22"/>
              </w:rPr>
            </w:pPr>
            <w:r>
              <w:rPr>
                <w:rFonts w:ascii="Calibri" w:hAnsi="Calibri"/>
                <w:sz w:val="22"/>
                <w:szCs w:val="22"/>
              </w:rPr>
              <w:t>4</w:t>
            </w:r>
          </w:p>
        </w:tc>
        <w:tc>
          <w:tcPr>
            <w:tcW w:w="4895" w:type="dxa"/>
            <w:gridSpan w:val="3"/>
            <w:tcBorders>
              <w:top w:val="single" w:sz="4" w:space="0" w:color="auto"/>
              <w:left w:val="single" w:sz="4" w:space="0" w:color="auto"/>
              <w:bottom w:val="nil"/>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Фотинија ниска</w:t>
            </w:r>
          </w:p>
        </w:tc>
        <w:tc>
          <w:tcPr>
            <w:tcW w:w="1133" w:type="dxa"/>
            <w:tcBorders>
              <w:top w:val="nil"/>
              <w:left w:val="nil"/>
              <w:bottom w:val="nil"/>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20</w:t>
            </w:r>
          </w:p>
        </w:tc>
        <w:tc>
          <w:tcPr>
            <w:tcW w:w="1145" w:type="dxa"/>
            <w:tcBorders>
              <w:top w:val="nil"/>
              <w:left w:val="nil"/>
              <w:bottom w:val="nil"/>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0.15-0.2м</w:t>
            </w: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nil"/>
              <w:left w:val="single" w:sz="4" w:space="0" w:color="auto"/>
              <w:bottom w:val="single" w:sz="4" w:space="0" w:color="auto"/>
              <w:right w:val="nil"/>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4895" w:type="dxa"/>
            <w:gridSpan w:val="3"/>
            <w:tcBorders>
              <w:top w:val="nil"/>
              <w:left w:val="single" w:sz="4" w:space="0" w:color="auto"/>
              <w:bottom w:val="single" w:sz="4" w:space="0" w:color="auto"/>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Photinia x fraseri 'little red robin'</w:t>
            </w:r>
          </w:p>
        </w:tc>
        <w:tc>
          <w:tcPr>
            <w:tcW w:w="1133" w:type="dxa"/>
            <w:tcBorders>
              <w:top w:val="nil"/>
              <w:left w:val="nil"/>
              <w:bottom w:val="single" w:sz="4" w:space="0" w:color="auto"/>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 </w:t>
            </w:r>
          </w:p>
        </w:tc>
        <w:tc>
          <w:tcPr>
            <w:tcW w:w="1145" w:type="dxa"/>
            <w:tcBorders>
              <w:top w:val="nil"/>
              <w:left w:val="nil"/>
              <w:bottom w:val="single" w:sz="4" w:space="0" w:color="auto"/>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nil"/>
              <w:left w:val="single" w:sz="4" w:space="0" w:color="auto"/>
              <w:bottom w:val="nil"/>
              <w:right w:val="nil"/>
            </w:tcBorders>
            <w:shd w:val="clear" w:color="auto" w:fill="auto"/>
            <w:noWrap/>
            <w:vAlign w:val="bottom"/>
            <w:hideMark/>
          </w:tcPr>
          <w:p w:rsidR="004E1503" w:rsidRDefault="004E1503">
            <w:pPr>
              <w:jc w:val="right"/>
              <w:rPr>
                <w:rFonts w:ascii="Calibri" w:hAnsi="Calibri"/>
                <w:sz w:val="22"/>
                <w:szCs w:val="22"/>
              </w:rPr>
            </w:pPr>
            <w:r>
              <w:rPr>
                <w:rFonts w:ascii="Calibri" w:hAnsi="Calibri"/>
                <w:sz w:val="22"/>
                <w:szCs w:val="22"/>
              </w:rPr>
              <w:t>5</w:t>
            </w:r>
          </w:p>
        </w:tc>
        <w:tc>
          <w:tcPr>
            <w:tcW w:w="4895" w:type="dxa"/>
            <w:gridSpan w:val="3"/>
            <w:tcBorders>
              <w:top w:val="nil"/>
              <w:left w:val="single" w:sz="4" w:space="0" w:color="auto"/>
              <w:bottom w:val="nil"/>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Жива ограда - Лигуструм -</w:t>
            </w:r>
          </w:p>
        </w:tc>
        <w:tc>
          <w:tcPr>
            <w:tcW w:w="1133" w:type="dxa"/>
            <w:tcBorders>
              <w:top w:val="nil"/>
              <w:left w:val="nil"/>
              <w:bottom w:val="nil"/>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100</w:t>
            </w:r>
          </w:p>
        </w:tc>
        <w:tc>
          <w:tcPr>
            <w:tcW w:w="1145" w:type="dxa"/>
            <w:tcBorders>
              <w:top w:val="nil"/>
              <w:left w:val="nil"/>
              <w:bottom w:val="nil"/>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0.5-0.8 м</w:t>
            </w: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nil"/>
              <w:left w:val="single" w:sz="4" w:space="0" w:color="auto"/>
              <w:bottom w:val="single" w:sz="4" w:space="0" w:color="auto"/>
              <w:right w:val="nil"/>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4895" w:type="dxa"/>
            <w:gridSpan w:val="3"/>
            <w:tcBorders>
              <w:top w:val="nil"/>
              <w:left w:val="single" w:sz="4" w:space="0" w:color="auto"/>
              <w:bottom w:val="single" w:sz="4" w:space="0" w:color="auto"/>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Ligustrum ovalifolium</w:t>
            </w:r>
          </w:p>
        </w:tc>
        <w:tc>
          <w:tcPr>
            <w:tcW w:w="1133" w:type="dxa"/>
            <w:tcBorders>
              <w:top w:val="nil"/>
              <w:left w:val="nil"/>
              <w:bottom w:val="single" w:sz="4" w:space="0" w:color="auto"/>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 </w:t>
            </w:r>
          </w:p>
        </w:tc>
        <w:tc>
          <w:tcPr>
            <w:tcW w:w="1145" w:type="dxa"/>
            <w:tcBorders>
              <w:top w:val="nil"/>
              <w:left w:val="nil"/>
              <w:bottom w:val="single" w:sz="4" w:space="0" w:color="auto"/>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nil"/>
              <w:left w:val="single" w:sz="4" w:space="0" w:color="auto"/>
              <w:bottom w:val="nil"/>
              <w:right w:val="nil"/>
            </w:tcBorders>
            <w:shd w:val="clear" w:color="auto" w:fill="auto"/>
            <w:noWrap/>
            <w:vAlign w:val="bottom"/>
            <w:hideMark/>
          </w:tcPr>
          <w:p w:rsidR="004E1503" w:rsidRDefault="004E1503">
            <w:pPr>
              <w:jc w:val="right"/>
              <w:rPr>
                <w:rFonts w:ascii="Calibri" w:hAnsi="Calibri"/>
                <w:sz w:val="22"/>
                <w:szCs w:val="22"/>
              </w:rPr>
            </w:pPr>
            <w:r>
              <w:rPr>
                <w:rFonts w:ascii="Calibri" w:hAnsi="Calibri"/>
                <w:sz w:val="22"/>
                <w:szCs w:val="22"/>
              </w:rPr>
              <w:t>6</w:t>
            </w:r>
          </w:p>
        </w:tc>
        <w:tc>
          <w:tcPr>
            <w:tcW w:w="4895" w:type="dxa"/>
            <w:gridSpan w:val="3"/>
            <w:tcBorders>
              <w:top w:val="nil"/>
              <w:left w:val="single" w:sz="4" w:space="0" w:color="auto"/>
              <w:bottom w:val="nil"/>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Лаванда -</w:t>
            </w:r>
          </w:p>
        </w:tc>
        <w:tc>
          <w:tcPr>
            <w:tcW w:w="1133" w:type="dxa"/>
            <w:tcBorders>
              <w:top w:val="nil"/>
              <w:left w:val="nil"/>
              <w:bottom w:val="nil"/>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200</w:t>
            </w:r>
          </w:p>
        </w:tc>
        <w:tc>
          <w:tcPr>
            <w:tcW w:w="1145" w:type="dxa"/>
            <w:tcBorders>
              <w:top w:val="nil"/>
              <w:left w:val="nil"/>
              <w:bottom w:val="nil"/>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0.2-0.5 м</w:t>
            </w: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15"/>
        </w:trPr>
        <w:tc>
          <w:tcPr>
            <w:tcW w:w="1445" w:type="dxa"/>
            <w:gridSpan w:val="2"/>
            <w:tcBorders>
              <w:top w:val="nil"/>
              <w:left w:val="single" w:sz="4" w:space="0" w:color="auto"/>
              <w:bottom w:val="single" w:sz="4" w:space="0" w:color="auto"/>
              <w:right w:val="nil"/>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4895" w:type="dxa"/>
            <w:gridSpan w:val="3"/>
            <w:tcBorders>
              <w:top w:val="nil"/>
              <w:left w:val="single" w:sz="4" w:space="0" w:color="auto"/>
              <w:bottom w:val="single" w:sz="4" w:space="0" w:color="auto"/>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Lavandula angustifolia</w:t>
            </w:r>
          </w:p>
        </w:tc>
        <w:tc>
          <w:tcPr>
            <w:tcW w:w="1133" w:type="dxa"/>
            <w:tcBorders>
              <w:top w:val="nil"/>
              <w:left w:val="nil"/>
              <w:bottom w:val="single" w:sz="4" w:space="0" w:color="auto"/>
              <w:right w:val="single" w:sz="4" w:space="0" w:color="auto"/>
            </w:tcBorders>
            <w:shd w:val="clear" w:color="auto" w:fill="auto"/>
            <w:noWrap/>
            <w:vAlign w:val="bottom"/>
            <w:hideMark/>
          </w:tcPr>
          <w:p w:rsidR="004E1503" w:rsidRDefault="004E1503">
            <w:pPr>
              <w:jc w:val="center"/>
              <w:rPr>
                <w:rFonts w:ascii="Calibri" w:hAnsi="Calibri"/>
                <w:sz w:val="22"/>
                <w:szCs w:val="22"/>
              </w:rPr>
            </w:pPr>
            <w:r>
              <w:rPr>
                <w:rFonts w:ascii="Calibri" w:hAnsi="Calibri"/>
                <w:sz w:val="22"/>
                <w:szCs w:val="22"/>
              </w:rPr>
              <w:t> </w:t>
            </w:r>
          </w:p>
        </w:tc>
        <w:tc>
          <w:tcPr>
            <w:tcW w:w="1145" w:type="dxa"/>
            <w:tcBorders>
              <w:top w:val="nil"/>
              <w:left w:val="nil"/>
              <w:bottom w:val="single" w:sz="4" w:space="0" w:color="auto"/>
              <w:right w:val="single" w:sz="4" w:space="0" w:color="auto"/>
            </w:tcBorders>
            <w:shd w:val="clear" w:color="auto" w:fill="auto"/>
            <w:noWrap/>
            <w:vAlign w:val="bottom"/>
            <w:hideMark/>
          </w:tcPr>
          <w:p w:rsidR="004E1503" w:rsidRDefault="004E1503">
            <w:pPr>
              <w:rPr>
                <w:rFonts w:ascii="Calibri" w:hAnsi="Calibri"/>
                <w:sz w:val="22"/>
                <w:szCs w:val="22"/>
              </w:rPr>
            </w:pPr>
            <w:r>
              <w:rPr>
                <w:rFonts w:ascii="Calibri" w:hAnsi="Calibri"/>
                <w:sz w:val="22"/>
                <w:szCs w:val="22"/>
              </w:rPr>
              <w:t> </w:t>
            </w: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9"/>
          <w:wAfter w:w="6186" w:type="dxa"/>
          <w:trHeight w:val="315"/>
        </w:trPr>
        <w:tc>
          <w:tcPr>
            <w:tcW w:w="6340" w:type="dxa"/>
            <w:gridSpan w:val="5"/>
            <w:tcBorders>
              <w:top w:val="single" w:sz="8" w:space="0" w:color="auto"/>
              <w:left w:val="single" w:sz="8" w:space="0" w:color="auto"/>
              <w:bottom w:val="single" w:sz="8" w:space="0" w:color="auto"/>
              <w:right w:val="nil"/>
            </w:tcBorders>
            <w:shd w:val="clear" w:color="auto" w:fill="auto"/>
            <w:noWrap/>
            <w:vAlign w:val="bottom"/>
            <w:hideMark/>
          </w:tcPr>
          <w:p w:rsidR="004E1503" w:rsidRDefault="004E1503">
            <w:pPr>
              <w:rPr>
                <w:rFonts w:ascii="Calibri" w:hAnsi="Calibri"/>
                <w:b/>
                <w:bCs/>
                <w:sz w:val="22"/>
                <w:szCs w:val="22"/>
              </w:rPr>
            </w:pPr>
            <w:r>
              <w:rPr>
                <w:rFonts w:ascii="Calibri" w:hAnsi="Calibri"/>
                <w:b/>
                <w:bCs/>
                <w:sz w:val="22"/>
                <w:szCs w:val="22"/>
              </w:rPr>
              <w:t>укупно</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E1503" w:rsidRDefault="004E1503">
            <w:pPr>
              <w:jc w:val="center"/>
              <w:rPr>
                <w:rFonts w:ascii="Calibri" w:hAnsi="Calibri"/>
                <w:b/>
                <w:bCs/>
                <w:sz w:val="22"/>
                <w:szCs w:val="22"/>
              </w:rPr>
            </w:pPr>
            <w:r>
              <w:rPr>
                <w:rFonts w:ascii="Calibri" w:hAnsi="Calibri"/>
                <w:b/>
                <w:bCs/>
                <w:sz w:val="22"/>
                <w:szCs w:val="22"/>
              </w:rPr>
              <w:t>435</w:t>
            </w:r>
          </w:p>
        </w:tc>
        <w:tc>
          <w:tcPr>
            <w:tcW w:w="1145" w:type="dxa"/>
            <w:tcBorders>
              <w:top w:val="single" w:sz="8" w:space="0" w:color="auto"/>
              <w:left w:val="nil"/>
              <w:bottom w:val="single" w:sz="8" w:space="0" w:color="auto"/>
              <w:right w:val="single" w:sz="8" w:space="0" w:color="auto"/>
            </w:tcBorders>
            <w:shd w:val="clear" w:color="auto" w:fill="auto"/>
            <w:noWrap/>
            <w:vAlign w:val="bottom"/>
            <w:hideMark/>
          </w:tcPr>
          <w:p w:rsidR="004E1503" w:rsidRDefault="004E1503">
            <w:pPr>
              <w:rPr>
                <w:rFonts w:ascii="Calibri" w:hAnsi="Calibri"/>
                <w:b/>
                <w:bCs/>
                <w:sz w:val="22"/>
                <w:szCs w:val="22"/>
              </w:rPr>
            </w:pPr>
            <w:r>
              <w:rPr>
                <w:rFonts w:ascii="Calibri" w:hAnsi="Calibri"/>
                <w:b/>
                <w:bCs/>
                <w:sz w:val="22"/>
                <w:szCs w:val="22"/>
              </w:rPr>
              <w:t> </w:t>
            </w: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p>
        </w:tc>
      </w:tr>
      <w:tr w:rsidR="004E1503" w:rsidTr="00B613B3">
        <w:tblPrEx>
          <w:tblCellMar>
            <w:left w:w="108" w:type="dxa"/>
            <w:right w:w="108" w:type="dxa"/>
          </w:tblCellMar>
        </w:tblPrEx>
        <w:trPr>
          <w:gridAfter w:val="9"/>
          <w:wAfter w:w="6186" w:type="dxa"/>
          <w:trHeight w:val="300"/>
        </w:trPr>
        <w:tc>
          <w:tcPr>
            <w:tcW w:w="1445" w:type="dxa"/>
            <w:gridSpan w:val="2"/>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r>
              <w:rPr>
                <w:rFonts w:ascii="Calibri" w:hAnsi="Calibri"/>
                <w:b/>
                <w:bCs/>
                <w:sz w:val="22"/>
                <w:szCs w:val="22"/>
              </w:rPr>
              <w:t> </w:t>
            </w:r>
          </w:p>
        </w:tc>
        <w:tc>
          <w:tcPr>
            <w:tcW w:w="4895" w:type="dxa"/>
            <w:gridSpan w:val="3"/>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r>
              <w:rPr>
                <w:rFonts w:ascii="Calibri" w:hAnsi="Calibri"/>
                <w:b/>
                <w:bCs/>
                <w:sz w:val="22"/>
                <w:szCs w:val="22"/>
              </w:rPr>
              <w:t> </w:t>
            </w:r>
          </w:p>
        </w:tc>
        <w:tc>
          <w:tcPr>
            <w:tcW w:w="1133" w:type="dxa"/>
            <w:tcBorders>
              <w:top w:val="nil"/>
              <w:left w:val="nil"/>
              <w:bottom w:val="nil"/>
              <w:right w:val="nil"/>
            </w:tcBorders>
            <w:shd w:val="clear" w:color="auto" w:fill="auto"/>
            <w:noWrap/>
            <w:vAlign w:val="bottom"/>
            <w:hideMark/>
          </w:tcPr>
          <w:p w:rsidR="004E1503" w:rsidRDefault="004E1503">
            <w:pPr>
              <w:jc w:val="center"/>
              <w:rPr>
                <w:rFonts w:ascii="Calibri" w:hAnsi="Calibri"/>
                <w:b/>
                <w:bCs/>
                <w:sz w:val="22"/>
                <w:szCs w:val="22"/>
              </w:rPr>
            </w:pPr>
            <w:r>
              <w:rPr>
                <w:rFonts w:ascii="Calibri" w:hAnsi="Calibri"/>
                <w:b/>
                <w:bCs/>
                <w:sz w:val="22"/>
                <w:szCs w:val="22"/>
              </w:rPr>
              <w:t> </w:t>
            </w:r>
          </w:p>
        </w:tc>
        <w:tc>
          <w:tcPr>
            <w:tcW w:w="1145" w:type="dxa"/>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r>
              <w:rPr>
                <w:rFonts w:ascii="Calibri" w:hAnsi="Calibri"/>
                <w:b/>
                <w:bCs/>
                <w:sz w:val="22"/>
                <w:szCs w:val="22"/>
              </w:rPr>
              <w:t> </w:t>
            </w: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p>
        </w:tc>
      </w:tr>
      <w:tr w:rsidR="004E1503" w:rsidTr="00B613B3">
        <w:tblPrEx>
          <w:tblCellMar>
            <w:left w:w="108" w:type="dxa"/>
            <w:right w:w="108" w:type="dxa"/>
          </w:tblCellMar>
        </w:tblPrEx>
        <w:trPr>
          <w:gridAfter w:val="9"/>
          <w:wAfter w:w="6186" w:type="dxa"/>
          <w:trHeight w:val="315"/>
        </w:trPr>
        <w:tc>
          <w:tcPr>
            <w:tcW w:w="1445" w:type="dxa"/>
            <w:gridSpan w:val="2"/>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p>
        </w:tc>
        <w:tc>
          <w:tcPr>
            <w:tcW w:w="4895" w:type="dxa"/>
            <w:gridSpan w:val="3"/>
            <w:tcBorders>
              <w:top w:val="nil"/>
              <w:left w:val="nil"/>
              <w:bottom w:val="nil"/>
              <w:right w:val="nil"/>
            </w:tcBorders>
            <w:shd w:val="clear" w:color="auto" w:fill="auto"/>
            <w:noWrap/>
            <w:vAlign w:val="bottom"/>
            <w:hideMark/>
          </w:tcPr>
          <w:p w:rsidR="004E1503" w:rsidRPr="002C7CFE" w:rsidRDefault="004E1503" w:rsidP="0070041D">
            <w:pPr>
              <w:ind w:right="-1295"/>
              <w:rPr>
                <w:b/>
                <w:bCs/>
                <w:sz w:val="22"/>
                <w:szCs w:val="22"/>
              </w:rPr>
            </w:pPr>
            <w:r w:rsidRPr="002C7CFE">
              <w:rPr>
                <w:b/>
                <w:bCs/>
                <w:sz w:val="22"/>
                <w:szCs w:val="22"/>
              </w:rPr>
              <w:t>Процењена вредност 330.533,00 рсд без ПДВ-а</w:t>
            </w:r>
          </w:p>
        </w:tc>
        <w:tc>
          <w:tcPr>
            <w:tcW w:w="1133" w:type="dxa"/>
            <w:tcBorders>
              <w:top w:val="nil"/>
              <w:left w:val="nil"/>
              <w:bottom w:val="nil"/>
              <w:right w:val="nil"/>
            </w:tcBorders>
            <w:shd w:val="clear" w:color="auto" w:fill="auto"/>
            <w:noWrap/>
            <w:vAlign w:val="bottom"/>
            <w:hideMark/>
          </w:tcPr>
          <w:p w:rsidR="004E1503" w:rsidRDefault="004E1503">
            <w:pPr>
              <w:jc w:val="center"/>
              <w:rPr>
                <w:rFonts w:ascii="Calibri" w:hAnsi="Calibri"/>
                <w:b/>
                <w:bCs/>
                <w:sz w:val="22"/>
                <w:szCs w:val="22"/>
              </w:rPr>
            </w:pPr>
          </w:p>
        </w:tc>
        <w:tc>
          <w:tcPr>
            <w:tcW w:w="1145" w:type="dxa"/>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p>
        </w:tc>
        <w:tc>
          <w:tcPr>
            <w:tcW w:w="960" w:type="dxa"/>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p>
        </w:tc>
      </w:tr>
      <w:tr w:rsidR="004E1503" w:rsidTr="00B613B3">
        <w:tblPrEx>
          <w:tblCellMar>
            <w:left w:w="108" w:type="dxa"/>
            <w:right w:w="108" w:type="dxa"/>
          </w:tblCellMar>
        </w:tblPrEx>
        <w:trPr>
          <w:gridAfter w:val="14"/>
          <w:wAfter w:w="14001" w:type="dxa"/>
          <w:trHeight w:val="315"/>
        </w:trPr>
        <w:tc>
          <w:tcPr>
            <w:tcW w:w="1445" w:type="dxa"/>
            <w:gridSpan w:val="2"/>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c>
          <w:tcPr>
            <w:tcW w:w="318" w:type="dxa"/>
            <w:tcBorders>
              <w:top w:val="nil"/>
              <w:left w:val="nil"/>
              <w:bottom w:val="nil"/>
              <w:right w:val="nil"/>
            </w:tcBorders>
            <w:shd w:val="clear" w:color="auto" w:fill="auto"/>
            <w:noWrap/>
            <w:vAlign w:val="bottom"/>
            <w:hideMark/>
          </w:tcPr>
          <w:p w:rsidR="004E1503" w:rsidRDefault="004E1503">
            <w:pPr>
              <w:rPr>
                <w:rFonts w:ascii="Calibri" w:hAnsi="Calibri"/>
                <w:sz w:val="22"/>
                <w:szCs w:val="22"/>
              </w:rPr>
            </w:pPr>
          </w:p>
        </w:tc>
      </w:tr>
      <w:tr w:rsidR="004E1503" w:rsidTr="00B613B3">
        <w:tblPrEx>
          <w:tblCellMar>
            <w:left w:w="108" w:type="dxa"/>
            <w:right w:w="108" w:type="dxa"/>
          </w:tblCellMar>
        </w:tblPrEx>
        <w:trPr>
          <w:gridAfter w:val="14"/>
          <w:wAfter w:w="14001" w:type="dxa"/>
          <w:trHeight w:val="300"/>
        </w:trPr>
        <w:tc>
          <w:tcPr>
            <w:tcW w:w="1445" w:type="dxa"/>
            <w:gridSpan w:val="2"/>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p>
        </w:tc>
        <w:tc>
          <w:tcPr>
            <w:tcW w:w="318" w:type="dxa"/>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p>
        </w:tc>
      </w:tr>
      <w:tr w:rsidR="004E1503" w:rsidTr="00B613B3">
        <w:tblPrEx>
          <w:tblCellMar>
            <w:left w:w="108" w:type="dxa"/>
            <w:right w:w="108" w:type="dxa"/>
          </w:tblCellMar>
        </w:tblPrEx>
        <w:trPr>
          <w:gridAfter w:val="1"/>
          <w:wAfter w:w="1291" w:type="dxa"/>
          <w:trHeight w:val="300"/>
        </w:trPr>
        <w:tc>
          <w:tcPr>
            <w:tcW w:w="6340" w:type="dxa"/>
            <w:gridSpan w:val="5"/>
            <w:tcBorders>
              <w:top w:val="nil"/>
              <w:left w:val="nil"/>
              <w:bottom w:val="nil"/>
              <w:right w:val="nil"/>
            </w:tcBorders>
            <w:shd w:val="clear" w:color="auto" w:fill="auto"/>
            <w:noWrap/>
            <w:vAlign w:val="bottom"/>
            <w:hideMark/>
          </w:tcPr>
          <w:p w:rsidR="00B613B3" w:rsidRPr="00742045" w:rsidRDefault="00B613B3" w:rsidP="00B613B3">
            <w:pPr>
              <w:jc w:val="both"/>
              <w:rPr>
                <w:b/>
                <w:iCs/>
              </w:rPr>
            </w:pPr>
            <w:r w:rsidRPr="00742045">
              <w:rPr>
                <w:b/>
              </w:rPr>
              <w:t>ПАРТИЈА 5- Набавка опреме и материјала за паркове</w:t>
            </w:r>
          </w:p>
          <w:p w:rsidR="004E1503" w:rsidRDefault="004E1503">
            <w:pPr>
              <w:rPr>
                <w:rFonts w:ascii="Calibri" w:hAnsi="Calibri"/>
                <w:b/>
                <w:bCs/>
                <w:sz w:val="22"/>
                <w:szCs w:val="22"/>
              </w:rPr>
            </w:pPr>
          </w:p>
        </w:tc>
        <w:tc>
          <w:tcPr>
            <w:tcW w:w="4895" w:type="dxa"/>
            <w:gridSpan w:val="5"/>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p>
        </w:tc>
        <w:tc>
          <w:tcPr>
            <w:tcW w:w="1133" w:type="dxa"/>
            <w:gridSpan w:val="2"/>
            <w:tcBorders>
              <w:top w:val="nil"/>
              <w:left w:val="nil"/>
              <w:bottom w:val="nil"/>
              <w:right w:val="nil"/>
            </w:tcBorders>
            <w:shd w:val="clear" w:color="auto" w:fill="auto"/>
            <w:noWrap/>
            <w:vAlign w:val="bottom"/>
            <w:hideMark/>
          </w:tcPr>
          <w:p w:rsidR="004E1503" w:rsidRDefault="004E1503">
            <w:pPr>
              <w:jc w:val="center"/>
              <w:rPr>
                <w:rFonts w:ascii="Calibri" w:hAnsi="Calibri"/>
                <w:b/>
                <w:bCs/>
                <w:sz w:val="22"/>
                <w:szCs w:val="22"/>
              </w:rPr>
            </w:pPr>
          </w:p>
        </w:tc>
        <w:tc>
          <w:tcPr>
            <w:tcW w:w="1145" w:type="dxa"/>
            <w:gridSpan w:val="2"/>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p>
        </w:tc>
        <w:tc>
          <w:tcPr>
            <w:tcW w:w="222" w:type="dxa"/>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p>
        </w:tc>
        <w:tc>
          <w:tcPr>
            <w:tcW w:w="960" w:type="dxa"/>
            <w:gridSpan w:val="2"/>
            <w:tcBorders>
              <w:top w:val="nil"/>
              <w:left w:val="nil"/>
              <w:bottom w:val="nil"/>
              <w:right w:val="nil"/>
            </w:tcBorders>
            <w:shd w:val="clear" w:color="auto" w:fill="auto"/>
            <w:noWrap/>
            <w:vAlign w:val="bottom"/>
            <w:hideMark/>
          </w:tcPr>
          <w:p w:rsidR="004E1503" w:rsidRDefault="004E1503">
            <w:pPr>
              <w:rPr>
                <w:rFonts w:ascii="Calibri" w:hAnsi="Calibri"/>
                <w:b/>
                <w:bCs/>
                <w:sz w:val="22"/>
                <w:szCs w:val="22"/>
              </w:rPr>
            </w:pPr>
          </w:p>
        </w:tc>
      </w:tr>
    </w:tbl>
    <w:p w:rsidR="004141AA" w:rsidRDefault="00DC16EB" w:rsidP="004141AA">
      <w:pPr>
        <w:spacing w:before="80" w:after="80"/>
        <w:rPr>
          <w:b/>
          <w:bCs/>
          <w:iCs/>
          <w:sz w:val="22"/>
          <w:szCs w:val="22"/>
          <w:lang w:val="sr-Cyrl-CS"/>
        </w:rPr>
      </w:pPr>
      <w:r w:rsidRPr="00DC16EB">
        <w:rPr>
          <w:noProof/>
          <w:lang w:eastAsia="en-US"/>
        </w:rPr>
        <w:drawing>
          <wp:inline distT="0" distB="0" distL="0" distR="0">
            <wp:extent cx="6120130" cy="45359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4535903"/>
                    </a:xfrm>
                    <a:prstGeom prst="rect">
                      <a:avLst/>
                    </a:prstGeom>
                    <a:noFill/>
                    <a:ln>
                      <a:noFill/>
                    </a:ln>
                  </pic:spPr>
                </pic:pic>
              </a:graphicData>
            </a:graphic>
          </wp:inline>
        </w:drawing>
      </w:r>
    </w:p>
    <w:p w:rsidR="0092397A" w:rsidRDefault="0092397A" w:rsidP="004141AA">
      <w:pPr>
        <w:jc w:val="both"/>
        <w:rPr>
          <w:b/>
          <w:color w:val="000000" w:themeColor="text1"/>
          <w:sz w:val="22"/>
          <w:szCs w:val="22"/>
          <w:lang w:val="sr-Cyrl-CS"/>
        </w:rPr>
      </w:pPr>
    </w:p>
    <w:p w:rsidR="0092397A" w:rsidRPr="00792B10" w:rsidRDefault="0092397A" w:rsidP="004141AA">
      <w:pPr>
        <w:jc w:val="both"/>
        <w:rPr>
          <w:color w:val="FF0000"/>
          <w:sz w:val="22"/>
          <w:szCs w:val="22"/>
          <w:lang w:val="sr-Cyrl-CS"/>
        </w:rPr>
      </w:pPr>
    </w:p>
    <w:p w:rsidR="003C534D" w:rsidRPr="003C534D" w:rsidRDefault="003C534D" w:rsidP="003C534D">
      <w:pPr>
        <w:jc w:val="both"/>
        <w:rPr>
          <w:b/>
          <w:u w:val="single"/>
        </w:rPr>
      </w:pPr>
      <w:r w:rsidRPr="003C534D">
        <w:rPr>
          <w:b/>
          <w:u w:val="single"/>
        </w:rPr>
        <w:t>Технички опис:</w:t>
      </w:r>
    </w:p>
    <w:p w:rsidR="003C534D" w:rsidRPr="003C534D" w:rsidRDefault="003C534D" w:rsidP="003C534D">
      <w:pPr>
        <w:pStyle w:val="NoSpacing"/>
        <w:numPr>
          <w:ilvl w:val="0"/>
          <w:numId w:val="24"/>
        </w:numPr>
        <w:suppressAutoHyphens w:val="0"/>
        <w:spacing w:line="240" w:lineRule="auto"/>
        <w:jc w:val="both"/>
        <w:rPr>
          <w:rFonts w:ascii="Times New Roman" w:hAnsi="Times New Roman" w:cs="Times New Roman"/>
        </w:rPr>
      </w:pPr>
      <w:r w:rsidRPr="003C534D">
        <w:rPr>
          <w:rFonts w:ascii="Times New Roman" w:hAnsi="Times New Roman" w:cs="Times New Roman"/>
        </w:rPr>
        <w:t xml:space="preserve">Одмах након обостарног потписивања уговора вршиће се набавка и испорука садног материјала, сезонског </w:t>
      </w:r>
      <w:r>
        <w:rPr>
          <w:rFonts w:ascii="Times New Roman" w:hAnsi="Times New Roman" w:cs="Times New Roman"/>
        </w:rPr>
        <w:t>цвећа, материјала и опреме за пa</w:t>
      </w:r>
      <w:r w:rsidRPr="003C534D">
        <w:rPr>
          <w:rFonts w:ascii="Times New Roman" w:hAnsi="Times New Roman" w:cs="Times New Roman"/>
        </w:rPr>
        <w:t>ркове, по налогу Наручиоца, по распореду и на места које одреди Наручилац.</w:t>
      </w:r>
    </w:p>
    <w:p w:rsidR="003C534D" w:rsidRPr="003C534D" w:rsidRDefault="003C534D" w:rsidP="003C534D">
      <w:pPr>
        <w:pStyle w:val="NoSpacing"/>
        <w:numPr>
          <w:ilvl w:val="0"/>
          <w:numId w:val="24"/>
        </w:numPr>
        <w:suppressAutoHyphens w:val="0"/>
        <w:spacing w:line="240" w:lineRule="auto"/>
        <w:jc w:val="both"/>
        <w:rPr>
          <w:rFonts w:ascii="Times New Roman" w:hAnsi="Times New Roman" w:cs="Times New Roman"/>
        </w:rPr>
      </w:pPr>
      <w:r w:rsidRPr="003C534D">
        <w:rPr>
          <w:rFonts w:ascii="Times New Roman" w:hAnsi="Times New Roman" w:cs="Times New Roman"/>
        </w:rPr>
        <w:t>Добављач је у обавези да по налогу Наручиоца у сваком тренутку обезбеди довољан број извршилаца који ће радити на местима које одреди Наручилац, са потребним бројем алата који је неопходан за извршење послова по налогу.</w:t>
      </w:r>
    </w:p>
    <w:p w:rsidR="003C534D" w:rsidRPr="003C534D" w:rsidRDefault="003C534D" w:rsidP="003C534D">
      <w:pPr>
        <w:pStyle w:val="NoSpacing"/>
        <w:numPr>
          <w:ilvl w:val="0"/>
          <w:numId w:val="24"/>
        </w:numPr>
        <w:suppressAutoHyphens w:val="0"/>
        <w:spacing w:line="240" w:lineRule="auto"/>
        <w:jc w:val="both"/>
        <w:rPr>
          <w:rFonts w:ascii="Times New Roman" w:hAnsi="Times New Roman" w:cs="Times New Roman"/>
        </w:rPr>
      </w:pPr>
      <w:r w:rsidRPr="003C534D">
        <w:rPr>
          <w:rFonts w:ascii="Times New Roman" w:hAnsi="Times New Roman" w:cs="Times New Roman"/>
        </w:rPr>
        <w:t>Сав отпад настао у току рада, мора се прописно покупити и однети.</w:t>
      </w:r>
    </w:p>
    <w:p w:rsidR="003C534D" w:rsidRPr="003C534D" w:rsidRDefault="003C534D" w:rsidP="003C534D">
      <w:pPr>
        <w:pStyle w:val="NoSpacing"/>
        <w:numPr>
          <w:ilvl w:val="0"/>
          <w:numId w:val="24"/>
        </w:numPr>
        <w:suppressAutoHyphens w:val="0"/>
        <w:spacing w:line="240" w:lineRule="auto"/>
        <w:jc w:val="both"/>
        <w:rPr>
          <w:rFonts w:ascii="Times New Roman" w:hAnsi="Times New Roman" w:cs="Times New Roman"/>
        </w:rPr>
      </w:pPr>
      <w:r w:rsidRPr="003C534D">
        <w:rPr>
          <w:rFonts w:ascii="Times New Roman" w:hAnsi="Times New Roman" w:cs="Times New Roman"/>
        </w:rPr>
        <w:t>Испорука садница ружа (многоцветница) би требало да буде у стреч фолији са супстратом.</w:t>
      </w:r>
    </w:p>
    <w:p w:rsidR="003C534D" w:rsidRPr="003C534D" w:rsidRDefault="003C534D" w:rsidP="003C534D">
      <w:pPr>
        <w:pStyle w:val="NoSpacing"/>
        <w:numPr>
          <w:ilvl w:val="0"/>
          <w:numId w:val="24"/>
        </w:numPr>
        <w:suppressAutoHyphens w:val="0"/>
        <w:spacing w:line="240" w:lineRule="auto"/>
        <w:jc w:val="both"/>
        <w:rPr>
          <w:rFonts w:ascii="Times New Roman" w:hAnsi="Times New Roman" w:cs="Times New Roman"/>
        </w:rPr>
      </w:pPr>
      <w:r w:rsidRPr="003C534D">
        <w:rPr>
          <w:rFonts w:ascii="Times New Roman" w:hAnsi="Times New Roman" w:cs="Times New Roman"/>
        </w:rPr>
        <w:t xml:space="preserve">Орезивање дрвећа ће се обављати максимално једном у уговореном периоду у </w:t>
      </w:r>
      <w:r>
        <w:rPr>
          <w:rFonts w:ascii="Times New Roman" w:hAnsi="Times New Roman" w:cs="Times New Roman"/>
        </w:rPr>
        <w:t>зависности од временских услова и</w:t>
      </w:r>
      <w:r w:rsidRPr="003C534D">
        <w:rPr>
          <w:rFonts w:ascii="Times New Roman" w:hAnsi="Times New Roman" w:cs="Times New Roman"/>
        </w:rPr>
        <w:t xml:space="preserve"> раста дрвећа.</w:t>
      </w:r>
    </w:p>
    <w:p w:rsidR="003C534D" w:rsidRPr="003C534D" w:rsidRDefault="003C534D" w:rsidP="003C534D">
      <w:pPr>
        <w:pStyle w:val="NoSpacing"/>
        <w:numPr>
          <w:ilvl w:val="0"/>
          <w:numId w:val="24"/>
        </w:numPr>
        <w:suppressAutoHyphens w:val="0"/>
        <w:spacing w:line="240" w:lineRule="auto"/>
        <w:jc w:val="both"/>
        <w:rPr>
          <w:rFonts w:ascii="Times New Roman" w:hAnsi="Times New Roman" w:cs="Times New Roman"/>
        </w:rPr>
      </w:pPr>
      <w:r w:rsidRPr="003C534D">
        <w:rPr>
          <w:rFonts w:ascii="Times New Roman" w:hAnsi="Times New Roman" w:cs="Times New Roman"/>
        </w:rPr>
        <w:t xml:space="preserve">Под орезивањем се подразумева подизање крошњи и формирање облика стабала.    </w:t>
      </w:r>
    </w:p>
    <w:p w:rsidR="003C534D" w:rsidRPr="003C534D" w:rsidRDefault="003C534D" w:rsidP="003C534D">
      <w:pPr>
        <w:pStyle w:val="NoSpacing"/>
        <w:numPr>
          <w:ilvl w:val="0"/>
          <w:numId w:val="24"/>
        </w:numPr>
        <w:suppressAutoHyphens w:val="0"/>
        <w:spacing w:line="240" w:lineRule="auto"/>
        <w:ind w:right="-306"/>
        <w:jc w:val="both"/>
        <w:rPr>
          <w:rFonts w:ascii="Times New Roman" w:hAnsi="Times New Roman" w:cs="Times New Roman"/>
        </w:rPr>
      </w:pPr>
      <w:r w:rsidRPr="003C534D">
        <w:rPr>
          <w:rFonts w:ascii="Times New Roman" w:hAnsi="Times New Roman" w:cs="Times New Roman"/>
        </w:rPr>
        <w:t>Одређени део стабала ће се орезивати одмах након потписивања уговора, а остала по потреби у зависности од временских услова и раста дрвећа, до краја године, посебно у јесењем периоду године, по престанку вегетације.</w:t>
      </w:r>
    </w:p>
    <w:p w:rsidR="003C534D" w:rsidRPr="003C534D" w:rsidRDefault="003C534D" w:rsidP="003C534D">
      <w:pPr>
        <w:pStyle w:val="NoSpacing"/>
        <w:numPr>
          <w:ilvl w:val="0"/>
          <w:numId w:val="24"/>
        </w:numPr>
        <w:suppressAutoHyphens w:val="0"/>
        <w:spacing w:line="240" w:lineRule="auto"/>
        <w:jc w:val="both"/>
        <w:rPr>
          <w:rFonts w:ascii="Times New Roman" w:hAnsi="Times New Roman" w:cs="Times New Roman"/>
        </w:rPr>
      </w:pPr>
      <w:r w:rsidRPr="003C534D">
        <w:rPr>
          <w:rFonts w:ascii="Times New Roman" w:hAnsi="Times New Roman" w:cs="Times New Roman"/>
        </w:rPr>
        <w:t>Понуђач је дужан, да након сваког орезивања и сече сувих стабала истог дана, покупи сав материјал настао орезивањем и сечом и исти однесе на депонију или на локацију како је прецизирано у напомени Прилога 2.</w:t>
      </w:r>
    </w:p>
    <w:p w:rsidR="003C534D" w:rsidRPr="003C534D" w:rsidRDefault="003C534D" w:rsidP="003C534D">
      <w:pPr>
        <w:pStyle w:val="NoSpacing"/>
        <w:numPr>
          <w:ilvl w:val="0"/>
          <w:numId w:val="24"/>
        </w:numPr>
        <w:suppressAutoHyphens w:val="0"/>
        <w:spacing w:line="240" w:lineRule="auto"/>
        <w:jc w:val="both"/>
        <w:rPr>
          <w:rFonts w:ascii="Times New Roman" w:hAnsi="Times New Roman" w:cs="Times New Roman"/>
        </w:rPr>
      </w:pPr>
      <w:r w:rsidRPr="003C534D">
        <w:rPr>
          <w:rFonts w:ascii="Times New Roman" w:hAnsi="Times New Roman" w:cs="Times New Roman"/>
        </w:rPr>
        <w:t>Приликом орезивања и сече сувих стабала исти је дужан да обезбеди несметани пролаз аутомобила и пешака и сноси одговорност за сву штету изазвану трећим лицима, приликом реализације предметне набавке.</w:t>
      </w:r>
    </w:p>
    <w:p w:rsidR="003C534D" w:rsidRPr="003C534D" w:rsidRDefault="003C534D" w:rsidP="003C534D">
      <w:pPr>
        <w:pStyle w:val="NoSpacing"/>
        <w:numPr>
          <w:ilvl w:val="0"/>
          <w:numId w:val="24"/>
        </w:numPr>
        <w:suppressAutoHyphens w:val="0"/>
        <w:spacing w:line="240" w:lineRule="auto"/>
        <w:jc w:val="both"/>
        <w:rPr>
          <w:rFonts w:ascii="Times New Roman" w:hAnsi="Times New Roman" w:cs="Times New Roman"/>
        </w:rPr>
      </w:pPr>
      <w:r w:rsidRPr="003C534D">
        <w:rPr>
          <w:rFonts w:ascii="Times New Roman" w:hAnsi="Times New Roman" w:cs="Times New Roman"/>
        </w:rPr>
        <w:t>Просечни пречник стабала из позиције Сеча сувих стабала са вађењем пањева је 50 цм.</w:t>
      </w:r>
    </w:p>
    <w:p w:rsidR="003C534D" w:rsidRPr="003C534D" w:rsidRDefault="003C534D" w:rsidP="003C534D">
      <w:pPr>
        <w:pStyle w:val="NoSpacing"/>
        <w:numPr>
          <w:ilvl w:val="0"/>
          <w:numId w:val="24"/>
        </w:numPr>
        <w:suppressAutoHyphens w:val="0"/>
        <w:spacing w:line="240" w:lineRule="auto"/>
        <w:jc w:val="both"/>
        <w:rPr>
          <w:rFonts w:ascii="Times New Roman" w:hAnsi="Times New Roman" w:cs="Times New Roman"/>
        </w:rPr>
      </w:pPr>
      <w:r w:rsidRPr="003C534D">
        <w:rPr>
          <w:rFonts w:ascii="Times New Roman" w:hAnsi="Times New Roman" w:cs="Times New Roman"/>
        </w:rPr>
        <w:lastRenderedPageBreak/>
        <w:t>Просечни пречник стабала из позиције Сеча сувих стабала без вађења пањева је 40 цм.</w:t>
      </w:r>
    </w:p>
    <w:p w:rsidR="003C534D" w:rsidRPr="003C534D" w:rsidRDefault="003C534D" w:rsidP="003C534D">
      <w:pPr>
        <w:pStyle w:val="NoSpacing"/>
        <w:numPr>
          <w:ilvl w:val="0"/>
          <w:numId w:val="24"/>
        </w:numPr>
        <w:suppressAutoHyphens w:val="0"/>
        <w:spacing w:line="240" w:lineRule="auto"/>
        <w:jc w:val="both"/>
        <w:rPr>
          <w:rFonts w:ascii="Times New Roman" w:hAnsi="Times New Roman" w:cs="Times New Roman"/>
        </w:rPr>
      </w:pPr>
      <w:r w:rsidRPr="003C534D">
        <w:rPr>
          <w:rFonts w:ascii="Times New Roman" w:hAnsi="Times New Roman" w:cs="Times New Roman"/>
        </w:rPr>
        <w:t>Орезивање и сеча стабала ће се вршити у Великом Градишту, Белом Багрему, али по потреби и у другим насељима општине.</w:t>
      </w:r>
    </w:p>
    <w:p w:rsidR="003C534D" w:rsidRPr="003C534D" w:rsidRDefault="003C534D" w:rsidP="003C534D">
      <w:pPr>
        <w:pStyle w:val="NoSpacing"/>
        <w:numPr>
          <w:ilvl w:val="0"/>
          <w:numId w:val="24"/>
        </w:numPr>
        <w:suppressAutoHyphens w:val="0"/>
        <w:spacing w:line="240" w:lineRule="auto"/>
        <w:jc w:val="both"/>
        <w:rPr>
          <w:rFonts w:ascii="Times New Roman" w:hAnsi="Times New Roman" w:cs="Times New Roman"/>
        </w:rPr>
      </w:pPr>
      <w:r w:rsidRPr="003C534D">
        <w:rPr>
          <w:rFonts w:ascii="Times New Roman" w:hAnsi="Times New Roman" w:cs="Times New Roman"/>
        </w:rPr>
        <w:t>Обликовање крошњи и уклањање сувих и поломљених грана са одвозом на депонију- висина</w:t>
      </w:r>
    </w:p>
    <w:p w:rsidR="003C534D" w:rsidRPr="003C534D" w:rsidRDefault="003C534D" w:rsidP="003C534D">
      <w:pPr>
        <w:pStyle w:val="NoSpacing"/>
        <w:ind w:left="720"/>
        <w:jc w:val="both"/>
        <w:rPr>
          <w:rFonts w:ascii="Times New Roman" w:hAnsi="Times New Roman" w:cs="Times New Roman"/>
        </w:rPr>
      </w:pPr>
      <w:r w:rsidRPr="003C534D">
        <w:rPr>
          <w:rFonts w:ascii="Times New Roman" w:hAnsi="Times New Roman" w:cs="Times New Roman"/>
        </w:rPr>
        <w:t>стабала преко 6 м, а поједина стабла су и до 30 м, тако да треба предвидети дизалицу са корпом за веће висине.</w:t>
      </w:r>
    </w:p>
    <w:p w:rsidR="003C534D" w:rsidRPr="003C534D" w:rsidRDefault="003C534D" w:rsidP="003C534D">
      <w:pPr>
        <w:pStyle w:val="NoSpacing"/>
        <w:numPr>
          <w:ilvl w:val="0"/>
          <w:numId w:val="24"/>
        </w:numPr>
        <w:suppressAutoHyphens w:val="0"/>
        <w:spacing w:line="240" w:lineRule="auto"/>
        <w:jc w:val="both"/>
        <w:rPr>
          <w:rFonts w:ascii="Times New Roman" w:hAnsi="Times New Roman" w:cs="Times New Roman"/>
        </w:rPr>
      </w:pPr>
      <w:r w:rsidRPr="003C534D">
        <w:rPr>
          <w:rFonts w:ascii="Times New Roman" w:hAnsi="Times New Roman" w:cs="Times New Roman"/>
        </w:rPr>
        <w:t>Радни дан Понуђача траје дневно по потреби, почевши од 7.00 часова ујутро сваког календарског дана, па док се не заврше радови по издатом дневном налогу Наручиоца.</w:t>
      </w:r>
    </w:p>
    <w:p w:rsidR="003C534D" w:rsidRPr="003C534D" w:rsidRDefault="003C534D" w:rsidP="003C534D">
      <w:pPr>
        <w:pStyle w:val="NoSpacing"/>
        <w:numPr>
          <w:ilvl w:val="0"/>
          <w:numId w:val="24"/>
        </w:numPr>
        <w:suppressAutoHyphens w:val="0"/>
        <w:spacing w:line="240" w:lineRule="auto"/>
        <w:jc w:val="both"/>
        <w:rPr>
          <w:rFonts w:ascii="Times New Roman" w:hAnsi="Times New Roman" w:cs="Times New Roman"/>
        </w:rPr>
      </w:pPr>
      <w:r w:rsidRPr="003C534D">
        <w:rPr>
          <w:rFonts w:ascii="Times New Roman" w:hAnsi="Times New Roman" w:cs="Times New Roman"/>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3C534D" w:rsidRPr="003C534D" w:rsidRDefault="003C534D" w:rsidP="003C534D">
      <w:pPr>
        <w:pStyle w:val="NoSpacing"/>
        <w:numPr>
          <w:ilvl w:val="0"/>
          <w:numId w:val="24"/>
        </w:numPr>
        <w:suppressAutoHyphens w:val="0"/>
        <w:spacing w:line="240" w:lineRule="auto"/>
        <w:jc w:val="both"/>
        <w:rPr>
          <w:rFonts w:ascii="Times New Roman" w:hAnsi="Times New Roman" w:cs="Times New Roman"/>
        </w:rPr>
      </w:pPr>
      <w:r w:rsidRPr="003C534D">
        <w:rPr>
          <w:rFonts w:ascii="Times New Roman" w:hAnsi="Times New Roman" w:cs="Times New Roman"/>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3C534D" w:rsidRPr="003C534D" w:rsidRDefault="003C534D" w:rsidP="003C534D">
      <w:pPr>
        <w:pStyle w:val="NoSpacing"/>
        <w:numPr>
          <w:ilvl w:val="0"/>
          <w:numId w:val="24"/>
        </w:numPr>
        <w:suppressAutoHyphens w:val="0"/>
        <w:spacing w:line="240" w:lineRule="auto"/>
        <w:jc w:val="both"/>
        <w:rPr>
          <w:rFonts w:ascii="Times New Roman" w:hAnsi="Times New Roman" w:cs="Times New Roman"/>
        </w:rPr>
      </w:pPr>
      <w:r w:rsidRPr="003C534D">
        <w:rPr>
          <w:rFonts w:ascii="Times New Roman" w:hAnsi="Times New Roman" w:cs="Times New Roman"/>
        </w:rPr>
        <w:t>Понуђач је у обавези да приступи пружању услуга у року који је наведен у радном налогу, а најкасније у року од 24 часа по издатом налогу, без обзира на садржину налога, осим у хитним случајевима када је неопходна хитна интервенција одмах након издатог налога од стране Наручиоца.</w:t>
      </w:r>
    </w:p>
    <w:p w:rsidR="003C534D" w:rsidRPr="003C534D" w:rsidRDefault="003C534D" w:rsidP="003C534D">
      <w:pPr>
        <w:pStyle w:val="NoSpacing"/>
        <w:numPr>
          <w:ilvl w:val="0"/>
          <w:numId w:val="24"/>
        </w:numPr>
        <w:suppressAutoHyphens w:val="0"/>
        <w:spacing w:line="240" w:lineRule="auto"/>
        <w:jc w:val="both"/>
        <w:rPr>
          <w:rFonts w:ascii="Times New Roman" w:hAnsi="Times New Roman" w:cs="Times New Roman"/>
        </w:rPr>
      </w:pPr>
      <w:r w:rsidRPr="003C534D">
        <w:rPr>
          <w:rFonts w:ascii="Times New Roman" w:hAnsi="Times New Roman" w:cs="Times New Roman"/>
        </w:rPr>
        <w:t>Услуге ће се вршити сукцесивно у зависности од реалних потреба наручиоца за истим.</w:t>
      </w:r>
    </w:p>
    <w:p w:rsidR="003C534D" w:rsidRPr="003C534D" w:rsidRDefault="003C534D" w:rsidP="003C534D">
      <w:pPr>
        <w:pStyle w:val="NoSpacing"/>
        <w:numPr>
          <w:ilvl w:val="0"/>
          <w:numId w:val="24"/>
        </w:numPr>
        <w:suppressAutoHyphens w:val="0"/>
        <w:spacing w:line="240" w:lineRule="auto"/>
        <w:jc w:val="both"/>
        <w:rPr>
          <w:rFonts w:ascii="Times New Roman" w:hAnsi="Times New Roman" w:cs="Times New Roman"/>
        </w:rPr>
      </w:pPr>
      <w:r w:rsidRPr="003C534D">
        <w:rPr>
          <w:rFonts w:ascii="Times New Roman" w:hAnsi="Times New Roman" w:cs="Times New Roman"/>
        </w:rPr>
        <w:t>Понуђач одговара за личне повреде, губитак или оштећење имовине које настају услед непоштовања закона и неадекватног извршења обавеза по уговору.</w:t>
      </w:r>
    </w:p>
    <w:p w:rsidR="003C534D" w:rsidRPr="003C534D" w:rsidRDefault="003C534D" w:rsidP="003C534D">
      <w:pPr>
        <w:pStyle w:val="NoSpacing"/>
        <w:jc w:val="both"/>
        <w:rPr>
          <w:rFonts w:ascii="Times New Roman" w:hAnsi="Times New Roman" w:cs="Times New Roman"/>
        </w:rPr>
      </w:pPr>
    </w:p>
    <w:p w:rsidR="003C534D" w:rsidRPr="003C534D" w:rsidRDefault="003C534D" w:rsidP="003C534D">
      <w:pPr>
        <w:pStyle w:val="NoSpacing"/>
        <w:rPr>
          <w:rFonts w:ascii="Times New Roman" w:hAnsi="Times New Roman" w:cs="Times New Roman"/>
          <w:sz w:val="24"/>
        </w:rPr>
      </w:pPr>
      <w:r w:rsidRPr="003C534D">
        <w:rPr>
          <w:rFonts w:ascii="Times New Roman" w:hAnsi="Times New Roman" w:cs="Times New Roman"/>
          <w:sz w:val="24"/>
        </w:rPr>
        <w:t>УКУП</w:t>
      </w:r>
      <w:r w:rsidR="000606FD" w:rsidRPr="003C534D">
        <w:rPr>
          <w:rFonts w:ascii="Times New Roman" w:hAnsi="Times New Roman" w:cs="Times New Roman"/>
          <w:sz w:val="24"/>
        </w:rPr>
        <w:t>Н</w:t>
      </w:r>
      <w:r w:rsidRPr="003C534D">
        <w:rPr>
          <w:rFonts w:ascii="Times New Roman" w:hAnsi="Times New Roman" w:cs="Times New Roman"/>
          <w:sz w:val="24"/>
        </w:rPr>
        <w:t>А процењен</w:t>
      </w:r>
      <w:r w:rsidR="000606FD">
        <w:rPr>
          <w:rFonts w:ascii="Times New Roman" w:hAnsi="Times New Roman" w:cs="Times New Roman"/>
          <w:sz w:val="24"/>
        </w:rPr>
        <w:t>а вредностјавне набавке</w:t>
      </w:r>
      <w:r w:rsidRPr="003C534D">
        <w:rPr>
          <w:rFonts w:ascii="Times New Roman" w:hAnsi="Times New Roman" w:cs="Times New Roman"/>
          <w:sz w:val="24"/>
        </w:rPr>
        <w:t xml:space="preserve"> је </w:t>
      </w:r>
      <w:r w:rsidRPr="003C534D">
        <w:rPr>
          <w:rFonts w:ascii="Times New Roman" w:hAnsi="Times New Roman" w:cs="Times New Roman"/>
          <w:b/>
          <w:sz w:val="24"/>
        </w:rPr>
        <w:t>1.</w:t>
      </w:r>
      <w:r w:rsidR="00914F7E">
        <w:rPr>
          <w:rFonts w:ascii="Times New Roman" w:hAnsi="Times New Roman" w:cs="Times New Roman"/>
          <w:b/>
          <w:sz w:val="24"/>
        </w:rPr>
        <w:t>7</w:t>
      </w:r>
      <w:r w:rsidR="002711D6">
        <w:rPr>
          <w:rFonts w:ascii="Times New Roman" w:hAnsi="Times New Roman" w:cs="Times New Roman"/>
          <w:b/>
          <w:sz w:val="24"/>
        </w:rPr>
        <w:t>84</w:t>
      </w:r>
      <w:r w:rsidR="00914F7E">
        <w:rPr>
          <w:rFonts w:ascii="Times New Roman" w:hAnsi="Times New Roman" w:cs="Times New Roman"/>
          <w:b/>
          <w:sz w:val="24"/>
        </w:rPr>
        <w:t>.</w:t>
      </w:r>
      <w:r w:rsidR="002711D6">
        <w:rPr>
          <w:rFonts w:ascii="Times New Roman" w:hAnsi="Times New Roman" w:cs="Times New Roman"/>
          <w:b/>
          <w:sz w:val="24"/>
        </w:rPr>
        <w:t>441</w:t>
      </w:r>
      <w:r w:rsidRPr="003C534D">
        <w:rPr>
          <w:rFonts w:ascii="Times New Roman" w:hAnsi="Times New Roman" w:cs="Times New Roman"/>
          <w:b/>
          <w:sz w:val="24"/>
        </w:rPr>
        <w:t>,00</w:t>
      </w:r>
      <w:r w:rsidRPr="003C534D">
        <w:rPr>
          <w:rFonts w:ascii="Times New Roman" w:hAnsi="Times New Roman" w:cs="Times New Roman"/>
          <w:sz w:val="24"/>
        </w:rPr>
        <w:t xml:space="preserve"> рсд без ПДВ-а, и то:</w:t>
      </w:r>
    </w:p>
    <w:p w:rsidR="003C534D" w:rsidRPr="003C534D" w:rsidRDefault="003C534D" w:rsidP="003C534D">
      <w:pPr>
        <w:pStyle w:val="NoSpacing"/>
        <w:tabs>
          <w:tab w:val="left" w:pos="360"/>
        </w:tabs>
        <w:rPr>
          <w:rFonts w:ascii="Times New Roman" w:hAnsi="Times New Roman" w:cs="Times New Roman"/>
          <w:sz w:val="24"/>
          <w:szCs w:val="24"/>
        </w:rPr>
      </w:pPr>
    </w:p>
    <w:p w:rsidR="003C534D" w:rsidRPr="003C534D" w:rsidRDefault="003C534D" w:rsidP="003C534D">
      <w:pPr>
        <w:pStyle w:val="NoSpacing"/>
        <w:rPr>
          <w:rFonts w:ascii="Times New Roman" w:hAnsi="Times New Roman" w:cs="Times New Roman"/>
        </w:rPr>
      </w:pPr>
      <w:r w:rsidRPr="003C534D">
        <w:rPr>
          <w:rFonts w:ascii="Times New Roman" w:hAnsi="Times New Roman" w:cs="Times New Roman"/>
          <w:lang w:val="ru-RU"/>
        </w:rPr>
        <w:t>Партија 1:</w:t>
      </w:r>
      <w:r w:rsidRPr="003C534D">
        <w:rPr>
          <w:rFonts w:ascii="Times New Roman" w:hAnsi="Times New Roman" w:cs="Times New Roman"/>
          <w:b/>
        </w:rPr>
        <w:t>447</w:t>
      </w:r>
      <w:r w:rsidRPr="003C534D">
        <w:rPr>
          <w:rFonts w:ascii="Times New Roman" w:hAnsi="Times New Roman" w:cs="Times New Roman"/>
          <w:b/>
          <w:lang w:val="ru-RU"/>
        </w:rPr>
        <w:t>.</w:t>
      </w:r>
      <w:r w:rsidRPr="003C534D">
        <w:rPr>
          <w:rFonts w:ascii="Times New Roman" w:hAnsi="Times New Roman" w:cs="Times New Roman"/>
          <w:b/>
        </w:rPr>
        <w:t>358</w:t>
      </w:r>
      <w:r w:rsidRPr="003C534D">
        <w:rPr>
          <w:rFonts w:ascii="Times New Roman" w:hAnsi="Times New Roman" w:cs="Times New Roman"/>
          <w:b/>
          <w:lang w:val="ru-RU"/>
        </w:rPr>
        <w:t>,00</w:t>
      </w:r>
      <w:r w:rsidRPr="003C534D">
        <w:rPr>
          <w:rFonts w:ascii="Times New Roman" w:hAnsi="Times New Roman" w:cs="Times New Roman"/>
        </w:rPr>
        <w:t xml:space="preserve"> рсд без ПДВ-а</w:t>
      </w:r>
    </w:p>
    <w:p w:rsidR="003C534D" w:rsidRPr="003C534D" w:rsidRDefault="003C534D" w:rsidP="003C534D">
      <w:pPr>
        <w:pStyle w:val="NoSpacing"/>
        <w:rPr>
          <w:rFonts w:ascii="Times New Roman" w:hAnsi="Times New Roman" w:cs="Times New Roman"/>
        </w:rPr>
      </w:pPr>
      <w:r w:rsidRPr="003C534D">
        <w:rPr>
          <w:rFonts w:ascii="Times New Roman" w:hAnsi="Times New Roman" w:cs="Times New Roman"/>
          <w:lang w:val="ru-RU"/>
        </w:rPr>
        <w:t>Партија 2:</w:t>
      </w:r>
      <w:r w:rsidRPr="003C534D">
        <w:rPr>
          <w:rFonts w:ascii="Times New Roman" w:hAnsi="Times New Roman" w:cs="Times New Roman"/>
          <w:b/>
        </w:rPr>
        <w:t>570</w:t>
      </w:r>
      <w:r w:rsidRPr="003C534D">
        <w:rPr>
          <w:rFonts w:ascii="Times New Roman" w:hAnsi="Times New Roman" w:cs="Times New Roman"/>
          <w:b/>
          <w:lang w:val="ru-RU"/>
        </w:rPr>
        <w:t>.</w:t>
      </w:r>
      <w:r w:rsidRPr="003C534D">
        <w:rPr>
          <w:rFonts w:ascii="Times New Roman" w:hAnsi="Times New Roman" w:cs="Times New Roman"/>
          <w:b/>
        </w:rPr>
        <w:t>41</w:t>
      </w:r>
      <w:r w:rsidRPr="003C534D">
        <w:rPr>
          <w:rFonts w:ascii="Times New Roman" w:hAnsi="Times New Roman" w:cs="Times New Roman"/>
          <w:b/>
          <w:lang w:val="ru-RU"/>
        </w:rPr>
        <w:t>6</w:t>
      </w:r>
      <w:r w:rsidRPr="003C534D">
        <w:rPr>
          <w:rFonts w:ascii="Times New Roman" w:hAnsi="Times New Roman" w:cs="Times New Roman"/>
          <w:b/>
        </w:rPr>
        <w:t>,00</w:t>
      </w:r>
      <w:r w:rsidRPr="003C534D">
        <w:rPr>
          <w:rFonts w:ascii="Times New Roman" w:hAnsi="Times New Roman" w:cs="Times New Roman"/>
        </w:rPr>
        <w:t xml:space="preserve"> рсд без ПДВ-а</w:t>
      </w:r>
    </w:p>
    <w:p w:rsidR="003C534D" w:rsidRPr="003C534D" w:rsidRDefault="003C534D" w:rsidP="003C534D">
      <w:pPr>
        <w:pStyle w:val="NoSpacing"/>
        <w:rPr>
          <w:rFonts w:ascii="Times New Roman" w:hAnsi="Times New Roman" w:cs="Times New Roman"/>
          <w:lang w:val="ru-RU"/>
        </w:rPr>
      </w:pPr>
      <w:r w:rsidRPr="003C534D">
        <w:rPr>
          <w:rFonts w:ascii="Times New Roman" w:hAnsi="Times New Roman" w:cs="Times New Roman"/>
          <w:lang w:val="ru-RU"/>
        </w:rPr>
        <w:t>Партија 3:</w:t>
      </w:r>
      <w:r w:rsidR="00DE6485">
        <w:rPr>
          <w:rFonts w:ascii="Times New Roman" w:hAnsi="Times New Roman" w:cs="Times New Roman"/>
          <w:b/>
        </w:rPr>
        <w:t>23</w:t>
      </w:r>
      <w:r w:rsidR="002711D6">
        <w:rPr>
          <w:rFonts w:ascii="Times New Roman" w:hAnsi="Times New Roman" w:cs="Times New Roman"/>
          <w:b/>
        </w:rPr>
        <w:t>6</w:t>
      </w:r>
      <w:r w:rsidR="00DE6485">
        <w:rPr>
          <w:rFonts w:ascii="Times New Roman" w:hAnsi="Times New Roman" w:cs="Times New Roman"/>
          <w:b/>
        </w:rPr>
        <w:t>.</w:t>
      </w:r>
      <w:r w:rsidR="002711D6">
        <w:rPr>
          <w:rFonts w:ascii="Times New Roman" w:hAnsi="Times New Roman" w:cs="Times New Roman"/>
          <w:b/>
        </w:rPr>
        <w:t>134</w:t>
      </w:r>
      <w:r w:rsidRPr="003C534D">
        <w:rPr>
          <w:rFonts w:ascii="Times New Roman" w:hAnsi="Times New Roman" w:cs="Times New Roman"/>
          <w:b/>
          <w:lang w:val="ru-RU"/>
        </w:rPr>
        <w:t>,00</w:t>
      </w:r>
      <w:r w:rsidRPr="003C534D">
        <w:rPr>
          <w:rFonts w:ascii="Times New Roman" w:hAnsi="Times New Roman" w:cs="Times New Roman"/>
          <w:lang w:val="ru-RU"/>
        </w:rPr>
        <w:t xml:space="preserve"> рсд без ПДВ-а</w:t>
      </w:r>
    </w:p>
    <w:p w:rsidR="003C534D" w:rsidRPr="003C534D" w:rsidRDefault="003C534D" w:rsidP="003C534D">
      <w:pPr>
        <w:pStyle w:val="NoSpacing"/>
        <w:rPr>
          <w:rFonts w:ascii="Times New Roman" w:hAnsi="Times New Roman" w:cs="Times New Roman"/>
          <w:lang w:val="ru-RU"/>
        </w:rPr>
      </w:pPr>
      <w:r w:rsidRPr="003C534D">
        <w:rPr>
          <w:rFonts w:ascii="Times New Roman" w:hAnsi="Times New Roman" w:cs="Times New Roman"/>
          <w:lang w:val="ru-RU"/>
        </w:rPr>
        <w:t>Партија 4</w:t>
      </w:r>
      <w:r w:rsidRPr="003C534D">
        <w:rPr>
          <w:rFonts w:ascii="Times New Roman" w:hAnsi="Times New Roman" w:cs="Times New Roman"/>
        </w:rPr>
        <w:t xml:space="preserve">:  </w:t>
      </w:r>
      <w:r w:rsidRPr="003C534D">
        <w:rPr>
          <w:rFonts w:ascii="Times New Roman" w:hAnsi="Times New Roman" w:cs="Times New Roman"/>
          <w:b/>
          <w:lang w:val="ru-RU"/>
        </w:rPr>
        <w:t>330.</w:t>
      </w:r>
      <w:r w:rsidRPr="003C534D">
        <w:rPr>
          <w:rFonts w:ascii="Times New Roman" w:hAnsi="Times New Roman" w:cs="Times New Roman"/>
          <w:b/>
        </w:rPr>
        <w:t>533</w:t>
      </w:r>
      <w:r w:rsidRPr="003C534D">
        <w:rPr>
          <w:rFonts w:ascii="Times New Roman" w:hAnsi="Times New Roman" w:cs="Times New Roman"/>
          <w:b/>
          <w:lang w:val="ru-RU"/>
        </w:rPr>
        <w:t>,00</w:t>
      </w:r>
      <w:r w:rsidRPr="003C534D">
        <w:rPr>
          <w:rFonts w:ascii="Times New Roman" w:hAnsi="Times New Roman" w:cs="Times New Roman"/>
          <w:lang w:val="ru-RU"/>
        </w:rPr>
        <w:t xml:space="preserve"> рсд без ПДВ-а</w:t>
      </w:r>
    </w:p>
    <w:p w:rsidR="003C534D" w:rsidRPr="003C534D" w:rsidRDefault="003C534D" w:rsidP="003C534D">
      <w:pPr>
        <w:pStyle w:val="NoSpacing"/>
        <w:rPr>
          <w:rFonts w:ascii="Times New Roman" w:hAnsi="Times New Roman" w:cs="Times New Roman"/>
        </w:rPr>
      </w:pPr>
      <w:r w:rsidRPr="003C534D">
        <w:rPr>
          <w:rFonts w:ascii="Times New Roman" w:hAnsi="Times New Roman" w:cs="Times New Roman"/>
        </w:rPr>
        <w:t xml:space="preserve">Партија 5:  </w:t>
      </w:r>
      <w:r w:rsidRPr="003C534D">
        <w:rPr>
          <w:rFonts w:ascii="Times New Roman" w:hAnsi="Times New Roman" w:cs="Times New Roman"/>
          <w:b/>
        </w:rPr>
        <w:t>200.000,00</w:t>
      </w:r>
      <w:r w:rsidRPr="003C534D">
        <w:rPr>
          <w:rFonts w:ascii="Times New Roman" w:hAnsi="Times New Roman" w:cs="Times New Roman"/>
        </w:rPr>
        <w:t xml:space="preserve"> рсд без ПДВ-а</w:t>
      </w:r>
    </w:p>
    <w:p w:rsidR="00B72317" w:rsidRDefault="00B72317" w:rsidP="00B72317">
      <w:pPr>
        <w:ind w:firstLine="708"/>
        <w:jc w:val="both"/>
        <w:rPr>
          <w:color w:val="FF0000"/>
          <w:lang w:val="ru-RU"/>
        </w:rPr>
      </w:pPr>
    </w:p>
    <w:p w:rsidR="000606FD" w:rsidRDefault="000606FD" w:rsidP="00B72317">
      <w:pPr>
        <w:ind w:firstLine="708"/>
        <w:jc w:val="both"/>
        <w:rPr>
          <w:color w:val="FF0000"/>
          <w:lang w:val="ru-RU"/>
        </w:rPr>
      </w:pPr>
    </w:p>
    <w:p w:rsidR="000606FD" w:rsidRDefault="000606FD" w:rsidP="00B72317">
      <w:pPr>
        <w:ind w:firstLine="708"/>
        <w:jc w:val="both"/>
        <w:rPr>
          <w:color w:val="FF0000"/>
          <w:lang w:val="ru-RU"/>
        </w:rPr>
      </w:pPr>
    </w:p>
    <w:p w:rsidR="000606FD" w:rsidRPr="003D0D79" w:rsidRDefault="000606FD" w:rsidP="00B72317">
      <w:pPr>
        <w:ind w:firstLine="708"/>
        <w:jc w:val="both"/>
        <w:rPr>
          <w:color w:val="FF0000"/>
          <w:lang w:val="ru-RU"/>
        </w:rPr>
      </w:pPr>
    </w:p>
    <w:p w:rsidR="00B72317" w:rsidRPr="00FA0A94" w:rsidRDefault="00B72317" w:rsidP="00B72317">
      <w:pPr>
        <w:shd w:val="clear" w:color="auto" w:fill="C6D9F1" w:themeFill="text2" w:themeFillTint="33"/>
        <w:jc w:val="center"/>
        <w:rPr>
          <w:b/>
          <w:bCs/>
          <w:iCs/>
          <w:sz w:val="28"/>
          <w:szCs w:val="28"/>
          <w:lang w:val="sr-Cyrl-CS"/>
        </w:rPr>
      </w:pPr>
      <w:r w:rsidRPr="00E177FC">
        <w:rPr>
          <w:b/>
          <w:color w:val="auto"/>
          <w:kern w:val="0"/>
          <w:sz w:val="28"/>
          <w:szCs w:val="28"/>
          <w:lang w:eastAsia="en-US"/>
        </w:rPr>
        <w:t>III</w:t>
      </w:r>
      <w:r w:rsidRPr="00FA0A94">
        <w:rPr>
          <w:b/>
          <w:bCs/>
          <w:iCs/>
          <w:sz w:val="28"/>
          <w:szCs w:val="28"/>
        </w:rPr>
        <w:t>ТЕХНИЧКА ДОКУМЕНТАЦИЈА И ПЛАНОВИ</w:t>
      </w:r>
    </w:p>
    <w:p w:rsidR="00B72317" w:rsidRDefault="00B72317" w:rsidP="00B72317">
      <w:pPr>
        <w:jc w:val="center"/>
        <w:rPr>
          <w:b/>
          <w:bCs/>
          <w:i/>
          <w:iCs/>
          <w:sz w:val="28"/>
          <w:szCs w:val="28"/>
          <w:lang w:val="sr-Cyrl-CS"/>
        </w:rPr>
      </w:pPr>
    </w:p>
    <w:p w:rsidR="00B72317" w:rsidRDefault="00B72317" w:rsidP="00B72317">
      <w:pPr>
        <w:rPr>
          <w:bCs/>
          <w:iCs/>
          <w:lang w:val="sr-Cyrl-CS"/>
        </w:rPr>
      </w:pPr>
      <w:r>
        <w:rPr>
          <w:bCs/>
          <w:iCs/>
          <w:lang w:val="sr-Cyrl-CS"/>
        </w:rPr>
        <w:t>Конкурсна документација не садржи техничку документацију и планове.</w:t>
      </w:r>
    </w:p>
    <w:p w:rsidR="005756B0" w:rsidRDefault="005756B0" w:rsidP="00B72317">
      <w:pPr>
        <w:rPr>
          <w:bCs/>
          <w:iCs/>
          <w:lang w:val="sr-Cyrl-CS"/>
        </w:rPr>
      </w:pPr>
    </w:p>
    <w:p w:rsidR="00C92704" w:rsidRDefault="00C92704" w:rsidP="00B72317">
      <w:pPr>
        <w:rPr>
          <w:bCs/>
          <w:iCs/>
          <w:lang w:val="sr-Cyrl-CS"/>
        </w:rPr>
      </w:pPr>
    </w:p>
    <w:p w:rsidR="00C92704" w:rsidRDefault="00C92704" w:rsidP="00B72317">
      <w:pPr>
        <w:rPr>
          <w:bCs/>
          <w:iCs/>
          <w:lang w:val="sr-Cyrl-CS"/>
        </w:rPr>
      </w:pPr>
    </w:p>
    <w:p w:rsidR="000606FD" w:rsidRDefault="000606FD" w:rsidP="00B72317">
      <w:pPr>
        <w:rPr>
          <w:bCs/>
          <w:iCs/>
          <w:lang w:val="sr-Cyrl-CS"/>
        </w:rPr>
      </w:pPr>
    </w:p>
    <w:p w:rsidR="000606FD" w:rsidRDefault="000606FD" w:rsidP="00B72317">
      <w:pPr>
        <w:rPr>
          <w:bCs/>
          <w:iCs/>
          <w:lang w:val="sr-Cyrl-CS"/>
        </w:rPr>
      </w:pPr>
    </w:p>
    <w:p w:rsidR="000606FD" w:rsidRDefault="000606FD" w:rsidP="00B72317">
      <w:pPr>
        <w:rPr>
          <w:bCs/>
          <w:iCs/>
          <w:lang w:val="sr-Cyrl-CS"/>
        </w:rPr>
      </w:pPr>
    </w:p>
    <w:p w:rsidR="000606FD" w:rsidRDefault="000606FD" w:rsidP="00B72317">
      <w:pPr>
        <w:rPr>
          <w:bCs/>
          <w:iCs/>
          <w:lang w:val="sr-Cyrl-CS"/>
        </w:rPr>
      </w:pPr>
    </w:p>
    <w:p w:rsidR="000606FD" w:rsidRDefault="000606FD" w:rsidP="00B72317">
      <w:pPr>
        <w:rPr>
          <w:bCs/>
          <w:iCs/>
          <w:lang w:val="sr-Cyrl-CS"/>
        </w:rPr>
      </w:pPr>
    </w:p>
    <w:p w:rsidR="000606FD" w:rsidRDefault="000606FD" w:rsidP="00B72317">
      <w:pPr>
        <w:rPr>
          <w:bCs/>
          <w:iCs/>
          <w:lang w:val="sr-Cyrl-CS"/>
        </w:rPr>
      </w:pPr>
    </w:p>
    <w:p w:rsidR="000606FD" w:rsidRDefault="000606FD" w:rsidP="00B72317">
      <w:pPr>
        <w:rPr>
          <w:bCs/>
          <w:iCs/>
          <w:lang w:val="sr-Cyrl-CS"/>
        </w:rPr>
      </w:pPr>
    </w:p>
    <w:p w:rsidR="000606FD" w:rsidRDefault="000606FD" w:rsidP="00B72317">
      <w:pPr>
        <w:rPr>
          <w:bCs/>
          <w:iCs/>
          <w:lang/>
        </w:rPr>
      </w:pPr>
    </w:p>
    <w:p w:rsidR="00DE6485" w:rsidRDefault="00DE6485" w:rsidP="00B72317">
      <w:pPr>
        <w:rPr>
          <w:bCs/>
          <w:iCs/>
          <w:lang/>
        </w:rPr>
      </w:pPr>
    </w:p>
    <w:p w:rsidR="00DE6485" w:rsidRDefault="00DE6485" w:rsidP="00B72317">
      <w:pPr>
        <w:rPr>
          <w:bCs/>
          <w:iCs/>
          <w:lang/>
        </w:rPr>
      </w:pPr>
    </w:p>
    <w:p w:rsidR="00DE6485" w:rsidRDefault="00DE6485" w:rsidP="00B72317">
      <w:pPr>
        <w:rPr>
          <w:bCs/>
          <w:iCs/>
          <w:lang/>
        </w:rPr>
      </w:pPr>
    </w:p>
    <w:p w:rsidR="00DE6485" w:rsidRPr="00DE6485" w:rsidRDefault="00DE6485" w:rsidP="00B72317">
      <w:pPr>
        <w:rPr>
          <w:bCs/>
          <w:iCs/>
          <w:lang/>
        </w:rPr>
      </w:pPr>
    </w:p>
    <w:p w:rsidR="000606FD" w:rsidRDefault="000606FD" w:rsidP="00B72317">
      <w:pPr>
        <w:rPr>
          <w:bCs/>
          <w:iCs/>
          <w:lang w:val="sr-Cyrl-CS"/>
        </w:rPr>
      </w:pPr>
    </w:p>
    <w:p w:rsidR="000606FD" w:rsidRDefault="000606FD" w:rsidP="00B72317">
      <w:pPr>
        <w:rPr>
          <w:bCs/>
          <w:iCs/>
          <w:lang w:val="sr-Cyrl-CS"/>
        </w:rPr>
      </w:pPr>
    </w:p>
    <w:p w:rsidR="000606FD" w:rsidRDefault="000606FD" w:rsidP="00B72317">
      <w:pPr>
        <w:rPr>
          <w:bCs/>
          <w:iCs/>
          <w:lang w:val="sr-Cyrl-CS"/>
        </w:rPr>
      </w:pPr>
    </w:p>
    <w:p w:rsidR="00B72317" w:rsidRPr="00362956" w:rsidRDefault="00B72317" w:rsidP="00B72317">
      <w:pPr>
        <w:shd w:val="clear" w:color="auto" w:fill="C6D9F1"/>
        <w:jc w:val="center"/>
        <w:rPr>
          <w:b/>
          <w:bCs/>
          <w:i/>
          <w:iCs/>
          <w:sz w:val="28"/>
          <w:szCs w:val="28"/>
        </w:rPr>
      </w:pPr>
      <w:r w:rsidRPr="00362956">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B72317" w:rsidRPr="00381702" w:rsidRDefault="00B72317" w:rsidP="00B72317">
      <w:pPr>
        <w:jc w:val="center"/>
        <w:rPr>
          <w:rFonts w:eastAsia="TimesNewRomanPSMT"/>
          <w:bCs/>
        </w:rPr>
      </w:pPr>
    </w:p>
    <w:p w:rsidR="00B72317" w:rsidRPr="00381702" w:rsidRDefault="00B72317" w:rsidP="00B72317">
      <w:pPr>
        <w:jc w:val="center"/>
        <w:rPr>
          <w:rFonts w:eastAsia="TimesNewRomanPSMT"/>
          <w:bCs/>
          <w:lang w:val="sr-Cyrl-CS"/>
        </w:rPr>
      </w:pPr>
      <w:r w:rsidRPr="00381702">
        <w:rPr>
          <w:rFonts w:eastAsia="TimesNewRomanPSMT"/>
          <w:bCs/>
          <w:lang w:val="sr-Cyrl-CS"/>
        </w:rPr>
        <w:t>ОБАВЕЗНИ УСЛОВИ</w:t>
      </w:r>
    </w:p>
    <w:p w:rsidR="00B72317" w:rsidRPr="00381702" w:rsidRDefault="00B72317" w:rsidP="00B72317">
      <w:pPr>
        <w:jc w:val="center"/>
        <w:rPr>
          <w:b/>
          <w:bCs/>
          <w:i/>
          <w:iCs/>
        </w:rPr>
      </w:pPr>
    </w:p>
    <w:p w:rsidR="00B72317" w:rsidRPr="00381702" w:rsidRDefault="00B72317" w:rsidP="00B72317">
      <w:pPr>
        <w:pStyle w:val="ListParagraph"/>
        <w:tabs>
          <w:tab w:val="left" w:pos="680"/>
        </w:tabs>
        <w:ind w:left="0"/>
        <w:jc w:val="both"/>
      </w:pPr>
      <w:r w:rsidRPr="00381702">
        <w:rPr>
          <w:iCs/>
        </w:rPr>
        <w:t xml:space="preserve">Право на учешће у поступку предметне јавне набавке има понуђач који испуњава </w:t>
      </w:r>
      <w:r w:rsidRPr="00381702">
        <w:rPr>
          <w:b/>
          <w:iCs/>
        </w:rPr>
        <w:t>обавезне услове</w:t>
      </w:r>
      <w:r w:rsidRPr="00381702">
        <w:rPr>
          <w:iCs/>
        </w:rPr>
        <w:t xml:space="preserve"> за учешће, дефинисане чланом 75. ЗЈН, </w:t>
      </w:r>
      <w:r w:rsidRPr="00381702">
        <w:rPr>
          <w:iCs/>
          <w:lang w:val="sr-Cyrl-CS"/>
        </w:rPr>
        <w:t>а и</w:t>
      </w:r>
      <w:r w:rsidRPr="00381702">
        <w:t xml:space="preserve">спуњеност </w:t>
      </w:r>
      <w:r w:rsidRPr="00381702">
        <w:rPr>
          <w:b/>
        </w:rPr>
        <w:t xml:space="preserve">обавезних </w:t>
      </w:r>
      <w:r w:rsidRPr="00381702">
        <w:rPr>
          <w:b/>
          <w:lang w:val="sr-Cyrl-CS"/>
        </w:rPr>
        <w:t xml:space="preserve">услова </w:t>
      </w:r>
      <w:r w:rsidRPr="00381702">
        <w:t xml:space="preserve">за учешће у поступку предметне јавне набавке, </w:t>
      </w:r>
      <w:r w:rsidRPr="00381702">
        <w:rPr>
          <w:lang w:val="sr-Cyrl-CS"/>
        </w:rPr>
        <w:t xml:space="preserve">понуђач доказује на начин дефинисан у следећој табели, </w:t>
      </w:r>
      <w:r w:rsidRPr="00381702">
        <w:rPr>
          <w:b/>
          <w:lang w:val="sr-Cyrl-C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B72317" w:rsidRPr="00381702" w:rsidTr="004141AA">
        <w:trPr>
          <w:trHeight w:val="548"/>
          <w:jc w:val="center"/>
        </w:trPr>
        <w:tc>
          <w:tcPr>
            <w:tcW w:w="593" w:type="dxa"/>
            <w:shd w:val="clear" w:color="auto" w:fill="C6D9F1"/>
          </w:tcPr>
          <w:p w:rsidR="00B72317" w:rsidRPr="00381702" w:rsidRDefault="00B72317" w:rsidP="004141AA">
            <w:pPr>
              <w:contextualSpacing/>
              <w:rPr>
                <w:lang w:val="sr-Cyrl-CS"/>
              </w:rPr>
            </w:pPr>
          </w:p>
          <w:p w:rsidR="00B72317" w:rsidRPr="00381702" w:rsidRDefault="00B72317" w:rsidP="004141AA">
            <w:pPr>
              <w:contextualSpacing/>
              <w:rPr>
                <w:lang w:val="sr-Cyrl-CS"/>
              </w:rPr>
            </w:pPr>
            <w:r w:rsidRPr="00381702">
              <w:rPr>
                <w:lang w:val="sr-Cyrl-CS"/>
              </w:rPr>
              <w:t>Р.бр</w:t>
            </w:r>
          </w:p>
        </w:tc>
        <w:tc>
          <w:tcPr>
            <w:tcW w:w="4123" w:type="dxa"/>
            <w:shd w:val="clear" w:color="auto" w:fill="C6D9F1"/>
          </w:tcPr>
          <w:p w:rsidR="00B72317" w:rsidRPr="00381702" w:rsidRDefault="00B72317" w:rsidP="004141AA">
            <w:pPr>
              <w:jc w:val="center"/>
              <w:rPr>
                <w:lang w:val="sr-Cyrl-CS"/>
              </w:rPr>
            </w:pPr>
            <w:r w:rsidRPr="00381702">
              <w:rPr>
                <w:lang w:val="sr-Cyrl-CS"/>
              </w:rPr>
              <w:t>ОБАВЕЗНИ УСЛОВИ</w:t>
            </w:r>
          </w:p>
        </w:tc>
        <w:tc>
          <w:tcPr>
            <w:tcW w:w="4526" w:type="dxa"/>
            <w:shd w:val="clear" w:color="auto" w:fill="C6D9F1"/>
          </w:tcPr>
          <w:p w:rsidR="00B72317" w:rsidRPr="00381702" w:rsidRDefault="00B72317" w:rsidP="004141AA">
            <w:pPr>
              <w:jc w:val="center"/>
              <w:rPr>
                <w:lang w:val="sr-Cyrl-CS"/>
              </w:rPr>
            </w:pPr>
            <w:r w:rsidRPr="00381702">
              <w:t xml:space="preserve">НАЧИН </w:t>
            </w:r>
            <w:r w:rsidRPr="00381702">
              <w:rPr>
                <w:lang w:val="sr-Cyrl-CS"/>
              </w:rPr>
              <w:t>ДОКАЗИВАЊА</w:t>
            </w:r>
          </w:p>
        </w:tc>
      </w:tr>
      <w:tr w:rsidR="00B72317" w:rsidRPr="00381702" w:rsidTr="004141AA">
        <w:trPr>
          <w:jc w:val="center"/>
        </w:trPr>
        <w:tc>
          <w:tcPr>
            <w:tcW w:w="593" w:type="dxa"/>
            <w:shd w:val="clear" w:color="auto" w:fill="auto"/>
          </w:tcPr>
          <w:p w:rsidR="00B72317" w:rsidRPr="00381702" w:rsidRDefault="00B72317" w:rsidP="004141AA">
            <w:pPr>
              <w:jc w:val="center"/>
              <w:rPr>
                <w:lang w:val="sr-Cyrl-CS"/>
              </w:rPr>
            </w:pPr>
          </w:p>
          <w:p w:rsidR="00B72317" w:rsidRPr="00381702" w:rsidRDefault="00B72317" w:rsidP="004141AA">
            <w:pPr>
              <w:jc w:val="center"/>
              <w:rPr>
                <w:lang w:val="sr-Cyrl-CS"/>
              </w:rPr>
            </w:pPr>
          </w:p>
          <w:p w:rsidR="00B72317" w:rsidRPr="00381702" w:rsidRDefault="00B72317" w:rsidP="004141AA">
            <w:pPr>
              <w:jc w:val="center"/>
              <w:rPr>
                <w:lang w:val="sr-Cyrl-CS"/>
              </w:rPr>
            </w:pPr>
            <w:r w:rsidRPr="00381702">
              <w:rPr>
                <w:lang w:val="sr-Cyrl-CS"/>
              </w:rPr>
              <w:t>1.</w:t>
            </w:r>
          </w:p>
        </w:tc>
        <w:tc>
          <w:tcPr>
            <w:tcW w:w="4123" w:type="dxa"/>
            <w:shd w:val="clear" w:color="auto" w:fill="auto"/>
          </w:tcPr>
          <w:p w:rsidR="00B72317" w:rsidRPr="00381702" w:rsidRDefault="00B72317" w:rsidP="004141AA">
            <w:pPr>
              <w:jc w:val="both"/>
              <w:rPr>
                <w:iCs/>
              </w:rPr>
            </w:pPr>
          </w:p>
          <w:p w:rsidR="00B72317" w:rsidRPr="00381702" w:rsidRDefault="00B72317" w:rsidP="004141AA">
            <w:pPr>
              <w:jc w:val="both"/>
              <w:rPr>
                <w:color w:val="FF0000"/>
                <w:lang w:val="sr-Cyrl-CS"/>
              </w:rPr>
            </w:pPr>
            <w:r w:rsidRPr="00381702">
              <w:rPr>
                <w:iCs/>
              </w:rPr>
              <w:t>Да је регистрован код надлежног органа, односно уписан у одговарајући регистар</w:t>
            </w:r>
            <w:r w:rsidRPr="00381702">
              <w:rPr>
                <w:i/>
                <w:iCs/>
                <w:lang w:val="sr-Cyrl-CS"/>
              </w:rPr>
              <w:t>(чл. 75. ст. 1. тач. 1) ЗЈН);</w:t>
            </w:r>
          </w:p>
        </w:tc>
        <w:tc>
          <w:tcPr>
            <w:tcW w:w="4526" w:type="dxa"/>
            <w:vMerge w:val="restart"/>
            <w:shd w:val="clear" w:color="auto" w:fill="auto"/>
            <w:vAlign w:val="center"/>
          </w:tcPr>
          <w:p w:rsidR="00B72317" w:rsidRPr="00381702" w:rsidRDefault="00B72317" w:rsidP="004141AA">
            <w:pPr>
              <w:jc w:val="center"/>
              <w:rPr>
                <w:iCs/>
                <w:lang w:val="sr-Cyrl-CS"/>
              </w:rPr>
            </w:pPr>
          </w:p>
          <w:p w:rsidR="00B72317" w:rsidRPr="00381702" w:rsidRDefault="00B72317" w:rsidP="004141AA">
            <w:pPr>
              <w:pStyle w:val="ListParagraph"/>
              <w:ind w:left="0"/>
              <w:jc w:val="center"/>
            </w:pPr>
            <w:r w:rsidRPr="00381702">
              <w:rPr>
                <w:b/>
              </w:rPr>
              <w:t>ИЗЈАВА</w:t>
            </w:r>
            <w:r w:rsidRPr="00381702">
              <w:rPr>
                <w:lang w:val="sr-Cyrl-CS"/>
              </w:rPr>
              <w:t>(</w:t>
            </w:r>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B72317" w:rsidRPr="00381702" w:rsidRDefault="00B72317" w:rsidP="004141AA">
            <w:pPr>
              <w:pStyle w:val="ListParagraph"/>
              <w:ind w:left="0"/>
              <w:jc w:val="center"/>
            </w:pPr>
          </w:p>
          <w:p w:rsidR="00B72317" w:rsidRPr="00381702" w:rsidRDefault="00B72317" w:rsidP="004141AA">
            <w:pPr>
              <w:pStyle w:val="ListParagraph"/>
              <w:ind w:left="0"/>
              <w:jc w:val="center"/>
              <w:rPr>
                <w:color w:val="FF0000"/>
              </w:rPr>
            </w:pPr>
          </w:p>
        </w:tc>
      </w:tr>
      <w:tr w:rsidR="00B72317" w:rsidRPr="00381702" w:rsidTr="004141AA">
        <w:trPr>
          <w:jc w:val="center"/>
        </w:trPr>
        <w:tc>
          <w:tcPr>
            <w:tcW w:w="593" w:type="dxa"/>
            <w:shd w:val="clear" w:color="auto" w:fill="auto"/>
            <w:vAlign w:val="center"/>
          </w:tcPr>
          <w:p w:rsidR="00B72317" w:rsidRPr="00381702" w:rsidRDefault="00B72317" w:rsidP="004141AA">
            <w:pPr>
              <w:jc w:val="center"/>
              <w:rPr>
                <w:lang w:val="sr-Cyrl-CS"/>
              </w:rPr>
            </w:pPr>
            <w:r w:rsidRPr="00381702">
              <w:rPr>
                <w:lang w:val="sr-Cyrl-CS"/>
              </w:rPr>
              <w:t>2.</w:t>
            </w:r>
          </w:p>
        </w:tc>
        <w:tc>
          <w:tcPr>
            <w:tcW w:w="4123" w:type="dxa"/>
            <w:shd w:val="clear" w:color="auto" w:fill="auto"/>
          </w:tcPr>
          <w:p w:rsidR="00B72317" w:rsidRPr="00381702" w:rsidRDefault="00B72317" w:rsidP="004141AA">
            <w:pPr>
              <w:jc w:val="both"/>
            </w:pPr>
          </w:p>
          <w:p w:rsidR="00B72317" w:rsidRPr="00381702" w:rsidRDefault="00B72317" w:rsidP="004141AA">
            <w:pPr>
              <w:jc w:val="both"/>
              <w:rPr>
                <w:color w:val="FF0000"/>
                <w:lang w:val="sr-Cyrl-CS"/>
              </w:rPr>
            </w:pPr>
            <w:r w:rsidRPr="0038170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81702">
              <w:rPr>
                <w:i/>
                <w:iCs/>
                <w:lang w:val="sr-Cyrl-CS"/>
              </w:rPr>
              <w:t>(чл. 75. ст. 1. тач. 2) ЗЈН);</w:t>
            </w:r>
          </w:p>
        </w:tc>
        <w:tc>
          <w:tcPr>
            <w:tcW w:w="4526" w:type="dxa"/>
            <w:vMerge/>
            <w:shd w:val="clear" w:color="auto" w:fill="auto"/>
          </w:tcPr>
          <w:p w:rsidR="00B72317" w:rsidRPr="00381702" w:rsidRDefault="00B72317" w:rsidP="004141AA">
            <w:pPr>
              <w:jc w:val="both"/>
              <w:rPr>
                <w:color w:val="FF0000"/>
              </w:rPr>
            </w:pPr>
          </w:p>
        </w:tc>
      </w:tr>
      <w:tr w:rsidR="00B72317" w:rsidRPr="00381702" w:rsidTr="004141AA">
        <w:trPr>
          <w:jc w:val="center"/>
        </w:trPr>
        <w:tc>
          <w:tcPr>
            <w:tcW w:w="593" w:type="dxa"/>
            <w:shd w:val="clear" w:color="auto" w:fill="auto"/>
            <w:vAlign w:val="center"/>
          </w:tcPr>
          <w:p w:rsidR="00B72317" w:rsidRPr="00381702" w:rsidRDefault="00B72317" w:rsidP="004141AA">
            <w:pPr>
              <w:jc w:val="center"/>
              <w:rPr>
                <w:color w:val="FF0000"/>
                <w:lang w:val="sr-Cyrl-CS"/>
              </w:rPr>
            </w:pPr>
            <w:r w:rsidRPr="00381702">
              <w:rPr>
                <w:lang w:val="sr-Cyrl-CS"/>
              </w:rPr>
              <w:t>3.</w:t>
            </w:r>
          </w:p>
        </w:tc>
        <w:tc>
          <w:tcPr>
            <w:tcW w:w="4123" w:type="dxa"/>
            <w:shd w:val="clear" w:color="auto" w:fill="auto"/>
          </w:tcPr>
          <w:p w:rsidR="00B72317" w:rsidRPr="00381702" w:rsidRDefault="00B72317" w:rsidP="004141AA">
            <w:pPr>
              <w:jc w:val="both"/>
            </w:pPr>
          </w:p>
          <w:p w:rsidR="00B72317" w:rsidRPr="00381702" w:rsidRDefault="00B72317" w:rsidP="004141AA">
            <w:pPr>
              <w:jc w:val="both"/>
              <w:rPr>
                <w:color w:val="FF0000"/>
              </w:rPr>
            </w:pPr>
            <w:r w:rsidRPr="0038170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1702">
              <w:rPr>
                <w:i/>
                <w:iCs/>
                <w:lang w:val="sr-Cyrl-CS"/>
              </w:rPr>
              <w:t>(чл. 75. ст. 1. тач. 4) ЗЈН);</w:t>
            </w:r>
          </w:p>
        </w:tc>
        <w:tc>
          <w:tcPr>
            <w:tcW w:w="4526" w:type="dxa"/>
            <w:vMerge/>
            <w:shd w:val="clear" w:color="auto" w:fill="auto"/>
          </w:tcPr>
          <w:p w:rsidR="00B72317" w:rsidRPr="00381702" w:rsidRDefault="00B72317" w:rsidP="004141AA">
            <w:pPr>
              <w:jc w:val="both"/>
              <w:rPr>
                <w:color w:val="FF0000"/>
              </w:rPr>
            </w:pPr>
          </w:p>
        </w:tc>
      </w:tr>
      <w:tr w:rsidR="00B72317" w:rsidRPr="00381702" w:rsidTr="004141AA">
        <w:trPr>
          <w:jc w:val="center"/>
        </w:trPr>
        <w:tc>
          <w:tcPr>
            <w:tcW w:w="593" w:type="dxa"/>
            <w:shd w:val="clear" w:color="auto" w:fill="auto"/>
            <w:vAlign w:val="center"/>
          </w:tcPr>
          <w:p w:rsidR="00B72317" w:rsidRPr="00381702" w:rsidRDefault="00B72317" w:rsidP="004141AA">
            <w:pPr>
              <w:jc w:val="center"/>
              <w:rPr>
                <w:lang w:val="sr-Cyrl-CS"/>
              </w:rPr>
            </w:pPr>
            <w:r w:rsidRPr="00381702">
              <w:rPr>
                <w:lang w:val="sr-Cyrl-CS"/>
              </w:rPr>
              <w:t>4.</w:t>
            </w:r>
          </w:p>
        </w:tc>
        <w:tc>
          <w:tcPr>
            <w:tcW w:w="4123" w:type="dxa"/>
            <w:shd w:val="clear" w:color="auto" w:fill="auto"/>
          </w:tcPr>
          <w:p w:rsidR="00B72317" w:rsidRPr="00381702" w:rsidRDefault="00B72317" w:rsidP="004141AA">
            <w:pPr>
              <w:jc w:val="both"/>
            </w:pPr>
            <w:r w:rsidRPr="00381702">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81702">
              <w:rPr>
                <w:i/>
                <w:iCs/>
                <w:lang w:val="sr-Cyrl-CS"/>
              </w:rPr>
              <w:t>чл. 75. ст. 2. ЗЈН).</w:t>
            </w:r>
          </w:p>
        </w:tc>
        <w:tc>
          <w:tcPr>
            <w:tcW w:w="4526" w:type="dxa"/>
            <w:vMerge/>
            <w:shd w:val="clear" w:color="auto" w:fill="auto"/>
          </w:tcPr>
          <w:p w:rsidR="00B72317" w:rsidRPr="00381702" w:rsidRDefault="00B72317" w:rsidP="004141AA">
            <w:pPr>
              <w:jc w:val="both"/>
              <w:rPr>
                <w:color w:val="FF0000"/>
              </w:rPr>
            </w:pPr>
          </w:p>
        </w:tc>
      </w:tr>
      <w:tr w:rsidR="00B72317" w:rsidRPr="00381702" w:rsidTr="004141AA">
        <w:trPr>
          <w:jc w:val="center"/>
        </w:trPr>
        <w:tc>
          <w:tcPr>
            <w:tcW w:w="593" w:type="dxa"/>
            <w:shd w:val="clear" w:color="auto" w:fill="auto"/>
            <w:vAlign w:val="center"/>
          </w:tcPr>
          <w:p w:rsidR="00B72317" w:rsidRPr="00381702" w:rsidRDefault="00B72317" w:rsidP="004141AA">
            <w:pPr>
              <w:jc w:val="center"/>
              <w:rPr>
                <w:lang w:val="sr-Cyrl-CS"/>
              </w:rPr>
            </w:pPr>
            <w:r w:rsidRPr="00381702">
              <w:rPr>
                <w:lang w:val="sr-Cyrl-CS"/>
              </w:rPr>
              <w:t>5.</w:t>
            </w:r>
          </w:p>
        </w:tc>
        <w:tc>
          <w:tcPr>
            <w:tcW w:w="4123" w:type="dxa"/>
            <w:shd w:val="clear" w:color="auto" w:fill="auto"/>
          </w:tcPr>
          <w:p w:rsidR="00B72317" w:rsidRPr="00381702" w:rsidRDefault="00B72317" w:rsidP="004141AA"/>
          <w:p w:rsidR="00B72317" w:rsidRPr="00381702" w:rsidRDefault="00B72317" w:rsidP="004141AA">
            <w:pPr>
              <w:pStyle w:val="ListParagraph"/>
              <w:ind w:left="0"/>
              <w:jc w:val="both"/>
              <w:rPr>
                <w:i/>
                <w:iCs/>
                <w:lang w:val="sr-Cyrl-CS"/>
              </w:rPr>
            </w:pPr>
            <w:r w:rsidRPr="00381702">
              <w:t>Да има важећу дозволу надлежног органа за обављање делатности која је предмет јавне набавке</w:t>
            </w:r>
            <w:r w:rsidRPr="00381702">
              <w:rPr>
                <w:i/>
                <w:iCs/>
                <w:lang w:val="sr-Cyrl-CS"/>
              </w:rPr>
              <w:t>(чл. 75. ст. 1. тач. 5) ЗЈН);</w:t>
            </w:r>
          </w:p>
          <w:p w:rsidR="00B72317" w:rsidRPr="00381702" w:rsidRDefault="00B72317" w:rsidP="004141AA">
            <w:pPr>
              <w:pStyle w:val="ListParagraph"/>
              <w:ind w:left="0"/>
              <w:jc w:val="both"/>
              <w:rPr>
                <w:i/>
              </w:rPr>
            </w:pPr>
          </w:p>
          <w:p w:rsidR="00B72317" w:rsidRPr="00381702" w:rsidRDefault="00B72317" w:rsidP="004141AA">
            <w:pPr>
              <w:jc w:val="both"/>
            </w:pPr>
          </w:p>
        </w:tc>
        <w:tc>
          <w:tcPr>
            <w:tcW w:w="4526" w:type="dxa"/>
            <w:shd w:val="clear" w:color="auto" w:fill="auto"/>
          </w:tcPr>
          <w:p w:rsidR="00B72317" w:rsidRPr="00381702" w:rsidRDefault="00B72317" w:rsidP="004141AA">
            <w:pPr>
              <w:pStyle w:val="ListParagraph"/>
              <w:ind w:left="0"/>
              <w:jc w:val="both"/>
            </w:pPr>
          </w:p>
          <w:p w:rsidR="00B72317" w:rsidRPr="00381702" w:rsidRDefault="00B72317" w:rsidP="004141AA">
            <w:pPr>
              <w:pStyle w:val="Default"/>
              <w:jc w:val="both"/>
              <w:rPr>
                <w:rFonts w:ascii="Times New Roman" w:hAnsi="Times New Roman" w:cs="Times New Roman"/>
                <w:lang w:val="sr-Cyrl-CS"/>
              </w:rPr>
            </w:pPr>
            <w:r w:rsidRPr="00381702">
              <w:rPr>
                <w:rFonts w:ascii="Times New Roman" w:hAnsi="Times New Roman" w:cs="Times New Roman"/>
                <w:lang w:val="sr-Cyrl-CS"/>
              </w:rPr>
              <w:t>За предметну набавку није предвиђена дозвола посебним прописом.</w:t>
            </w:r>
          </w:p>
          <w:p w:rsidR="00B72317" w:rsidRPr="00381702" w:rsidRDefault="00B72317" w:rsidP="004141AA">
            <w:pPr>
              <w:jc w:val="both"/>
            </w:pPr>
          </w:p>
        </w:tc>
      </w:tr>
    </w:tbl>
    <w:p w:rsidR="00B72317" w:rsidRPr="00381702" w:rsidRDefault="00B72317" w:rsidP="00B72317">
      <w:pPr>
        <w:rPr>
          <w:iCs/>
          <w:lang w:val="sr-Cyrl-CS"/>
        </w:rPr>
      </w:pPr>
    </w:p>
    <w:p w:rsidR="00B72317" w:rsidRDefault="00B72317" w:rsidP="00B72317">
      <w:pPr>
        <w:pStyle w:val="ListParagraph"/>
        <w:tabs>
          <w:tab w:val="left" w:pos="680"/>
        </w:tabs>
        <w:ind w:left="0"/>
        <w:jc w:val="center"/>
        <w:rPr>
          <w:rFonts w:eastAsia="TimesNewRomanPSMT"/>
          <w:bCs/>
          <w:lang w:val="sr-Cyrl-CS"/>
        </w:rPr>
      </w:pPr>
    </w:p>
    <w:p w:rsidR="009C0E5B" w:rsidRDefault="009C0E5B" w:rsidP="00B72317">
      <w:pPr>
        <w:pStyle w:val="ListParagraph"/>
        <w:tabs>
          <w:tab w:val="left" w:pos="680"/>
        </w:tabs>
        <w:ind w:left="0"/>
        <w:jc w:val="center"/>
        <w:rPr>
          <w:rFonts w:eastAsia="TimesNewRomanPSMT"/>
          <w:bCs/>
          <w:lang w:val="sr-Cyrl-CS"/>
        </w:rPr>
      </w:pPr>
    </w:p>
    <w:p w:rsidR="00DE789A" w:rsidRPr="009423E7" w:rsidRDefault="00DE789A" w:rsidP="00DE789A">
      <w:pPr>
        <w:pStyle w:val="ListParagraph"/>
        <w:tabs>
          <w:tab w:val="left" w:pos="680"/>
        </w:tabs>
        <w:ind w:left="0"/>
        <w:jc w:val="center"/>
        <w:rPr>
          <w:rFonts w:eastAsia="TimesNewRomanPSMT"/>
          <w:b/>
          <w:bCs/>
          <w:lang w:val="sr-Cyrl-CS"/>
        </w:rPr>
      </w:pPr>
      <w:r w:rsidRPr="009423E7">
        <w:rPr>
          <w:rFonts w:eastAsia="TimesNewRomanPSMT"/>
          <w:b/>
          <w:bCs/>
          <w:lang w:val="sr-Cyrl-CS"/>
        </w:rPr>
        <w:lastRenderedPageBreak/>
        <w:t xml:space="preserve">ДОДАТНИ УСЛОВИ ЗА ПАРТИЈУ </w:t>
      </w:r>
      <w:r w:rsidR="00951D71">
        <w:rPr>
          <w:rFonts w:eastAsia="TimesNewRomanPSMT"/>
          <w:b/>
          <w:bCs/>
          <w:lang w:val="sr-Cyrl-CS"/>
        </w:rPr>
        <w:t>2</w:t>
      </w:r>
    </w:p>
    <w:p w:rsidR="00DE789A" w:rsidRPr="00381702" w:rsidRDefault="00DE789A" w:rsidP="00DE789A">
      <w:pPr>
        <w:pStyle w:val="ListParagraph"/>
        <w:tabs>
          <w:tab w:val="left" w:pos="680"/>
        </w:tabs>
        <w:ind w:left="0"/>
        <w:jc w:val="center"/>
        <w:rPr>
          <w:rFonts w:eastAsia="TimesNewRomanPSMT"/>
          <w:b/>
          <w:bCs/>
          <w:lang w:val="sr-Cyrl-CS"/>
        </w:rPr>
      </w:pPr>
    </w:p>
    <w:p w:rsidR="00DE789A" w:rsidRPr="00381702" w:rsidRDefault="00DE789A" w:rsidP="00DE789A">
      <w:pPr>
        <w:pStyle w:val="ListParagraph"/>
        <w:tabs>
          <w:tab w:val="left" w:pos="680"/>
        </w:tabs>
        <w:ind w:left="0"/>
        <w:jc w:val="both"/>
        <w:rPr>
          <w:rFonts w:eastAsia="TimesNewRomanPS-BoldMT"/>
          <w:b/>
          <w:bCs/>
          <w:lang w:val="sr-Cyrl-CS"/>
        </w:rPr>
      </w:pPr>
      <w:r w:rsidRPr="00381702">
        <w:rPr>
          <w:bCs/>
          <w:iCs/>
        </w:rPr>
        <w:t xml:space="preserve">Понуђач који </w:t>
      </w:r>
      <w:r w:rsidRPr="00381702">
        <w:rPr>
          <w:iCs/>
        </w:rPr>
        <w:t xml:space="preserve">учествује у поступку предметне јавне набавке мора испунити </w:t>
      </w:r>
      <w:r w:rsidRPr="00381702">
        <w:rPr>
          <w:b/>
          <w:iCs/>
        </w:rPr>
        <w:t>додатне услове</w:t>
      </w:r>
      <w:r w:rsidRPr="00381702">
        <w:rPr>
          <w:iCs/>
        </w:rPr>
        <w:t xml:space="preserve"> за учешће у поступку јавне набавке</w:t>
      </w:r>
      <w:r w:rsidR="00484F3D">
        <w:rPr>
          <w:iCs/>
        </w:rPr>
        <w:t xml:space="preserve"> – Партија 4</w:t>
      </w:r>
      <w:r w:rsidRPr="00381702">
        <w:rPr>
          <w:iCs/>
        </w:rPr>
        <w:t>, дефинисане овом конкурсном документацијом,</w:t>
      </w:r>
      <w:r w:rsidRPr="00381702">
        <w:rPr>
          <w:iCs/>
          <w:lang w:val="sr-Cyrl-CS"/>
        </w:rPr>
        <w:t>а и</w:t>
      </w:r>
      <w:r w:rsidRPr="00381702">
        <w:rPr>
          <w:rFonts w:eastAsia="TimesNewRomanPS-BoldMT"/>
          <w:bCs/>
          <w:lang w:val="sr-Cyrl-CS"/>
        </w:rPr>
        <w:t xml:space="preserve">спуњеност </w:t>
      </w:r>
      <w:r w:rsidRPr="00381702">
        <w:rPr>
          <w:rFonts w:eastAsia="TimesNewRomanPS-BoldMT"/>
          <w:b/>
          <w:bCs/>
          <w:lang w:val="sr-Cyrl-CS"/>
        </w:rPr>
        <w:t xml:space="preserve">додатних услова </w:t>
      </w:r>
      <w:r w:rsidRPr="00381702">
        <w:rPr>
          <w:rFonts w:eastAsia="TimesNewRomanPS-BoldMT"/>
          <w:bCs/>
          <w:lang w:val="sr-Cyrl-CS"/>
        </w:rPr>
        <w:t xml:space="preserve">понуђач доказује </w:t>
      </w:r>
      <w:r w:rsidRPr="00381702">
        <w:rPr>
          <w:lang w:val="sr-Cyrl-CS"/>
        </w:rPr>
        <w:t xml:space="preserve">на начин дефинисан у наредној табели, </w:t>
      </w:r>
      <w:r w:rsidRPr="00381702">
        <w:rPr>
          <w:b/>
          <w:lang w:val="sr-Cyrl-CS"/>
        </w:rPr>
        <w:t>и то</w:t>
      </w:r>
      <w:r w:rsidRPr="00381702">
        <w:rPr>
          <w:rFonts w:eastAsia="TimesNewRomanPS-BoldMT"/>
          <w:b/>
          <w:bCs/>
          <w:lang w:val="sr-Cyrl-CS"/>
        </w:rPr>
        <w:t>:</w:t>
      </w:r>
    </w:p>
    <w:p w:rsidR="00DE789A" w:rsidRPr="00381702" w:rsidRDefault="00DE789A" w:rsidP="00DE789A">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Р.бр.</w:t>
            </w:r>
          </w:p>
        </w:tc>
        <w:tc>
          <w:tcPr>
            <w:tcW w:w="4367" w:type="dxa"/>
            <w:shd w:val="clear" w:color="auto" w:fill="C6D9F1"/>
          </w:tcPr>
          <w:p w:rsidR="00DE789A" w:rsidRPr="00381702" w:rsidRDefault="00DE789A" w:rsidP="00792B10">
            <w:pPr>
              <w:jc w:val="center"/>
              <w:rPr>
                <w:lang w:val="sr-Cyrl-CS"/>
              </w:rPr>
            </w:pPr>
            <w:r w:rsidRPr="00381702">
              <w:rPr>
                <w:lang w:val="sr-Cyrl-CS"/>
              </w:rPr>
              <w:t>ДОДАТНИ УСЛОВИ</w:t>
            </w:r>
          </w:p>
        </w:tc>
        <w:tc>
          <w:tcPr>
            <w:tcW w:w="4347" w:type="dxa"/>
            <w:shd w:val="clear" w:color="auto" w:fill="C6D9F1"/>
          </w:tcPr>
          <w:p w:rsidR="00DE789A" w:rsidRPr="00381702" w:rsidRDefault="00DE789A" w:rsidP="00792B10">
            <w:pPr>
              <w:jc w:val="center"/>
              <w:rPr>
                <w:lang w:val="sr-Cyrl-CS"/>
              </w:rPr>
            </w:pPr>
            <w:r w:rsidRPr="00381702">
              <w:rPr>
                <w:lang w:val="sr-Cyrl-CS"/>
              </w:rPr>
              <w:t>НАЧИН ДОКАЗИВАЊА</w:t>
            </w:r>
          </w:p>
        </w:tc>
      </w:tr>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1.</w:t>
            </w:r>
          </w:p>
        </w:tc>
        <w:tc>
          <w:tcPr>
            <w:tcW w:w="4367" w:type="dxa"/>
            <w:shd w:val="clear" w:color="auto" w:fill="C6D9F1"/>
          </w:tcPr>
          <w:p w:rsidR="00DE789A" w:rsidRPr="00381702" w:rsidRDefault="00DE789A" w:rsidP="00792B10">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DE789A" w:rsidRPr="0094798E" w:rsidRDefault="00DE789A" w:rsidP="00792B10">
            <w:pPr>
              <w:pStyle w:val="ListParagraph"/>
              <w:ind w:left="0"/>
              <w:jc w:val="center"/>
            </w:pPr>
            <w:r w:rsidRPr="0094798E">
              <w:rPr>
                <w:b/>
              </w:rPr>
              <w:t>ИЗЈАВА</w:t>
            </w:r>
            <w:r w:rsidRPr="0094798E">
              <w:rPr>
                <w:lang w:val="sr-Cyrl-CS"/>
              </w:rPr>
              <w:t>(</w:t>
            </w:r>
            <w:r w:rsidRPr="0094798E">
              <w:rPr>
                <w:i/>
                <w:lang w:val="sr-Cyrl-CS"/>
              </w:rPr>
              <w:t>Образац 5.</w:t>
            </w:r>
            <w:r w:rsidRPr="0094798E">
              <w:rPr>
                <w:i/>
                <w:lang w:val="ru-RU"/>
              </w:rPr>
              <w:t xml:space="preserve"> у </w:t>
            </w:r>
            <w:r w:rsidRPr="0094798E">
              <w:rPr>
                <w:i/>
              </w:rPr>
              <w:t>поглављуVI</w:t>
            </w:r>
            <w:r w:rsidRPr="0094798E">
              <w:rPr>
                <w:i/>
                <w:lang w:val="ru-RU"/>
              </w:rPr>
              <w:t xml:space="preserve"> ове конкурсне документације</w:t>
            </w:r>
            <w:r w:rsidRPr="0094798E">
              <w:rPr>
                <w:lang w:val="sr-Cyrl-CS"/>
              </w:rPr>
              <w:t xml:space="preserve">), </w:t>
            </w:r>
            <w:r w:rsidRPr="0094798E">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DE789A" w:rsidRPr="00381702" w:rsidRDefault="00DE789A" w:rsidP="00792B10">
            <w:pPr>
              <w:keepNext/>
              <w:ind w:left="426" w:firstLine="141"/>
              <w:jc w:val="both"/>
              <w:rPr>
                <w:bCs/>
              </w:rPr>
            </w:pPr>
          </w:p>
          <w:p w:rsidR="00DE789A" w:rsidRPr="00381702" w:rsidRDefault="00DE789A" w:rsidP="00792B10">
            <w:pPr>
              <w:keepNext/>
              <w:ind w:left="426" w:firstLine="141"/>
              <w:jc w:val="both"/>
            </w:pPr>
          </w:p>
        </w:tc>
      </w:tr>
      <w:tr w:rsidR="00DE789A" w:rsidRPr="00381702" w:rsidTr="00792B10">
        <w:trPr>
          <w:trHeight w:val="567"/>
        </w:trPr>
        <w:tc>
          <w:tcPr>
            <w:tcW w:w="736" w:type="dxa"/>
            <w:shd w:val="clear" w:color="auto" w:fill="auto"/>
          </w:tcPr>
          <w:p w:rsidR="00DE789A" w:rsidRPr="00381702" w:rsidRDefault="00DE789A" w:rsidP="00792B10"/>
          <w:p w:rsidR="00DE789A" w:rsidRPr="00381702" w:rsidRDefault="00DE789A" w:rsidP="00792B10"/>
          <w:p w:rsidR="00DE789A" w:rsidRPr="00381702" w:rsidRDefault="00DE789A" w:rsidP="00792B10"/>
        </w:tc>
        <w:tc>
          <w:tcPr>
            <w:tcW w:w="4367" w:type="dxa"/>
            <w:tcBorders>
              <w:bottom w:val="single" w:sz="4" w:space="0" w:color="auto"/>
            </w:tcBorders>
            <w:shd w:val="clear" w:color="auto" w:fill="auto"/>
          </w:tcPr>
          <w:p w:rsidR="00DE789A" w:rsidRPr="00381702" w:rsidRDefault="00DE789A" w:rsidP="00792B10">
            <w:pPr>
              <w:rPr>
                <w:lang w:val="sr-Cyrl-CS"/>
              </w:rPr>
            </w:pPr>
          </w:p>
          <w:p w:rsidR="00DE789A" w:rsidRPr="00381702" w:rsidRDefault="00DE789A" w:rsidP="00792B10">
            <w:pPr>
              <w:jc w:val="center"/>
              <w:rPr>
                <w:lang w:val="sr-Cyrl-CS"/>
              </w:rPr>
            </w:pPr>
            <w:r w:rsidRPr="00381702">
              <w:rPr>
                <w:lang w:val="sr-Cyrl-CS"/>
              </w:rPr>
              <w:t>/</w:t>
            </w:r>
          </w:p>
        </w:tc>
        <w:tc>
          <w:tcPr>
            <w:tcW w:w="4347" w:type="dxa"/>
            <w:vMerge/>
            <w:shd w:val="clear" w:color="auto" w:fill="FFFFFF"/>
          </w:tcPr>
          <w:p w:rsidR="00DE789A" w:rsidRPr="00381702" w:rsidRDefault="00DE789A" w:rsidP="00792B10">
            <w:pPr>
              <w:pStyle w:val="Default"/>
              <w:jc w:val="both"/>
              <w:rPr>
                <w:rFonts w:ascii="Times New Roman" w:hAnsi="Times New Roman" w:cs="Times New Roman"/>
                <w:color w:val="auto"/>
              </w:rPr>
            </w:pPr>
          </w:p>
        </w:tc>
      </w:tr>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2.</w:t>
            </w:r>
          </w:p>
        </w:tc>
        <w:tc>
          <w:tcPr>
            <w:tcW w:w="4367" w:type="dxa"/>
            <w:shd w:val="clear" w:color="auto" w:fill="C6D9F1"/>
          </w:tcPr>
          <w:p w:rsidR="00DE789A" w:rsidRPr="00381702" w:rsidRDefault="00DE789A" w:rsidP="00792B10">
            <w:pPr>
              <w:jc w:val="center"/>
              <w:rPr>
                <w:lang w:val="sr-Cyrl-CS"/>
              </w:rPr>
            </w:pPr>
            <w:r w:rsidRPr="00381702">
              <w:rPr>
                <w:lang w:val="sr-Cyrl-CS"/>
              </w:rPr>
              <w:t>ПОСЛОВНИ КАПАЦИТЕТ</w:t>
            </w:r>
          </w:p>
        </w:tc>
        <w:tc>
          <w:tcPr>
            <w:tcW w:w="4347" w:type="dxa"/>
            <w:vMerge/>
            <w:shd w:val="clear" w:color="auto" w:fill="FFFFFF"/>
          </w:tcPr>
          <w:p w:rsidR="00DE789A" w:rsidRPr="00381702" w:rsidRDefault="00DE789A" w:rsidP="00792B10">
            <w:pPr>
              <w:jc w:val="center"/>
              <w:rPr>
                <w:lang w:val="sr-Cyrl-CS"/>
              </w:rPr>
            </w:pPr>
          </w:p>
        </w:tc>
      </w:tr>
      <w:tr w:rsidR="00DE789A" w:rsidRPr="00381702" w:rsidTr="00792B10">
        <w:trPr>
          <w:trHeight w:val="851"/>
        </w:trPr>
        <w:tc>
          <w:tcPr>
            <w:tcW w:w="736" w:type="dxa"/>
            <w:shd w:val="clear" w:color="auto" w:fill="auto"/>
          </w:tcPr>
          <w:p w:rsidR="00DE789A" w:rsidRPr="00381702" w:rsidRDefault="00DE789A" w:rsidP="00792B10"/>
          <w:p w:rsidR="00DE789A" w:rsidRPr="00381702" w:rsidRDefault="00DE789A" w:rsidP="00792B10"/>
          <w:p w:rsidR="00DE789A" w:rsidRPr="00381702" w:rsidRDefault="00DE789A" w:rsidP="00792B10"/>
        </w:tc>
        <w:tc>
          <w:tcPr>
            <w:tcW w:w="4367" w:type="dxa"/>
            <w:shd w:val="clear" w:color="auto" w:fill="auto"/>
            <w:vAlign w:val="center"/>
          </w:tcPr>
          <w:p w:rsidR="00DE789A" w:rsidRPr="006F457A" w:rsidRDefault="00DE789A" w:rsidP="00792B10">
            <w:pPr>
              <w:pStyle w:val="NoSpacing"/>
              <w:ind w:left="56" w:firstLine="270"/>
              <w:jc w:val="center"/>
              <w:rPr>
                <w:iCs/>
              </w:rPr>
            </w:pPr>
            <w:r w:rsidRPr="006F457A">
              <w:rPr>
                <w:iCs/>
              </w:rPr>
              <w:t>/</w:t>
            </w:r>
          </w:p>
        </w:tc>
        <w:tc>
          <w:tcPr>
            <w:tcW w:w="4347" w:type="dxa"/>
            <w:vMerge/>
            <w:shd w:val="clear" w:color="auto" w:fill="FFFFFF"/>
          </w:tcPr>
          <w:p w:rsidR="00DE789A" w:rsidRPr="00381702" w:rsidRDefault="00DE789A" w:rsidP="00792B10">
            <w:pPr>
              <w:jc w:val="both"/>
              <w:rPr>
                <w:lang w:val="sr-Cyrl-CS"/>
              </w:rPr>
            </w:pPr>
          </w:p>
        </w:tc>
      </w:tr>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3.</w:t>
            </w:r>
          </w:p>
        </w:tc>
        <w:tc>
          <w:tcPr>
            <w:tcW w:w="4367" w:type="dxa"/>
            <w:shd w:val="clear" w:color="auto" w:fill="C6D9F1"/>
          </w:tcPr>
          <w:p w:rsidR="00DE789A" w:rsidRPr="00381702" w:rsidRDefault="00DE789A" w:rsidP="00792B10">
            <w:pPr>
              <w:jc w:val="center"/>
              <w:rPr>
                <w:lang w:val="sr-Cyrl-CS"/>
              </w:rPr>
            </w:pPr>
            <w:r w:rsidRPr="00381702">
              <w:rPr>
                <w:lang w:val="sr-Cyrl-CS"/>
              </w:rPr>
              <w:t>ТЕХНИЧКИ КАПАЦИТЕТ</w:t>
            </w:r>
          </w:p>
        </w:tc>
        <w:tc>
          <w:tcPr>
            <w:tcW w:w="4347" w:type="dxa"/>
            <w:vMerge/>
            <w:shd w:val="clear" w:color="auto" w:fill="FFFFFF"/>
          </w:tcPr>
          <w:p w:rsidR="00DE789A" w:rsidRPr="00381702" w:rsidRDefault="00DE789A" w:rsidP="00792B10">
            <w:pPr>
              <w:jc w:val="center"/>
              <w:rPr>
                <w:lang w:val="sr-Cyrl-CS"/>
              </w:rPr>
            </w:pPr>
          </w:p>
        </w:tc>
      </w:tr>
      <w:tr w:rsidR="00DE789A" w:rsidRPr="00381702" w:rsidTr="00792B10">
        <w:trPr>
          <w:trHeight w:val="1120"/>
        </w:trPr>
        <w:tc>
          <w:tcPr>
            <w:tcW w:w="736" w:type="dxa"/>
            <w:shd w:val="clear" w:color="auto" w:fill="auto"/>
            <w:vAlign w:val="bottom"/>
          </w:tcPr>
          <w:p w:rsidR="00DE789A" w:rsidRPr="00381702" w:rsidRDefault="00DE789A" w:rsidP="00792B10"/>
        </w:tc>
        <w:tc>
          <w:tcPr>
            <w:tcW w:w="4367" w:type="dxa"/>
            <w:shd w:val="clear" w:color="auto" w:fill="auto"/>
            <w:vAlign w:val="center"/>
          </w:tcPr>
          <w:p w:rsidR="00074C03" w:rsidRDefault="00074C03" w:rsidP="00074C03">
            <w:pPr>
              <w:jc w:val="center"/>
              <w:rPr>
                <w:b/>
                <w:color w:val="000000" w:themeColor="text1"/>
                <w:lang w:val="sr-Cyrl-CS"/>
              </w:rPr>
            </w:pPr>
            <w:r>
              <w:rPr>
                <w:b/>
                <w:color w:val="000000" w:themeColor="text1"/>
                <w:lang w:val="sr-Cyrl-CS"/>
              </w:rPr>
              <w:t xml:space="preserve">ПАРТИЈА </w:t>
            </w:r>
            <w:r w:rsidR="00951D71">
              <w:rPr>
                <w:b/>
                <w:color w:val="000000" w:themeColor="text1"/>
                <w:lang w:val="sr-Cyrl-CS"/>
              </w:rPr>
              <w:t>2</w:t>
            </w:r>
          </w:p>
          <w:p w:rsidR="00074C03" w:rsidRPr="00A55602" w:rsidRDefault="00074C03" w:rsidP="00074C03">
            <w:pPr>
              <w:jc w:val="both"/>
              <w:rPr>
                <w:color w:val="000000" w:themeColor="text1"/>
                <w:lang w:val="sr-Cyrl-CS"/>
              </w:rPr>
            </w:pPr>
            <w:r w:rsidRPr="00A55602">
              <w:rPr>
                <w:b/>
                <w:color w:val="000000" w:themeColor="text1"/>
                <w:lang w:val="sr-Cyrl-CS"/>
              </w:rPr>
              <w:t>-</w:t>
            </w:r>
            <w:r w:rsidRPr="00A55602">
              <w:rPr>
                <w:b/>
                <w:color w:val="000000" w:themeColor="text1"/>
              </w:rPr>
              <w:t xml:space="preserve">Да има одговарајући технички капацитет </w:t>
            </w:r>
            <w:r w:rsidR="00484F3D">
              <w:rPr>
                <w:b/>
                <w:color w:val="000000" w:themeColor="text1"/>
              </w:rPr>
              <w:t>–</w:t>
            </w:r>
            <w:r w:rsidRPr="00A55602">
              <w:rPr>
                <w:b/>
                <w:color w:val="000000" w:themeColor="text1"/>
              </w:rPr>
              <w:t xml:space="preserve"> да </w:t>
            </w:r>
            <w:r w:rsidRPr="00A55602">
              <w:rPr>
                <w:b/>
                <w:color w:val="000000" w:themeColor="text1"/>
                <w:lang w:val="sr-Cyrl-CS"/>
              </w:rPr>
              <w:t xml:space="preserve">располаже са </w:t>
            </w:r>
            <w:r w:rsidRPr="00A55602">
              <w:rPr>
                <w:b/>
                <w:color w:val="000000" w:themeColor="text1"/>
              </w:rPr>
              <w:t xml:space="preserve"> следећ</w:t>
            </w:r>
            <w:r w:rsidRPr="00A55602">
              <w:rPr>
                <w:b/>
                <w:color w:val="000000" w:themeColor="text1"/>
                <w:lang w:val="sr-Cyrl-CS"/>
              </w:rPr>
              <w:t>ом</w:t>
            </w:r>
            <w:r w:rsidRPr="00A55602">
              <w:rPr>
                <w:b/>
                <w:color w:val="000000" w:themeColor="text1"/>
              </w:rPr>
              <w:t xml:space="preserve"> механизациј</w:t>
            </w:r>
            <w:r w:rsidRPr="00A55602">
              <w:rPr>
                <w:b/>
                <w:color w:val="000000" w:themeColor="text1"/>
                <w:lang w:val="sr-Cyrl-CS"/>
              </w:rPr>
              <w:t>ом</w:t>
            </w:r>
            <w:r w:rsidRPr="00A55602">
              <w:rPr>
                <w:b/>
                <w:color w:val="000000" w:themeColor="text1"/>
              </w:rPr>
              <w:t xml:space="preserve"> и опрем</w:t>
            </w:r>
            <w:r w:rsidRPr="00A55602">
              <w:rPr>
                <w:b/>
                <w:color w:val="000000" w:themeColor="text1"/>
                <w:lang w:val="sr-Cyrl-CS"/>
              </w:rPr>
              <w:t>ом</w:t>
            </w:r>
            <w:r w:rsidRPr="00A55602">
              <w:rPr>
                <w:b/>
                <w:color w:val="000000" w:themeColor="text1"/>
              </w:rPr>
              <w:t xml:space="preserve"> (</w:t>
            </w:r>
            <w:r w:rsidRPr="00A55602">
              <w:rPr>
                <w:color w:val="000000" w:themeColor="text1"/>
                <w:lang w:val="sr-Cyrl-CS"/>
              </w:rPr>
              <w:t>у свом власништву или по основу уговора о закупу или лизингу), најмање у наведеној количини:</w:t>
            </w:r>
          </w:p>
          <w:p w:rsidR="00074C03" w:rsidRPr="0081126A" w:rsidRDefault="00074C03" w:rsidP="00074C03">
            <w:pPr>
              <w:pStyle w:val="ListParagraph"/>
              <w:ind w:left="360"/>
              <w:jc w:val="both"/>
              <w:rPr>
                <w:color w:val="000000" w:themeColor="text1"/>
              </w:rPr>
            </w:pPr>
          </w:p>
          <w:p w:rsidR="00074C03" w:rsidRPr="00761349" w:rsidRDefault="00074C03" w:rsidP="00074C03">
            <w:pPr>
              <w:pStyle w:val="ListParagraph"/>
              <w:suppressAutoHyphens w:val="0"/>
              <w:autoSpaceDE w:val="0"/>
              <w:autoSpaceDN w:val="0"/>
              <w:adjustRightInd w:val="0"/>
              <w:spacing w:line="240" w:lineRule="auto"/>
              <w:ind w:left="7" w:hanging="7"/>
              <w:rPr>
                <w:rFonts w:eastAsia="Times New Roman"/>
                <w:color w:val="000000" w:themeColor="text1"/>
                <w:kern w:val="0"/>
                <w:lang w:eastAsia="en-US"/>
              </w:rPr>
            </w:pPr>
            <w:r w:rsidRPr="00761349">
              <w:rPr>
                <w:rFonts w:eastAsia="Times New Roman"/>
                <w:color w:val="000000" w:themeColor="text1"/>
                <w:kern w:val="0"/>
                <w:lang w:val="sr-Cyrl-CS" w:eastAsia="en-US"/>
              </w:rPr>
              <w:t xml:space="preserve">- </w:t>
            </w:r>
            <w:r w:rsidRPr="00761349">
              <w:rPr>
                <w:rFonts w:eastAsia="Times New Roman"/>
                <w:color w:val="000000" w:themeColor="text1"/>
                <w:kern w:val="0"/>
                <w:lang w:eastAsia="en-US"/>
              </w:rPr>
              <w:t>Моторне тестере, минимум 2 комада</w:t>
            </w:r>
          </w:p>
          <w:p w:rsidR="00074C03" w:rsidRPr="00761349" w:rsidRDefault="00074C03" w:rsidP="00074C03">
            <w:pPr>
              <w:pStyle w:val="ListParagraph"/>
              <w:suppressAutoHyphens w:val="0"/>
              <w:autoSpaceDE w:val="0"/>
              <w:autoSpaceDN w:val="0"/>
              <w:adjustRightInd w:val="0"/>
              <w:spacing w:line="240" w:lineRule="auto"/>
              <w:ind w:left="7" w:hanging="7"/>
              <w:rPr>
                <w:rFonts w:eastAsia="Times New Roman"/>
                <w:color w:val="000000" w:themeColor="text1"/>
                <w:kern w:val="0"/>
                <w:lang w:val="sr-Cyrl-CS" w:eastAsia="en-US"/>
              </w:rPr>
            </w:pPr>
            <w:r w:rsidRPr="00761349">
              <w:rPr>
                <w:rFonts w:eastAsia="Times New Roman"/>
                <w:color w:val="000000" w:themeColor="text1"/>
                <w:kern w:val="0"/>
                <w:lang w:val="sr-Cyrl-CS" w:eastAsia="en-US"/>
              </w:rPr>
              <w:t>- Д</w:t>
            </w:r>
            <w:r w:rsidRPr="00761349">
              <w:rPr>
                <w:color w:val="000000" w:themeColor="text1"/>
                <w:lang w:val="sr-Cyrl-CS"/>
              </w:rPr>
              <w:t>изалицу са корпом минималне висине дизања од 12 метара</w:t>
            </w:r>
            <w:r w:rsidRPr="00761349">
              <w:rPr>
                <w:rFonts w:eastAsia="Times New Roman"/>
                <w:color w:val="000000" w:themeColor="text1"/>
                <w:kern w:val="0"/>
                <w:lang w:val="sr-Cyrl-CS" w:eastAsia="en-US"/>
              </w:rPr>
              <w:t>, минимум 1 комада</w:t>
            </w:r>
          </w:p>
          <w:p w:rsidR="00074C03" w:rsidRPr="00761349" w:rsidRDefault="00074C03" w:rsidP="00074C03">
            <w:pPr>
              <w:pStyle w:val="ListParagraph"/>
              <w:suppressAutoHyphens w:val="0"/>
              <w:autoSpaceDE w:val="0"/>
              <w:autoSpaceDN w:val="0"/>
              <w:adjustRightInd w:val="0"/>
              <w:spacing w:line="240" w:lineRule="auto"/>
              <w:ind w:left="7" w:hanging="7"/>
              <w:rPr>
                <w:rFonts w:eastAsia="Times New Roman"/>
                <w:color w:val="000000" w:themeColor="text1"/>
                <w:kern w:val="0"/>
                <w:lang w:val="sr-Cyrl-CS" w:eastAsia="en-US"/>
              </w:rPr>
            </w:pPr>
            <w:r w:rsidRPr="00761349">
              <w:rPr>
                <w:rFonts w:eastAsia="Times New Roman"/>
                <w:color w:val="000000" w:themeColor="text1"/>
                <w:kern w:val="0"/>
                <w:lang w:val="sr-Cyrl-CS" w:eastAsia="en-US"/>
              </w:rPr>
              <w:t>-Одговарајуће ручне и телескопске ма</w:t>
            </w:r>
            <w:r>
              <w:rPr>
                <w:rFonts w:eastAsia="Times New Roman"/>
                <w:color w:val="000000" w:themeColor="text1"/>
                <w:kern w:val="0"/>
                <w:lang w:val="sr-Cyrl-CS" w:eastAsia="en-US"/>
              </w:rPr>
              <w:t>казе</w:t>
            </w:r>
            <w:r w:rsidRPr="00761349">
              <w:rPr>
                <w:rFonts w:eastAsia="Times New Roman"/>
                <w:color w:val="000000" w:themeColor="text1"/>
                <w:kern w:val="0"/>
                <w:lang w:val="sr-Cyrl-CS" w:eastAsia="en-US"/>
              </w:rPr>
              <w:t>, минимум по 2 комада</w:t>
            </w:r>
          </w:p>
          <w:p w:rsidR="00074C03" w:rsidRPr="00761349" w:rsidRDefault="00074C03" w:rsidP="00074C03">
            <w:pPr>
              <w:pStyle w:val="ListParagraph"/>
              <w:suppressAutoHyphens w:val="0"/>
              <w:autoSpaceDE w:val="0"/>
              <w:autoSpaceDN w:val="0"/>
              <w:adjustRightInd w:val="0"/>
              <w:spacing w:line="240" w:lineRule="auto"/>
              <w:ind w:left="7" w:hanging="7"/>
              <w:rPr>
                <w:rFonts w:eastAsia="Times New Roman"/>
                <w:color w:val="000000" w:themeColor="text1"/>
                <w:kern w:val="0"/>
                <w:lang w:val="sr-Cyrl-CS" w:eastAsia="en-US"/>
              </w:rPr>
            </w:pPr>
            <w:r w:rsidRPr="00761349">
              <w:rPr>
                <w:rFonts w:eastAsia="Times New Roman"/>
                <w:color w:val="000000" w:themeColor="text1"/>
                <w:kern w:val="0"/>
                <w:lang w:val="sr-Cyrl-CS" w:eastAsia="en-US"/>
              </w:rPr>
              <w:t>-Челичну сајлу за вучу високих грана приликом сечења, мин. 1 комад</w:t>
            </w:r>
          </w:p>
          <w:p w:rsidR="00DE789A" w:rsidRPr="0023112B" w:rsidRDefault="00DE789A" w:rsidP="00DE789A">
            <w:pPr>
              <w:snapToGrid w:val="0"/>
              <w:jc w:val="center"/>
              <w:rPr>
                <w:highlight w:val="cyan"/>
                <w:lang w:val="sr-Cyrl-CS"/>
              </w:rPr>
            </w:pPr>
          </w:p>
        </w:tc>
        <w:tc>
          <w:tcPr>
            <w:tcW w:w="4347" w:type="dxa"/>
            <w:vMerge/>
            <w:shd w:val="clear" w:color="auto" w:fill="FFFFFF"/>
          </w:tcPr>
          <w:p w:rsidR="00DE789A" w:rsidRPr="00381702" w:rsidRDefault="00DE789A" w:rsidP="00792B10">
            <w:pPr>
              <w:jc w:val="both"/>
              <w:rPr>
                <w:lang w:val="sr-Cyrl-CS"/>
              </w:rPr>
            </w:pPr>
          </w:p>
        </w:tc>
      </w:tr>
      <w:tr w:rsidR="00DE789A" w:rsidRPr="00381702" w:rsidTr="00792B10">
        <w:tc>
          <w:tcPr>
            <w:tcW w:w="736" w:type="dxa"/>
            <w:shd w:val="clear" w:color="auto" w:fill="C6D9F1"/>
          </w:tcPr>
          <w:p w:rsidR="00DE789A" w:rsidRPr="00381702" w:rsidRDefault="00DE789A" w:rsidP="00792B10">
            <w:pPr>
              <w:jc w:val="center"/>
              <w:rPr>
                <w:lang w:val="sr-Cyrl-CS"/>
              </w:rPr>
            </w:pPr>
            <w:r w:rsidRPr="00381702">
              <w:rPr>
                <w:lang w:val="sr-Cyrl-CS"/>
              </w:rPr>
              <w:t>4.</w:t>
            </w:r>
          </w:p>
        </w:tc>
        <w:tc>
          <w:tcPr>
            <w:tcW w:w="4367" w:type="dxa"/>
            <w:shd w:val="clear" w:color="auto" w:fill="C6D9F1"/>
          </w:tcPr>
          <w:p w:rsidR="00DE789A" w:rsidRPr="00362956" w:rsidRDefault="00DE789A" w:rsidP="00792B10">
            <w:pPr>
              <w:jc w:val="center"/>
              <w:rPr>
                <w:lang w:val="sr-Cyrl-CS"/>
              </w:rPr>
            </w:pPr>
            <w:r w:rsidRPr="00362956">
              <w:rPr>
                <w:lang w:val="sr-Cyrl-CS"/>
              </w:rPr>
              <w:t xml:space="preserve">КАДРОВСКИ КАПАЦИТЕТ </w:t>
            </w:r>
          </w:p>
        </w:tc>
        <w:tc>
          <w:tcPr>
            <w:tcW w:w="4347" w:type="dxa"/>
            <w:vMerge/>
            <w:shd w:val="clear" w:color="auto" w:fill="FFFFFF"/>
          </w:tcPr>
          <w:p w:rsidR="00DE789A" w:rsidRPr="00381702" w:rsidRDefault="00DE789A" w:rsidP="00792B10">
            <w:pPr>
              <w:jc w:val="center"/>
              <w:rPr>
                <w:lang w:val="sr-Cyrl-CS"/>
              </w:rPr>
            </w:pPr>
          </w:p>
        </w:tc>
      </w:tr>
      <w:tr w:rsidR="00DE789A" w:rsidRPr="00381702" w:rsidTr="00792B10">
        <w:trPr>
          <w:trHeight w:val="1212"/>
        </w:trPr>
        <w:tc>
          <w:tcPr>
            <w:tcW w:w="736" w:type="dxa"/>
            <w:shd w:val="clear" w:color="auto" w:fill="auto"/>
          </w:tcPr>
          <w:p w:rsidR="00DE789A" w:rsidRPr="00381702" w:rsidRDefault="00DE789A" w:rsidP="00792B10"/>
          <w:p w:rsidR="00DE789A" w:rsidRPr="00381702" w:rsidRDefault="00DE789A" w:rsidP="00792B10"/>
        </w:tc>
        <w:tc>
          <w:tcPr>
            <w:tcW w:w="4367" w:type="dxa"/>
            <w:shd w:val="clear" w:color="auto" w:fill="auto"/>
            <w:vAlign w:val="center"/>
          </w:tcPr>
          <w:p w:rsidR="00DE789A" w:rsidRPr="00362956" w:rsidRDefault="00DE789A" w:rsidP="00792B10">
            <w:pPr>
              <w:pStyle w:val="NoSpacing"/>
              <w:jc w:val="both"/>
            </w:pPr>
            <w:r w:rsidRPr="00362956">
              <w:t xml:space="preserve">                                        /</w:t>
            </w:r>
          </w:p>
        </w:tc>
        <w:tc>
          <w:tcPr>
            <w:tcW w:w="4347" w:type="dxa"/>
            <w:vMerge/>
            <w:shd w:val="clear" w:color="auto" w:fill="FFFFFF"/>
          </w:tcPr>
          <w:p w:rsidR="00DE789A" w:rsidRPr="00381702" w:rsidRDefault="00DE789A" w:rsidP="00792B10">
            <w:pPr>
              <w:jc w:val="both"/>
              <w:rPr>
                <w:lang w:val="sr-Cyrl-CS"/>
              </w:rPr>
            </w:pPr>
          </w:p>
        </w:tc>
      </w:tr>
    </w:tbl>
    <w:p w:rsidR="00DE789A" w:rsidRPr="00381702" w:rsidRDefault="00DE789A" w:rsidP="00DE789A">
      <w:pPr>
        <w:rPr>
          <w:bCs/>
          <w:iCs/>
          <w:lang w:val="sr-Cyrl-CS"/>
        </w:rPr>
      </w:pPr>
    </w:p>
    <w:p w:rsidR="00DE789A" w:rsidRPr="00951D71" w:rsidRDefault="00484F3D" w:rsidP="00484F3D">
      <w:pPr>
        <w:tabs>
          <w:tab w:val="left" w:pos="680"/>
        </w:tabs>
        <w:suppressAutoHyphens w:val="0"/>
        <w:spacing w:line="240" w:lineRule="auto"/>
        <w:rPr>
          <w:b/>
          <w:bCs/>
          <w:color w:val="auto"/>
          <w:kern w:val="0"/>
          <w:lang w:eastAsia="en-US"/>
        </w:rPr>
      </w:pPr>
      <w:r w:rsidRPr="0035685C">
        <w:rPr>
          <w:b/>
          <w:bCs/>
          <w:color w:val="auto"/>
          <w:kern w:val="0"/>
          <w:lang w:eastAsia="en-US"/>
        </w:rPr>
        <w:t xml:space="preserve">Наручилац није одредио додатне услове за Партију 1, </w:t>
      </w:r>
      <w:r w:rsidR="00951D71">
        <w:rPr>
          <w:b/>
          <w:bCs/>
          <w:color w:val="auto"/>
          <w:kern w:val="0"/>
          <w:lang w:eastAsia="en-US"/>
        </w:rPr>
        <w:t>3, 4</w:t>
      </w:r>
      <w:r w:rsidRPr="0035685C">
        <w:rPr>
          <w:b/>
          <w:bCs/>
          <w:color w:val="auto"/>
          <w:kern w:val="0"/>
          <w:lang w:eastAsia="en-US"/>
        </w:rPr>
        <w:t xml:space="preserve"> и </w:t>
      </w:r>
      <w:r w:rsidR="00951D71">
        <w:rPr>
          <w:b/>
          <w:bCs/>
          <w:color w:val="auto"/>
          <w:kern w:val="0"/>
          <w:lang w:eastAsia="en-US"/>
        </w:rPr>
        <w:t>5</w:t>
      </w: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35685C" w:rsidRDefault="0035685C" w:rsidP="00B72317">
      <w:pPr>
        <w:pStyle w:val="ListParagraph"/>
        <w:tabs>
          <w:tab w:val="left" w:pos="680"/>
        </w:tabs>
        <w:ind w:left="0"/>
        <w:jc w:val="center"/>
        <w:rPr>
          <w:rFonts w:eastAsia="TimesNewRomanPSMT"/>
          <w:bCs/>
          <w:lang w:val="sr-Cyrl-CS"/>
        </w:rPr>
      </w:pPr>
    </w:p>
    <w:p w:rsidR="0035685C" w:rsidRDefault="0035685C" w:rsidP="00B72317">
      <w:pPr>
        <w:pStyle w:val="ListParagraph"/>
        <w:tabs>
          <w:tab w:val="left" w:pos="680"/>
        </w:tabs>
        <w:ind w:left="0"/>
        <w:jc w:val="center"/>
        <w:rPr>
          <w:rFonts w:eastAsia="TimesNewRomanPSMT"/>
          <w:bCs/>
          <w:lang w:val="sr-Cyrl-CS"/>
        </w:rPr>
      </w:pPr>
    </w:p>
    <w:p w:rsidR="0035685C" w:rsidRDefault="0035685C" w:rsidP="00B72317">
      <w:pPr>
        <w:pStyle w:val="ListParagraph"/>
        <w:tabs>
          <w:tab w:val="left" w:pos="680"/>
        </w:tabs>
        <w:ind w:left="0"/>
        <w:jc w:val="center"/>
        <w:rPr>
          <w:rFonts w:eastAsia="TimesNewRomanPSMT"/>
          <w:bCs/>
          <w:lang w:val="sr-Cyrl-CS"/>
        </w:rPr>
      </w:pPr>
    </w:p>
    <w:p w:rsidR="00DE789A" w:rsidRDefault="00DE789A" w:rsidP="00B72317">
      <w:pPr>
        <w:pStyle w:val="ListParagraph"/>
        <w:tabs>
          <w:tab w:val="left" w:pos="680"/>
        </w:tabs>
        <w:ind w:left="0"/>
        <w:jc w:val="center"/>
        <w:rPr>
          <w:rFonts w:eastAsia="TimesNewRomanPSMT"/>
          <w:bCs/>
          <w:lang w:val="sr-Cyrl-CS"/>
        </w:rPr>
      </w:pPr>
    </w:p>
    <w:p w:rsidR="00B72317" w:rsidRPr="00E769DB" w:rsidRDefault="00B72317" w:rsidP="00B72317">
      <w:pPr>
        <w:tabs>
          <w:tab w:val="left" w:pos="680"/>
        </w:tabs>
        <w:suppressAutoHyphens w:val="0"/>
        <w:spacing w:line="240" w:lineRule="auto"/>
        <w:jc w:val="center"/>
        <w:rPr>
          <w:b/>
          <w:bCs/>
          <w:color w:val="auto"/>
          <w:kern w:val="0"/>
          <w:lang w:val="sr-Cyrl-CS" w:eastAsia="en-US"/>
        </w:rPr>
      </w:pPr>
      <w:r w:rsidRPr="00E769DB">
        <w:rPr>
          <w:b/>
          <w:bCs/>
          <w:color w:val="auto"/>
          <w:kern w:val="0"/>
          <w:lang w:val="sr-Cyrl-CS" w:eastAsia="en-US"/>
        </w:rPr>
        <w:lastRenderedPageBreak/>
        <w:t>УПУТСТВО КАКО СЕ ДОКАЗУЈЕ ИСПУЊЕНОСТ УСЛОВА</w:t>
      </w:r>
    </w:p>
    <w:p w:rsidR="00B72317" w:rsidRPr="00E769DB" w:rsidRDefault="00B72317" w:rsidP="00B72317">
      <w:pPr>
        <w:tabs>
          <w:tab w:val="left" w:pos="680"/>
        </w:tabs>
        <w:suppressAutoHyphens w:val="0"/>
        <w:spacing w:line="240" w:lineRule="auto"/>
        <w:jc w:val="center"/>
        <w:rPr>
          <w:b/>
          <w:bCs/>
          <w:color w:val="auto"/>
          <w:kern w:val="0"/>
          <w:lang w:val="sr-Cyrl-CS" w:eastAsia="en-US"/>
        </w:rPr>
      </w:pPr>
    </w:p>
    <w:p w:rsidR="00B72317" w:rsidRPr="00DE789A" w:rsidRDefault="00DE789A" w:rsidP="00050ABF">
      <w:pPr>
        <w:pStyle w:val="ListParagraph"/>
        <w:numPr>
          <w:ilvl w:val="0"/>
          <w:numId w:val="15"/>
        </w:numPr>
        <w:tabs>
          <w:tab w:val="left" w:pos="680"/>
        </w:tabs>
        <w:suppressAutoHyphens w:val="0"/>
        <w:spacing w:line="240" w:lineRule="auto"/>
        <w:jc w:val="both"/>
        <w:rPr>
          <w:rFonts w:ascii="Arial" w:hAnsi="Arial" w:cs="Arial"/>
          <w:i/>
          <w:iCs/>
          <w:color w:val="auto"/>
          <w:kern w:val="0"/>
          <w:lang w:eastAsia="en-US"/>
        </w:rPr>
      </w:pPr>
      <w:r w:rsidRPr="00DF1E4F">
        <w:t xml:space="preserve">Испуњеност </w:t>
      </w:r>
      <w:r w:rsidRPr="00DE789A">
        <w:rPr>
          <w:b/>
        </w:rPr>
        <w:t>обавезних услова</w:t>
      </w:r>
      <w:r w:rsidRPr="00DF1E4F">
        <w:t>за учешће у поступку предметне јавне набавке</w:t>
      </w:r>
      <w:r w:rsidRPr="00DE789A">
        <w:t xml:space="preserve"> наведних у табеларном приказу обавезних услова под редним бројем 1, 2, 3 и 4. </w:t>
      </w:r>
      <w:r w:rsidR="008A0557">
        <w:t>и</w:t>
      </w:r>
      <w:r w:rsidRPr="00DE789A">
        <w:rPr>
          <w:b/>
        </w:rPr>
        <w:t>додатних услова</w:t>
      </w:r>
      <w:r w:rsidR="0079101A">
        <w:rPr>
          <w:b/>
        </w:rPr>
        <w:t>-</w:t>
      </w:r>
      <w:r w:rsidR="0079101A" w:rsidRPr="009C629F">
        <w:rPr>
          <w:b/>
        </w:rPr>
        <w:t xml:space="preserve">Партија </w:t>
      </w:r>
      <w:r w:rsidR="00885073">
        <w:rPr>
          <w:b/>
        </w:rPr>
        <w:t xml:space="preserve">2 </w:t>
      </w:r>
      <w:r w:rsidRPr="00DF1E4F">
        <w:t>за учешће у поступку предметне јавне набавке</w:t>
      </w:r>
      <w:r w:rsidRPr="00DE789A">
        <w:t xml:space="preserve"> наведних у табеларном приказу додатних услова под редним бројем 3., </w:t>
      </w:r>
      <w:r w:rsidRPr="00DE789A">
        <w:rPr>
          <w:lang w:val="sr-Cyrl-CS"/>
        </w:rPr>
        <w:t xml:space="preserve">у складу са чл. 77. ст. 4. ЗЈН, </w:t>
      </w:r>
      <w:r w:rsidRPr="00DF1E4F">
        <w:t xml:space="preserve">понуђач доказује достављањем </w:t>
      </w:r>
      <w:r w:rsidRPr="00DE789A">
        <w:rPr>
          <w:b/>
        </w:rPr>
        <w:t>ИЗЈАВЕ</w:t>
      </w:r>
      <w:r w:rsidRPr="00DE789A">
        <w:rPr>
          <w:lang w:val="sr-Cyrl-CS"/>
        </w:rPr>
        <w:t>(</w:t>
      </w:r>
      <w:r w:rsidRPr="00DE789A">
        <w:rPr>
          <w:i/>
          <w:lang w:val="sr-Cyrl-CS"/>
        </w:rPr>
        <w:t>Образац 5.</w:t>
      </w:r>
      <w:r w:rsidRPr="00DE789A">
        <w:rPr>
          <w:i/>
          <w:lang w:val="ru-RU"/>
        </w:rPr>
        <w:t xml:space="preserve"> у </w:t>
      </w:r>
      <w:r w:rsidRPr="00DE789A">
        <w:rPr>
          <w:i/>
        </w:rPr>
        <w:t>поглављуVI</w:t>
      </w:r>
      <w:r w:rsidRPr="00DE789A">
        <w:rPr>
          <w:i/>
          <w:lang w:val="ru-RU"/>
        </w:rPr>
        <w:t xml:space="preserve"> ове конкурсне документације</w:t>
      </w:r>
      <w:r w:rsidRPr="00DE789A">
        <w:rPr>
          <w:lang w:val="sr-Cyrl-CS"/>
        </w:rPr>
        <w:t>),</w:t>
      </w:r>
      <w:r w:rsidRPr="00DF1E4F">
        <w:t xml:space="preserve">којом под пуном материјалном и кривичном одговорношћу потврђује да испуњава услове за учешће у поступку јавне набавке из чл. 75. </w:t>
      </w:r>
      <w:r w:rsidRPr="00DE789A">
        <w:t xml:space="preserve">ст. 1. тач. 1) до 4), чл. 75. ст. 2. и чл. 76. </w:t>
      </w:r>
      <w:r w:rsidRPr="00DF1E4F">
        <w:t>ЗЈН, дефинисане овом конкурсном документацијом</w:t>
      </w:r>
      <w:r w:rsidRPr="00DE789A">
        <w:t>.</w:t>
      </w:r>
    </w:p>
    <w:p w:rsidR="00DE789A" w:rsidRPr="00DE789A" w:rsidRDefault="00DE789A" w:rsidP="00DE789A">
      <w:pPr>
        <w:pStyle w:val="ListParagraph"/>
        <w:tabs>
          <w:tab w:val="left" w:pos="680"/>
        </w:tabs>
        <w:suppressAutoHyphens w:val="0"/>
        <w:spacing w:line="240" w:lineRule="auto"/>
        <w:jc w:val="both"/>
        <w:rPr>
          <w:rFonts w:ascii="Arial" w:hAnsi="Arial" w:cs="Arial"/>
          <w:i/>
          <w:iCs/>
          <w:color w:val="auto"/>
          <w:kern w:val="0"/>
          <w:lang w:eastAsia="en-US"/>
        </w:rPr>
      </w:pPr>
    </w:p>
    <w:p w:rsidR="00B72317" w:rsidRPr="00E769DB" w:rsidRDefault="00B72317" w:rsidP="00050ABF">
      <w:pPr>
        <w:numPr>
          <w:ilvl w:val="0"/>
          <w:numId w:val="6"/>
        </w:numPr>
        <w:suppressAutoHyphens w:val="0"/>
        <w:spacing w:line="240" w:lineRule="auto"/>
        <w:jc w:val="both"/>
        <w:rPr>
          <w:color w:val="auto"/>
          <w:kern w:val="0"/>
          <w:lang w:val="sr-Cyrl-CS" w:eastAsia="en-US"/>
        </w:rPr>
      </w:pPr>
      <w:r w:rsidRPr="00E769DB">
        <w:rPr>
          <w:b/>
          <w:bCs/>
          <w:color w:val="auto"/>
          <w:kern w:val="0"/>
          <w:lang w:val="ru-RU" w:eastAsia="en-US"/>
        </w:rPr>
        <w:t>Уколико понуђач подноси понуду са подизвођачем</w:t>
      </w:r>
      <w:r w:rsidRPr="00E769DB">
        <w:rPr>
          <w:color w:val="auto"/>
          <w:kern w:val="0"/>
          <w:lang w:val="ru-RU" w:eastAsia="en-US"/>
        </w:rPr>
        <w:t>, у складу са чланом 80. ЗЈН, подизвођач мора да испуњава обавезне услове из члана 75. став 1. тач. 1) до 4) ЗЈН</w:t>
      </w:r>
      <w:r w:rsidRPr="00E769DB">
        <w:rPr>
          <w:color w:val="auto"/>
          <w:kern w:val="0"/>
          <w:lang w:eastAsia="en-US"/>
        </w:rPr>
        <w:t xml:space="preserve">. У том случају </w:t>
      </w:r>
      <w:r w:rsidRPr="00E769DB">
        <w:rPr>
          <w:color w:val="auto"/>
          <w:kern w:val="0"/>
          <w:lang w:val="ru-RU" w:eastAsia="en-US"/>
        </w:rPr>
        <w:t xml:space="preserve">понуђач је дужан да </w:t>
      </w:r>
      <w:r w:rsidRPr="00E769DB">
        <w:rPr>
          <w:color w:val="auto"/>
          <w:kern w:val="0"/>
          <w:lang w:val="sr-Cyrl-CS" w:eastAsia="en-US"/>
        </w:rPr>
        <w:t xml:space="preserve">за подизвођача достави </w:t>
      </w:r>
      <w:r w:rsidRPr="00E769DB">
        <w:rPr>
          <w:b/>
          <w:bCs/>
          <w:color w:val="auto"/>
          <w:kern w:val="0"/>
          <w:lang w:eastAsia="en-US"/>
        </w:rPr>
        <w:t>И</w:t>
      </w:r>
      <w:r w:rsidRPr="00E769DB">
        <w:rPr>
          <w:b/>
          <w:bCs/>
          <w:color w:val="auto"/>
          <w:kern w:val="0"/>
          <w:lang w:val="ru-RU" w:eastAsia="en-US"/>
        </w:rPr>
        <w:t>ЗЈАВУ</w:t>
      </w:r>
      <w:r w:rsidRPr="00E769DB">
        <w:rPr>
          <w:color w:val="auto"/>
          <w:kern w:val="0"/>
          <w:lang w:val="ru-RU" w:eastAsia="en-US"/>
        </w:rPr>
        <w:t xml:space="preserve"> подизвођача </w:t>
      </w:r>
      <w:r w:rsidRPr="00E769DB">
        <w:rPr>
          <w:color w:val="auto"/>
          <w:kern w:val="0"/>
          <w:lang w:val="sr-Cyrl-CS" w:eastAsia="en-US"/>
        </w:rPr>
        <w:t>(</w:t>
      </w:r>
      <w:r w:rsidRPr="00E769DB">
        <w:rPr>
          <w:i/>
          <w:iCs/>
          <w:color w:val="auto"/>
          <w:kern w:val="0"/>
          <w:lang w:val="sr-Cyrl-CS" w:eastAsia="en-US"/>
        </w:rPr>
        <w:t>Образац 6</w:t>
      </w:r>
      <w:r w:rsidRPr="00E769DB">
        <w:rPr>
          <w:i/>
          <w:iCs/>
          <w:color w:val="auto"/>
          <w:kern w:val="0"/>
          <w:lang w:eastAsia="en-US"/>
        </w:rPr>
        <w:t>. у поглављуVIове конкурсне документације</w:t>
      </w:r>
      <w:r w:rsidRPr="00E769DB">
        <w:rPr>
          <w:i/>
          <w:iCs/>
          <w:color w:val="auto"/>
          <w:kern w:val="0"/>
          <w:lang w:val="ru-RU" w:eastAsia="en-US"/>
        </w:rPr>
        <w:t>)</w:t>
      </w:r>
      <w:r w:rsidRPr="00E769DB">
        <w:rPr>
          <w:color w:val="auto"/>
          <w:kern w:val="0"/>
          <w:lang w:val="sr-Cyrl-CS" w:eastAsia="en-US"/>
        </w:rPr>
        <w:t>,</w:t>
      </w:r>
      <w:r w:rsidRPr="00E769DB">
        <w:rPr>
          <w:color w:val="auto"/>
          <w:kern w:val="0"/>
          <w:lang w:val="ru-RU" w:eastAsia="en-US"/>
        </w:rPr>
        <w:t xml:space="preserve">потписану од стране овлашћеног лица подизвођача и оверену печатом. </w:t>
      </w:r>
    </w:p>
    <w:p w:rsidR="00B72317" w:rsidRPr="00E769DB" w:rsidRDefault="00B72317" w:rsidP="00B72317">
      <w:pPr>
        <w:suppressAutoHyphens w:val="0"/>
        <w:spacing w:line="240" w:lineRule="auto"/>
        <w:ind w:left="720"/>
        <w:jc w:val="both"/>
        <w:rPr>
          <w:color w:val="auto"/>
          <w:kern w:val="0"/>
          <w:lang w:val="sr-Cyrl-CS" w:eastAsia="en-US"/>
        </w:rPr>
      </w:pPr>
    </w:p>
    <w:p w:rsidR="00B72317" w:rsidRPr="00E769DB" w:rsidRDefault="00B72317" w:rsidP="00050ABF">
      <w:pPr>
        <w:numPr>
          <w:ilvl w:val="0"/>
          <w:numId w:val="6"/>
        </w:numPr>
        <w:suppressAutoHyphens w:val="0"/>
        <w:spacing w:line="240" w:lineRule="auto"/>
        <w:jc w:val="both"/>
        <w:rPr>
          <w:color w:val="auto"/>
          <w:kern w:val="0"/>
          <w:lang w:val="sr-Cyrl-CS" w:eastAsia="en-US"/>
        </w:rPr>
      </w:pPr>
      <w:r w:rsidRPr="00E769DB">
        <w:rPr>
          <w:b/>
          <w:bCs/>
          <w:color w:val="auto"/>
          <w:kern w:val="0"/>
          <w:lang w:val="ru-RU" w:eastAsia="en-US"/>
        </w:rPr>
        <w:t>Уколико понуду подноси група понуђача</w:t>
      </w:r>
      <w:r w:rsidRPr="00E769DB">
        <w:rPr>
          <w:color w:val="auto"/>
          <w:kern w:val="0"/>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769DB">
        <w:rPr>
          <w:color w:val="auto"/>
          <w:kern w:val="0"/>
          <w:lang w:eastAsia="en-US"/>
        </w:rPr>
        <w:t xml:space="preserve">У том случају </w:t>
      </w:r>
      <w:r w:rsidRPr="00E769DB">
        <w:rPr>
          <w:b/>
          <w:bCs/>
          <w:color w:val="auto"/>
          <w:kern w:val="0"/>
          <w:lang w:eastAsia="en-US"/>
        </w:rPr>
        <w:t>ИЗЈАВА</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поглављуVI</w:t>
      </w:r>
      <w:r w:rsidRPr="00E769DB">
        <w:rPr>
          <w:i/>
          <w:iCs/>
          <w:color w:val="auto"/>
          <w:kern w:val="0"/>
          <w:lang w:val="ru-RU" w:eastAsia="en-US"/>
        </w:rPr>
        <w:t xml:space="preserve"> ове конкурсне документације</w:t>
      </w:r>
      <w:r w:rsidRPr="00E769DB">
        <w:rPr>
          <w:color w:val="auto"/>
          <w:kern w:val="0"/>
          <w:lang w:val="sr-Cyrl-CS" w:eastAsia="en-US"/>
        </w:rPr>
        <w:t xml:space="preserve">), </w:t>
      </w:r>
      <w:r w:rsidRPr="00E769DB">
        <w:rPr>
          <w:color w:val="auto"/>
          <w:kern w:val="0"/>
          <w:lang w:eastAsia="en-US"/>
        </w:rPr>
        <w:t xml:space="preserve">мора бити потписана од стране овлашћеног лица </w:t>
      </w:r>
      <w:r w:rsidRPr="00E769DB">
        <w:rPr>
          <w:color w:val="auto"/>
          <w:kern w:val="0"/>
          <w:lang w:val="ru-RU" w:eastAsia="en-US"/>
        </w:rPr>
        <w:t>свак</w:t>
      </w:r>
      <w:r w:rsidRPr="00E769DB">
        <w:rPr>
          <w:color w:val="auto"/>
          <w:kern w:val="0"/>
          <w:lang w:eastAsia="en-US"/>
        </w:rPr>
        <w:t>ог</w:t>
      </w:r>
      <w:r w:rsidRPr="00E769DB">
        <w:rPr>
          <w:color w:val="auto"/>
          <w:kern w:val="0"/>
          <w:lang w:val="ru-RU" w:eastAsia="en-US"/>
        </w:rPr>
        <w:t xml:space="preserve"> понуђач</w:t>
      </w:r>
      <w:r w:rsidRPr="00E769DB">
        <w:rPr>
          <w:color w:val="auto"/>
          <w:kern w:val="0"/>
          <w:lang w:eastAsia="en-US"/>
        </w:rPr>
        <w:t>а</w:t>
      </w:r>
      <w:r w:rsidRPr="00E769DB">
        <w:rPr>
          <w:color w:val="auto"/>
          <w:kern w:val="0"/>
          <w:lang w:val="ru-RU" w:eastAsia="en-US"/>
        </w:rPr>
        <w:t xml:space="preserve"> из групе понуђача</w:t>
      </w:r>
      <w:r w:rsidRPr="00E769DB">
        <w:rPr>
          <w:color w:val="auto"/>
          <w:kern w:val="0"/>
          <w:lang w:eastAsia="en-US"/>
        </w:rPr>
        <w:t xml:space="preserve"> и оверена печатом.</w:t>
      </w:r>
    </w:p>
    <w:p w:rsidR="00B72317" w:rsidRPr="00E769DB" w:rsidRDefault="00B72317" w:rsidP="00B72317">
      <w:pPr>
        <w:suppressAutoHyphens w:val="0"/>
        <w:spacing w:line="240" w:lineRule="auto"/>
        <w:ind w:left="720"/>
        <w:rPr>
          <w:rFonts w:ascii="Arial" w:hAnsi="Arial" w:cs="Arial"/>
          <w:color w:val="auto"/>
          <w:kern w:val="0"/>
          <w:lang w:val="ru-RU" w:eastAsia="en-US"/>
        </w:rPr>
      </w:pPr>
    </w:p>
    <w:p w:rsidR="00B72317" w:rsidRPr="00E769DB" w:rsidRDefault="00B72317" w:rsidP="00050ABF">
      <w:pPr>
        <w:numPr>
          <w:ilvl w:val="0"/>
          <w:numId w:val="6"/>
        </w:numPr>
        <w:suppressAutoHyphens w:val="0"/>
        <w:spacing w:line="240" w:lineRule="auto"/>
        <w:jc w:val="both"/>
        <w:rPr>
          <w:color w:val="auto"/>
          <w:kern w:val="0"/>
          <w:lang w:val="sr-Cyrl-CS" w:eastAsia="en-US"/>
        </w:rPr>
      </w:pPr>
      <w:r w:rsidRPr="00E769DB">
        <w:rPr>
          <w:color w:val="auto"/>
          <w:kern w:val="0"/>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72317" w:rsidRPr="00E769DB" w:rsidRDefault="00B72317" w:rsidP="00B72317">
      <w:pPr>
        <w:suppressAutoHyphens w:val="0"/>
        <w:spacing w:line="240" w:lineRule="auto"/>
        <w:ind w:left="720"/>
        <w:jc w:val="both"/>
        <w:rPr>
          <w:rFonts w:ascii="Arial" w:hAnsi="Arial" w:cs="Arial"/>
          <w:color w:val="auto"/>
          <w:kern w:val="0"/>
          <w:lang w:val="sr-Cyrl-CS" w:eastAsia="en-US"/>
        </w:rPr>
      </w:pPr>
    </w:p>
    <w:p w:rsidR="00B72317" w:rsidRPr="00E769DB" w:rsidRDefault="00B72317" w:rsidP="00050ABF">
      <w:pPr>
        <w:numPr>
          <w:ilvl w:val="0"/>
          <w:numId w:val="7"/>
        </w:numPr>
        <w:suppressAutoHyphens w:val="0"/>
        <w:spacing w:line="240" w:lineRule="auto"/>
        <w:jc w:val="both"/>
        <w:rPr>
          <w:color w:val="auto"/>
          <w:kern w:val="0"/>
          <w:lang w:val="sr-Cyrl-CS" w:eastAsia="en-US"/>
        </w:rPr>
      </w:pPr>
      <w:r w:rsidRPr="00E769DB">
        <w:rPr>
          <w:color w:val="auto"/>
          <w:kern w:val="0"/>
          <w:lang w:val="ru-RU" w:eastAsia="en-US"/>
        </w:rPr>
        <w:t xml:space="preserve">Наручилац може пре доношења одлуке о додели уговора да </w:t>
      </w:r>
      <w:r w:rsidRPr="00E769DB">
        <w:rPr>
          <w:color w:val="auto"/>
          <w:kern w:val="0"/>
          <w:lang w:eastAsia="en-US"/>
        </w:rPr>
        <w:t>зат</w:t>
      </w:r>
      <w:r w:rsidRPr="00E769DB">
        <w:rPr>
          <w:color w:val="auto"/>
          <w:kern w:val="0"/>
          <w:lang w:val="sr-Cyrl-CS" w:eastAsia="en-US"/>
        </w:rPr>
        <w:t xml:space="preserve">ражи </w:t>
      </w:r>
      <w:r w:rsidRPr="00E769DB">
        <w:rPr>
          <w:color w:val="auto"/>
          <w:kern w:val="0"/>
          <w:lang w:val="ru-RU" w:eastAsia="en-US"/>
        </w:rPr>
        <w:t xml:space="preserve">од понуђача, чија је понуда оцењена као најповољнија, да достави </w:t>
      </w:r>
      <w:r w:rsidRPr="00E769DB">
        <w:rPr>
          <w:color w:val="auto"/>
          <w:kern w:val="0"/>
          <w:lang w:eastAsia="en-US"/>
        </w:rPr>
        <w:t xml:space="preserve">копију доказа о испуњености услова, а може и да затражи </w:t>
      </w:r>
      <w:r w:rsidRPr="00E769DB">
        <w:rPr>
          <w:color w:val="auto"/>
          <w:kern w:val="0"/>
          <w:lang w:val="ru-RU" w:eastAsia="en-US"/>
        </w:rPr>
        <w:t>на увид оригинал или оверену копију свих или појединих доказа о испуњености услова.</w:t>
      </w:r>
      <w:r w:rsidRPr="00E769DB">
        <w:rPr>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769DB">
        <w:rPr>
          <w:color w:val="auto"/>
          <w:kern w:val="0"/>
          <w:lang w:val="ru-RU" w:eastAsia="en-US"/>
        </w:rPr>
        <w:t>т</w:t>
      </w:r>
      <w:r w:rsidRPr="00E769DB">
        <w:rPr>
          <w:color w:val="auto"/>
          <w:kern w:val="0"/>
          <w:lang w:val="sr-Cyrl-CS" w:eastAsia="en-US"/>
        </w:rPr>
        <w:t>љиву.</w:t>
      </w:r>
    </w:p>
    <w:p w:rsidR="00B72317" w:rsidRPr="00E769DB" w:rsidRDefault="00B72317" w:rsidP="00B72317">
      <w:pPr>
        <w:suppressAutoHyphens w:val="0"/>
        <w:spacing w:line="240" w:lineRule="auto"/>
        <w:ind w:left="720"/>
        <w:jc w:val="both"/>
        <w:rPr>
          <w:color w:val="auto"/>
          <w:kern w:val="0"/>
          <w:lang w:eastAsia="en-US"/>
        </w:rPr>
      </w:pPr>
      <w:r w:rsidRPr="00E769DB">
        <w:rPr>
          <w:color w:val="auto"/>
          <w:kern w:val="0"/>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Pr="00E769DB">
        <w:rPr>
          <w:color w:val="auto"/>
          <w:kern w:val="0"/>
          <w:lang w:val="ru-RU" w:eastAsia="en-US"/>
        </w:rPr>
        <w:t>свих или појединих доказа о испуњености услова</w:t>
      </w:r>
      <w:r w:rsidRPr="00E769DB">
        <w:rPr>
          <w:color w:val="auto"/>
          <w:kern w:val="0"/>
          <w:lang w:eastAsia="en-US"/>
        </w:rPr>
        <w:t>), понуђач ће бити дужан да достави:</w:t>
      </w:r>
    </w:p>
    <w:p w:rsidR="00B72317" w:rsidRPr="00E769DB" w:rsidRDefault="00B72317" w:rsidP="00B72317">
      <w:pPr>
        <w:suppressAutoHyphens w:val="0"/>
        <w:spacing w:line="240" w:lineRule="auto"/>
        <w:ind w:left="720"/>
        <w:jc w:val="both"/>
        <w:rPr>
          <w:rFonts w:ascii="Arial" w:hAnsi="Arial" w:cs="Arial"/>
          <w:color w:val="auto"/>
          <w:kern w:val="0"/>
          <w:lang w:eastAsia="en-US"/>
        </w:rPr>
      </w:pPr>
    </w:p>
    <w:p w:rsidR="00B72317" w:rsidRPr="00E769DB" w:rsidRDefault="00B72317" w:rsidP="00050ABF">
      <w:pPr>
        <w:numPr>
          <w:ilvl w:val="0"/>
          <w:numId w:val="8"/>
        </w:numPr>
        <w:suppressAutoHyphens w:val="0"/>
        <w:spacing w:line="240" w:lineRule="auto"/>
        <w:jc w:val="both"/>
        <w:rPr>
          <w:b/>
          <w:bCs/>
          <w:color w:val="auto"/>
          <w:kern w:val="0"/>
          <w:lang w:val="sr-Cyrl-CS" w:eastAsia="en-US"/>
        </w:rPr>
      </w:pPr>
      <w:r w:rsidRPr="00E769DB">
        <w:rPr>
          <w:b/>
          <w:bCs/>
          <w:color w:val="auto"/>
          <w:kern w:val="0"/>
          <w:lang w:eastAsia="en-US"/>
        </w:rPr>
        <w:t>ОБАВЕЗНИ УСЛОВИ</w:t>
      </w:r>
    </w:p>
    <w:p w:rsidR="00B72317" w:rsidRPr="00E769DB" w:rsidRDefault="00B72317" w:rsidP="00050ABF">
      <w:pPr>
        <w:numPr>
          <w:ilvl w:val="0"/>
          <w:numId w:val="5"/>
        </w:numPr>
        <w:tabs>
          <w:tab w:val="left" w:pos="680"/>
        </w:tabs>
        <w:suppressAutoHyphens w:val="0"/>
        <w:spacing w:line="240" w:lineRule="auto"/>
        <w:ind w:left="1701"/>
        <w:jc w:val="both"/>
        <w:rPr>
          <w:color w:val="auto"/>
          <w:kern w:val="0"/>
          <w:lang w:eastAsia="en-US"/>
        </w:rPr>
      </w:pPr>
      <w:r w:rsidRPr="00E769DB">
        <w:rPr>
          <w:color w:val="auto"/>
          <w:kern w:val="0"/>
          <w:lang w:eastAsia="en-US"/>
        </w:rPr>
        <w:t xml:space="preserve">Чл. 75. ст. 1. тач. 1) ЗЈН, услов под редним бројем 1. наведен у табеларном приказу </w:t>
      </w:r>
      <w:r w:rsidRPr="00E769DB">
        <w:rPr>
          <w:b/>
          <w:bCs/>
          <w:color w:val="auto"/>
          <w:kern w:val="0"/>
          <w:lang w:eastAsia="en-US"/>
        </w:rPr>
        <w:t>обавезних услова</w:t>
      </w:r>
      <w:r w:rsidRPr="00E769DB">
        <w:rPr>
          <w:color w:val="auto"/>
          <w:kern w:val="0"/>
          <w:lang w:eastAsia="en-US"/>
        </w:rPr>
        <w:t xml:space="preserve"> –</w:t>
      </w:r>
      <w:r w:rsidRPr="00E769DB">
        <w:rPr>
          <w:b/>
          <w:bCs/>
          <w:color w:val="auto"/>
          <w:kern w:val="0"/>
          <w:lang w:eastAsia="en-US"/>
        </w:rPr>
        <w:t xml:space="preserve"> Доказ:</w:t>
      </w:r>
    </w:p>
    <w:p w:rsidR="00B72317" w:rsidRPr="00E769DB" w:rsidRDefault="00B72317" w:rsidP="00B72317">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Правна лица</w:t>
      </w:r>
      <w:r w:rsidRPr="00E769DB">
        <w:rPr>
          <w:color w:val="auto"/>
          <w:kern w:val="0"/>
          <w:u w:val="single"/>
          <w:lang w:eastAsia="en-US"/>
        </w:rPr>
        <w:t xml:space="preserve">: </w:t>
      </w:r>
      <w:r w:rsidRPr="00E769DB">
        <w:rPr>
          <w:color w:val="auto"/>
          <w:kern w:val="0"/>
          <w:lang w:eastAsia="en-US"/>
        </w:rPr>
        <w:t>И</w:t>
      </w:r>
      <w:r w:rsidRPr="00E769DB">
        <w:rPr>
          <w:color w:val="auto"/>
          <w:kern w:val="0"/>
          <w:lang w:val="sr-Cyrl-CS" w:eastAsia="en-US"/>
        </w:rPr>
        <w:t xml:space="preserve">звод </w:t>
      </w:r>
      <w:r w:rsidRPr="00E769DB">
        <w:rPr>
          <w:color w:val="auto"/>
          <w:kern w:val="0"/>
          <w:lang w:val="ru-RU" w:eastAsia="en-US"/>
        </w:rPr>
        <w:t xml:space="preserve">из регистра Агенције за привредне регистре, односно извод из регистра надлежног </w:t>
      </w:r>
      <w:r w:rsidRPr="00E769DB">
        <w:rPr>
          <w:color w:val="auto"/>
          <w:kern w:val="0"/>
          <w:lang w:eastAsia="en-US"/>
        </w:rPr>
        <w:t>п</w:t>
      </w:r>
      <w:r w:rsidRPr="00E769DB">
        <w:rPr>
          <w:color w:val="auto"/>
          <w:kern w:val="0"/>
          <w:lang w:val="ru-RU" w:eastAsia="en-US"/>
        </w:rPr>
        <w:t>ривредног суда</w:t>
      </w:r>
      <w:r w:rsidRPr="00E769DB">
        <w:rPr>
          <w:color w:val="auto"/>
          <w:kern w:val="0"/>
          <w:lang w:eastAsia="en-US"/>
        </w:rPr>
        <w:t xml:space="preserve">; </w:t>
      </w:r>
    </w:p>
    <w:p w:rsidR="00B72317" w:rsidRPr="00E769DB" w:rsidRDefault="00B72317" w:rsidP="00B72317">
      <w:pPr>
        <w:tabs>
          <w:tab w:val="left" w:pos="680"/>
        </w:tabs>
        <w:suppressAutoHyphens w:val="0"/>
        <w:spacing w:line="240" w:lineRule="auto"/>
        <w:ind w:left="1701"/>
        <w:jc w:val="both"/>
        <w:rPr>
          <w:color w:val="auto"/>
          <w:kern w:val="0"/>
          <w:lang w:eastAsia="en-US"/>
        </w:rPr>
      </w:pPr>
      <w:r w:rsidRPr="00E769DB">
        <w:rPr>
          <w:b/>
          <w:bCs/>
          <w:color w:val="auto"/>
          <w:kern w:val="0"/>
          <w:u w:val="single"/>
          <w:lang w:eastAsia="en-US"/>
        </w:rPr>
        <w:t>Предузетници:</w:t>
      </w:r>
      <w:r w:rsidRPr="00E769DB">
        <w:rPr>
          <w:color w:val="auto"/>
          <w:kern w:val="0"/>
          <w:lang w:eastAsia="en-US"/>
        </w:rPr>
        <w:t xml:space="preserve"> И</w:t>
      </w:r>
      <w:r w:rsidRPr="00E769DB">
        <w:rPr>
          <w:color w:val="auto"/>
          <w:kern w:val="0"/>
          <w:lang w:val="sr-Cyrl-CS" w:eastAsia="en-US"/>
        </w:rPr>
        <w:t xml:space="preserve">звод </w:t>
      </w:r>
      <w:r w:rsidRPr="00E769DB">
        <w:rPr>
          <w:color w:val="auto"/>
          <w:kern w:val="0"/>
          <w:lang w:val="ru-RU" w:eastAsia="en-US"/>
        </w:rPr>
        <w:t>из регистра Агенције за привредне регистре,</w:t>
      </w:r>
      <w:r w:rsidRPr="00E769DB">
        <w:rPr>
          <w:color w:val="auto"/>
          <w:kern w:val="0"/>
          <w:lang w:eastAsia="en-US"/>
        </w:rPr>
        <w:t xml:space="preserve"> односно извод из одговарајућег регистра.</w:t>
      </w:r>
    </w:p>
    <w:p w:rsidR="00B72317" w:rsidRPr="00E769DB" w:rsidRDefault="00B72317" w:rsidP="00050ABF">
      <w:pPr>
        <w:numPr>
          <w:ilvl w:val="0"/>
          <w:numId w:val="5"/>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ст. 1. тач. 2) ЗЈН, услов под редним бројем 2.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 xml:space="preserve">– </w:t>
      </w:r>
      <w:r w:rsidRPr="00E769DB">
        <w:rPr>
          <w:b/>
          <w:bCs/>
          <w:color w:val="auto"/>
          <w:kern w:val="0"/>
          <w:lang w:eastAsia="en-US"/>
        </w:rPr>
        <w:t>Доказ:</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w:t>
      </w:r>
      <w:r w:rsidRPr="00E769DB">
        <w:rPr>
          <w:b/>
          <w:bCs/>
          <w:color w:val="auto"/>
          <w:kern w:val="0"/>
          <w:u w:val="single"/>
          <w:lang w:val="sr-Cyrl-CS" w:eastAsia="en-US"/>
        </w:rPr>
        <w:t>р</w:t>
      </w:r>
      <w:r w:rsidRPr="00E769DB">
        <w:rPr>
          <w:b/>
          <w:bCs/>
          <w:color w:val="auto"/>
          <w:kern w:val="0"/>
          <w:u w:val="single"/>
          <w:lang w:val="ru-RU" w:eastAsia="en-US"/>
        </w:rPr>
        <w:t>авна лица:</w:t>
      </w:r>
      <w:r w:rsidRPr="00E769DB">
        <w:rPr>
          <w:color w:val="auto"/>
          <w:kern w:val="0"/>
          <w:lang w:val="ru-RU" w:eastAsia="en-US"/>
        </w:rPr>
        <w:t xml:space="preserve"> 1) Извод из казнене евиденције, односно уверењ</w:t>
      </w:r>
      <w:r w:rsidRPr="00E769DB">
        <w:rPr>
          <w:color w:val="auto"/>
          <w:kern w:val="0"/>
          <w:lang w:eastAsia="en-US"/>
        </w:rPr>
        <w:t>e</w:t>
      </w:r>
      <w:r w:rsidRPr="00E769DB">
        <w:rPr>
          <w:b/>
          <w:bCs/>
          <w:color w:val="auto"/>
          <w:kern w:val="0"/>
          <w:lang w:val="ru-RU" w:eastAsia="en-US"/>
        </w:rPr>
        <w:t xml:space="preserve"> основног суда </w:t>
      </w:r>
      <w:r w:rsidRPr="00E769DB">
        <w:rPr>
          <w:color w:val="auto"/>
          <w:kern w:val="0"/>
          <w:lang w:val="ru-RU" w:eastAsia="en-US"/>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w:t>
      </w:r>
      <w:r w:rsidRPr="00E769DB">
        <w:rPr>
          <w:color w:val="auto"/>
          <w:kern w:val="0"/>
          <w:lang w:val="ru-RU" w:eastAsia="en-US"/>
        </w:rPr>
        <w:lastRenderedPageBreak/>
        <w:t>мита, кривично дело преваре</w:t>
      </w:r>
      <w:r w:rsidRPr="00E769DB">
        <w:rPr>
          <w:color w:val="auto"/>
          <w:kern w:val="0"/>
          <w:lang w:eastAsia="en-US"/>
        </w:rPr>
        <w:t>.</w:t>
      </w:r>
      <w:r w:rsidRPr="00E769DB">
        <w:rPr>
          <w:color w:val="auto"/>
          <w:kern w:val="0"/>
          <w:u w:val="single"/>
          <w:lang w:eastAsia="en-US"/>
        </w:rPr>
        <w:t>Напомена</w:t>
      </w:r>
      <w:r w:rsidRPr="00E769DB">
        <w:rPr>
          <w:color w:val="auto"/>
          <w:kern w:val="0"/>
          <w:lang w:eastAsia="en-US"/>
        </w:rPr>
        <w:t xml:space="preserve">: Уколико уверење Основног суда не обухвата </w:t>
      </w:r>
      <w:r w:rsidRPr="00E769DB">
        <w:rPr>
          <w:color w:val="auto"/>
          <w:kern w:val="0"/>
          <w:lang w:val="ru-RU" w:eastAsia="en-US"/>
        </w:rPr>
        <w:t>податке из казнене евиденције за кривична дела која су у надлежности редовног кривичног одељења Вишег суда</w:t>
      </w:r>
      <w:r w:rsidRPr="00E769DB">
        <w:rPr>
          <w:color w:val="auto"/>
          <w:kern w:val="0"/>
          <w:lang w:eastAsia="en-US"/>
        </w:rPr>
        <w:t xml:space="preserve">, потребно је поред уверења Основног суда доставити </w:t>
      </w:r>
      <w:r w:rsidRPr="00E769DB">
        <w:rPr>
          <w:b/>
          <w:bCs/>
          <w:color w:val="auto"/>
          <w:kern w:val="0"/>
          <w:u w:val="single"/>
          <w:lang w:eastAsia="en-US"/>
        </w:rPr>
        <w:t>И</w:t>
      </w:r>
      <w:r w:rsidRPr="00E769DB">
        <w:rPr>
          <w:b/>
          <w:bCs/>
          <w:color w:val="auto"/>
          <w:kern w:val="0"/>
          <w:lang w:eastAsia="en-US"/>
        </w:rPr>
        <w:t xml:space="preserve">УВЕРЕЊЕ </w:t>
      </w:r>
      <w:r w:rsidRPr="00E769DB">
        <w:rPr>
          <w:b/>
          <w:bCs/>
          <w:color w:val="auto"/>
          <w:kern w:val="0"/>
          <w:lang w:val="ru-RU" w:eastAsia="en-US"/>
        </w:rPr>
        <w:t>ВИШЕГ СУДА</w:t>
      </w:r>
      <w:r w:rsidRPr="00E769DB">
        <w:rPr>
          <w:color w:val="auto"/>
          <w:kern w:val="0"/>
          <w:lang w:val="ru-RU" w:eastAsia="en-US"/>
        </w:rPr>
        <w:t>на чијем подручју је седиште домаћег правног лица</w:t>
      </w:r>
      <w:r w:rsidRPr="00E769DB">
        <w:rPr>
          <w:color w:val="auto"/>
          <w:kern w:val="0"/>
          <w:lang w:eastAsia="en-US"/>
        </w:rPr>
        <w:t xml:space="preserve">, </w:t>
      </w:r>
      <w:r w:rsidRPr="00E769DB">
        <w:rPr>
          <w:color w:val="auto"/>
          <w:kern w:val="0"/>
          <w:lang w:val="ru-RU" w:eastAsia="en-US"/>
        </w:rPr>
        <w:t xml:space="preserve">односно седиште представништва или огранка страног правног лица, којом се потврђује да </w:t>
      </w:r>
      <w:r w:rsidRPr="00E769DB">
        <w:rPr>
          <w:color w:val="auto"/>
          <w:kern w:val="0"/>
          <w:lang w:eastAsia="en-US"/>
        </w:rPr>
        <w:t xml:space="preserve">правно лице </w:t>
      </w:r>
      <w:r w:rsidRPr="00E769DB">
        <w:rPr>
          <w:color w:val="auto"/>
          <w:kern w:val="0"/>
          <w:lang w:val="ru-RU" w:eastAsia="en-US"/>
        </w:rPr>
        <w:t>није осуђиван</w:t>
      </w:r>
      <w:r w:rsidRPr="00E769DB">
        <w:rPr>
          <w:color w:val="auto"/>
          <w:kern w:val="0"/>
          <w:lang w:eastAsia="en-US"/>
        </w:rPr>
        <w:t>о</w:t>
      </w:r>
      <w:r w:rsidRPr="00E769DB">
        <w:rPr>
          <w:color w:val="auto"/>
          <w:kern w:val="0"/>
          <w:lang w:val="ru-RU" w:eastAsia="en-US"/>
        </w:rPr>
        <w:t xml:space="preserve"> за кривична дела против привреде</w:t>
      </w:r>
      <w:r w:rsidRPr="00E769DB">
        <w:rPr>
          <w:color w:val="auto"/>
          <w:kern w:val="0"/>
          <w:lang w:eastAsia="en-US"/>
        </w:rPr>
        <w:t xml:space="preserve"> и</w:t>
      </w:r>
      <w:r w:rsidRPr="00E769DB">
        <w:rPr>
          <w:color w:val="auto"/>
          <w:kern w:val="0"/>
          <w:lang w:val="ru-RU" w:eastAsia="en-US"/>
        </w:rPr>
        <w:t xml:space="preserve"> кривично дело примања мита</w:t>
      </w:r>
      <w:r w:rsidRPr="00E769DB">
        <w:rPr>
          <w:color w:val="auto"/>
          <w:kern w:val="0"/>
          <w:lang w:eastAsia="en-US"/>
        </w:rPr>
        <w:t xml:space="preserve">; </w:t>
      </w:r>
      <w:r w:rsidRPr="00E769DB">
        <w:rPr>
          <w:color w:val="auto"/>
          <w:kern w:val="0"/>
          <w:lang w:val="ru-RU" w:eastAsia="en-US"/>
        </w:rPr>
        <w:t xml:space="preserve">2) Извод из казнене евиденције </w:t>
      </w:r>
      <w:r w:rsidRPr="00E769DB">
        <w:rPr>
          <w:b/>
          <w:bCs/>
          <w:color w:val="auto"/>
          <w:kern w:val="0"/>
          <w:lang w:val="ru-RU" w:eastAsia="en-US"/>
        </w:rPr>
        <w:t>Посебног одељења за организовани криминал Вишег суда у Београду</w:t>
      </w:r>
      <w:r w:rsidRPr="00E769DB">
        <w:rPr>
          <w:color w:val="auto"/>
          <w:kern w:val="0"/>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769DB">
        <w:rPr>
          <w:b/>
          <w:bCs/>
          <w:color w:val="auto"/>
          <w:kern w:val="0"/>
          <w:lang w:val="ru-RU" w:eastAsia="en-US"/>
        </w:rPr>
        <w:t xml:space="preserve"> надлежне полицијске управе МУП-а</w:t>
      </w:r>
      <w:r w:rsidRPr="00E769DB">
        <w:rPr>
          <w:color w:val="auto"/>
          <w:kern w:val="0"/>
          <w:lang w:val="ru-RU" w:eastAsia="en-US"/>
        </w:rPr>
        <w:t xml:space="preserve">, којим се потврђује да </w:t>
      </w:r>
      <w:r w:rsidRPr="00E769DB">
        <w:rPr>
          <w:color w:val="auto"/>
          <w:kern w:val="0"/>
          <w:lang w:eastAsia="en-US"/>
        </w:rPr>
        <w:t>закон</w:t>
      </w:r>
      <w:r w:rsidRPr="00E769DB">
        <w:rPr>
          <w:color w:val="auto"/>
          <w:kern w:val="0"/>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769DB">
        <w:rPr>
          <w:color w:val="auto"/>
          <w:kern w:val="0"/>
          <w:lang w:eastAsia="en-US"/>
        </w:rPr>
        <w:t>законс</w:t>
      </w:r>
      <w:r w:rsidRPr="00E769DB">
        <w:rPr>
          <w:color w:val="auto"/>
          <w:kern w:val="0"/>
          <w:lang w:val="ru-RU" w:eastAsia="en-US"/>
        </w:rPr>
        <w:t xml:space="preserve">ког заступника). Уколико понуђач има више </w:t>
      </w:r>
      <w:r w:rsidRPr="00E769DB">
        <w:rPr>
          <w:color w:val="auto"/>
          <w:kern w:val="0"/>
          <w:lang w:eastAsia="en-US"/>
        </w:rPr>
        <w:t>зскон</w:t>
      </w:r>
      <w:r w:rsidRPr="00E769DB">
        <w:rPr>
          <w:color w:val="auto"/>
          <w:kern w:val="0"/>
          <w:lang w:val="ru-RU" w:eastAsia="en-US"/>
        </w:rPr>
        <w:t xml:space="preserve">ских заступника дужан је да достави доказ за сваког од њих. </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u w:val="single"/>
          <w:lang w:val="ru-RU" w:eastAsia="en-US"/>
        </w:rPr>
        <w:t>Предузетници и физичка лица</w:t>
      </w:r>
      <w:r w:rsidRPr="00E769DB">
        <w:rPr>
          <w:color w:val="auto"/>
          <w:kern w:val="0"/>
          <w:u w:val="single"/>
          <w:lang w:val="ru-RU" w:eastAsia="en-US"/>
        </w:rPr>
        <w:t>:</w:t>
      </w:r>
      <w:r w:rsidRPr="00E769DB">
        <w:rPr>
          <w:color w:val="auto"/>
          <w:kern w:val="0"/>
          <w:lang w:val="ru-RU" w:eastAsia="en-US"/>
        </w:rPr>
        <w:t xml:space="preserve"> Извод из казнене евиденције, односно уверење </w:t>
      </w:r>
      <w:r w:rsidRPr="00E769DB">
        <w:rPr>
          <w:b/>
          <w:bCs/>
          <w:color w:val="auto"/>
          <w:kern w:val="0"/>
          <w:lang w:val="ru-RU" w:eastAsia="en-US"/>
        </w:rPr>
        <w:t>надлежне полицијске управе МУП-а</w:t>
      </w:r>
      <w:r w:rsidRPr="00E769DB">
        <w:rPr>
          <w:color w:val="auto"/>
          <w:kern w:val="0"/>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B72317" w:rsidRPr="00E769DB" w:rsidRDefault="00B72317" w:rsidP="00050ABF">
      <w:pPr>
        <w:numPr>
          <w:ilvl w:val="0"/>
          <w:numId w:val="5"/>
        </w:num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eastAsia="en-US"/>
        </w:rPr>
        <w:t xml:space="preserve">Чл. 75. ст. 1. тач. 4) ЗЈН, услов под редним бројем 3.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w:t>
      </w:r>
      <w:r w:rsidRPr="00E769DB">
        <w:rPr>
          <w:b/>
          <w:bCs/>
          <w:color w:val="auto"/>
          <w:kern w:val="0"/>
          <w:lang w:val="sr-Cyrl-CS" w:eastAsia="en-US"/>
        </w:rPr>
        <w:t xml:space="preserve"> Доказ: </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color w:val="auto"/>
          <w:kern w:val="0"/>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E769DB">
        <w:rPr>
          <w:color w:val="auto"/>
          <w:kern w:val="0"/>
          <w:lang w:eastAsia="en-US"/>
        </w:rPr>
        <w:t xml:space="preserve">надлежног органа </w:t>
      </w:r>
      <w:r w:rsidRPr="00E769DB">
        <w:rPr>
          <w:color w:val="auto"/>
          <w:kern w:val="0"/>
          <w:lang w:val="ru-RU" w:eastAsia="en-US"/>
        </w:rPr>
        <w:t xml:space="preserve">да се понуђач налази у поступку приватизације. </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B72317" w:rsidRPr="00E769DB" w:rsidRDefault="00B72317" w:rsidP="00B72317">
      <w:pPr>
        <w:tabs>
          <w:tab w:val="left" w:pos="680"/>
        </w:tabs>
        <w:suppressAutoHyphens w:val="0"/>
        <w:autoSpaceDE w:val="0"/>
        <w:autoSpaceDN w:val="0"/>
        <w:adjustRightInd w:val="0"/>
        <w:spacing w:line="240" w:lineRule="auto"/>
        <w:ind w:left="1701"/>
        <w:jc w:val="both"/>
        <w:rPr>
          <w:color w:val="auto"/>
          <w:kern w:val="0"/>
          <w:lang w:eastAsia="en-US"/>
        </w:rPr>
      </w:pPr>
    </w:p>
    <w:p w:rsidR="00B72317" w:rsidRPr="008E48E2" w:rsidRDefault="00B72317" w:rsidP="00050ABF">
      <w:pPr>
        <w:pStyle w:val="ListParagraph"/>
        <w:numPr>
          <w:ilvl w:val="0"/>
          <w:numId w:val="8"/>
        </w:numPr>
        <w:tabs>
          <w:tab w:val="left" w:pos="680"/>
        </w:tabs>
        <w:autoSpaceDE w:val="0"/>
        <w:autoSpaceDN w:val="0"/>
        <w:adjustRightInd w:val="0"/>
        <w:jc w:val="both"/>
        <w:rPr>
          <w:b/>
        </w:rPr>
      </w:pPr>
      <w:r w:rsidRPr="008E48E2">
        <w:rPr>
          <w:b/>
        </w:rPr>
        <w:t>ДОДАТНИ УСЛОВИ</w:t>
      </w:r>
      <w:r w:rsidR="00B6494B">
        <w:rPr>
          <w:b/>
        </w:rPr>
        <w:t xml:space="preserve"> за партије 1, </w:t>
      </w:r>
      <w:r w:rsidR="00885073">
        <w:rPr>
          <w:b/>
        </w:rPr>
        <w:t>3, 4</w:t>
      </w:r>
      <w:r w:rsidR="00B6494B">
        <w:rPr>
          <w:b/>
        </w:rPr>
        <w:t xml:space="preserve"> и </w:t>
      </w:r>
      <w:r w:rsidR="00885073">
        <w:rPr>
          <w:b/>
        </w:rPr>
        <w:t>5</w:t>
      </w:r>
    </w:p>
    <w:p w:rsidR="00B72317" w:rsidRPr="00381702" w:rsidRDefault="00B72317" w:rsidP="00B72317">
      <w:pPr>
        <w:ind w:left="1440"/>
        <w:jc w:val="both"/>
        <w:rPr>
          <w:b/>
          <w:u w:val="single"/>
          <w:lang w:val="sr-Cyrl-CS"/>
        </w:rPr>
      </w:pPr>
    </w:p>
    <w:p w:rsidR="00B72317" w:rsidRPr="00EB7DEB" w:rsidRDefault="00B72317" w:rsidP="00B72317">
      <w:pPr>
        <w:pStyle w:val="ListParagraph"/>
        <w:ind w:left="1350"/>
        <w:jc w:val="both"/>
        <w:rPr>
          <w:b/>
          <w:iCs/>
          <w:lang w:val="sr-Cyrl-CS"/>
        </w:rPr>
      </w:pPr>
      <w:r w:rsidRPr="000915E5">
        <w:rPr>
          <w:b/>
          <w:iCs/>
          <w:lang w:val="sr-Cyrl-CS"/>
        </w:rPr>
        <w:t>Наручилац није</w:t>
      </w:r>
      <w:r w:rsidRPr="00E06C24">
        <w:rPr>
          <w:b/>
          <w:iCs/>
          <w:lang w:val="sr-Cyrl-CS"/>
        </w:rPr>
        <w:t xml:space="preserve"> предвидео додатне услове за учешће у предметној набавци</w:t>
      </w:r>
      <w:r w:rsidR="00DE789A">
        <w:rPr>
          <w:b/>
          <w:iCs/>
          <w:lang w:val="sr-Cyrl-CS"/>
        </w:rPr>
        <w:t xml:space="preserve"> ЗА </w:t>
      </w:r>
      <w:r w:rsidR="00B6494B">
        <w:rPr>
          <w:b/>
          <w:iCs/>
          <w:lang w:val="sr-Cyrl-CS"/>
        </w:rPr>
        <w:t xml:space="preserve">ПАРТИЈЕ </w:t>
      </w:r>
      <w:r w:rsidR="00885073">
        <w:rPr>
          <w:b/>
        </w:rPr>
        <w:t>1, 3, 4 и 5</w:t>
      </w:r>
    </w:p>
    <w:p w:rsidR="00B72317" w:rsidRDefault="00B72317" w:rsidP="00B72317">
      <w:pPr>
        <w:keepNext/>
        <w:ind w:left="1134" w:firstLine="360"/>
        <w:jc w:val="both"/>
        <w:outlineLvl w:val="1"/>
        <w:rPr>
          <w:rFonts w:eastAsia="Times New Roman"/>
          <w:bCs/>
        </w:rPr>
      </w:pPr>
    </w:p>
    <w:p w:rsidR="00B6494B" w:rsidRPr="00B6494B" w:rsidRDefault="00B6494B" w:rsidP="00050ABF">
      <w:pPr>
        <w:pStyle w:val="ListParagraph"/>
        <w:numPr>
          <w:ilvl w:val="0"/>
          <w:numId w:val="8"/>
        </w:numPr>
        <w:tabs>
          <w:tab w:val="left" w:pos="680"/>
        </w:tabs>
        <w:autoSpaceDE w:val="0"/>
        <w:autoSpaceDN w:val="0"/>
        <w:adjustRightInd w:val="0"/>
        <w:jc w:val="both"/>
        <w:rPr>
          <w:b/>
        </w:rPr>
      </w:pPr>
      <w:r w:rsidRPr="008E48E2">
        <w:rPr>
          <w:b/>
        </w:rPr>
        <w:t>ДОДАТНИ УСЛОВИ</w:t>
      </w:r>
      <w:r>
        <w:rPr>
          <w:b/>
        </w:rPr>
        <w:t xml:space="preserve"> за партију </w:t>
      </w:r>
      <w:r w:rsidR="00885073">
        <w:rPr>
          <w:b/>
        </w:rPr>
        <w:t>2</w:t>
      </w:r>
    </w:p>
    <w:p w:rsidR="00B6494B" w:rsidRPr="00B6494B" w:rsidRDefault="00B6494B" w:rsidP="00050ABF">
      <w:pPr>
        <w:pStyle w:val="ListParagraph"/>
        <w:numPr>
          <w:ilvl w:val="0"/>
          <w:numId w:val="15"/>
        </w:numPr>
        <w:tabs>
          <w:tab w:val="left" w:pos="680"/>
        </w:tabs>
        <w:autoSpaceDE w:val="0"/>
        <w:autoSpaceDN w:val="0"/>
        <w:adjustRightInd w:val="0"/>
        <w:jc w:val="both"/>
      </w:pPr>
      <w:r w:rsidRPr="00B6494B">
        <w:t>Да има одговарајући технички капацитет - да располаже са  следећом механизацијом и опремом (у свом власништву или по основу уговора о закупу или лизингу), најмање у наведеној количини:</w:t>
      </w:r>
    </w:p>
    <w:p w:rsidR="00B6494B" w:rsidRPr="00B6494B" w:rsidRDefault="00B6494B" w:rsidP="00B6494B">
      <w:pPr>
        <w:pStyle w:val="ListParagraph"/>
        <w:tabs>
          <w:tab w:val="left" w:pos="680"/>
        </w:tabs>
        <w:autoSpaceDE w:val="0"/>
        <w:autoSpaceDN w:val="0"/>
        <w:adjustRightInd w:val="0"/>
        <w:ind w:left="1440"/>
        <w:jc w:val="both"/>
      </w:pPr>
    </w:p>
    <w:p w:rsidR="00B6494B" w:rsidRPr="00B6494B" w:rsidRDefault="00B6494B" w:rsidP="00B6494B">
      <w:pPr>
        <w:pStyle w:val="ListParagraph"/>
        <w:tabs>
          <w:tab w:val="left" w:pos="680"/>
        </w:tabs>
        <w:autoSpaceDE w:val="0"/>
        <w:autoSpaceDN w:val="0"/>
        <w:adjustRightInd w:val="0"/>
        <w:ind w:left="1440"/>
        <w:jc w:val="both"/>
      </w:pPr>
      <w:r w:rsidRPr="00B6494B">
        <w:t>- Моторне тестере, минимум 2 комада</w:t>
      </w:r>
    </w:p>
    <w:p w:rsidR="00B6494B" w:rsidRPr="00B6494B" w:rsidRDefault="00B6494B" w:rsidP="00B6494B">
      <w:pPr>
        <w:pStyle w:val="ListParagraph"/>
        <w:tabs>
          <w:tab w:val="left" w:pos="680"/>
        </w:tabs>
        <w:autoSpaceDE w:val="0"/>
        <w:autoSpaceDN w:val="0"/>
        <w:adjustRightInd w:val="0"/>
        <w:ind w:left="1440"/>
        <w:jc w:val="both"/>
      </w:pPr>
      <w:r w:rsidRPr="00B6494B">
        <w:t>- Дизалицу са корпом минималне висине дизањ</w:t>
      </w:r>
      <w:r>
        <w:t>а од 12 метара, минимум 1 комад</w:t>
      </w:r>
    </w:p>
    <w:p w:rsidR="00B6494B" w:rsidRPr="00B6494B" w:rsidRDefault="00B6494B" w:rsidP="00B6494B">
      <w:pPr>
        <w:pStyle w:val="ListParagraph"/>
        <w:tabs>
          <w:tab w:val="left" w:pos="680"/>
        </w:tabs>
        <w:autoSpaceDE w:val="0"/>
        <w:autoSpaceDN w:val="0"/>
        <w:adjustRightInd w:val="0"/>
        <w:ind w:left="1440"/>
        <w:jc w:val="both"/>
      </w:pPr>
      <w:r w:rsidRPr="00B6494B">
        <w:t>-Одговарајуће ручне и телескопске маказе, минимум по 2 комада</w:t>
      </w:r>
    </w:p>
    <w:p w:rsidR="00B6494B" w:rsidRDefault="00B6494B" w:rsidP="00B6494B">
      <w:pPr>
        <w:pStyle w:val="ListParagraph"/>
        <w:tabs>
          <w:tab w:val="left" w:pos="680"/>
        </w:tabs>
        <w:autoSpaceDE w:val="0"/>
        <w:autoSpaceDN w:val="0"/>
        <w:adjustRightInd w:val="0"/>
        <w:ind w:left="1440"/>
        <w:jc w:val="both"/>
      </w:pPr>
      <w:r w:rsidRPr="00B6494B">
        <w:t>-Челичну сајлу за вучу високих грана приликом сечења, мин. 1 комад</w:t>
      </w:r>
    </w:p>
    <w:p w:rsidR="009423E7" w:rsidRDefault="009423E7" w:rsidP="00B6494B">
      <w:pPr>
        <w:pStyle w:val="ListParagraph"/>
        <w:tabs>
          <w:tab w:val="left" w:pos="680"/>
        </w:tabs>
        <w:autoSpaceDE w:val="0"/>
        <w:autoSpaceDN w:val="0"/>
        <w:adjustRightInd w:val="0"/>
        <w:ind w:left="1440"/>
        <w:jc w:val="both"/>
      </w:pPr>
    </w:p>
    <w:p w:rsidR="009423E7" w:rsidRPr="00FA7740" w:rsidRDefault="009423E7" w:rsidP="008A0557">
      <w:pPr>
        <w:pStyle w:val="ListParagraph"/>
        <w:tabs>
          <w:tab w:val="left" w:pos="680"/>
        </w:tabs>
        <w:autoSpaceDE w:val="0"/>
        <w:autoSpaceDN w:val="0"/>
        <w:adjustRightInd w:val="0"/>
        <w:ind w:left="0"/>
        <w:jc w:val="both"/>
        <w:rPr>
          <w:b/>
          <w:u w:val="single"/>
        </w:rPr>
      </w:pPr>
      <w:r w:rsidRPr="00FA7740">
        <w:rPr>
          <w:b/>
          <w:u w:val="single"/>
        </w:rPr>
        <w:t>Доказ:</w:t>
      </w:r>
    </w:p>
    <w:p w:rsidR="00FA7740" w:rsidRDefault="009F5521" w:rsidP="00FA7740">
      <w:pPr>
        <w:pStyle w:val="NoSpacing"/>
        <w:jc w:val="both"/>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ab/>
      </w:r>
      <w:r>
        <w:rPr>
          <w:rFonts w:ascii="Times New Roman" w:hAnsi="Times New Roman" w:cs="Times New Roman"/>
          <w:kern w:val="0"/>
          <w:sz w:val="24"/>
          <w:szCs w:val="24"/>
          <w:lang w:eastAsia="en-US"/>
        </w:rPr>
        <w:tab/>
      </w:r>
      <w:r w:rsidR="00FA7740">
        <w:rPr>
          <w:rFonts w:ascii="Times New Roman" w:hAnsi="Times New Roman" w:cs="Times New Roman"/>
          <w:kern w:val="0"/>
          <w:sz w:val="24"/>
          <w:szCs w:val="24"/>
          <w:lang w:eastAsia="en-US"/>
        </w:rPr>
        <w:t>-пописна листа основних средстава са стањем на дан 31.12.201</w:t>
      </w:r>
      <w:r w:rsidR="00885073">
        <w:rPr>
          <w:rFonts w:ascii="Times New Roman" w:hAnsi="Times New Roman" w:cs="Times New Roman"/>
          <w:kern w:val="0"/>
          <w:sz w:val="24"/>
          <w:szCs w:val="24"/>
          <w:lang w:eastAsia="en-US"/>
        </w:rPr>
        <w:t>7</w:t>
      </w:r>
      <w:r w:rsidR="00FA7740">
        <w:rPr>
          <w:rFonts w:ascii="Times New Roman" w:hAnsi="Times New Roman" w:cs="Times New Roman"/>
          <w:kern w:val="0"/>
          <w:sz w:val="24"/>
          <w:szCs w:val="24"/>
          <w:lang w:eastAsia="en-US"/>
        </w:rPr>
        <w:t>.године или</w:t>
      </w:r>
    </w:p>
    <w:p w:rsidR="00E642FF" w:rsidRDefault="009F5521" w:rsidP="00FA7740">
      <w:pPr>
        <w:pStyle w:val="NoSpacing"/>
        <w:jc w:val="both"/>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lastRenderedPageBreak/>
        <w:tab/>
      </w:r>
      <w:r>
        <w:rPr>
          <w:rFonts w:ascii="Times New Roman" w:hAnsi="Times New Roman" w:cs="Times New Roman"/>
          <w:kern w:val="0"/>
          <w:sz w:val="24"/>
          <w:szCs w:val="24"/>
          <w:lang w:eastAsia="en-US"/>
        </w:rPr>
        <w:tab/>
      </w:r>
      <w:r w:rsidR="00FA7740">
        <w:rPr>
          <w:rFonts w:ascii="Times New Roman" w:hAnsi="Times New Roman" w:cs="Times New Roman"/>
          <w:kern w:val="0"/>
          <w:sz w:val="24"/>
          <w:szCs w:val="24"/>
          <w:lang w:eastAsia="en-US"/>
        </w:rPr>
        <w:t xml:space="preserve">-уговор о закупу или лизингу са пописном листом основних средстава на дан </w:t>
      </w:r>
    </w:p>
    <w:p w:rsidR="00FA7740" w:rsidRDefault="00FA7740" w:rsidP="00FA7740">
      <w:pPr>
        <w:pStyle w:val="NoSpacing"/>
        <w:jc w:val="both"/>
        <w:rPr>
          <w:rFonts w:ascii="Times New Roman" w:hAnsi="Times New Roman" w:cs="Times New Roman"/>
          <w:kern w:val="0"/>
          <w:sz w:val="24"/>
          <w:szCs w:val="24"/>
          <w:lang w:val="sr-Latn-CS" w:eastAsia="en-US"/>
        </w:rPr>
      </w:pPr>
      <w:r>
        <w:rPr>
          <w:rFonts w:ascii="Times New Roman" w:hAnsi="Times New Roman" w:cs="Times New Roman"/>
          <w:kern w:val="0"/>
          <w:sz w:val="24"/>
          <w:szCs w:val="24"/>
          <w:lang w:eastAsia="en-US"/>
        </w:rPr>
        <w:t>31.12.201</w:t>
      </w:r>
      <w:r w:rsidR="00885073">
        <w:rPr>
          <w:rFonts w:ascii="Times New Roman" w:hAnsi="Times New Roman" w:cs="Times New Roman"/>
          <w:kern w:val="0"/>
          <w:sz w:val="24"/>
          <w:szCs w:val="24"/>
          <w:lang w:eastAsia="en-US"/>
        </w:rPr>
        <w:t>7</w:t>
      </w:r>
      <w:r>
        <w:rPr>
          <w:rFonts w:ascii="Times New Roman" w:hAnsi="Times New Roman" w:cs="Times New Roman"/>
          <w:kern w:val="0"/>
          <w:sz w:val="24"/>
          <w:szCs w:val="24"/>
          <w:lang w:eastAsia="en-US"/>
        </w:rPr>
        <w:t>.године, власника машине</w:t>
      </w:r>
    </w:p>
    <w:p w:rsidR="00FA7740" w:rsidRPr="008A0557" w:rsidRDefault="009F5521" w:rsidP="00FA7740">
      <w:pPr>
        <w:pStyle w:val="NoSpacing"/>
        <w:jc w:val="both"/>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ab/>
      </w:r>
      <w:r>
        <w:rPr>
          <w:rFonts w:ascii="Times New Roman" w:hAnsi="Times New Roman" w:cs="Times New Roman"/>
          <w:kern w:val="0"/>
          <w:sz w:val="24"/>
          <w:szCs w:val="24"/>
          <w:lang w:eastAsia="en-US"/>
        </w:rPr>
        <w:tab/>
      </w:r>
      <w:r w:rsidR="00FA7740">
        <w:rPr>
          <w:rFonts w:ascii="Times New Roman" w:hAnsi="Times New Roman" w:cs="Times New Roman"/>
          <w:kern w:val="0"/>
          <w:sz w:val="24"/>
          <w:szCs w:val="24"/>
          <w:lang w:val="sr-Latn-CS" w:eastAsia="en-US"/>
        </w:rPr>
        <w:t>-</w:t>
      </w:r>
      <w:r w:rsidR="00FA7740">
        <w:rPr>
          <w:rFonts w:ascii="Times New Roman" w:hAnsi="Times New Roman" w:cs="Times New Roman"/>
          <w:kern w:val="0"/>
          <w:sz w:val="24"/>
          <w:szCs w:val="24"/>
          <w:lang w:eastAsia="en-US"/>
        </w:rPr>
        <w:t xml:space="preserve">рачун или уговор о куповини </w:t>
      </w:r>
      <w:r w:rsidR="00FA7740" w:rsidRPr="00027EEF">
        <w:rPr>
          <w:rFonts w:ascii="Times New Roman" w:hAnsi="Times New Roman" w:cs="Times New Roman"/>
          <w:kern w:val="0"/>
          <w:sz w:val="24"/>
          <w:szCs w:val="24"/>
          <w:lang w:eastAsia="en-US"/>
        </w:rPr>
        <w:t>машине</w:t>
      </w:r>
      <w:r w:rsidR="008A0557" w:rsidRPr="00027EEF">
        <w:rPr>
          <w:rFonts w:ascii="Times New Roman" w:hAnsi="Times New Roman" w:cs="Times New Roman"/>
          <w:kern w:val="0"/>
          <w:sz w:val="24"/>
          <w:szCs w:val="24"/>
          <w:lang w:eastAsia="en-US"/>
        </w:rPr>
        <w:t xml:space="preserve"> и опреме</w:t>
      </w:r>
    </w:p>
    <w:p w:rsidR="00FA7740" w:rsidRPr="00FA7740" w:rsidRDefault="009F5521" w:rsidP="00FA7740">
      <w:pPr>
        <w:pStyle w:val="NoSpacing"/>
        <w:jc w:val="both"/>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ab/>
      </w:r>
      <w:r>
        <w:rPr>
          <w:rFonts w:ascii="Times New Roman" w:hAnsi="Times New Roman" w:cs="Times New Roman"/>
          <w:kern w:val="0"/>
          <w:sz w:val="24"/>
          <w:szCs w:val="24"/>
          <w:lang w:eastAsia="en-US"/>
        </w:rPr>
        <w:tab/>
      </w:r>
      <w:r w:rsidR="00FA7740">
        <w:rPr>
          <w:rFonts w:ascii="Times New Roman" w:hAnsi="Times New Roman" w:cs="Times New Roman"/>
          <w:kern w:val="0"/>
          <w:sz w:val="24"/>
          <w:szCs w:val="24"/>
          <w:lang w:eastAsia="en-US"/>
        </w:rPr>
        <w:t xml:space="preserve">-било који други документ којим се доказује поседовање одговарајућих машина и алата </w:t>
      </w:r>
    </w:p>
    <w:p w:rsidR="00FA7740" w:rsidRPr="00381702" w:rsidRDefault="00FA7740" w:rsidP="00FA7740">
      <w:pPr>
        <w:ind w:left="1440"/>
        <w:jc w:val="both"/>
        <w:rPr>
          <w:b/>
          <w:u w:val="single"/>
          <w:lang w:val="sr-Cyrl-CS"/>
        </w:rPr>
      </w:pPr>
    </w:p>
    <w:p w:rsidR="00FA7740" w:rsidRPr="009423E7" w:rsidRDefault="00FA7740" w:rsidP="00B6494B">
      <w:pPr>
        <w:pStyle w:val="ListParagraph"/>
        <w:tabs>
          <w:tab w:val="left" w:pos="680"/>
        </w:tabs>
        <w:autoSpaceDE w:val="0"/>
        <w:autoSpaceDN w:val="0"/>
        <w:adjustRightInd w:val="0"/>
        <w:ind w:left="1440"/>
        <w:jc w:val="both"/>
        <w:rPr>
          <w:b/>
        </w:rPr>
      </w:pPr>
    </w:p>
    <w:p w:rsidR="00B6494B" w:rsidRPr="00914827" w:rsidRDefault="00B6494B" w:rsidP="00B6494B">
      <w:pPr>
        <w:pStyle w:val="ListParagraph"/>
        <w:tabs>
          <w:tab w:val="left" w:pos="680"/>
        </w:tabs>
        <w:autoSpaceDE w:val="0"/>
        <w:autoSpaceDN w:val="0"/>
        <w:adjustRightInd w:val="0"/>
        <w:jc w:val="both"/>
        <w:rPr>
          <w:rFonts w:eastAsia="TimesNewRomanPS-BoldMT"/>
          <w:bCs/>
        </w:rPr>
      </w:pPr>
      <w:r w:rsidRPr="00914827">
        <w:rPr>
          <w:rFonts w:eastAsia="TimesNewRomanPS-BoldMT"/>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Pr="00914827">
        <w:rPr>
          <w:bCs/>
          <w:iCs/>
        </w:rPr>
        <w:t xml:space="preserve">1) до 4) </w:t>
      </w:r>
      <w:r w:rsidRPr="00914827">
        <w:rPr>
          <w:rFonts w:eastAsia="TimesNewRomanPS-BoldMT"/>
          <w:bCs/>
        </w:rPr>
        <w:t>ЗЈН, сходно чл. 78. ЗЈН.</w:t>
      </w:r>
    </w:p>
    <w:p w:rsidR="00B6494B" w:rsidRPr="00914827" w:rsidRDefault="00B6494B" w:rsidP="00B6494B">
      <w:pPr>
        <w:pStyle w:val="ListParagraph"/>
        <w:tabs>
          <w:tab w:val="left" w:pos="680"/>
        </w:tabs>
        <w:autoSpaceDE w:val="0"/>
        <w:autoSpaceDN w:val="0"/>
        <w:adjustRightInd w:val="0"/>
        <w:jc w:val="both"/>
        <w:rPr>
          <w:rFonts w:eastAsia="TimesNewRomanPS-BoldMT"/>
          <w:bCs/>
          <w:color w:val="FF0000"/>
        </w:rPr>
      </w:pPr>
    </w:p>
    <w:p w:rsidR="00B6494B" w:rsidRPr="00914827" w:rsidRDefault="00B6494B" w:rsidP="00B6494B">
      <w:pPr>
        <w:pStyle w:val="ListParagraph"/>
        <w:tabs>
          <w:tab w:val="left" w:pos="680"/>
        </w:tabs>
        <w:autoSpaceDE w:val="0"/>
        <w:autoSpaceDN w:val="0"/>
        <w:adjustRightInd w:val="0"/>
        <w:jc w:val="both"/>
        <w:rPr>
          <w:rFonts w:eastAsia="TimesNewRomanPS-BoldMT"/>
          <w:bCs/>
        </w:rPr>
      </w:pPr>
      <w:r w:rsidRPr="00914827">
        <w:t xml:space="preserve">Понуђач није дужан да доставља доказе који су јавно доступни на интернет страницама надлежних органа, </w:t>
      </w:r>
      <w:r w:rsidRPr="00914827">
        <w:rPr>
          <w:rFonts w:eastAsia="TimesNewRomanPS-BoldMT"/>
          <w:bCs/>
        </w:rPr>
        <w:t>и то:</w:t>
      </w:r>
    </w:p>
    <w:p w:rsidR="00B6494B" w:rsidRPr="00914827" w:rsidRDefault="00B6494B" w:rsidP="00050ABF">
      <w:pPr>
        <w:pStyle w:val="ListParagraph"/>
        <w:numPr>
          <w:ilvl w:val="0"/>
          <w:numId w:val="9"/>
        </w:numPr>
        <w:tabs>
          <w:tab w:val="left" w:pos="680"/>
        </w:tabs>
        <w:suppressAutoHyphens w:val="0"/>
        <w:autoSpaceDE w:val="0"/>
        <w:autoSpaceDN w:val="0"/>
        <w:adjustRightInd w:val="0"/>
        <w:spacing w:line="240" w:lineRule="auto"/>
        <w:contextualSpacing/>
        <w:jc w:val="both"/>
        <w:rPr>
          <w:rFonts w:eastAsia="TimesNewRomanPS-BoldMT"/>
          <w:bCs/>
          <w:i/>
          <w:color w:val="17365D"/>
        </w:rPr>
      </w:pPr>
      <w:r w:rsidRPr="00914827">
        <w:rPr>
          <w:rFonts w:eastAsia="TimesNewRomanPSMT"/>
          <w:bCs/>
        </w:rPr>
        <w:t>И</w:t>
      </w:r>
      <w:r w:rsidRPr="00914827">
        <w:rPr>
          <w:iCs/>
          <w:lang w:val="sr-Cyrl-CS"/>
        </w:rPr>
        <w:t xml:space="preserve">звод </w:t>
      </w:r>
      <w:r w:rsidRPr="00DF1E4F">
        <w:t xml:space="preserve">из регистра Агенције за привредне регистре, </w:t>
      </w:r>
      <w:r w:rsidRPr="00914827">
        <w:rPr>
          <w:i/>
          <w:iCs/>
          <w:lang w:val="sr-Cyrl-CS"/>
        </w:rPr>
        <w:t>д</w:t>
      </w:r>
      <w:r w:rsidRPr="00914827">
        <w:rPr>
          <w:i/>
          <w:iCs/>
        </w:rPr>
        <w:t>оказ из члана 75. став 1. тачка 1) ЗЈН п</w:t>
      </w:r>
      <w:r w:rsidRPr="00914827">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B6494B" w:rsidRDefault="00B6494B" w:rsidP="00B6494B">
      <w:pPr>
        <w:pStyle w:val="ListParagraph"/>
        <w:tabs>
          <w:tab w:val="left" w:pos="0"/>
          <w:tab w:val="left" w:pos="1080"/>
        </w:tabs>
        <w:ind w:left="0"/>
        <w:jc w:val="both"/>
        <w:rPr>
          <w:rFonts w:ascii="Arial" w:eastAsia="TimesNewRomanPS-BoldMT" w:hAnsi="Arial" w:cs="Arial"/>
          <w:bCs/>
        </w:rPr>
      </w:pPr>
    </w:p>
    <w:p w:rsidR="00B6494B" w:rsidRPr="00914827" w:rsidRDefault="00B6494B" w:rsidP="00B6494B">
      <w:pPr>
        <w:pStyle w:val="ListParagraph"/>
        <w:jc w:val="both"/>
      </w:pPr>
      <w:r w:rsidRPr="0091482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6494B" w:rsidRPr="00914827" w:rsidRDefault="00B6494B" w:rsidP="00B6494B">
      <w:pPr>
        <w:pStyle w:val="ListParagraph"/>
        <w:jc w:val="both"/>
      </w:pPr>
    </w:p>
    <w:p w:rsidR="00B6494B" w:rsidRPr="00914827" w:rsidRDefault="00B6494B" w:rsidP="00B6494B">
      <w:pPr>
        <w:pStyle w:val="ListParagraph"/>
        <w:tabs>
          <w:tab w:val="left" w:pos="680"/>
        </w:tabs>
        <w:autoSpaceDE w:val="0"/>
        <w:autoSpaceDN w:val="0"/>
        <w:adjustRightInd w:val="0"/>
        <w:jc w:val="both"/>
        <w:rPr>
          <w:rFonts w:eastAsia="TimesNewRomanPSMT"/>
          <w:bCs/>
        </w:rPr>
      </w:pPr>
      <w:r w:rsidRPr="0091482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6494B" w:rsidRPr="00914827" w:rsidRDefault="00B6494B" w:rsidP="00B6494B">
      <w:pPr>
        <w:pStyle w:val="ListParagraph"/>
        <w:tabs>
          <w:tab w:val="left" w:pos="680"/>
        </w:tabs>
        <w:autoSpaceDE w:val="0"/>
        <w:autoSpaceDN w:val="0"/>
        <w:adjustRightInd w:val="0"/>
        <w:jc w:val="both"/>
      </w:pPr>
    </w:p>
    <w:p w:rsidR="00B6494B" w:rsidRPr="00914827" w:rsidRDefault="00B6494B" w:rsidP="00B6494B">
      <w:pPr>
        <w:pStyle w:val="ListParagraph"/>
        <w:tabs>
          <w:tab w:val="left" w:pos="680"/>
        </w:tabs>
        <w:autoSpaceDE w:val="0"/>
        <w:autoSpaceDN w:val="0"/>
        <w:adjustRightInd w:val="0"/>
        <w:jc w:val="both"/>
      </w:pPr>
      <w:r w:rsidRPr="0091482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14827">
        <w:rPr>
          <w:rFonts w:eastAsia="TimesNewRomanPSMT"/>
          <w:bCs/>
        </w:rPr>
        <w:t>.</w:t>
      </w:r>
    </w:p>
    <w:p w:rsidR="00B6494B" w:rsidRPr="0020712B" w:rsidRDefault="00B6494B" w:rsidP="00B6494B">
      <w:pPr>
        <w:tabs>
          <w:tab w:val="left" w:pos="0"/>
          <w:tab w:val="left" w:pos="1080"/>
        </w:tabs>
        <w:ind w:firstLine="720"/>
        <w:jc w:val="both"/>
        <w:rPr>
          <w:rFonts w:ascii="Arial" w:eastAsia="TimesNewRomanPSMT" w:hAnsi="Arial" w:cs="Arial"/>
          <w:b/>
          <w:bCs/>
        </w:rPr>
      </w:pPr>
    </w:p>
    <w:p w:rsidR="00B72317" w:rsidRPr="00E769DB"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Pr="00E769DB"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Pr="00E769DB"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Default="00B72317" w:rsidP="00B72317">
      <w:pPr>
        <w:tabs>
          <w:tab w:val="left" w:pos="0"/>
          <w:tab w:val="left" w:pos="1080"/>
        </w:tabs>
        <w:suppressAutoHyphens w:val="0"/>
        <w:spacing w:line="240" w:lineRule="auto"/>
        <w:ind w:firstLine="720"/>
        <w:jc w:val="both"/>
        <w:rPr>
          <w:rFonts w:ascii="Arial" w:hAnsi="Arial" w:cs="Arial"/>
          <w:color w:val="auto"/>
          <w:kern w:val="0"/>
          <w:lang w:eastAsia="en-US"/>
        </w:rPr>
      </w:pPr>
    </w:p>
    <w:p w:rsidR="00B72317" w:rsidRPr="00E769DB" w:rsidRDefault="00B72317" w:rsidP="00B72317">
      <w:pPr>
        <w:shd w:val="clear" w:color="auto" w:fill="C6D9F1"/>
        <w:suppressAutoHyphens w:val="0"/>
        <w:spacing w:line="240" w:lineRule="auto"/>
        <w:jc w:val="center"/>
        <w:rPr>
          <w:rFonts w:ascii="Arial" w:hAnsi="Arial" w:cs="Arial"/>
          <w:b/>
          <w:bCs/>
          <w:i/>
          <w:iCs/>
          <w:color w:val="auto"/>
          <w:kern w:val="0"/>
          <w:sz w:val="28"/>
          <w:szCs w:val="28"/>
          <w:lang w:val="ru-RU" w:eastAsia="en-US"/>
        </w:rPr>
      </w:pPr>
      <w:r w:rsidRPr="00E769DB">
        <w:rPr>
          <w:rFonts w:ascii="Arial" w:hAnsi="Arial" w:cs="Arial"/>
          <w:b/>
          <w:bCs/>
          <w:i/>
          <w:iCs/>
          <w:color w:val="auto"/>
          <w:kern w:val="0"/>
          <w:sz w:val="28"/>
          <w:szCs w:val="28"/>
          <w:lang w:eastAsia="en-US"/>
        </w:rPr>
        <w:t>V</w:t>
      </w:r>
      <w:r w:rsidRPr="00E769DB">
        <w:rPr>
          <w:rFonts w:ascii="Arial" w:hAnsi="Arial" w:cs="Arial"/>
          <w:b/>
          <w:bCs/>
          <w:i/>
          <w:iCs/>
          <w:color w:val="auto"/>
          <w:kern w:val="0"/>
          <w:sz w:val="28"/>
          <w:szCs w:val="28"/>
          <w:lang w:val="ru-RU" w:eastAsia="en-US"/>
        </w:rPr>
        <w:t xml:space="preserve"> КРИТЕРИЈУМ ЗА ИЗБОР НАЈПОВОЉНИЈЕ ПОНУДЕ</w:t>
      </w:r>
    </w:p>
    <w:p w:rsidR="00B72317" w:rsidRPr="00E769DB" w:rsidRDefault="00B72317" w:rsidP="00B72317">
      <w:pPr>
        <w:suppressAutoHyphens w:val="0"/>
        <w:spacing w:line="240" w:lineRule="auto"/>
        <w:jc w:val="center"/>
        <w:rPr>
          <w:rFonts w:ascii="Arial" w:hAnsi="Arial" w:cs="Arial"/>
          <w:b/>
          <w:bCs/>
          <w:color w:val="auto"/>
          <w:kern w:val="0"/>
          <w:sz w:val="20"/>
          <w:szCs w:val="20"/>
          <w:lang w:eastAsia="en-US"/>
        </w:rPr>
      </w:pPr>
    </w:p>
    <w:p w:rsidR="00B72317" w:rsidRPr="00E769DB" w:rsidRDefault="00B72317" w:rsidP="00050ABF">
      <w:pPr>
        <w:numPr>
          <w:ilvl w:val="0"/>
          <w:numId w:val="10"/>
        </w:numPr>
        <w:suppressAutoHyphens w:val="0"/>
        <w:spacing w:line="240" w:lineRule="auto"/>
        <w:jc w:val="both"/>
        <w:rPr>
          <w:b/>
          <w:bCs/>
          <w:color w:val="auto"/>
          <w:kern w:val="0"/>
          <w:lang w:eastAsia="en-US"/>
        </w:rPr>
      </w:pPr>
      <w:r w:rsidRPr="00E769DB">
        <w:rPr>
          <w:b/>
          <w:bCs/>
          <w:color w:val="auto"/>
          <w:kern w:val="0"/>
          <w:lang w:eastAsia="en-US"/>
        </w:rPr>
        <w:t xml:space="preserve">Критеријум за доделу уговора: </w:t>
      </w:r>
    </w:p>
    <w:p w:rsidR="00B72317" w:rsidRPr="00E769DB" w:rsidRDefault="00B72317" w:rsidP="00B72317">
      <w:pPr>
        <w:suppressAutoHyphens w:val="0"/>
        <w:spacing w:line="240" w:lineRule="auto"/>
        <w:ind w:left="720"/>
        <w:jc w:val="both"/>
        <w:rPr>
          <w:color w:val="auto"/>
          <w:kern w:val="0"/>
          <w:lang w:eastAsia="en-US"/>
        </w:rPr>
      </w:pPr>
    </w:p>
    <w:p w:rsidR="00B72317" w:rsidRPr="00E769DB" w:rsidRDefault="00B72317" w:rsidP="00B72317">
      <w:pPr>
        <w:suppressAutoHyphens w:val="0"/>
        <w:spacing w:line="240" w:lineRule="auto"/>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B72317" w:rsidRPr="00E769DB" w:rsidRDefault="00B72317" w:rsidP="00B72317">
      <w:pPr>
        <w:tabs>
          <w:tab w:val="left" w:pos="6255"/>
        </w:tabs>
        <w:suppressAutoHyphens w:val="0"/>
        <w:spacing w:line="240" w:lineRule="auto"/>
        <w:rPr>
          <w:color w:val="auto"/>
          <w:kern w:val="0"/>
          <w:lang w:val="sr-Cyrl-CS" w:eastAsia="en-US"/>
        </w:rPr>
      </w:pPr>
    </w:p>
    <w:p w:rsidR="00B72317" w:rsidRPr="00E769DB" w:rsidRDefault="00B72317" w:rsidP="00B72317">
      <w:pPr>
        <w:tabs>
          <w:tab w:val="left" w:pos="6255"/>
        </w:tabs>
        <w:suppressAutoHyphens w:val="0"/>
        <w:spacing w:line="240" w:lineRule="auto"/>
        <w:rPr>
          <w:color w:val="auto"/>
          <w:kern w:val="0"/>
          <w:lang w:val="sr-Cyrl-CS" w:eastAsia="en-US"/>
        </w:rPr>
      </w:pPr>
      <w:r w:rsidRPr="00E769DB">
        <w:rPr>
          <w:color w:val="auto"/>
          <w:kern w:val="0"/>
          <w:lang w:val="ru-RU" w:eastAsia="en-US"/>
        </w:rPr>
        <w:t>Приликом оцене понуда као релевантна узимаће се укупна понуђена цена без ПДВ-а</w:t>
      </w:r>
      <w:r w:rsidRPr="00E769DB">
        <w:rPr>
          <w:color w:val="auto"/>
          <w:kern w:val="0"/>
          <w:lang w:eastAsia="en-US"/>
        </w:rPr>
        <w:t>.</w:t>
      </w:r>
    </w:p>
    <w:p w:rsidR="00B72317" w:rsidRPr="00E769DB" w:rsidRDefault="00B72317" w:rsidP="00B72317">
      <w:pPr>
        <w:suppressAutoHyphens w:val="0"/>
        <w:spacing w:line="240" w:lineRule="auto"/>
        <w:ind w:left="720"/>
        <w:jc w:val="both"/>
        <w:rPr>
          <w:rFonts w:ascii="Arial" w:hAnsi="Arial" w:cs="Arial"/>
          <w:color w:val="auto"/>
          <w:kern w:val="0"/>
          <w:sz w:val="20"/>
          <w:szCs w:val="20"/>
          <w:lang w:eastAsia="en-US"/>
        </w:rPr>
      </w:pPr>
    </w:p>
    <w:p w:rsidR="00B72317" w:rsidRPr="00E769DB" w:rsidRDefault="00B72317" w:rsidP="00B72317">
      <w:pPr>
        <w:suppressAutoHyphens w:val="0"/>
        <w:spacing w:line="240" w:lineRule="auto"/>
        <w:jc w:val="both"/>
        <w:rPr>
          <w:rFonts w:ascii="Arial" w:hAnsi="Arial" w:cs="Arial"/>
          <w:color w:val="auto"/>
          <w:kern w:val="0"/>
          <w:lang w:eastAsia="en-US"/>
        </w:rPr>
      </w:pPr>
    </w:p>
    <w:p w:rsidR="00B72317" w:rsidRPr="00E769DB" w:rsidRDefault="00B72317" w:rsidP="00B72317">
      <w:pPr>
        <w:suppressAutoHyphens w:val="0"/>
        <w:spacing w:line="240" w:lineRule="auto"/>
        <w:ind w:left="720"/>
        <w:jc w:val="both"/>
        <w:rPr>
          <w:rFonts w:ascii="Arial" w:hAnsi="Arial" w:cs="Arial"/>
          <w:b/>
          <w:bCs/>
          <w:color w:val="auto"/>
          <w:kern w:val="0"/>
          <w:lang w:val="ru-RU" w:eastAsia="en-US"/>
        </w:rPr>
      </w:pPr>
    </w:p>
    <w:p w:rsidR="00B72317" w:rsidRPr="00E769DB" w:rsidRDefault="00B72317" w:rsidP="00050ABF">
      <w:pPr>
        <w:numPr>
          <w:ilvl w:val="0"/>
          <w:numId w:val="10"/>
        </w:numPr>
        <w:suppressAutoHyphens w:val="0"/>
        <w:spacing w:line="240" w:lineRule="auto"/>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72317" w:rsidRPr="00E769DB" w:rsidRDefault="00B72317" w:rsidP="00B72317">
      <w:pPr>
        <w:suppressAutoHyphens w:val="0"/>
        <w:spacing w:line="240" w:lineRule="auto"/>
        <w:jc w:val="both"/>
        <w:rPr>
          <w:b/>
          <w:bCs/>
          <w:color w:val="auto"/>
          <w:kern w:val="0"/>
          <w:lang w:val="ru-RU" w:eastAsia="en-US"/>
        </w:rPr>
      </w:pPr>
    </w:p>
    <w:p w:rsidR="00B72317" w:rsidRPr="00E769DB" w:rsidRDefault="00B72317" w:rsidP="00B72317">
      <w:pPr>
        <w:suppressAutoHyphens w:val="0"/>
        <w:spacing w:line="240" w:lineRule="auto"/>
        <w:ind w:firstLine="360"/>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 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r w:rsidRPr="00E769DB">
        <w:rPr>
          <w:color w:val="auto"/>
          <w:kern w:val="0"/>
          <w:lang w:eastAsia="en-US"/>
        </w:rPr>
        <w:t>Понуђачима који не присуствују овом поступку, наручилац ће доставити записник извлачења путем жреба.</w:t>
      </w:r>
    </w:p>
    <w:p w:rsidR="00B72317" w:rsidRPr="00E769DB" w:rsidRDefault="00B72317" w:rsidP="00B72317">
      <w:pPr>
        <w:suppressAutoHyphens w:val="0"/>
        <w:spacing w:line="240" w:lineRule="auto"/>
        <w:jc w:val="both"/>
        <w:rPr>
          <w:rFonts w:ascii="Arial" w:hAnsi="Arial" w:cs="Arial"/>
          <w:b/>
          <w:bCs/>
          <w:i/>
          <w:iCs/>
          <w:color w:val="auto"/>
          <w:kern w:val="0"/>
          <w:sz w:val="20"/>
          <w:szCs w:val="20"/>
          <w:lang w:eastAsia="en-US"/>
        </w:rPr>
      </w:pPr>
    </w:p>
    <w:p w:rsidR="00B72317" w:rsidRDefault="00B72317" w:rsidP="00B72317">
      <w:pPr>
        <w:pStyle w:val="ListParagraph"/>
        <w:tabs>
          <w:tab w:val="left" w:pos="680"/>
        </w:tabs>
        <w:autoSpaceDE w:val="0"/>
        <w:autoSpaceDN w:val="0"/>
        <w:adjustRightInd w:val="0"/>
        <w:ind w:left="0"/>
        <w:jc w:val="both"/>
        <w:rPr>
          <w:rFonts w:eastAsia="TimesNewRomanPSMT"/>
          <w:bCs/>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Pr="000C25B6"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Pr="00016D63" w:rsidRDefault="00B72317" w:rsidP="00B72317">
      <w:pPr>
        <w:pStyle w:val="ListParagraph"/>
        <w:shd w:val="clear" w:color="auto" w:fill="C6D9F1"/>
        <w:ind w:left="0"/>
        <w:jc w:val="center"/>
        <w:rPr>
          <w:b/>
          <w:bCs/>
          <w:i/>
          <w:iCs/>
          <w:sz w:val="28"/>
          <w:szCs w:val="28"/>
          <w:lang w:val="ru-RU"/>
        </w:rPr>
      </w:pPr>
      <w:r w:rsidRPr="00016D63">
        <w:rPr>
          <w:b/>
          <w:i/>
          <w:sz w:val="28"/>
          <w:szCs w:val="28"/>
        </w:rPr>
        <w:t>VI ОБРАСЦИ КОЈИ ЧИНЕ САСТАВНИ ДЕО ПОНУДЕ</w:t>
      </w:r>
    </w:p>
    <w:p w:rsidR="00B72317" w:rsidRPr="00381702" w:rsidRDefault="00B72317" w:rsidP="00B72317">
      <w:pPr>
        <w:pStyle w:val="ListParagraph"/>
        <w:ind w:left="0"/>
        <w:jc w:val="both"/>
      </w:pPr>
    </w:p>
    <w:p w:rsidR="00B72317" w:rsidRPr="00381702" w:rsidRDefault="00B72317" w:rsidP="00B72317">
      <w:pPr>
        <w:pStyle w:val="ListParagraph"/>
        <w:ind w:left="0"/>
        <w:jc w:val="both"/>
      </w:pPr>
    </w:p>
    <w:p w:rsidR="00B72317" w:rsidRPr="00381702" w:rsidRDefault="00B72317" w:rsidP="00B72317">
      <w:pPr>
        <w:pStyle w:val="ListParagraph"/>
        <w:ind w:left="0"/>
        <w:jc w:val="both"/>
      </w:pPr>
      <w:r w:rsidRPr="00381702">
        <w:t>Саставни део понуде чине следећи обрасци:</w:t>
      </w:r>
    </w:p>
    <w:p w:rsidR="00B72317" w:rsidRPr="00381702" w:rsidRDefault="00B72317" w:rsidP="00050ABF">
      <w:pPr>
        <w:pStyle w:val="ListParagraph"/>
        <w:numPr>
          <w:ilvl w:val="0"/>
          <w:numId w:val="11"/>
        </w:numPr>
        <w:jc w:val="both"/>
      </w:pPr>
      <w:r w:rsidRPr="00381702">
        <w:t>Образац понуде (Образац 1);</w:t>
      </w:r>
    </w:p>
    <w:p w:rsidR="00B72317" w:rsidRPr="00381702" w:rsidRDefault="00B72317" w:rsidP="00050ABF">
      <w:pPr>
        <w:pStyle w:val="ListParagraph"/>
        <w:numPr>
          <w:ilvl w:val="0"/>
          <w:numId w:val="11"/>
        </w:numPr>
        <w:jc w:val="both"/>
      </w:pPr>
      <w:r w:rsidRPr="00381702">
        <w:t xml:space="preserve">Образац структуре понуђене цене, са упутством како да се попуни (Образац 2); </w:t>
      </w:r>
    </w:p>
    <w:p w:rsidR="00B72317" w:rsidRPr="00381702" w:rsidRDefault="00B72317" w:rsidP="00050ABF">
      <w:pPr>
        <w:pStyle w:val="ListParagraph"/>
        <w:numPr>
          <w:ilvl w:val="0"/>
          <w:numId w:val="11"/>
        </w:numPr>
        <w:jc w:val="both"/>
      </w:pPr>
      <w:r w:rsidRPr="00381702">
        <w:t xml:space="preserve">Образац трошкова припреме понуде (Образац 3); </w:t>
      </w:r>
    </w:p>
    <w:p w:rsidR="00B72317" w:rsidRPr="00381702" w:rsidRDefault="00B72317" w:rsidP="00050ABF">
      <w:pPr>
        <w:pStyle w:val="ListParagraph"/>
        <w:numPr>
          <w:ilvl w:val="0"/>
          <w:numId w:val="11"/>
        </w:numPr>
        <w:jc w:val="both"/>
      </w:pPr>
      <w:r w:rsidRPr="00381702">
        <w:t>Образац изјаве о независној понуди (Образац 4);</w:t>
      </w:r>
    </w:p>
    <w:p w:rsidR="00B72317" w:rsidRPr="00381702" w:rsidRDefault="00B72317" w:rsidP="00050ABF">
      <w:pPr>
        <w:pStyle w:val="ListParagraph"/>
        <w:numPr>
          <w:ilvl w:val="0"/>
          <w:numId w:val="11"/>
        </w:numPr>
        <w:jc w:val="both"/>
      </w:pPr>
      <w:r w:rsidRPr="00381702">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B72317" w:rsidRPr="00381702" w:rsidRDefault="00B72317" w:rsidP="00050ABF">
      <w:pPr>
        <w:numPr>
          <w:ilvl w:val="0"/>
          <w:numId w:val="11"/>
        </w:numPr>
        <w:spacing w:before="100" w:beforeAutospacing="1" w:line="210" w:lineRule="atLeast"/>
        <w:jc w:val="both"/>
      </w:pPr>
      <w:r w:rsidRPr="00381702">
        <w:t xml:space="preserve">Образац изјаве подизвођача о испуњености услова за учешће у поступку јавне набавке  - чл. 75. ЗЈН, </w:t>
      </w:r>
      <w:r w:rsidRPr="00381702">
        <w:rPr>
          <w:iCs/>
        </w:rPr>
        <w:t>наведених овом конкурсном документацијом</w:t>
      </w:r>
      <w:r w:rsidRPr="00381702">
        <w:t xml:space="preserve"> (Образац 6).</w:t>
      </w:r>
    </w:p>
    <w:p w:rsidR="00B72317" w:rsidRPr="00381702" w:rsidRDefault="00B72317" w:rsidP="00B72317">
      <w:pPr>
        <w:pStyle w:val="ListParagraph"/>
        <w:ind w:left="360"/>
        <w:jc w:val="both"/>
      </w:pPr>
    </w:p>
    <w:p w:rsidR="00B72317" w:rsidRPr="00A7416E"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Default="004A5DFE" w:rsidP="00B72317">
      <w:pPr>
        <w:pStyle w:val="Default"/>
        <w:ind w:firstLine="708"/>
        <w:jc w:val="both"/>
        <w:rPr>
          <w:rFonts w:ascii="Times New Roman" w:hAnsi="Times New Roman" w:cs="Times New Roman"/>
        </w:rPr>
      </w:pPr>
    </w:p>
    <w:p w:rsidR="004A5DFE" w:rsidRPr="004A5DFE" w:rsidRDefault="004A5DFE" w:rsidP="00B72317">
      <w:pPr>
        <w:pStyle w:val="Default"/>
        <w:ind w:firstLine="708"/>
        <w:jc w:val="both"/>
        <w:rPr>
          <w:rFonts w:ascii="Times New Roman" w:hAnsi="Times New Roman" w:cs="Times New Roman"/>
        </w:rPr>
      </w:pPr>
    </w:p>
    <w:p w:rsidR="00B72317" w:rsidRDefault="00B72317" w:rsidP="00B72317">
      <w:pPr>
        <w:pStyle w:val="Default"/>
        <w:ind w:firstLine="708"/>
        <w:jc w:val="both"/>
        <w:rPr>
          <w:rFonts w:ascii="Times New Roman" w:hAnsi="Times New Roman" w:cs="Times New Roman"/>
        </w:rPr>
      </w:pPr>
    </w:p>
    <w:p w:rsidR="00965E5A" w:rsidRPr="004D340B" w:rsidRDefault="00965E5A" w:rsidP="00965E5A">
      <w:pPr>
        <w:jc w:val="both"/>
      </w:pPr>
      <w:r w:rsidRPr="004D340B">
        <w:rPr>
          <w:b/>
          <w:bCs/>
          <w:iCs/>
          <w:sz w:val="28"/>
          <w:szCs w:val="28"/>
        </w:rPr>
        <w:lastRenderedPageBreak/>
        <w:t>ПАРТИЈА ___</w:t>
      </w:r>
      <w:r w:rsidR="00A02205">
        <w:rPr>
          <w:i/>
          <w:iCs/>
          <w:lang w:val="sr-Cyrl-CS"/>
        </w:rPr>
        <w:t>(навести број партије 1, 2, 3</w:t>
      </w:r>
      <w:r w:rsidR="00885073">
        <w:rPr>
          <w:i/>
          <w:iCs/>
          <w:lang w:val="sr-Cyrl-CS"/>
        </w:rPr>
        <w:t>, 4</w:t>
      </w:r>
      <w:r w:rsidRPr="004D340B">
        <w:rPr>
          <w:i/>
          <w:iCs/>
          <w:lang w:val="sr-Cyrl-CS"/>
        </w:rPr>
        <w:t xml:space="preserve"> или </w:t>
      </w:r>
      <w:r w:rsidR="00885073">
        <w:rPr>
          <w:i/>
          <w:iCs/>
          <w:lang w:val="sr-Cyrl-CS"/>
        </w:rPr>
        <w:t>5</w:t>
      </w:r>
      <w:r w:rsidRPr="004D340B">
        <w:rPr>
          <w:i/>
          <w:iCs/>
          <w:lang w:val="sr-Cyrl-CS"/>
        </w:rPr>
        <w:t>)</w:t>
      </w:r>
    </w:p>
    <w:p w:rsidR="00B72317" w:rsidRPr="00381702" w:rsidRDefault="00B72317" w:rsidP="00B72317">
      <w:pPr>
        <w:ind w:left="720"/>
        <w:jc w:val="right"/>
        <w:rPr>
          <w:b/>
          <w:bCs/>
          <w:iCs/>
        </w:rPr>
      </w:pPr>
      <w:r w:rsidRPr="00381702">
        <w:rPr>
          <w:b/>
          <w:bCs/>
          <w:iCs/>
        </w:rPr>
        <w:t>(ОБРАЗАЦ 1)</w:t>
      </w:r>
    </w:p>
    <w:p w:rsidR="00B72317" w:rsidRPr="00381702" w:rsidRDefault="00B72317" w:rsidP="00B72317">
      <w:pPr>
        <w:jc w:val="both"/>
        <w:rPr>
          <w:color w:val="auto"/>
          <w:lang w:val="sr-Cyrl-CS"/>
        </w:rPr>
      </w:pPr>
    </w:p>
    <w:p w:rsidR="00B72317" w:rsidRPr="00381702" w:rsidRDefault="00B72317" w:rsidP="00B72317">
      <w:pPr>
        <w:shd w:val="clear" w:color="auto" w:fill="C6D9F1"/>
        <w:jc w:val="center"/>
        <w:rPr>
          <w:rFonts w:ascii="Arial" w:hAnsi="Arial" w:cs="Arial"/>
          <w:b/>
          <w:bCs/>
          <w:i/>
          <w:iCs/>
        </w:rPr>
      </w:pPr>
      <w:r w:rsidRPr="00381702">
        <w:rPr>
          <w:rFonts w:ascii="Arial" w:hAnsi="Arial" w:cs="Arial"/>
          <w:b/>
          <w:bCs/>
          <w:i/>
          <w:iCs/>
        </w:rPr>
        <w:t xml:space="preserve"> ОБРАЗАЦ ПОНУДЕ</w:t>
      </w:r>
    </w:p>
    <w:p w:rsidR="00B72317" w:rsidRPr="00381702" w:rsidRDefault="00B72317" w:rsidP="00B72317">
      <w:pPr>
        <w:rPr>
          <w:rFonts w:ascii="Arial" w:hAnsi="Arial" w:cs="Arial"/>
          <w:b/>
          <w:bCs/>
          <w:i/>
          <w:iCs/>
        </w:rPr>
      </w:pPr>
    </w:p>
    <w:p w:rsidR="00B72317" w:rsidRPr="00381702" w:rsidRDefault="00B72317" w:rsidP="00B72317">
      <w:pPr>
        <w:suppressAutoHyphens w:val="0"/>
        <w:spacing w:line="240" w:lineRule="auto"/>
        <w:ind w:firstLine="360"/>
        <w:jc w:val="both"/>
        <w:rPr>
          <w:lang w:val="sr-Cyrl-CS"/>
        </w:rPr>
      </w:pPr>
      <w:r w:rsidRPr="00381702">
        <w:rPr>
          <w:iCs/>
        </w:rPr>
        <w:t>Понудабр</w:t>
      </w:r>
      <w:r w:rsidR="004E0892">
        <w:rPr>
          <w:iCs/>
        </w:rPr>
        <w:t>. _______</w:t>
      </w:r>
      <w:r w:rsidRPr="00381702">
        <w:rPr>
          <w:iCs/>
        </w:rPr>
        <w:t>____ од __________</w:t>
      </w:r>
      <w:r w:rsidR="004E0892">
        <w:rPr>
          <w:iCs/>
        </w:rPr>
        <w:t>.</w:t>
      </w:r>
      <w:r w:rsidRPr="00381702">
        <w:rPr>
          <w:iCs/>
          <w:lang w:val="sr-Cyrl-CS"/>
        </w:rPr>
        <w:t>201</w:t>
      </w:r>
      <w:r w:rsidR="00885073">
        <w:rPr>
          <w:iCs/>
          <w:lang w:val="sr-Cyrl-CS"/>
        </w:rPr>
        <w:t>8</w:t>
      </w:r>
      <w:r w:rsidRPr="00381702">
        <w:rPr>
          <w:iCs/>
          <w:lang w:val="sr-Cyrl-CS"/>
        </w:rPr>
        <w:t>. године,</w:t>
      </w:r>
      <w:r w:rsidR="00171E8B">
        <w:rPr>
          <w:lang w:val="sr-Cyrl-CS"/>
        </w:rPr>
        <w:t>за Партију___</w:t>
      </w:r>
      <w:r w:rsidR="00902F62">
        <w:rPr>
          <w:lang w:val="sr-Cyrl-CS"/>
        </w:rPr>
        <w:t>_________________________________</w:t>
      </w:r>
      <w:r w:rsidR="00902F62">
        <w:rPr>
          <w:i/>
          <w:iCs/>
          <w:lang w:val="sr-Cyrl-CS"/>
        </w:rPr>
        <w:t>(навести број и назив партије 1, 2, 3</w:t>
      </w:r>
      <w:r w:rsidR="00885073">
        <w:rPr>
          <w:i/>
          <w:iCs/>
          <w:lang w:val="sr-Cyrl-CS"/>
        </w:rPr>
        <w:t>,4</w:t>
      </w:r>
      <w:r w:rsidR="00902F62" w:rsidRPr="004D340B">
        <w:rPr>
          <w:i/>
          <w:iCs/>
          <w:lang w:val="sr-Cyrl-CS"/>
        </w:rPr>
        <w:t xml:space="preserve"> или </w:t>
      </w:r>
      <w:r w:rsidR="00885073">
        <w:rPr>
          <w:i/>
          <w:iCs/>
          <w:lang w:val="sr-Cyrl-CS"/>
        </w:rPr>
        <w:t>5</w:t>
      </w:r>
      <w:r w:rsidR="00902F62" w:rsidRPr="004D340B">
        <w:rPr>
          <w:i/>
          <w:iCs/>
          <w:lang w:val="sr-Cyrl-CS"/>
        </w:rPr>
        <w:t>)</w:t>
      </w:r>
      <w:r w:rsidR="00EA4166">
        <w:rPr>
          <w:iCs/>
        </w:rPr>
        <w:t xml:space="preserve">у оквиру </w:t>
      </w:r>
      <w:r w:rsidR="00EA4166" w:rsidRPr="00391AFA">
        <w:rPr>
          <w:iCs/>
        </w:rPr>
        <w:t xml:space="preserve"> јавн</w:t>
      </w:r>
      <w:r w:rsidR="00EA4166">
        <w:rPr>
          <w:iCs/>
        </w:rPr>
        <w:t>е</w:t>
      </w:r>
      <w:r w:rsidR="00EA4166" w:rsidRPr="00391AFA">
        <w:rPr>
          <w:iCs/>
        </w:rPr>
        <w:t>набавк</w:t>
      </w:r>
      <w:r w:rsidR="00EA4166">
        <w:rPr>
          <w:iCs/>
        </w:rPr>
        <w:t>е</w:t>
      </w:r>
      <w:r w:rsidR="00EA4166">
        <w:rPr>
          <w:iCs/>
          <w:lang w:val="sr-Cyrl-CS"/>
        </w:rPr>
        <w:t xml:space="preserve"> услуга-</w:t>
      </w:r>
      <w:r w:rsidR="004E0892" w:rsidRPr="00D85950">
        <w:rPr>
          <w:b/>
          <w:iCs/>
          <w:lang w:val="sr-Cyrl-CS"/>
        </w:rPr>
        <w:t>Н</w:t>
      </w:r>
      <w:r w:rsidR="00885073">
        <w:rPr>
          <w:b/>
        </w:rPr>
        <w:t>абавка биљака, садња  са одржавањем</w:t>
      </w:r>
      <w:r w:rsidR="004E0892">
        <w:rPr>
          <w:b/>
        </w:rPr>
        <w:t xml:space="preserve">, </w:t>
      </w:r>
      <w:r w:rsidR="00885073">
        <w:rPr>
          <w:b/>
        </w:rPr>
        <w:t>и орезивање</w:t>
      </w:r>
      <w:r w:rsidR="004E0892" w:rsidRPr="00D85950">
        <w:rPr>
          <w:b/>
        </w:rPr>
        <w:t>дрвећа</w:t>
      </w:r>
      <w:r w:rsidRPr="00D85950">
        <w:rPr>
          <w:b/>
        </w:rPr>
        <w:t>,</w:t>
      </w:r>
      <w:r w:rsidRPr="0035685C">
        <w:t xml:space="preserve">ЈН </w:t>
      </w:r>
      <w:r w:rsidRPr="004E0892">
        <w:t xml:space="preserve">број </w:t>
      </w:r>
      <w:r w:rsidR="004E0892" w:rsidRPr="004E0892">
        <w:rPr>
          <w:lang w:val="sr-Cyrl-CS"/>
        </w:rPr>
        <w:t>23</w:t>
      </w:r>
      <w:r w:rsidRPr="004E0892">
        <w:rPr>
          <w:lang w:val="sr-Cyrl-CS"/>
        </w:rPr>
        <w:t>/201</w:t>
      </w:r>
      <w:r w:rsidR="00885073" w:rsidRPr="004E0892">
        <w:rPr>
          <w:lang w:val="sr-Cyrl-CS"/>
        </w:rPr>
        <w:t>8</w:t>
      </w:r>
      <w:r w:rsidRPr="004E0892">
        <w:rPr>
          <w:lang w:val="sr-Cyrl-CS"/>
        </w:rPr>
        <w:t>.</w:t>
      </w:r>
    </w:p>
    <w:p w:rsidR="00B72317" w:rsidRPr="00381702" w:rsidRDefault="00B72317" w:rsidP="00B72317">
      <w:pPr>
        <w:jc w:val="both"/>
        <w:rPr>
          <w:rFonts w:ascii="Arial" w:hAnsi="Arial" w:cs="Arial"/>
          <w:i/>
          <w:iCs/>
        </w:rPr>
      </w:pPr>
    </w:p>
    <w:p w:rsidR="00B72317" w:rsidRPr="00381702" w:rsidRDefault="00B72317" w:rsidP="00B72317">
      <w:pPr>
        <w:rPr>
          <w:i/>
          <w:iCs/>
        </w:rPr>
      </w:pPr>
      <w:r w:rsidRPr="00381702">
        <w:rPr>
          <w:b/>
          <w:bCs/>
          <w:i/>
          <w:iCs/>
        </w:rPr>
        <w:t>1)ОПШТИ ПОДАЦИ О ПОНУЂАЧУ</w:t>
      </w:r>
    </w:p>
    <w:tbl>
      <w:tblPr>
        <w:tblW w:w="0" w:type="auto"/>
        <w:tblInd w:w="-15" w:type="dxa"/>
        <w:tblLayout w:type="fixed"/>
        <w:tblLook w:val="0000"/>
      </w:tblPr>
      <w:tblGrid>
        <w:gridCol w:w="4621"/>
        <w:gridCol w:w="4650"/>
      </w:tblGrid>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lang w:val="ru-RU"/>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B72317" w:rsidRPr="00FD72CC" w:rsidRDefault="00B72317" w:rsidP="004141AA">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lang w:val="ru-RU"/>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B72317" w:rsidRPr="00FD72CC" w:rsidRDefault="00B72317" w:rsidP="004141AA">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rPr>
            </w:pPr>
          </w:p>
          <w:p w:rsidR="00B72317" w:rsidRPr="00381702" w:rsidRDefault="00B72317" w:rsidP="004141AA">
            <w:pPr>
              <w:pStyle w:val="NoSpacing"/>
              <w:rPr>
                <w:b/>
                <w:bCs/>
                <w:sz w:val="24"/>
                <w:szCs w:val="24"/>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B72317" w:rsidRPr="00FD72CC" w:rsidRDefault="00B72317" w:rsidP="004141AA">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lang w:val="ru-RU"/>
              </w:rPr>
            </w:pPr>
          </w:p>
          <w:p w:rsidR="00B72317" w:rsidRPr="00381702" w:rsidRDefault="00B72317" w:rsidP="004141AA">
            <w:pPr>
              <w:pStyle w:val="NoSpacing"/>
              <w:rPr>
                <w:b/>
                <w:bCs/>
                <w:sz w:val="24"/>
                <w:szCs w:val="24"/>
                <w:lang w:val="ru-RU"/>
              </w:rPr>
            </w:pPr>
          </w:p>
        </w:tc>
      </w:tr>
      <w:tr w:rsidR="00B72317" w:rsidRPr="00381702" w:rsidTr="004141AA">
        <w:tc>
          <w:tcPr>
            <w:tcW w:w="4621"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b/>
                <w:bCs/>
                <w:sz w:val="24"/>
                <w:szCs w:val="24"/>
                <w:lang w:val="ru-RU"/>
              </w:rPr>
            </w:pPr>
          </w:p>
          <w:p w:rsidR="00B72317" w:rsidRPr="00381702" w:rsidRDefault="00B72317" w:rsidP="004141AA">
            <w:pPr>
              <w:pStyle w:val="NoSpacing"/>
              <w:rPr>
                <w:b/>
                <w:bCs/>
                <w:sz w:val="24"/>
                <w:szCs w:val="24"/>
                <w:lang w:val="ru-RU"/>
              </w:rPr>
            </w:pPr>
          </w:p>
        </w:tc>
      </w:tr>
    </w:tbl>
    <w:p w:rsidR="00B72317" w:rsidRPr="00381702" w:rsidRDefault="00B72317" w:rsidP="00B72317"/>
    <w:p w:rsidR="00B72317" w:rsidRPr="00381702" w:rsidRDefault="00B72317" w:rsidP="00B72317">
      <w:pPr>
        <w:rPr>
          <w:rFonts w:ascii="Arial" w:hAnsi="Arial" w:cs="Arial"/>
          <w:b/>
          <w:bCs/>
          <w:i/>
          <w:iCs/>
        </w:rPr>
      </w:pPr>
    </w:p>
    <w:p w:rsidR="00B72317" w:rsidRPr="00381702" w:rsidRDefault="00B72317" w:rsidP="00B72317">
      <w:r w:rsidRPr="00381702">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B72317" w:rsidRPr="00381702" w:rsidTr="004141A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jc w:val="center"/>
            </w:pPr>
          </w:p>
          <w:p w:rsidR="00B72317" w:rsidRPr="00381702" w:rsidRDefault="00B72317" w:rsidP="004141AA">
            <w:pPr>
              <w:jc w:val="center"/>
              <w:rPr>
                <w:rFonts w:ascii="Arial" w:eastAsia="TimesNewRomanPSMT" w:hAnsi="Arial" w:cs="Arial"/>
                <w:b/>
                <w:bCs/>
              </w:rPr>
            </w:pPr>
            <w:r w:rsidRPr="00381702">
              <w:rPr>
                <w:rFonts w:ascii="Arial" w:eastAsia="TimesNewRomanPSMT" w:hAnsi="Arial" w:cs="Arial"/>
                <w:b/>
                <w:bCs/>
              </w:rPr>
              <w:t xml:space="preserve">А) САМОСТАЛНО </w:t>
            </w:r>
          </w:p>
        </w:tc>
      </w:tr>
      <w:tr w:rsidR="00B72317" w:rsidRPr="00381702" w:rsidTr="004141A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jc w:val="center"/>
              <w:rPr>
                <w:rFonts w:ascii="Arial" w:eastAsia="TimesNewRomanPSMT" w:hAnsi="Arial" w:cs="Arial"/>
                <w:b/>
                <w:bCs/>
              </w:rPr>
            </w:pPr>
          </w:p>
          <w:p w:rsidR="00B72317" w:rsidRPr="00381702" w:rsidRDefault="00B72317" w:rsidP="004141AA">
            <w:pPr>
              <w:jc w:val="center"/>
              <w:rPr>
                <w:rFonts w:ascii="Arial" w:eastAsia="TimesNewRomanPSMT" w:hAnsi="Arial" w:cs="Arial"/>
                <w:b/>
                <w:bCs/>
              </w:rPr>
            </w:pPr>
            <w:r w:rsidRPr="00381702">
              <w:rPr>
                <w:rFonts w:ascii="Arial" w:eastAsia="TimesNewRomanPSMT" w:hAnsi="Arial" w:cs="Arial"/>
                <w:b/>
                <w:bCs/>
              </w:rPr>
              <w:t>Б) СА ПОДИЗВОЂАЧЕМ</w:t>
            </w:r>
          </w:p>
        </w:tc>
      </w:tr>
      <w:tr w:rsidR="00B72317" w:rsidRPr="00381702" w:rsidTr="004141A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jc w:val="center"/>
              <w:rPr>
                <w:rFonts w:ascii="Arial" w:eastAsia="TimesNewRomanPSMT" w:hAnsi="Arial" w:cs="Arial"/>
                <w:b/>
                <w:bCs/>
              </w:rPr>
            </w:pPr>
          </w:p>
          <w:p w:rsidR="00B72317" w:rsidRPr="00381702" w:rsidRDefault="00B72317" w:rsidP="004141AA">
            <w:pPr>
              <w:jc w:val="center"/>
              <w:rPr>
                <w:rFonts w:ascii="Arial" w:hAnsi="Arial" w:cs="Arial"/>
                <w:b/>
                <w:i/>
                <w:iCs/>
                <w:lang w:val="ru-RU"/>
              </w:rPr>
            </w:pPr>
            <w:r w:rsidRPr="00381702">
              <w:rPr>
                <w:rFonts w:ascii="Arial" w:eastAsia="TimesNewRomanPSMT" w:hAnsi="Arial" w:cs="Arial"/>
                <w:b/>
                <w:bCs/>
              </w:rPr>
              <w:t>В) КАО ЗАЈЕДНИЧКУ ПОНУДУ</w:t>
            </w:r>
          </w:p>
        </w:tc>
      </w:tr>
    </w:tbl>
    <w:p w:rsidR="00B72317" w:rsidRPr="00381702" w:rsidRDefault="00B72317" w:rsidP="00B72317">
      <w:pPr>
        <w:jc w:val="both"/>
        <w:rPr>
          <w:rFonts w:ascii="Arial" w:hAnsi="Arial" w:cs="Arial"/>
          <w:b/>
          <w:i/>
          <w:iCs/>
          <w:lang w:val="ru-RU"/>
        </w:rPr>
      </w:pPr>
    </w:p>
    <w:p w:rsidR="00B72317" w:rsidRPr="00381702" w:rsidRDefault="00B72317" w:rsidP="00B72317">
      <w:pPr>
        <w:jc w:val="both"/>
        <w:rPr>
          <w:rFonts w:eastAsia="TimesNewRomanPSMT"/>
          <w:bCs/>
        </w:rPr>
      </w:pPr>
      <w:r w:rsidRPr="00381702">
        <w:rPr>
          <w:b/>
          <w:i/>
          <w:iCs/>
          <w:lang w:val="ru-RU"/>
        </w:rPr>
        <w:t>Напомена:</w:t>
      </w:r>
      <w:r w:rsidRPr="0038170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81702">
        <w:rPr>
          <w:i/>
          <w:iCs/>
          <w:color w:val="auto"/>
          <w:lang w:val="ru-RU"/>
        </w:rPr>
        <w:t>свим учесницима</w:t>
      </w:r>
      <w:r w:rsidRPr="00381702">
        <w:rPr>
          <w:i/>
          <w:iCs/>
          <w:lang w:val="ru-RU"/>
        </w:rPr>
        <w:t xml:space="preserve"> заједничке понуде, уколико понуду подноси група понуђача</w:t>
      </w:r>
    </w:p>
    <w:p w:rsidR="00B72317" w:rsidRDefault="00B72317" w:rsidP="00B72317">
      <w:pPr>
        <w:jc w:val="both"/>
        <w:rPr>
          <w:rFonts w:eastAsia="TimesNewRomanPSMT"/>
          <w:bCs/>
        </w:rPr>
      </w:pPr>
    </w:p>
    <w:p w:rsidR="00B72317" w:rsidRPr="00A7416E" w:rsidRDefault="00B72317" w:rsidP="00B72317">
      <w:pPr>
        <w:jc w:val="both"/>
        <w:rPr>
          <w:rFonts w:ascii="Arial" w:eastAsia="TimesNewRomanPSMT" w:hAnsi="Arial" w:cs="Arial"/>
          <w:b/>
          <w:bCs/>
          <w:i/>
        </w:rPr>
      </w:pPr>
    </w:p>
    <w:p w:rsidR="00B72317" w:rsidRPr="00381702" w:rsidRDefault="00B72317" w:rsidP="00B72317">
      <w:pPr>
        <w:jc w:val="both"/>
        <w:rPr>
          <w:rFonts w:eastAsia="TimesNewRomanPSMT"/>
          <w:b/>
          <w:bCs/>
          <w:i/>
        </w:rPr>
      </w:pPr>
      <w:r w:rsidRPr="00381702">
        <w:rPr>
          <w:rFonts w:eastAsia="TimesNewRomanPSMT"/>
          <w:b/>
          <w:bCs/>
          <w:i/>
          <w:lang w:val="sr-Cyrl-CS"/>
        </w:rPr>
        <w:t xml:space="preserve">3) </w:t>
      </w:r>
      <w:r w:rsidRPr="00381702">
        <w:rPr>
          <w:rFonts w:eastAsia="TimesNewRomanPSMT"/>
          <w:b/>
          <w:bCs/>
          <w:i/>
        </w:rPr>
        <w:t xml:space="preserve">ПОДАЦИ О ПОДИЗВОЂАЧУ </w:t>
      </w:r>
    </w:p>
    <w:p w:rsidR="00B72317" w:rsidRPr="00381702" w:rsidRDefault="00B72317" w:rsidP="00B72317">
      <w:pPr>
        <w:jc w:val="both"/>
      </w:pPr>
      <w:r w:rsidRPr="00381702">
        <w:rPr>
          <w:rFonts w:ascii="Arial" w:eastAsia="TimesNewRomanPSMT" w:hAnsi="Arial" w:cs="Arial"/>
          <w:b/>
          <w:bCs/>
          <w:i/>
        </w:rPr>
        <w:tab/>
      </w:r>
    </w:p>
    <w:tbl>
      <w:tblPr>
        <w:tblW w:w="0" w:type="auto"/>
        <w:tblInd w:w="-15" w:type="dxa"/>
        <w:tblLayout w:type="fixed"/>
        <w:tblLook w:val="0000"/>
      </w:tblPr>
      <w:tblGrid>
        <w:gridCol w:w="465"/>
        <w:gridCol w:w="4219"/>
        <w:gridCol w:w="4588"/>
      </w:tblGrid>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sz w:val="24"/>
                <w:szCs w:val="24"/>
              </w:rPr>
            </w:pPr>
          </w:p>
          <w:p w:rsidR="00B72317" w:rsidRPr="00381702" w:rsidRDefault="00B72317" w:rsidP="004141AA">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p w:rsidR="00B72317" w:rsidRPr="00381702" w:rsidRDefault="00B72317" w:rsidP="004141AA">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bl>
    <w:p w:rsidR="00B72317" w:rsidRPr="00381702" w:rsidRDefault="00B72317" w:rsidP="00B72317">
      <w:pPr>
        <w:jc w:val="both"/>
        <w:rPr>
          <w:rFonts w:ascii="Arial" w:hAnsi="Arial" w:cs="Arial"/>
          <w:b/>
          <w:bCs/>
          <w:i/>
          <w:iCs/>
          <w:u w:val="single"/>
          <w:lang w:val="ru-RU"/>
        </w:rPr>
      </w:pPr>
    </w:p>
    <w:p w:rsidR="00B72317" w:rsidRPr="00381702" w:rsidRDefault="00B72317" w:rsidP="00B72317">
      <w:pPr>
        <w:jc w:val="both"/>
        <w:rPr>
          <w:i/>
          <w:iCs/>
          <w:lang w:val="ru-RU"/>
        </w:rPr>
      </w:pPr>
      <w:r w:rsidRPr="00381702">
        <w:rPr>
          <w:b/>
          <w:bCs/>
          <w:i/>
          <w:iCs/>
          <w:u w:val="single"/>
          <w:lang w:val="ru-RU"/>
        </w:rPr>
        <w:t>Напомена:</w:t>
      </w:r>
    </w:p>
    <w:p w:rsidR="00B72317" w:rsidRPr="00381702" w:rsidRDefault="00B72317" w:rsidP="00B72317">
      <w:pPr>
        <w:jc w:val="both"/>
        <w:rPr>
          <w:rFonts w:ascii="Arial" w:eastAsia="TimesNewRomanPSMT" w:hAnsi="Arial" w:cs="Arial"/>
          <w:b/>
          <w:bCs/>
          <w:lang w:val="ru-RU"/>
        </w:rPr>
      </w:pPr>
      <w:r w:rsidRPr="0038170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81702">
        <w:rPr>
          <w:rFonts w:ascii="Arial" w:hAnsi="Arial" w:cs="Arial"/>
          <w:i/>
          <w:iCs/>
          <w:lang w:val="ru-RU"/>
        </w:rPr>
        <w:t>.</w:t>
      </w:r>
    </w:p>
    <w:p w:rsidR="00B72317" w:rsidRPr="00381702" w:rsidRDefault="00B72317" w:rsidP="00B72317">
      <w:pPr>
        <w:jc w:val="both"/>
        <w:rPr>
          <w:rFonts w:ascii="Arial" w:eastAsia="TimesNewRomanPSMT" w:hAnsi="Arial" w:cs="Arial"/>
          <w:b/>
          <w:bCs/>
          <w:lang w:val="ru-RU"/>
        </w:rPr>
      </w:pPr>
    </w:p>
    <w:p w:rsidR="00B72317" w:rsidRPr="00381702" w:rsidRDefault="00B72317" w:rsidP="00B72317">
      <w:pPr>
        <w:jc w:val="both"/>
        <w:rPr>
          <w:rFonts w:eastAsia="TimesNewRomanPSMT"/>
          <w:b/>
          <w:bCs/>
          <w:i/>
          <w:lang w:val="ru-RU"/>
        </w:rPr>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p>
    <w:p w:rsidR="00B72317" w:rsidRPr="00381702" w:rsidRDefault="00B72317" w:rsidP="00B72317">
      <w:pPr>
        <w:jc w:val="both"/>
      </w:pPr>
      <w:r w:rsidRPr="00381702">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sz w:val="24"/>
                <w:szCs w:val="24"/>
              </w:rPr>
            </w:pPr>
          </w:p>
          <w:p w:rsidR="00B72317" w:rsidRPr="00381702" w:rsidRDefault="00B72317" w:rsidP="004141AA">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lang w:val="ru-RU"/>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lang w:val="ru-RU"/>
              </w:rPr>
            </w:pPr>
          </w:p>
          <w:p w:rsidR="00B72317" w:rsidRPr="00381702" w:rsidRDefault="00B72317" w:rsidP="004141AA">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lang w:val="ru-RU"/>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r w:rsidR="00B72317" w:rsidRPr="00381702" w:rsidTr="004141AA">
        <w:tc>
          <w:tcPr>
            <w:tcW w:w="4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72317" w:rsidRPr="00FD72CC" w:rsidRDefault="00B72317" w:rsidP="004141AA">
            <w:pPr>
              <w:pStyle w:val="NoSpacing"/>
              <w:rPr>
                <w:rFonts w:ascii="Times New Roman" w:eastAsia="TimesNewRomanPSMT" w:hAnsi="Times New Roman" w:cs="Times New Roman"/>
                <w:bCs/>
                <w:i/>
                <w:sz w:val="24"/>
                <w:szCs w:val="24"/>
              </w:rPr>
            </w:pPr>
          </w:p>
          <w:p w:rsidR="00B72317" w:rsidRPr="00FD72CC" w:rsidRDefault="00B72317" w:rsidP="004141AA">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pStyle w:val="NoSpacing"/>
              <w:rPr>
                <w:rFonts w:ascii="Arial" w:eastAsia="TimesNewRomanPSMT" w:hAnsi="Arial" w:cs="Arial"/>
                <w:b/>
                <w:bCs/>
                <w:sz w:val="24"/>
                <w:szCs w:val="24"/>
              </w:rPr>
            </w:pPr>
          </w:p>
        </w:tc>
      </w:tr>
    </w:tbl>
    <w:p w:rsidR="00B72317" w:rsidRPr="00381702" w:rsidRDefault="00B72317" w:rsidP="00B72317">
      <w:pPr>
        <w:jc w:val="both"/>
        <w:rPr>
          <w:rFonts w:ascii="Arial" w:hAnsi="Arial" w:cs="Arial"/>
          <w:b/>
          <w:bCs/>
          <w:i/>
          <w:iCs/>
          <w:u w:val="single"/>
          <w:lang w:val="sr-Cyrl-CS"/>
        </w:rPr>
      </w:pPr>
    </w:p>
    <w:p w:rsidR="00B72317" w:rsidRPr="00381702" w:rsidRDefault="00B72317" w:rsidP="00B72317">
      <w:pPr>
        <w:jc w:val="both"/>
        <w:rPr>
          <w:i/>
          <w:iCs/>
          <w:lang w:val="ru-RU"/>
        </w:rPr>
      </w:pPr>
      <w:r w:rsidRPr="00381702">
        <w:rPr>
          <w:b/>
          <w:bCs/>
          <w:i/>
          <w:iCs/>
          <w:u w:val="single"/>
        </w:rPr>
        <w:t>Напомена:</w:t>
      </w:r>
    </w:p>
    <w:p w:rsidR="00B72317" w:rsidRPr="00381702" w:rsidRDefault="00B72317" w:rsidP="00B72317">
      <w:pPr>
        <w:jc w:val="both"/>
        <w:rPr>
          <w:b/>
          <w:bCs/>
          <w:i/>
          <w:iCs/>
        </w:rPr>
      </w:pPr>
      <w:r w:rsidRPr="0038170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72317" w:rsidRPr="00381702" w:rsidRDefault="00B72317" w:rsidP="00B72317">
      <w:pPr>
        <w:jc w:val="both"/>
        <w:rPr>
          <w:rFonts w:ascii="Arial" w:hAnsi="Arial" w:cs="Arial"/>
          <w:b/>
          <w:bCs/>
          <w:i/>
          <w:iCs/>
        </w:rPr>
      </w:pPr>
    </w:p>
    <w:p w:rsidR="00EA4166" w:rsidRPr="00381702" w:rsidRDefault="00EA4166" w:rsidP="00EA4166">
      <w:pPr>
        <w:suppressAutoHyphens w:val="0"/>
        <w:spacing w:line="240" w:lineRule="auto"/>
        <w:ind w:firstLine="360"/>
        <w:jc w:val="both"/>
        <w:rPr>
          <w:lang w:val="sr-Cyrl-CS"/>
        </w:rPr>
      </w:pPr>
      <w:r>
        <w:rPr>
          <w:rFonts w:ascii="Arial" w:eastAsia="TimesNewRomanPSMT" w:hAnsi="Arial" w:cs="Arial"/>
          <w:b/>
          <w:bCs/>
        </w:rPr>
        <w:t>5)</w:t>
      </w:r>
      <w:r w:rsidR="00B72317" w:rsidRPr="00A7416E">
        <w:rPr>
          <w:rFonts w:ascii="Arial" w:eastAsia="TimesNewRomanPSMT" w:hAnsi="Arial" w:cs="Arial"/>
          <w:b/>
          <w:bCs/>
        </w:rPr>
        <w:t>ОПИС ПРЕДМЕТА НАБАВКЕ</w:t>
      </w:r>
      <w:r w:rsidR="00B72317" w:rsidRPr="00A7416E">
        <w:rPr>
          <w:rFonts w:ascii="Arial" w:hAnsi="Arial" w:cs="Arial"/>
          <w:lang w:val="sr-Cyrl-CS"/>
        </w:rPr>
        <w:t>–</w:t>
      </w:r>
      <w:r>
        <w:rPr>
          <w:lang w:val="sr-Cyrl-CS"/>
        </w:rPr>
        <w:t>за Партију___</w:t>
      </w:r>
      <w:r w:rsidR="00902F62">
        <w:rPr>
          <w:lang w:val="sr-Cyrl-CS"/>
        </w:rPr>
        <w:t>__________________________</w:t>
      </w:r>
      <w:r w:rsidR="00902F62">
        <w:rPr>
          <w:i/>
          <w:iCs/>
          <w:lang w:val="sr-Cyrl-CS"/>
        </w:rPr>
        <w:t>(навести назив и број партије 1, 2, 3</w:t>
      </w:r>
      <w:r w:rsidR="00885073">
        <w:rPr>
          <w:i/>
          <w:iCs/>
          <w:lang w:val="sr-Cyrl-CS"/>
        </w:rPr>
        <w:t>, 4</w:t>
      </w:r>
      <w:r w:rsidR="00902F62" w:rsidRPr="004D340B">
        <w:rPr>
          <w:i/>
          <w:iCs/>
          <w:lang w:val="sr-Cyrl-CS"/>
        </w:rPr>
        <w:t xml:space="preserve"> или </w:t>
      </w:r>
      <w:r w:rsidR="00885073">
        <w:rPr>
          <w:i/>
          <w:iCs/>
          <w:lang w:val="sr-Cyrl-CS"/>
        </w:rPr>
        <w:t>5</w:t>
      </w:r>
      <w:r w:rsidR="00902F62" w:rsidRPr="004D340B">
        <w:rPr>
          <w:i/>
          <w:iCs/>
          <w:lang w:val="sr-Cyrl-CS"/>
        </w:rPr>
        <w:t>)</w:t>
      </w:r>
      <w:r>
        <w:rPr>
          <w:iCs/>
        </w:rPr>
        <w:t xml:space="preserve">у оквиру </w:t>
      </w:r>
      <w:r w:rsidRPr="00391AFA">
        <w:rPr>
          <w:iCs/>
        </w:rPr>
        <w:t xml:space="preserve"> јавн</w:t>
      </w:r>
      <w:r>
        <w:rPr>
          <w:iCs/>
        </w:rPr>
        <w:t>е</w:t>
      </w:r>
      <w:r w:rsidRPr="00391AFA">
        <w:rPr>
          <w:iCs/>
        </w:rPr>
        <w:t>набавк</w:t>
      </w:r>
      <w:r>
        <w:rPr>
          <w:iCs/>
        </w:rPr>
        <w:t>е</w:t>
      </w:r>
      <w:r>
        <w:rPr>
          <w:iCs/>
          <w:lang w:val="sr-Cyrl-CS"/>
        </w:rPr>
        <w:t xml:space="preserve"> услуга-</w:t>
      </w:r>
      <w:r w:rsidR="00B85BBB" w:rsidRPr="006C4BE8">
        <w:rPr>
          <w:b/>
          <w:iCs/>
          <w:lang w:val="sr-Cyrl-CS"/>
        </w:rPr>
        <w:t>Н</w:t>
      </w:r>
      <w:r w:rsidR="00885073">
        <w:rPr>
          <w:b/>
        </w:rPr>
        <w:t>абавка биљака, садња  са одржавањеми орезивање</w:t>
      </w:r>
      <w:r w:rsidR="00B85BBB" w:rsidRPr="00DD1E7C">
        <w:rPr>
          <w:b/>
        </w:rPr>
        <w:t>дрвећа</w:t>
      </w:r>
      <w:r>
        <w:rPr>
          <w:b/>
        </w:rPr>
        <w:t xml:space="preserve">, </w:t>
      </w:r>
      <w:r w:rsidRPr="0035685C">
        <w:t xml:space="preserve">ЈН број </w:t>
      </w:r>
      <w:r w:rsidR="00C34392">
        <w:rPr>
          <w:lang w:val="sr-Cyrl-CS"/>
        </w:rPr>
        <w:t>23</w:t>
      </w:r>
      <w:r w:rsidRPr="0035685C">
        <w:rPr>
          <w:lang w:val="sr-Cyrl-CS"/>
        </w:rPr>
        <w:t>/201</w:t>
      </w:r>
      <w:r w:rsidR="00885073">
        <w:rPr>
          <w:lang w:val="sr-Cyrl-CS"/>
        </w:rPr>
        <w:t>8</w:t>
      </w:r>
      <w:r w:rsidRPr="0035685C">
        <w:rPr>
          <w:lang w:val="sr-Cyrl-CS"/>
        </w:rPr>
        <w:t>.</w:t>
      </w:r>
    </w:p>
    <w:p w:rsidR="00B72317" w:rsidRPr="000C5DAC" w:rsidRDefault="00B72317" w:rsidP="00EA4166">
      <w:pPr>
        <w:suppressAutoHyphens w:val="0"/>
        <w:spacing w:line="240" w:lineRule="auto"/>
        <w:ind w:left="360"/>
        <w:jc w:val="both"/>
        <w:rPr>
          <w:rFonts w:ascii="Arial" w:eastAsia="Times New Roman" w:hAnsi="Arial" w:cs="Arial"/>
          <w:b/>
          <w:bCs/>
          <w:color w:val="auto"/>
          <w:kern w:val="0"/>
          <w:lang w:eastAsia="en-US"/>
        </w:rPr>
      </w:pPr>
    </w:p>
    <w:p w:rsidR="00B72317" w:rsidRPr="00A7416E" w:rsidRDefault="00B72317" w:rsidP="00B72317">
      <w:pPr>
        <w:suppressAutoHyphens w:val="0"/>
        <w:spacing w:line="240" w:lineRule="auto"/>
        <w:ind w:left="720"/>
        <w:jc w:val="both"/>
        <w:rPr>
          <w:rFonts w:ascii="Arial" w:eastAsia="Times New Roman" w:hAnsi="Arial" w:cs="Arial"/>
          <w:b/>
          <w:bCs/>
          <w:color w:val="auto"/>
          <w:kern w:val="0"/>
          <w:lang w:eastAsia="en-U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B72317" w:rsidRPr="00381702" w:rsidTr="004141AA">
        <w:trPr>
          <w:trHeight w:val="312"/>
        </w:trPr>
        <w:tc>
          <w:tcPr>
            <w:tcW w:w="4831" w:type="dxa"/>
          </w:tcPr>
          <w:p w:rsidR="00B72317" w:rsidRPr="00FD72CC" w:rsidRDefault="00B72317" w:rsidP="004141AA">
            <w:pPr>
              <w:pStyle w:val="Default"/>
              <w:rPr>
                <w:rFonts w:ascii="Times New Roman" w:hAnsi="Times New Roman" w:cs="Times New Roman"/>
              </w:rPr>
            </w:pPr>
            <w:r w:rsidRPr="00FD72CC">
              <w:rPr>
                <w:rFonts w:ascii="Times New Roman" w:hAnsi="Times New Roman" w:cs="Times New Roman"/>
              </w:rPr>
              <w:t xml:space="preserve">Укупна цена без ПДВ-а </w:t>
            </w:r>
          </w:p>
        </w:tc>
        <w:tc>
          <w:tcPr>
            <w:tcW w:w="4882" w:type="dxa"/>
          </w:tcPr>
          <w:p w:rsidR="00B72317" w:rsidRPr="00381702" w:rsidRDefault="00B72317" w:rsidP="004141AA">
            <w:pPr>
              <w:pStyle w:val="Default"/>
              <w:rPr>
                <w:b/>
                <w:bCs/>
                <w:i/>
                <w:iCs/>
                <w:lang w:val="sr-Cyrl-CS"/>
              </w:rPr>
            </w:pPr>
          </w:p>
        </w:tc>
      </w:tr>
      <w:tr w:rsidR="00B72317" w:rsidRPr="00381702" w:rsidTr="004141AA">
        <w:trPr>
          <w:trHeight w:val="276"/>
        </w:trPr>
        <w:tc>
          <w:tcPr>
            <w:tcW w:w="4831" w:type="dxa"/>
          </w:tcPr>
          <w:p w:rsidR="00B72317" w:rsidRPr="00FD72CC" w:rsidRDefault="00B72317" w:rsidP="004141AA">
            <w:pPr>
              <w:pStyle w:val="Default"/>
              <w:rPr>
                <w:rFonts w:ascii="Times New Roman" w:hAnsi="Times New Roman" w:cs="Times New Roman"/>
              </w:rPr>
            </w:pPr>
            <w:r w:rsidRPr="00FD72CC">
              <w:rPr>
                <w:rFonts w:ascii="Times New Roman" w:hAnsi="Times New Roman" w:cs="Times New Roman"/>
              </w:rPr>
              <w:t>Укупна цена са ПДВ-ом</w:t>
            </w:r>
          </w:p>
        </w:tc>
        <w:tc>
          <w:tcPr>
            <w:tcW w:w="4882" w:type="dxa"/>
          </w:tcPr>
          <w:p w:rsidR="00B72317" w:rsidRPr="00381702" w:rsidRDefault="00B72317" w:rsidP="004141AA">
            <w:pPr>
              <w:pStyle w:val="Default"/>
              <w:rPr>
                <w:b/>
                <w:bCs/>
                <w:i/>
                <w:iCs/>
                <w:lang w:val="sr-Cyrl-CS"/>
              </w:rPr>
            </w:pPr>
          </w:p>
        </w:tc>
      </w:tr>
      <w:tr w:rsidR="00B72317" w:rsidRPr="00381702" w:rsidTr="004141AA">
        <w:trPr>
          <w:trHeight w:val="231"/>
        </w:trPr>
        <w:tc>
          <w:tcPr>
            <w:tcW w:w="4831" w:type="dxa"/>
          </w:tcPr>
          <w:p w:rsidR="00B72317" w:rsidRPr="00FD72CC" w:rsidRDefault="00B72317" w:rsidP="004141AA">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B72317" w:rsidRPr="00381702" w:rsidRDefault="00B72317" w:rsidP="004141AA">
            <w:pPr>
              <w:pStyle w:val="Default"/>
              <w:jc w:val="both"/>
              <w:rPr>
                <w:b/>
                <w:bCs/>
                <w:i/>
                <w:iCs/>
                <w:lang w:val="sr-Cyrl-CS"/>
              </w:rPr>
            </w:pPr>
            <w:r w:rsidRPr="00381702">
              <w:rPr>
                <w:rFonts w:ascii="Times New Roman" w:hAnsi="Times New Roman" w:cs="Times New Roman"/>
                <w:bCs/>
                <w:iCs/>
                <w:lang w:val="sr-Cyrl-CS"/>
              </w:rPr>
              <w:t>Потврђујем плаћање у року од 45 дана од пријема исправно испостављене</w:t>
            </w:r>
            <w:r w:rsidRPr="00381702">
              <w:rPr>
                <w:rFonts w:ascii="Times New Roman" w:hAnsi="Times New Roman" w:cs="Times New Roman"/>
                <w:lang w:val="sr-Cyrl-CS"/>
              </w:rPr>
              <w:t xml:space="preserve">фактуре </w:t>
            </w:r>
          </w:p>
        </w:tc>
      </w:tr>
      <w:tr w:rsidR="00B72317" w:rsidRPr="00381702" w:rsidTr="004141AA">
        <w:trPr>
          <w:trHeight w:val="231"/>
        </w:trPr>
        <w:tc>
          <w:tcPr>
            <w:tcW w:w="4831" w:type="dxa"/>
          </w:tcPr>
          <w:p w:rsidR="00B72317" w:rsidRPr="00EA4166" w:rsidRDefault="00B72317" w:rsidP="004141AA">
            <w:pPr>
              <w:pStyle w:val="Default"/>
              <w:rPr>
                <w:rFonts w:ascii="Times New Roman" w:hAnsi="Times New Roman" w:cs="Times New Roman"/>
              </w:rPr>
            </w:pPr>
            <w:r w:rsidRPr="002028A4">
              <w:rPr>
                <w:rFonts w:ascii="Times New Roman" w:hAnsi="Times New Roman" w:cs="Times New Roman"/>
              </w:rPr>
              <w:t>Рок пружања услуга</w:t>
            </w:r>
            <w:r w:rsidR="00EA4166">
              <w:rPr>
                <w:rFonts w:ascii="Times New Roman" w:hAnsi="Times New Roman" w:cs="Times New Roman"/>
              </w:rPr>
              <w:t xml:space="preserve"> или  испоруке садница</w:t>
            </w:r>
          </w:p>
        </w:tc>
        <w:tc>
          <w:tcPr>
            <w:tcW w:w="4882" w:type="dxa"/>
          </w:tcPr>
          <w:p w:rsidR="00B72317" w:rsidRPr="0066070B" w:rsidRDefault="00B72317" w:rsidP="002116B3">
            <w:pPr>
              <w:jc w:val="both"/>
              <w:rPr>
                <w:bCs/>
                <w:iCs/>
                <w:highlight w:val="cyan"/>
                <w:lang w:val="sr-Cyrl-CS"/>
              </w:rPr>
            </w:pPr>
            <w:r w:rsidRPr="00C34392">
              <w:t xml:space="preserve">Потврђујем  да ћу приступити пружању услуга </w:t>
            </w:r>
            <w:r w:rsidR="00EA4166" w:rsidRPr="00C34392">
              <w:t>или испоруци садница</w:t>
            </w:r>
            <w:r w:rsidR="00885073" w:rsidRPr="00C34392">
              <w:t xml:space="preserve"> , материјала и опреме</w:t>
            </w:r>
            <w:r w:rsidRPr="00C34392">
              <w:t xml:space="preserve">најкасније у року од </w:t>
            </w:r>
            <w:r w:rsidR="00EA4166" w:rsidRPr="00C34392">
              <w:t>24</w:t>
            </w:r>
            <w:r w:rsidRPr="00C34392">
              <w:t xml:space="preserve"> часа по издатом налогу.</w:t>
            </w:r>
          </w:p>
        </w:tc>
      </w:tr>
      <w:tr w:rsidR="00EA4166" w:rsidRPr="00381702" w:rsidTr="004141AA">
        <w:trPr>
          <w:trHeight w:val="231"/>
        </w:trPr>
        <w:tc>
          <w:tcPr>
            <w:tcW w:w="4831" w:type="dxa"/>
          </w:tcPr>
          <w:p w:rsidR="00EA4166" w:rsidRPr="007703DF" w:rsidRDefault="00EA4166" w:rsidP="00792B10">
            <w:pPr>
              <w:snapToGrid w:val="0"/>
              <w:jc w:val="both"/>
              <w:rPr>
                <w:rFonts w:eastAsia="TimesNewRomanPSMT"/>
                <w:bCs/>
                <w:lang w:val="sr-Cyrl-CS"/>
              </w:rPr>
            </w:pPr>
          </w:p>
          <w:p w:rsidR="00EA4166" w:rsidRPr="007703DF" w:rsidRDefault="00EA4166" w:rsidP="00792B10">
            <w:pPr>
              <w:jc w:val="both"/>
              <w:rPr>
                <w:rFonts w:eastAsia="TimesNewRomanPSMT"/>
                <w:bCs/>
              </w:rPr>
            </w:pPr>
            <w:r w:rsidRPr="007703DF">
              <w:rPr>
                <w:rFonts w:eastAsia="TimesNewRomanPSMT"/>
                <w:bCs/>
              </w:rPr>
              <w:t>Место и начин испоруке</w:t>
            </w:r>
          </w:p>
          <w:p w:rsidR="00EA4166" w:rsidRPr="007703DF" w:rsidRDefault="00EA4166" w:rsidP="00792B10">
            <w:pPr>
              <w:jc w:val="both"/>
              <w:rPr>
                <w:rFonts w:eastAsia="TimesNewRomanPSMT"/>
                <w:bCs/>
              </w:rPr>
            </w:pPr>
          </w:p>
        </w:tc>
        <w:tc>
          <w:tcPr>
            <w:tcW w:w="4882" w:type="dxa"/>
          </w:tcPr>
          <w:p w:rsidR="00EA4166" w:rsidRPr="006A390D" w:rsidRDefault="00EA4166" w:rsidP="00792B10">
            <w:pPr>
              <w:snapToGrid w:val="0"/>
              <w:jc w:val="both"/>
              <w:rPr>
                <w:rFonts w:eastAsia="TimesNewRomanPSMT"/>
                <w:bCs/>
                <w:highlight w:val="yellow"/>
              </w:rPr>
            </w:pPr>
            <w:r w:rsidRPr="006A390D">
              <w:rPr>
                <w:rFonts w:eastAsia="TimesNewRomanPSMT"/>
                <w:bCs/>
              </w:rPr>
              <w:t>Потврђујем испоруку на адресу коју одреди Наручилац</w:t>
            </w:r>
          </w:p>
        </w:tc>
      </w:tr>
      <w:tr w:rsidR="00B72317" w:rsidRPr="00381702" w:rsidTr="004141AA">
        <w:trPr>
          <w:trHeight w:val="285"/>
        </w:trPr>
        <w:tc>
          <w:tcPr>
            <w:tcW w:w="4831" w:type="dxa"/>
          </w:tcPr>
          <w:p w:rsidR="00B72317" w:rsidRPr="00FD72CC" w:rsidRDefault="00B72317" w:rsidP="004141AA">
            <w:pPr>
              <w:pStyle w:val="Default"/>
              <w:rPr>
                <w:rFonts w:ascii="Times New Roman" w:hAnsi="Times New Roman" w:cs="Times New Roman"/>
              </w:rPr>
            </w:pPr>
            <w:r w:rsidRPr="00FD72CC">
              <w:rPr>
                <w:rFonts w:ascii="Times New Roman" w:hAnsi="Times New Roman" w:cs="Times New Roman"/>
              </w:rPr>
              <w:t>Рок важења понуде</w:t>
            </w:r>
          </w:p>
        </w:tc>
        <w:tc>
          <w:tcPr>
            <w:tcW w:w="4882" w:type="dxa"/>
          </w:tcPr>
          <w:p w:rsidR="00B72317" w:rsidRPr="00381702" w:rsidRDefault="00B72317" w:rsidP="004141AA">
            <w:pPr>
              <w:pStyle w:val="Default"/>
              <w:rPr>
                <w:b/>
                <w:bCs/>
                <w:i/>
                <w:iCs/>
                <w:lang w:val="sr-Cyrl-CS"/>
              </w:rPr>
            </w:pPr>
          </w:p>
        </w:tc>
      </w:tr>
    </w:tbl>
    <w:p w:rsidR="00B72317" w:rsidRPr="00381702" w:rsidRDefault="00B72317" w:rsidP="00B72317">
      <w:pPr>
        <w:shd w:val="clear" w:color="auto" w:fill="FFFFFF"/>
        <w:rPr>
          <w:bCs/>
          <w:iCs/>
          <w:lang w:val="sr-Cyrl-CS"/>
        </w:rPr>
      </w:pPr>
    </w:p>
    <w:p w:rsidR="00B72317" w:rsidRPr="00381702" w:rsidRDefault="00B72317" w:rsidP="00B72317">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B72317" w:rsidRPr="00381702" w:rsidRDefault="00B72317" w:rsidP="00B72317">
      <w:pPr>
        <w:ind w:left="2880" w:firstLine="720"/>
        <w:jc w:val="both"/>
        <w:rPr>
          <w:rFonts w:eastAsia="TimesNewRomanPS-BoldMT"/>
          <w:b/>
          <w:bCs/>
          <w:i/>
          <w:iCs/>
          <w:color w:val="002060"/>
        </w:rPr>
      </w:pPr>
      <w:r w:rsidRPr="00381702">
        <w:rPr>
          <w:rFonts w:eastAsia="TimesNewRomanPSMT"/>
          <w:bCs/>
        </w:rPr>
        <w:t xml:space="preserve">    М. П. </w:t>
      </w:r>
    </w:p>
    <w:p w:rsidR="00B72317" w:rsidRPr="00381702" w:rsidRDefault="00B72317" w:rsidP="00B72317">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B72317" w:rsidRPr="00381702" w:rsidRDefault="00B72317" w:rsidP="00B72317">
      <w:pPr>
        <w:jc w:val="both"/>
        <w:rPr>
          <w:b/>
          <w:bCs/>
          <w:i/>
          <w:iCs/>
          <w:u w:val="single"/>
          <w:lang w:val="sr-Cyrl-CS"/>
        </w:rPr>
      </w:pPr>
    </w:p>
    <w:p w:rsidR="00B72317" w:rsidRPr="00381702" w:rsidRDefault="00B72317" w:rsidP="00B72317">
      <w:pPr>
        <w:jc w:val="both"/>
        <w:rPr>
          <w:i/>
          <w:iCs/>
        </w:rPr>
      </w:pPr>
      <w:r w:rsidRPr="00381702">
        <w:rPr>
          <w:b/>
          <w:bCs/>
          <w:i/>
          <w:iCs/>
          <w:u w:val="single"/>
        </w:rPr>
        <w:t>Напомене:</w:t>
      </w:r>
    </w:p>
    <w:p w:rsidR="00B72317" w:rsidRPr="0054143A" w:rsidRDefault="00B72317" w:rsidP="00B72317">
      <w:pPr>
        <w:jc w:val="both"/>
        <w:rPr>
          <w:i/>
          <w:iCs/>
          <w:sz w:val="20"/>
          <w:szCs w:val="20"/>
        </w:rPr>
      </w:pPr>
      <w:r w:rsidRPr="0054143A">
        <w:rPr>
          <w:i/>
          <w:iCs/>
          <w:sz w:val="20"/>
          <w:szCs w:val="20"/>
        </w:rPr>
        <w:t xml:space="preserve">Образац понуде понуђач мора да попуни, овери печатом и потпише, чиме </w:t>
      </w:r>
      <w:r w:rsidRPr="0054143A">
        <w:rPr>
          <w:i/>
          <w:iCs/>
          <w:sz w:val="20"/>
          <w:szCs w:val="20"/>
          <w:lang w:val="sr-Cyrl-CS"/>
        </w:rPr>
        <w:t>п</w:t>
      </w:r>
      <w:r w:rsidRPr="0054143A">
        <w:rPr>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2317" w:rsidRDefault="00B72317" w:rsidP="00B72317">
      <w:pPr>
        <w:jc w:val="right"/>
        <w:rPr>
          <w:b/>
          <w:bCs/>
          <w:i/>
          <w:iCs/>
        </w:rPr>
      </w:pPr>
    </w:p>
    <w:p w:rsidR="00B72317" w:rsidRDefault="00B72317" w:rsidP="00B72317">
      <w:pPr>
        <w:jc w:val="right"/>
        <w:rPr>
          <w:b/>
          <w:bCs/>
          <w:i/>
          <w:iCs/>
        </w:rPr>
      </w:pPr>
    </w:p>
    <w:p w:rsidR="002116B3" w:rsidRPr="002116B3" w:rsidRDefault="002116B3" w:rsidP="00B72317">
      <w:pPr>
        <w:jc w:val="right"/>
        <w:rPr>
          <w:b/>
          <w:bCs/>
          <w:i/>
          <w:iCs/>
        </w:rPr>
      </w:pPr>
    </w:p>
    <w:p w:rsidR="00B72317" w:rsidRDefault="00B72317" w:rsidP="00B72317">
      <w:pPr>
        <w:jc w:val="right"/>
        <w:rPr>
          <w:b/>
          <w:bCs/>
          <w:i/>
          <w:iCs/>
        </w:rPr>
      </w:pPr>
    </w:p>
    <w:p w:rsidR="00B72317" w:rsidRPr="0015742E" w:rsidRDefault="00EA4166" w:rsidP="00EA4166">
      <w:pPr>
        <w:pStyle w:val="Default"/>
        <w:rPr>
          <w:rFonts w:ascii="Times New Roman" w:hAnsi="Times New Roman" w:cs="Times New Roman"/>
          <w:b/>
          <w:bCs/>
          <w:iCs/>
          <w:sz w:val="28"/>
          <w:szCs w:val="28"/>
        </w:rPr>
      </w:pPr>
      <w:r w:rsidRPr="0015742E">
        <w:rPr>
          <w:rFonts w:ascii="Times New Roman" w:hAnsi="Times New Roman" w:cs="Times New Roman"/>
          <w:b/>
          <w:bCs/>
          <w:iCs/>
          <w:sz w:val="28"/>
          <w:szCs w:val="28"/>
        </w:rPr>
        <w:lastRenderedPageBreak/>
        <w:t xml:space="preserve">ПАРТИЈА </w:t>
      </w:r>
      <w:r w:rsidR="00885073" w:rsidRPr="0015742E">
        <w:rPr>
          <w:rFonts w:ascii="Times New Roman" w:hAnsi="Times New Roman" w:cs="Times New Roman"/>
          <w:b/>
          <w:bCs/>
          <w:iCs/>
          <w:sz w:val="28"/>
          <w:szCs w:val="28"/>
        </w:rPr>
        <w:t>1-</w:t>
      </w:r>
      <w:r w:rsidR="00885073" w:rsidRPr="0015742E">
        <w:rPr>
          <w:rFonts w:ascii="Times New Roman" w:hAnsi="Times New Roman" w:cs="Times New Roman"/>
          <w:b/>
          <w:iCs/>
          <w:u w:val="single"/>
        </w:rPr>
        <w:t xml:space="preserve"> Садња и заливање</w:t>
      </w:r>
      <w:r w:rsidR="006D161E">
        <w:rPr>
          <w:rFonts w:ascii="Times New Roman" w:hAnsi="Times New Roman" w:cs="Times New Roman"/>
          <w:b/>
          <w:iCs/>
          <w:u w:val="single"/>
        </w:rPr>
        <w:t xml:space="preserve"> цвећа</w:t>
      </w:r>
    </w:p>
    <w:p w:rsidR="00EA4166" w:rsidRPr="00381702" w:rsidRDefault="00EA4166" w:rsidP="00EA4166">
      <w:pPr>
        <w:jc w:val="right"/>
        <w:rPr>
          <w:b/>
          <w:bCs/>
          <w:i/>
          <w:iCs/>
        </w:rPr>
      </w:pPr>
      <w:r w:rsidRPr="005B22E7">
        <w:rPr>
          <w:b/>
          <w:bCs/>
          <w:i/>
          <w:iCs/>
        </w:rPr>
        <w:t>(ОБРАЗАЦ 2)</w:t>
      </w:r>
    </w:p>
    <w:p w:rsidR="00EA4166" w:rsidRPr="00381702" w:rsidRDefault="00EA4166" w:rsidP="00EA4166">
      <w:pPr>
        <w:jc w:val="right"/>
        <w:rPr>
          <w:rFonts w:ascii="Arial" w:hAnsi="Arial" w:cs="Arial"/>
          <w:b/>
          <w:bCs/>
          <w:i/>
          <w:iCs/>
        </w:rPr>
      </w:pPr>
    </w:p>
    <w:p w:rsidR="00EA4166" w:rsidRPr="00381702" w:rsidRDefault="00EA4166" w:rsidP="00EA4166">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tbl>
      <w:tblPr>
        <w:tblW w:w="10504" w:type="dxa"/>
        <w:jc w:val="center"/>
        <w:tblInd w:w="55" w:type="dxa"/>
        <w:tblCellMar>
          <w:left w:w="70" w:type="dxa"/>
          <w:right w:w="70" w:type="dxa"/>
        </w:tblCellMar>
        <w:tblLook w:val="04A0"/>
      </w:tblPr>
      <w:tblGrid>
        <w:gridCol w:w="642"/>
        <w:gridCol w:w="3768"/>
        <w:gridCol w:w="1076"/>
        <w:gridCol w:w="1148"/>
        <w:gridCol w:w="1560"/>
        <w:gridCol w:w="1201"/>
        <w:gridCol w:w="1123"/>
      </w:tblGrid>
      <w:tr w:rsidR="004663B8" w:rsidRPr="00774382" w:rsidTr="00C743F5">
        <w:trPr>
          <w:trHeight w:val="315"/>
          <w:jc w:val="center"/>
        </w:trPr>
        <w:tc>
          <w:tcPr>
            <w:tcW w:w="642" w:type="dxa"/>
            <w:tcBorders>
              <w:top w:val="nil"/>
              <w:left w:val="nil"/>
              <w:bottom w:val="nil"/>
              <w:right w:val="nil"/>
            </w:tcBorders>
            <w:shd w:val="clear" w:color="auto" w:fill="auto"/>
            <w:noWrap/>
            <w:vAlign w:val="bottom"/>
            <w:hideMark/>
          </w:tcPr>
          <w:p w:rsidR="004663B8" w:rsidRPr="00774382" w:rsidRDefault="004663B8" w:rsidP="009203B7">
            <w:pPr>
              <w:suppressAutoHyphens w:val="0"/>
              <w:spacing w:line="240" w:lineRule="auto"/>
              <w:rPr>
                <w:rFonts w:ascii="Calibri" w:eastAsia="Times New Roman" w:hAnsi="Calibri" w:cs="Calibri"/>
                <w:kern w:val="0"/>
                <w:sz w:val="22"/>
                <w:szCs w:val="22"/>
                <w:lang w:val="sr-Latn-CS" w:eastAsia="sr-Latn-CS"/>
              </w:rPr>
            </w:pPr>
          </w:p>
        </w:tc>
        <w:tc>
          <w:tcPr>
            <w:tcW w:w="3768" w:type="dxa"/>
            <w:tcBorders>
              <w:top w:val="nil"/>
              <w:left w:val="nil"/>
              <w:bottom w:val="nil"/>
              <w:right w:val="nil"/>
            </w:tcBorders>
            <w:shd w:val="clear" w:color="auto" w:fill="auto"/>
            <w:noWrap/>
            <w:vAlign w:val="bottom"/>
            <w:hideMark/>
          </w:tcPr>
          <w:p w:rsidR="004663B8" w:rsidRPr="00774382" w:rsidRDefault="004663B8" w:rsidP="009203B7">
            <w:pPr>
              <w:suppressAutoHyphens w:val="0"/>
              <w:spacing w:line="240" w:lineRule="auto"/>
              <w:rPr>
                <w:rFonts w:ascii="Calibri" w:eastAsia="Times New Roman" w:hAnsi="Calibri" w:cs="Calibri"/>
                <w:kern w:val="0"/>
                <w:sz w:val="22"/>
                <w:szCs w:val="22"/>
                <w:lang w:val="sr-Latn-CS" w:eastAsia="sr-Latn-CS"/>
              </w:rPr>
            </w:pPr>
          </w:p>
        </w:tc>
        <w:tc>
          <w:tcPr>
            <w:tcW w:w="1076" w:type="dxa"/>
            <w:tcBorders>
              <w:top w:val="nil"/>
              <w:left w:val="nil"/>
              <w:bottom w:val="nil"/>
              <w:right w:val="nil"/>
            </w:tcBorders>
            <w:shd w:val="clear" w:color="auto" w:fill="auto"/>
            <w:noWrap/>
            <w:vAlign w:val="bottom"/>
            <w:hideMark/>
          </w:tcPr>
          <w:p w:rsidR="004663B8" w:rsidRPr="00774382" w:rsidRDefault="004663B8" w:rsidP="009203B7">
            <w:pPr>
              <w:suppressAutoHyphens w:val="0"/>
              <w:spacing w:line="240" w:lineRule="auto"/>
              <w:rPr>
                <w:rFonts w:ascii="Calibri" w:eastAsia="Times New Roman" w:hAnsi="Calibri" w:cs="Calibri"/>
                <w:kern w:val="0"/>
                <w:sz w:val="22"/>
                <w:szCs w:val="22"/>
                <w:lang w:val="sr-Latn-CS" w:eastAsia="sr-Latn-CS"/>
              </w:rPr>
            </w:pPr>
          </w:p>
        </w:tc>
        <w:tc>
          <w:tcPr>
            <w:tcW w:w="1134" w:type="dxa"/>
            <w:tcBorders>
              <w:top w:val="nil"/>
              <w:left w:val="nil"/>
              <w:bottom w:val="nil"/>
              <w:right w:val="nil"/>
            </w:tcBorders>
            <w:shd w:val="clear" w:color="auto" w:fill="auto"/>
            <w:noWrap/>
            <w:vAlign w:val="bottom"/>
            <w:hideMark/>
          </w:tcPr>
          <w:p w:rsidR="004663B8" w:rsidRPr="00774382" w:rsidRDefault="004663B8" w:rsidP="009203B7">
            <w:pPr>
              <w:suppressAutoHyphens w:val="0"/>
              <w:spacing w:line="240" w:lineRule="auto"/>
              <w:rPr>
                <w:rFonts w:ascii="Calibri" w:eastAsia="Times New Roman" w:hAnsi="Calibri" w:cs="Calibri"/>
                <w:kern w:val="0"/>
                <w:sz w:val="22"/>
                <w:szCs w:val="22"/>
                <w:lang w:val="sr-Latn-CS" w:eastAsia="sr-Latn-CS"/>
              </w:rPr>
            </w:pPr>
          </w:p>
        </w:tc>
        <w:tc>
          <w:tcPr>
            <w:tcW w:w="3884" w:type="dxa"/>
            <w:gridSpan w:val="3"/>
            <w:tcBorders>
              <w:top w:val="nil"/>
              <w:left w:val="nil"/>
              <w:bottom w:val="nil"/>
              <w:right w:val="nil"/>
            </w:tcBorders>
            <w:shd w:val="clear" w:color="auto" w:fill="auto"/>
            <w:noWrap/>
            <w:vAlign w:val="bottom"/>
            <w:hideMark/>
          </w:tcPr>
          <w:p w:rsidR="004663B8" w:rsidRPr="00774382" w:rsidRDefault="004663B8" w:rsidP="009203B7">
            <w:pPr>
              <w:suppressAutoHyphens w:val="0"/>
              <w:spacing w:line="240" w:lineRule="auto"/>
              <w:rPr>
                <w:rFonts w:ascii="Calibri" w:eastAsia="Times New Roman" w:hAnsi="Calibri" w:cs="Calibri"/>
                <w:kern w:val="0"/>
                <w:sz w:val="22"/>
                <w:szCs w:val="22"/>
                <w:lang w:val="sr-Latn-CS" w:eastAsia="sr-Latn-CS"/>
              </w:rPr>
            </w:pPr>
          </w:p>
        </w:tc>
      </w:tr>
      <w:tr w:rsidR="004663B8" w:rsidRPr="0035685C" w:rsidTr="00C743F5">
        <w:trPr>
          <w:trHeight w:val="330"/>
          <w:jc w:val="center"/>
        </w:trPr>
        <w:tc>
          <w:tcPr>
            <w:tcW w:w="64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1</w:t>
            </w:r>
          </w:p>
        </w:tc>
        <w:tc>
          <w:tcPr>
            <w:tcW w:w="3768" w:type="dxa"/>
            <w:tcBorders>
              <w:top w:val="single" w:sz="8" w:space="0" w:color="auto"/>
              <w:left w:val="nil"/>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eastAsia="Times New Roman"/>
                <w:b/>
                <w:bCs/>
                <w:kern w:val="0"/>
                <w:lang w:val="sr-Latn-CS" w:eastAsia="sr-Latn-CS"/>
              </w:rPr>
            </w:pPr>
            <w:r w:rsidRPr="0035685C">
              <w:rPr>
                <w:rFonts w:eastAsia="Times New Roman"/>
                <w:b/>
                <w:bCs/>
                <w:kern w:val="0"/>
                <w:lang w:val="sr-Latn-CS" w:eastAsia="sr-Latn-CS"/>
              </w:rPr>
              <w:t>Руже</w:t>
            </w:r>
          </w:p>
        </w:tc>
        <w:tc>
          <w:tcPr>
            <w:tcW w:w="10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63B8" w:rsidRPr="0035685C" w:rsidRDefault="009203B7" w:rsidP="009203B7">
            <w:pPr>
              <w:suppressAutoHyphens w:val="0"/>
              <w:spacing w:line="240" w:lineRule="auto"/>
              <w:rPr>
                <w:rFonts w:eastAsia="Times New Roman"/>
                <w:b/>
                <w:kern w:val="0"/>
                <w:sz w:val="22"/>
                <w:szCs w:val="22"/>
                <w:lang w:val="sr-Latn-CS" w:eastAsia="sr-Latn-CS"/>
              </w:rPr>
            </w:pPr>
            <w:r w:rsidRPr="0035685C">
              <w:rPr>
                <w:rFonts w:eastAsia="Times New Roman"/>
                <w:b/>
                <w:kern w:val="0"/>
                <w:sz w:val="22"/>
                <w:szCs w:val="22"/>
                <w:lang w:val="sr-Latn-CS" w:eastAsia="sr-Latn-CS"/>
              </w:rPr>
              <w:t>Јед</w:t>
            </w:r>
            <w:r w:rsidRPr="0035685C">
              <w:rPr>
                <w:rFonts w:eastAsia="Times New Roman"/>
                <w:b/>
                <w:kern w:val="0"/>
                <w:sz w:val="22"/>
                <w:szCs w:val="22"/>
                <w:lang w:eastAsia="sr-Latn-CS"/>
              </w:rPr>
              <w:t xml:space="preserve">иница </w:t>
            </w:r>
            <w:r w:rsidR="004663B8" w:rsidRPr="0035685C">
              <w:rPr>
                <w:rFonts w:eastAsia="Times New Roman"/>
                <w:b/>
                <w:kern w:val="0"/>
                <w:sz w:val="22"/>
                <w:szCs w:val="22"/>
                <w:lang w:val="sr-Latn-CS" w:eastAsia="sr-Latn-CS"/>
              </w:rPr>
              <w:t>мере</w:t>
            </w:r>
          </w:p>
        </w:tc>
        <w:tc>
          <w:tcPr>
            <w:tcW w:w="1134" w:type="dxa"/>
            <w:tcBorders>
              <w:top w:val="single" w:sz="8" w:space="0" w:color="auto"/>
              <w:left w:val="nil"/>
              <w:bottom w:val="single" w:sz="8" w:space="0" w:color="auto"/>
              <w:right w:val="nil"/>
            </w:tcBorders>
            <w:shd w:val="clear" w:color="auto" w:fill="auto"/>
            <w:noWrap/>
            <w:vAlign w:val="bottom"/>
            <w:hideMark/>
          </w:tcPr>
          <w:p w:rsidR="004663B8" w:rsidRPr="0035685C" w:rsidRDefault="00D355F7" w:rsidP="009203B7">
            <w:pPr>
              <w:suppressAutoHyphens w:val="0"/>
              <w:spacing w:line="240" w:lineRule="auto"/>
              <w:rPr>
                <w:rFonts w:eastAsia="Times New Roman"/>
                <w:b/>
                <w:kern w:val="0"/>
                <w:sz w:val="22"/>
                <w:szCs w:val="22"/>
                <w:lang w:val="sr-Latn-CS" w:eastAsia="sr-Latn-CS"/>
              </w:rPr>
            </w:pPr>
            <w:r>
              <w:rPr>
                <w:rFonts w:eastAsia="Times New Roman"/>
                <w:b/>
                <w:kern w:val="0"/>
                <w:sz w:val="22"/>
                <w:szCs w:val="22"/>
                <w:lang w:eastAsia="sr-Latn-CS"/>
              </w:rPr>
              <w:t>К</w:t>
            </w:r>
            <w:r w:rsidR="004663B8" w:rsidRPr="0035685C">
              <w:rPr>
                <w:rFonts w:eastAsia="Times New Roman"/>
                <w:b/>
                <w:kern w:val="0"/>
                <w:sz w:val="22"/>
                <w:szCs w:val="22"/>
                <w:lang w:val="sr-Latn-CS" w:eastAsia="sr-Latn-CS"/>
              </w:rPr>
              <w:t>оличина</w:t>
            </w:r>
          </w:p>
        </w:tc>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663B8" w:rsidRPr="0035685C" w:rsidRDefault="009203B7" w:rsidP="009203B7">
            <w:pPr>
              <w:suppressAutoHyphens w:val="0"/>
              <w:spacing w:line="240" w:lineRule="auto"/>
              <w:rPr>
                <w:rFonts w:eastAsia="Times New Roman"/>
                <w:b/>
                <w:kern w:val="0"/>
                <w:sz w:val="22"/>
                <w:szCs w:val="22"/>
                <w:lang w:val="sr-Latn-CS" w:eastAsia="sr-Latn-CS"/>
              </w:rPr>
            </w:pPr>
            <w:r w:rsidRPr="0035685C">
              <w:rPr>
                <w:rFonts w:eastAsia="Times New Roman"/>
                <w:b/>
                <w:kern w:val="0"/>
                <w:sz w:val="22"/>
                <w:szCs w:val="22"/>
                <w:lang w:val="sr-Latn-CS" w:eastAsia="sr-Latn-CS"/>
              </w:rPr>
              <w:t>Бр</w:t>
            </w:r>
            <w:r w:rsidRPr="0035685C">
              <w:rPr>
                <w:rFonts w:eastAsia="Times New Roman"/>
                <w:b/>
                <w:kern w:val="0"/>
                <w:sz w:val="22"/>
                <w:szCs w:val="22"/>
                <w:lang w:eastAsia="sr-Latn-CS"/>
              </w:rPr>
              <w:t xml:space="preserve">ој </w:t>
            </w:r>
            <w:r w:rsidR="004663B8" w:rsidRPr="0035685C">
              <w:rPr>
                <w:rFonts w:eastAsia="Times New Roman"/>
                <w:b/>
                <w:kern w:val="0"/>
                <w:sz w:val="22"/>
                <w:szCs w:val="22"/>
                <w:lang w:val="sr-Latn-CS" w:eastAsia="sr-Latn-CS"/>
              </w:rPr>
              <w:t>понављања</w:t>
            </w:r>
          </w:p>
        </w:tc>
        <w:tc>
          <w:tcPr>
            <w:tcW w:w="1201" w:type="dxa"/>
            <w:tcBorders>
              <w:top w:val="single" w:sz="8" w:space="0" w:color="auto"/>
              <w:left w:val="single" w:sz="4" w:space="0" w:color="auto"/>
              <w:bottom w:val="single" w:sz="8" w:space="0" w:color="auto"/>
              <w:right w:val="single" w:sz="4" w:space="0" w:color="auto"/>
            </w:tcBorders>
            <w:shd w:val="clear" w:color="auto" w:fill="auto"/>
            <w:vAlign w:val="bottom"/>
          </w:tcPr>
          <w:p w:rsidR="004663B8" w:rsidRPr="0035685C" w:rsidRDefault="009203B7" w:rsidP="009203B7">
            <w:pPr>
              <w:suppressAutoHyphens w:val="0"/>
              <w:spacing w:line="240" w:lineRule="auto"/>
              <w:rPr>
                <w:rFonts w:eastAsia="Times New Roman"/>
                <w:b/>
                <w:kern w:val="0"/>
                <w:sz w:val="22"/>
                <w:szCs w:val="22"/>
                <w:lang w:eastAsia="sr-Latn-CS"/>
              </w:rPr>
            </w:pPr>
            <w:r w:rsidRPr="0035685C">
              <w:rPr>
                <w:rFonts w:eastAsia="Times New Roman"/>
                <w:b/>
                <w:kern w:val="0"/>
                <w:sz w:val="22"/>
                <w:szCs w:val="22"/>
                <w:lang w:eastAsia="sr-Latn-CS"/>
              </w:rPr>
              <w:t>Јединична цена</w:t>
            </w:r>
          </w:p>
        </w:tc>
        <w:tc>
          <w:tcPr>
            <w:tcW w:w="1123" w:type="dxa"/>
            <w:tcBorders>
              <w:top w:val="single" w:sz="8" w:space="0" w:color="auto"/>
              <w:left w:val="single" w:sz="4" w:space="0" w:color="auto"/>
              <w:bottom w:val="single" w:sz="8" w:space="0" w:color="auto"/>
              <w:right w:val="single" w:sz="8" w:space="0" w:color="auto"/>
            </w:tcBorders>
            <w:shd w:val="clear" w:color="auto" w:fill="auto"/>
            <w:vAlign w:val="bottom"/>
          </w:tcPr>
          <w:p w:rsidR="004663B8" w:rsidRPr="0035685C" w:rsidRDefault="009203B7" w:rsidP="009203B7">
            <w:pPr>
              <w:suppressAutoHyphens w:val="0"/>
              <w:spacing w:line="240" w:lineRule="auto"/>
              <w:rPr>
                <w:rFonts w:eastAsia="Times New Roman"/>
                <w:b/>
                <w:kern w:val="0"/>
                <w:sz w:val="22"/>
                <w:szCs w:val="22"/>
                <w:lang w:eastAsia="sr-Latn-CS"/>
              </w:rPr>
            </w:pPr>
            <w:r w:rsidRPr="0035685C">
              <w:rPr>
                <w:rFonts w:eastAsia="Times New Roman"/>
                <w:b/>
                <w:kern w:val="0"/>
                <w:sz w:val="22"/>
                <w:szCs w:val="22"/>
                <w:lang w:eastAsia="sr-Latn-CS"/>
              </w:rPr>
              <w:t>Укупно</w:t>
            </w:r>
          </w:p>
        </w:tc>
      </w:tr>
      <w:tr w:rsidR="004663B8" w:rsidRPr="0035685C" w:rsidTr="00C743F5">
        <w:trPr>
          <w:trHeight w:val="315"/>
          <w:jc w:val="center"/>
        </w:trPr>
        <w:tc>
          <w:tcPr>
            <w:tcW w:w="642" w:type="dxa"/>
            <w:tcBorders>
              <w:top w:val="nil"/>
              <w:left w:val="single" w:sz="8" w:space="0" w:color="auto"/>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1.1.</w:t>
            </w:r>
          </w:p>
        </w:tc>
        <w:tc>
          <w:tcPr>
            <w:tcW w:w="3768" w:type="dxa"/>
            <w:tcBorders>
              <w:top w:val="nil"/>
              <w:left w:val="single" w:sz="8" w:space="0" w:color="auto"/>
              <w:bottom w:val="single" w:sz="8" w:space="0" w:color="auto"/>
              <w:right w:val="single" w:sz="8" w:space="0" w:color="auto"/>
            </w:tcBorders>
            <w:shd w:val="clear" w:color="auto" w:fill="auto"/>
            <w:noWrap/>
            <w:vAlign w:val="bottom"/>
            <w:hideMark/>
          </w:tcPr>
          <w:p w:rsidR="004663B8" w:rsidRPr="0035685C" w:rsidRDefault="004663B8" w:rsidP="009203B7">
            <w:pPr>
              <w:suppressAutoHyphens w:val="0"/>
              <w:spacing w:line="240" w:lineRule="auto"/>
              <w:rPr>
                <w:rFonts w:eastAsia="Times New Roman"/>
                <w:b/>
                <w:bCs/>
                <w:kern w:val="0"/>
                <w:sz w:val="22"/>
                <w:szCs w:val="22"/>
                <w:lang w:val="sr-Latn-CS" w:eastAsia="sr-Latn-CS"/>
              </w:rPr>
            </w:pPr>
            <w:r w:rsidRPr="0035685C">
              <w:rPr>
                <w:rFonts w:eastAsia="Times New Roman"/>
                <w:b/>
                <w:bCs/>
                <w:kern w:val="0"/>
                <w:sz w:val="22"/>
                <w:szCs w:val="22"/>
                <w:lang w:val="sr-Latn-CS" w:eastAsia="sr-Latn-CS"/>
              </w:rPr>
              <w:t>Постојећи засади ружа</w:t>
            </w:r>
          </w:p>
        </w:tc>
        <w:tc>
          <w:tcPr>
            <w:tcW w:w="1076" w:type="dxa"/>
            <w:tcBorders>
              <w:top w:val="nil"/>
              <w:left w:val="nil"/>
              <w:bottom w:val="single" w:sz="8" w:space="0" w:color="auto"/>
              <w:right w:val="nil"/>
            </w:tcBorders>
            <w:shd w:val="clear" w:color="auto" w:fill="auto"/>
            <w:noWrap/>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4663B8" w:rsidRPr="0035685C" w:rsidRDefault="004663B8" w:rsidP="009203B7">
            <w:pPr>
              <w:suppressAutoHyphens w:val="0"/>
              <w:spacing w:line="240" w:lineRule="auto"/>
              <w:jc w:val="right"/>
              <w:rPr>
                <w:rFonts w:eastAsia="Times New Roman"/>
                <w:kern w:val="0"/>
                <w:sz w:val="22"/>
                <w:szCs w:val="22"/>
                <w:lang w:val="sr-Latn-CS" w:eastAsia="sr-Latn-CS"/>
              </w:rPr>
            </w:pPr>
          </w:p>
        </w:tc>
        <w:tc>
          <w:tcPr>
            <w:tcW w:w="1560" w:type="dxa"/>
            <w:tcBorders>
              <w:top w:val="nil"/>
              <w:left w:val="nil"/>
              <w:bottom w:val="single" w:sz="8" w:space="0" w:color="auto"/>
              <w:right w:val="single" w:sz="4" w:space="0" w:color="auto"/>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 </w:t>
            </w:r>
          </w:p>
        </w:tc>
        <w:tc>
          <w:tcPr>
            <w:tcW w:w="1201" w:type="dxa"/>
            <w:tcBorders>
              <w:top w:val="nil"/>
              <w:left w:val="single" w:sz="4" w:space="0" w:color="auto"/>
              <w:bottom w:val="single" w:sz="8" w:space="0" w:color="auto"/>
              <w:right w:val="single" w:sz="4"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23" w:type="dxa"/>
            <w:tcBorders>
              <w:top w:val="nil"/>
              <w:left w:val="single" w:sz="4" w:space="0" w:color="auto"/>
              <w:bottom w:val="single" w:sz="8" w:space="0" w:color="auto"/>
              <w:right w:val="single" w:sz="8"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r>
      <w:tr w:rsidR="004663B8" w:rsidRPr="0035685C" w:rsidTr="00C743F5">
        <w:trPr>
          <w:trHeight w:val="300"/>
          <w:jc w:val="center"/>
        </w:trPr>
        <w:tc>
          <w:tcPr>
            <w:tcW w:w="642" w:type="dxa"/>
            <w:tcBorders>
              <w:top w:val="nil"/>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1.1.1.</w:t>
            </w:r>
          </w:p>
        </w:tc>
        <w:tc>
          <w:tcPr>
            <w:tcW w:w="3768"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Окопавање ружа</w:t>
            </w:r>
          </w:p>
        </w:tc>
        <w:tc>
          <w:tcPr>
            <w:tcW w:w="1076"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34" w:type="dxa"/>
            <w:tcBorders>
              <w:top w:val="nil"/>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eastAsia="sr-Latn-CS"/>
              </w:rPr>
              <w:t>3300</w:t>
            </w:r>
          </w:p>
        </w:tc>
        <w:tc>
          <w:tcPr>
            <w:tcW w:w="1560" w:type="dxa"/>
            <w:tcBorders>
              <w:top w:val="nil"/>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eastAsia="sr-Latn-CS"/>
              </w:rPr>
              <w:t>6</w:t>
            </w:r>
          </w:p>
        </w:tc>
        <w:tc>
          <w:tcPr>
            <w:tcW w:w="1201"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C743F5">
        <w:trPr>
          <w:trHeight w:val="315"/>
          <w:jc w:val="center"/>
        </w:trPr>
        <w:tc>
          <w:tcPr>
            <w:tcW w:w="642" w:type="dxa"/>
            <w:tcBorders>
              <w:top w:val="nil"/>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1.1.3.</w:t>
            </w:r>
          </w:p>
        </w:tc>
        <w:tc>
          <w:tcPr>
            <w:tcW w:w="3768"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Заливање ружа</w:t>
            </w:r>
          </w:p>
        </w:tc>
        <w:tc>
          <w:tcPr>
            <w:tcW w:w="1076"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34" w:type="dxa"/>
            <w:tcBorders>
              <w:top w:val="nil"/>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eastAsia="sr-Latn-CS"/>
              </w:rPr>
              <w:t>3300</w:t>
            </w:r>
          </w:p>
        </w:tc>
        <w:tc>
          <w:tcPr>
            <w:tcW w:w="1560" w:type="dxa"/>
            <w:tcBorders>
              <w:top w:val="nil"/>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eastAsia="sr-Latn-CS"/>
              </w:rPr>
              <w:t>22</w:t>
            </w:r>
          </w:p>
        </w:tc>
        <w:tc>
          <w:tcPr>
            <w:tcW w:w="1201"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C743F5">
        <w:trPr>
          <w:trHeight w:val="315"/>
          <w:jc w:val="center"/>
        </w:trPr>
        <w:tc>
          <w:tcPr>
            <w:tcW w:w="642" w:type="dxa"/>
            <w:tcBorders>
              <w:top w:val="single" w:sz="8" w:space="0" w:color="auto"/>
              <w:left w:val="single" w:sz="8" w:space="0" w:color="auto"/>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1.2.</w:t>
            </w:r>
          </w:p>
        </w:tc>
        <w:tc>
          <w:tcPr>
            <w:tcW w:w="37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63B8" w:rsidRPr="0035685C" w:rsidRDefault="004663B8" w:rsidP="009203B7">
            <w:pPr>
              <w:suppressAutoHyphens w:val="0"/>
              <w:spacing w:line="240" w:lineRule="auto"/>
              <w:rPr>
                <w:rFonts w:eastAsia="Times New Roman"/>
                <w:b/>
                <w:bCs/>
                <w:kern w:val="0"/>
                <w:sz w:val="22"/>
                <w:szCs w:val="22"/>
                <w:lang w:val="sr-Latn-CS" w:eastAsia="sr-Latn-CS"/>
              </w:rPr>
            </w:pPr>
            <w:r w:rsidRPr="0035685C">
              <w:rPr>
                <w:rFonts w:eastAsia="Times New Roman"/>
                <w:b/>
                <w:bCs/>
                <w:kern w:val="0"/>
                <w:sz w:val="22"/>
                <w:szCs w:val="22"/>
                <w:lang w:val="sr-Latn-CS" w:eastAsia="sr-Latn-CS"/>
              </w:rPr>
              <w:t>Нови засади ружа</w:t>
            </w:r>
          </w:p>
        </w:tc>
        <w:tc>
          <w:tcPr>
            <w:tcW w:w="1076" w:type="dxa"/>
            <w:tcBorders>
              <w:top w:val="single" w:sz="8" w:space="0" w:color="auto"/>
              <w:left w:val="nil"/>
              <w:bottom w:val="single" w:sz="8" w:space="0" w:color="auto"/>
              <w:right w:val="nil"/>
            </w:tcBorders>
            <w:shd w:val="clear" w:color="auto" w:fill="auto"/>
            <w:noWrap/>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tcPr>
          <w:p w:rsidR="004663B8" w:rsidRPr="0035685C" w:rsidRDefault="004663B8" w:rsidP="009203B7">
            <w:pPr>
              <w:suppressAutoHyphens w:val="0"/>
              <w:spacing w:line="240" w:lineRule="auto"/>
              <w:jc w:val="right"/>
              <w:rPr>
                <w:rFonts w:eastAsia="Times New Roman"/>
                <w:kern w:val="0"/>
                <w:sz w:val="22"/>
                <w:szCs w:val="22"/>
                <w:lang w:val="sr-Latn-CS" w:eastAsia="sr-Latn-CS"/>
              </w:rPr>
            </w:pPr>
          </w:p>
        </w:tc>
        <w:tc>
          <w:tcPr>
            <w:tcW w:w="1560" w:type="dxa"/>
            <w:tcBorders>
              <w:top w:val="single" w:sz="8" w:space="0" w:color="auto"/>
              <w:left w:val="nil"/>
              <w:bottom w:val="single" w:sz="8" w:space="0" w:color="auto"/>
              <w:right w:val="single" w:sz="4" w:space="0" w:color="auto"/>
            </w:tcBorders>
            <w:shd w:val="clear" w:color="auto" w:fill="auto"/>
            <w:noWrap/>
            <w:vAlign w:val="bottom"/>
          </w:tcPr>
          <w:p w:rsidR="004663B8" w:rsidRPr="0035685C" w:rsidRDefault="004663B8" w:rsidP="009203B7">
            <w:pPr>
              <w:suppressAutoHyphens w:val="0"/>
              <w:spacing w:line="240" w:lineRule="auto"/>
              <w:jc w:val="center"/>
              <w:rPr>
                <w:rFonts w:eastAsia="Times New Roman"/>
                <w:kern w:val="0"/>
                <w:sz w:val="22"/>
                <w:szCs w:val="22"/>
                <w:lang w:val="sr-Latn-CS" w:eastAsia="sr-Latn-CS"/>
              </w:rPr>
            </w:pPr>
          </w:p>
        </w:tc>
        <w:tc>
          <w:tcPr>
            <w:tcW w:w="1201" w:type="dxa"/>
            <w:tcBorders>
              <w:top w:val="single" w:sz="8" w:space="0" w:color="auto"/>
              <w:left w:val="single" w:sz="4" w:space="0" w:color="auto"/>
              <w:bottom w:val="single" w:sz="8" w:space="0" w:color="auto"/>
              <w:right w:val="single" w:sz="4"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23" w:type="dxa"/>
            <w:tcBorders>
              <w:top w:val="single" w:sz="8" w:space="0" w:color="auto"/>
              <w:left w:val="single" w:sz="4" w:space="0" w:color="auto"/>
              <w:bottom w:val="single" w:sz="8" w:space="0" w:color="auto"/>
              <w:right w:val="single" w:sz="8"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r>
      <w:tr w:rsidR="004663B8" w:rsidRPr="0035685C" w:rsidTr="00C743F5">
        <w:trPr>
          <w:trHeight w:val="300"/>
          <w:jc w:val="center"/>
        </w:trPr>
        <w:tc>
          <w:tcPr>
            <w:tcW w:w="642"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1.2.2.</w:t>
            </w:r>
          </w:p>
        </w:tc>
        <w:tc>
          <w:tcPr>
            <w:tcW w:w="3768" w:type="dxa"/>
            <w:tcBorders>
              <w:top w:val="single" w:sz="4" w:space="0" w:color="auto"/>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Транспорт и садња нових садница ружа</w:t>
            </w:r>
          </w:p>
        </w:tc>
        <w:tc>
          <w:tcPr>
            <w:tcW w:w="1076" w:type="dxa"/>
            <w:tcBorders>
              <w:top w:val="single" w:sz="4" w:space="0" w:color="auto"/>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34" w:type="dxa"/>
            <w:tcBorders>
              <w:top w:val="single" w:sz="4" w:space="0" w:color="auto"/>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eastAsia="sr-Latn-CS"/>
              </w:rPr>
              <w:t>300</w:t>
            </w:r>
          </w:p>
        </w:tc>
        <w:tc>
          <w:tcPr>
            <w:tcW w:w="1560" w:type="dxa"/>
            <w:tcBorders>
              <w:top w:val="single" w:sz="4" w:space="0" w:color="auto"/>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eastAsia="sr-Latn-CS"/>
              </w:rPr>
              <w:t>1</w:t>
            </w:r>
          </w:p>
        </w:tc>
        <w:tc>
          <w:tcPr>
            <w:tcW w:w="1201" w:type="dxa"/>
            <w:tcBorders>
              <w:top w:val="single" w:sz="4" w:space="0" w:color="auto"/>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single" w:sz="4" w:space="0" w:color="auto"/>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C743F5">
        <w:trPr>
          <w:trHeight w:val="300"/>
          <w:jc w:val="center"/>
        </w:trPr>
        <w:tc>
          <w:tcPr>
            <w:tcW w:w="642" w:type="dxa"/>
            <w:tcBorders>
              <w:top w:val="nil"/>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1.2.3.</w:t>
            </w:r>
          </w:p>
        </w:tc>
        <w:tc>
          <w:tcPr>
            <w:tcW w:w="3768"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Окопавање ружа</w:t>
            </w:r>
          </w:p>
        </w:tc>
        <w:tc>
          <w:tcPr>
            <w:tcW w:w="1076"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34" w:type="dxa"/>
            <w:tcBorders>
              <w:top w:val="nil"/>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eastAsia="sr-Latn-CS"/>
              </w:rPr>
              <w:t>300</w:t>
            </w:r>
          </w:p>
        </w:tc>
        <w:tc>
          <w:tcPr>
            <w:tcW w:w="1560" w:type="dxa"/>
            <w:tcBorders>
              <w:top w:val="nil"/>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eastAsia="sr-Latn-CS"/>
              </w:rPr>
              <w:t>4</w:t>
            </w:r>
          </w:p>
        </w:tc>
        <w:tc>
          <w:tcPr>
            <w:tcW w:w="1201"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C743F5">
        <w:trPr>
          <w:trHeight w:val="315"/>
          <w:jc w:val="center"/>
        </w:trPr>
        <w:tc>
          <w:tcPr>
            <w:tcW w:w="642" w:type="dxa"/>
            <w:tcBorders>
              <w:top w:val="nil"/>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1.2.5.</w:t>
            </w:r>
          </w:p>
        </w:tc>
        <w:tc>
          <w:tcPr>
            <w:tcW w:w="3768"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Заливање ружа</w:t>
            </w:r>
          </w:p>
        </w:tc>
        <w:tc>
          <w:tcPr>
            <w:tcW w:w="1076"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34" w:type="dxa"/>
            <w:tcBorders>
              <w:top w:val="nil"/>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eastAsia="sr-Latn-CS"/>
              </w:rPr>
              <w:t>300</w:t>
            </w:r>
          </w:p>
        </w:tc>
        <w:tc>
          <w:tcPr>
            <w:tcW w:w="1560" w:type="dxa"/>
            <w:tcBorders>
              <w:top w:val="nil"/>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eastAsia="sr-Latn-CS"/>
              </w:rPr>
              <w:t>22</w:t>
            </w:r>
          </w:p>
        </w:tc>
        <w:tc>
          <w:tcPr>
            <w:tcW w:w="1201"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C743F5">
        <w:trPr>
          <w:trHeight w:val="315"/>
          <w:jc w:val="center"/>
        </w:trPr>
        <w:tc>
          <w:tcPr>
            <w:tcW w:w="642" w:type="dxa"/>
            <w:tcBorders>
              <w:top w:val="single" w:sz="8" w:space="0" w:color="auto"/>
              <w:left w:val="single" w:sz="8" w:space="0" w:color="auto"/>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2</w:t>
            </w:r>
          </w:p>
        </w:tc>
        <w:tc>
          <w:tcPr>
            <w:tcW w:w="37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Сезонско цвеће</w:t>
            </w:r>
          </w:p>
        </w:tc>
        <w:tc>
          <w:tcPr>
            <w:tcW w:w="1076" w:type="dxa"/>
            <w:tcBorders>
              <w:top w:val="single" w:sz="8" w:space="0" w:color="auto"/>
              <w:left w:val="nil"/>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560" w:type="dxa"/>
            <w:tcBorders>
              <w:top w:val="single" w:sz="8" w:space="0" w:color="auto"/>
              <w:left w:val="nil"/>
              <w:bottom w:val="single" w:sz="8" w:space="0" w:color="auto"/>
              <w:right w:val="single" w:sz="4" w:space="0" w:color="auto"/>
            </w:tcBorders>
            <w:shd w:val="clear" w:color="auto" w:fill="auto"/>
            <w:noWrap/>
            <w:vAlign w:val="bottom"/>
          </w:tcPr>
          <w:p w:rsidR="004663B8" w:rsidRPr="0035685C" w:rsidRDefault="004663B8" w:rsidP="009203B7">
            <w:pPr>
              <w:suppressAutoHyphens w:val="0"/>
              <w:spacing w:line="240" w:lineRule="auto"/>
              <w:jc w:val="center"/>
              <w:rPr>
                <w:rFonts w:eastAsia="Times New Roman"/>
                <w:kern w:val="0"/>
                <w:sz w:val="22"/>
                <w:szCs w:val="22"/>
                <w:lang w:val="sr-Latn-CS" w:eastAsia="sr-Latn-CS"/>
              </w:rPr>
            </w:pPr>
          </w:p>
        </w:tc>
        <w:tc>
          <w:tcPr>
            <w:tcW w:w="1201" w:type="dxa"/>
            <w:tcBorders>
              <w:top w:val="single" w:sz="8" w:space="0" w:color="auto"/>
              <w:left w:val="single" w:sz="4" w:space="0" w:color="auto"/>
              <w:bottom w:val="single" w:sz="8" w:space="0" w:color="auto"/>
              <w:right w:val="single" w:sz="4"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23" w:type="dxa"/>
            <w:tcBorders>
              <w:top w:val="single" w:sz="8" w:space="0" w:color="auto"/>
              <w:left w:val="single" w:sz="4" w:space="0" w:color="auto"/>
              <w:bottom w:val="single" w:sz="8" w:space="0" w:color="auto"/>
              <w:right w:val="single" w:sz="8"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r>
      <w:tr w:rsidR="004663B8" w:rsidRPr="0035685C" w:rsidTr="00C743F5">
        <w:trPr>
          <w:trHeight w:val="315"/>
          <w:jc w:val="center"/>
        </w:trPr>
        <w:tc>
          <w:tcPr>
            <w:tcW w:w="642" w:type="dxa"/>
            <w:tcBorders>
              <w:top w:val="nil"/>
              <w:left w:val="single" w:sz="8" w:space="0" w:color="auto"/>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2.1.</w:t>
            </w:r>
          </w:p>
        </w:tc>
        <w:tc>
          <w:tcPr>
            <w:tcW w:w="3768" w:type="dxa"/>
            <w:tcBorders>
              <w:top w:val="nil"/>
              <w:left w:val="single" w:sz="8" w:space="0" w:color="auto"/>
              <w:bottom w:val="single" w:sz="8" w:space="0" w:color="auto"/>
              <w:right w:val="single" w:sz="8" w:space="0" w:color="auto"/>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Саднице у саксијама за канделабре</w:t>
            </w:r>
          </w:p>
        </w:tc>
        <w:tc>
          <w:tcPr>
            <w:tcW w:w="1076" w:type="dxa"/>
            <w:tcBorders>
              <w:top w:val="nil"/>
              <w:left w:val="nil"/>
              <w:bottom w:val="single" w:sz="8" w:space="0" w:color="auto"/>
              <w:right w:val="nil"/>
            </w:tcBorders>
            <w:shd w:val="clear" w:color="auto" w:fill="auto"/>
            <w:noWrap/>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4663B8" w:rsidRPr="0035685C" w:rsidRDefault="004663B8" w:rsidP="009203B7">
            <w:pPr>
              <w:suppressAutoHyphens w:val="0"/>
              <w:spacing w:line="240" w:lineRule="auto"/>
              <w:jc w:val="right"/>
              <w:rPr>
                <w:rFonts w:eastAsia="Times New Roman"/>
                <w:kern w:val="0"/>
                <w:sz w:val="22"/>
                <w:szCs w:val="22"/>
                <w:lang w:val="sr-Latn-CS" w:eastAsia="sr-Latn-CS"/>
              </w:rPr>
            </w:pPr>
          </w:p>
        </w:tc>
        <w:tc>
          <w:tcPr>
            <w:tcW w:w="1560" w:type="dxa"/>
            <w:tcBorders>
              <w:top w:val="nil"/>
              <w:left w:val="nil"/>
              <w:bottom w:val="single" w:sz="8" w:space="0" w:color="auto"/>
              <w:right w:val="single" w:sz="4" w:space="0" w:color="auto"/>
            </w:tcBorders>
            <w:shd w:val="clear" w:color="auto" w:fill="auto"/>
            <w:noWrap/>
            <w:vAlign w:val="bottom"/>
          </w:tcPr>
          <w:p w:rsidR="004663B8" w:rsidRPr="0035685C" w:rsidRDefault="004663B8" w:rsidP="009203B7">
            <w:pPr>
              <w:suppressAutoHyphens w:val="0"/>
              <w:spacing w:line="240" w:lineRule="auto"/>
              <w:jc w:val="center"/>
              <w:rPr>
                <w:rFonts w:eastAsia="Times New Roman"/>
                <w:kern w:val="0"/>
                <w:sz w:val="22"/>
                <w:szCs w:val="22"/>
                <w:lang w:val="sr-Latn-CS" w:eastAsia="sr-Latn-CS"/>
              </w:rPr>
            </w:pPr>
          </w:p>
        </w:tc>
        <w:tc>
          <w:tcPr>
            <w:tcW w:w="1201" w:type="dxa"/>
            <w:tcBorders>
              <w:top w:val="nil"/>
              <w:left w:val="single" w:sz="4" w:space="0" w:color="auto"/>
              <w:bottom w:val="single" w:sz="8" w:space="0" w:color="auto"/>
              <w:right w:val="single" w:sz="4"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23" w:type="dxa"/>
            <w:tcBorders>
              <w:top w:val="nil"/>
              <w:left w:val="single" w:sz="4" w:space="0" w:color="auto"/>
              <w:bottom w:val="single" w:sz="8" w:space="0" w:color="auto"/>
              <w:right w:val="single" w:sz="8"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r>
      <w:tr w:rsidR="004663B8" w:rsidRPr="0035685C" w:rsidTr="00C743F5">
        <w:trPr>
          <w:trHeight w:val="300"/>
          <w:jc w:val="center"/>
        </w:trPr>
        <w:tc>
          <w:tcPr>
            <w:tcW w:w="642"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2.1.2.</w:t>
            </w:r>
          </w:p>
        </w:tc>
        <w:tc>
          <w:tcPr>
            <w:tcW w:w="3768" w:type="dxa"/>
            <w:tcBorders>
              <w:top w:val="single" w:sz="4" w:space="0" w:color="auto"/>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Транспорт и постављање саксија на стубове</w:t>
            </w:r>
          </w:p>
        </w:tc>
        <w:tc>
          <w:tcPr>
            <w:tcW w:w="1076" w:type="dxa"/>
            <w:tcBorders>
              <w:top w:val="single" w:sz="4" w:space="0" w:color="auto"/>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34" w:type="dxa"/>
            <w:tcBorders>
              <w:top w:val="single" w:sz="4" w:space="0" w:color="auto"/>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eastAsia="sr-Latn-CS"/>
              </w:rPr>
              <w:t>290</w:t>
            </w:r>
          </w:p>
        </w:tc>
        <w:tc>
          <w:tcPr>
            <w:tcW w:w="1560" w:type="dxa"/>
            <w:tcBorders>
              <w:top w:val="single" w:sz="4" w:space="0" w:color="auto"/>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eastAsia="sr-Latn-CS"/>
              </w:rPr>
              <w:t>1</w:t>
            </w:r>
          </w:p>
        </w:tc>
        <w:tc>
          <w:tcPr>
            <w:tcW w:w="1201" w:type="dxa"/>
            <w:tcBorders>
              <w:top w:val="single" w:sz="4" w:space="0" w:color="auto"/>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single" w:sz="4" w:space="0" w:color="auto"/>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C743F5">
        <w:trPr>
          <w:trHeight w:val="315"/>
          <w:jc w:val="center"/>
        </w:trPr>
        <w:tc>
          <w:tcPr>
            <w:tcW w:w="642" w:type="dxa"/>
            <w:tcBorders>
              <w:top w:val="nil"/>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2.1.3.</w:t>
            </w:r>
          </w:p>
        </w:tc>
        <w:tc>
          <w:tcPr>
            <w:tcW w:w="3768"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 xml:space="preserve">Заливање саксија </w:t>
            </w:r>
          </w:p>
        </w:tc>
        <w:tc>
          <w:tcPr>
            <w:tcW w:w="1076"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34" w:type="dxa"/>
            <w:tcBorders>
              <w:top w:val="nil"/>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eastAsia="sr-Latn-CS"/>
              </w:rPr>
              <w:t>290</w:t>
            </w:r>
          </w:p>
        </w:tc>
        <w:tc>
          <w:tcPr>
            <w:tcW w:w="1560" w:type="dxa"/>
            <w:tcBorders>
              <w:top w:val="nil"/>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eastAsia="sr-Latn-CS"/>
              </w:rPr>
              <w:t>30</w:t>
            </w:r>
          </w:p>
        </w:tc>
        <w:tc>
          <w:tcPr>
            <w:tcW w:w="1201"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C743F5">
        <w:trPr>
          <w:trHeight w:val="300"/>
          <w:jc w:val="center"/>
        </w:trPr>
        <w:tc>
          <w:tcPr>
            <w:tcW w:w="642" w:type="dxa"/>
            <w:tcBorders>
              <w:top w:val="single" w:sz="8" w:space="0" w:color="auto"/>
              <w:left w:val="single" w:sz="8" w:space="0" w:color="auto"/>
              <w:bottom w:val="nil"/>
              <w:right w:val="nil"/>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2.2.</w:t>
            </w:r>
          </w:p>
        </w:tc>
        <w:tc>
          <w:tcPr>
            <w:tcW w:w="3768" w:type="dxa"/>
            <w:tcBorders>
              <w:top w:val="single" w:sz="8" w:space="0" w:color="auto"/>
              <w:left w:val="single" w:sz="8" w:space="0" w:color="auto"/>
              <w:bottom w:val="nil"/>
              <w:right w:val="single" w:sz="8" w:space="0" w:color="auto"/>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Пролећња садња сезонског цвећа у цветњаке, пирамиде и жардињере</w:t>
            </w:r>
          </w:p>
        </w:tc>
        <w:tc>
          <w:tcPr>
            <w:tcW w:w="1076" w:type="dxa"/>
            <w:tcBorders>
              <w:top w:val="single" w:sz="8" w:space="0" w:color="auto"/>
              <w:left w:val="nil"/>
              <w:bottom w:val="nil"/>
              <w:right w:val="nil"/>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 </w:t>
            </w:r>
          </w:p>
        </w:tc>
        <w:tc>
          <w:tcPr>
            <w:tcW w:w="1134" w:type="dxa"/>
            <w:tcBorders>
              <w:top w:val="single" w:sz="8" w:space="0" w:color="auto"/>
              <w:left w:val="single" w:sz="8" w:space="0" w:color="auto"/>
              <w:bottom w:val="nil"/>
              <w:right w:val="single" w:sz="8" w:space="0" w:color="auto"/>
            </w:tcBorders>
            <w:shd w:val="clear" w:color="auto" w:fill="auto"/>
            <w:noWrap/>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560" w:type="dxa"/>
            <w:tcBorders>
              <w:top w:val="single" w:sz="8" w:space="0" w:color="auto"/>
              <w:left w:val="nil"/>
              <w:bottom w:val="nil"/>
              <w:right w:val="single" w:sz="4" w:space="0" w:color="auto"/>
            </w:tcBorders>
            <w:shd w:val="clear" w:color="auto" w:fill="auto"/>
            <w:noWrap/>
            <w:vAlign w:val="bottom"/>
          </w:tcPr>
          <w:p w:rsidR="004663B8" w:rsidRPr="0035685C" w:rsidRDefault="004663B8" w:rsidP="009203B7">
            <w:pPr>
              <w:suppressAutoHyphens w:val="0"/>
              <w:spacing w:line="240" w:lineRule="auto"/>
              <w:jc w:val="center"/>
              <w:rPr>
                <w:rFonts w:eastAsia="Times New Roman"/>
                <w:kern w:val="0"/>
                <w:sz w:val="22"/>
                <w:szCs w:val="22"/>
                <w:lang w:val="sr-Latn-CS" w:eastAsia="sr-Latn-CS"/>
              </w:rPr>
            </w:pPr>
          </w:p>
        </w:tc>
        <w:tc>
          <w:tcPr>
            <w:tcW w:w="1201" w:type="dxa"/>
            <w:tcBorders>
              <w:top w:val="single" w:sz="8" w:space="0" w:color="auto"/>
              <w:left w:val="single" w:sz="4" w:space="0" w:color="auto"/>
              <w:bottom w:val="nil"/>
              <w:right w:val="single" w:sz="4"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23" w:type="dxa"/>
            <w:tcBorders>
              <w:top w:val="single" w:sz="8" w:space="0" w:color="auto"/>
              <w:left w:val="single" w:sz="4" w:space="0" w:color="auto"/>
              <w:bottom w:val="nil"/>
              <w:right w:val="single" w:sz="8"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r>
      <w:tr w:rsidR="004663B8" w:rsidRPr="0035685C" w:rsidTr="00C743F5">
        <w:trPr>
          <w:trHeight w:val="315"/>
          <w:jc w:val="center"/>
        </w:trPr>
        <w:tc>
          <w:tcPr>
            <w:tcW w:w="642" w:type="dxa"/>
            <w:tcBorders>
              <w:top w:val="nil"/>
              <w:left w:val="single" w:sz="8" w:space="0" w:color="auto"/>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 </w:t>
            </w:r>
          </w:p>
        </w:tc>
        <w:tc>
          <w:tcPr>
            <w:tcW w:w="3768" w:type="dxa"/>
            <w:tcBorders>
              <w:top w:val="nil"/>
              <w:left w:val="single" w:sz="8" w:space="0" w:color="auto"/>
              <w:bottom w:val="single" w:sz="8" w:space="0" w:color="auto"/>
              <w:right w:val="single" w:sz="8" w:space="0" w:color="auto"/>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076" w:type="dxa"/>
            <w:tcBorders>
              <w:top w:val="nil"/>
              <w:left w:val="nil"/>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 </w:t>
            </w: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560" w:type="dxa"/>
            <w:tcBorders>
              <w:top w:val="nil"/>
              <w:left w:val="nil"/>
              <w:bottom w:val="single" w:sz="8" w:space="0" w:color="auto"/>
              <w:right w:val="single" w:sz="4" w:space="0" w:color="auto"/>
            </w:tcBorders>
            <w:shd w:val="clear" w:color="auto" w:fill="auto"/>
            <w:noWrap/>
            <w:vAlign w:val="bottom"/>
          </w:tcPr>
          <w:p w:rsidR="004663B8" w:rsidRPr="0035685C" w:rsidRDefault="004663B8" w:rsidP="009203B7">
            <w:pPr>
              <w:suppressAutoHyphens w:val="0"/>
              <w:spacing w:line="240" w:lineRule="auto"/>
              <w:jc w:val="center"/>
              <w:rPr>
                <w:rFonts w:eastAsia="Times New Roman"/>
                <w:kern w:val="0"/>
                <w:sz w:val="22"/>
                <w:szCs w:val="22"/>
                <w:lang w:val="sr-Latn-CS" w:eastAsia="sr-Latn-CS"/>
              </w:rPr>
            </w:pPr>
          </w:p>
        </w:tc>
        <w:tc>
          <w:tcPr>
            <w:tcW w:w="1201" w:type="dxa"/>
            <w:tcBorders>
              <w:top w:val="nil"/>
              <w:left w:val="single" w:sz="4" w:space="0" w:color="auto"/>
              <w:bottom w:val="single" w:sz="8" w:space="0" w:color="auto"/>
              <w:right w:val="single" w:sz="4"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23" w:type="dxa"/>
            <w:tcBorders>
              <w:top w:val="nil"/>
              <w:left w:val="single" w:sz="4" w:space="0" w:color="auto"/>
              <w:bottom w:val="single" w:sz="8" w:space="0" w:color="auto"/>
              <w:right w:val="single" w:sz="8"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r>
      <w:tr w:rsidR="004663B8" w:rsidRPr="0035685C" w:rsidTr="00C743F5">
        <w:trPr>
          <w:trHeight w:val="300"/>
          <w:jc w:val="center"/>
        </w:trPr>
        <w:tc>
          <w:tcPr>
            <w:tcW w:w="642"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2.2.2.</w:t>
            </w:r>
          </w:p>
        </w:tc>
        <w:tc>
          <w:tcPr>
            <w:tcW w:w="3768" w:type="dxa"/>
            <w:tcBorders>
              <w:top w:val="single" w:sz="4" w:space="0" w:color="auto"/>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Транспорт до места садње и садња сезонског цвећа</w:t>
            </w:r>
          </w:p>
        </w:tc>
        <w:tc>
          <w:tcPr>
            <w:tcW w:w="1076" w:type="dxa"/>
            <w:tcBorders>
              <w:top w:val="single" w:sz="4" w:space="0" w:color="auto"/>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34" w:type="dxa"/>
            <w:tcBorders>
              <w:top w:val="single" w:sz="4" w:space="0" w:color="auto"/>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eastAsia="sr-Latn-CS"/>
              </w:rPr>
              <w:t>5200</w:t>
            </w:r>
          </w:p>
        </w:tc>
        <w:tc>
          <w:tcPr>
            <w:tcW w:w="1560" w:type="dxa"/>
            <w:tcBorders>
              <w:top w:val="single" w:sz="4" w:space="0" w:color="auto"/>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eastAsia="sr-Latn-CS"/>
              </w:rPr>
              <w:t>1</w:t>
            </w:r>
          </w:p>
        </w:tc>
        <w:tc>
          <w:tcPr>
            <w:tcW w:w="1201" w:type="dxa"/>
            <w:tcBorders>
              <w:top w:val="single" w:sz="4" w:space="0" w:color="auto"/>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single" w:sz="4" w:space="0" w:color="auto"/>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C743F5">
        <w:trPr>
          <w:trHeight w:val="315"/>
          <w:jc w:val="center"/>
        </w:trPr>
        <w:tc>
          <w:tcPr>
            <w:tcW w:w="642" w:type="dxa"/>
            <w:tcBorders>
              <w:top w:val="nil"/>
              <w:left w:val="single" w:sz="4" w:space="0" w:color="auto"/>
              <w:bottom w:val="nil"/>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2.2.4.</w:t>
            </w:r>
          </w:p>
        </w:tc>
        <w:tc>
          <w:tcPr>
            <w:tcW w:w="3768" w:type="dxa"/>
            <w:tcBorders>
              <w:top w:val="nil"/>
              <w:left w:val="nil"/>
              <w:bottom w:val="nil"/>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Заливање сезонског цвећа</w:t>
            </w:r>
          </w:p>
        </w:tc>
        <w:tc>
          <w:tcPr>
            <w:tcW w:w="1076" w:type="dxa"/>
            <w:tcBorders>
              <w:top w:val="nil"/>
              <w:left w:val="nil"/>
              <w:bottom w:val="nil"/>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34" w:type="dxa"/>
            <w:tcBorders>
              <w:top w:val="nil"/>
              <w:left w:val="nil"/>
              <w:bottom w:val="nil"/>
              <w:right w:val="single" w:sz="4" w:space="0" w:color="auto"/>
            </w:tcBorders>
            <w:shd w:val="clear" w:color="000000" w:fill="FABF8F"/>
            <w:noWrap/>
            <w:vAlign w:val="bottom"/>
          </w:tcPr>
          <w:p w:rsidR="004663B8" w:rsidRPr="00885073" w:rsidRDefault="00885073" w:rsidP="009203B7">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eastAsia="sr-Latn-CS"/>
              </w:rPr>
              <w:t>5200</w:t>
            </w:r>
          </w:p>
        </w:tc>
        <w:tc>
          <w:tcPr>
            <w:tcW w:w="1560" w:type="dxa"/>
            <w:tcBorders>
              <w:top w:val="nil"/>
              <w:left w:val="nil"/>
              <w:bottom w:val="nil"/>
              <w:right w:val="single" w:sz="4" w:space="0" w:color="auto"/>
            </w:tcBorders>
            <w:shd w:val="clear" w:color="000000" w:fill="FABF8F"/>
            <w:noWrap/>
            <w:vAlign w:val="bottom"/>
          </w:tcPr>
          <w:p w:rsidR="004663B8" w:rsidRPr="00885073" w:rsidRDefault="00885073"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eastAsia="sr-Latn-CS"/>
              </w:rPr>
              <w:t>30</w:t>
            </w:r>
          </w:p>
        </w:tc>
        <w:tc>
          <w:tcPr>
            <w:tcW w:w="1201" w:type="dxa"/>
            <w:tcBorders>
              <w:top w:val="nil"/>
              <w:left w:val="nil"/>
              <w:bottom w:val="nil"/>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nil"/>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C743F5">
        <w:trPr>
          <w:trHeight w:val="300"/>
          <w:jc w:val="center"/>
        </w:trPr>
        <w:tc>
          <w:tcPr>
            <w:tcW w:w="642" w:type="dxa"/>
            <w:tcBorders>
              <w:top w:val="single" w:sz="8" w:space="0" w:color="auto"/>
              <w:left w:val="single" w:sz="8" w:space="0" w:color="auto"/>
              <w:bottom w:val="nil"/>
              <w:right w:val="nil"/>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2.3.</w:t>
            </w:r>
          </w:p>
        </w:tc>
        <w:tc>
          <w:tcPr>
            <w:tcW w:w="3768" w:type="dxa"/>
            <w:tcBorders>
              <w:top w:val="single" w:sz="8" w:space="0" w:color="auto"/>
              <w:left w:val="single" w:sz="8" w:space="0" w:color="auto"/>
              <w:bottom w:val="nil"/>
              <w:right w:val="single" w:sz="8" w:space="0" w:color="auto"/>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 xml:space="preserve">Јесења садња сезонског цвећа у цветњаке, пирамиде и </w:t>
            </w:r>
          </w:p>
        </w:tc>
        <w:tc>
          <w:tcPr>
            <w:tcW w:w="1076" w:type="dxa"/>
            <w:tcBorders>
              <w:top w:val="single" w:sz="8" w:space="0" w:color="auto"/>
              <w:left w:val="nil"/>
              <w:bottom w:val="nil"/>
              <w:right w:val="nil"/>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34" w:type="dxa"/>
            <w:tcBorders>
              <w:top w:val="single" w:sz="8" w:space="0" w:color="auto"/>
              <w:left w:val="single" w:sz="8" w:space="0" w:color="auto"/>
              <w:bottom w:val="nil"/>
              <w:right w:val="single" w:sz="8" w:space="0" w:color="auto"/>
            </w:tcBorders>
            <w:shd w:val="clear" w:color="auto" w:fill="auto"/>
            <w:noWrap/>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560" w:type="dxa"/>
            <w:tcBorders>
              <w:top w:val="single" w:sz="8" w:space="0" w:color="auto"/>
              <w:left w:val="nil"/>
              <w:bottom w:val="nil"/>
              <w:right w:val="single" w:sz="4" w:space="0" w:color="auto"/>
            </w:tcBorders>
            <w:shd w:val="clear" w:color="auto" w:fill="auto"/>
            <w:noWrap/>
            <w:vAlign w:val="bottom"/>
          </w:tcPr>
          <w:p w:rsidR="004663B8" w:rsidRPr="0035685C" w:rsidRDefault="004663B8" w:rsidP="009203B7">
            <w:pPr>
              <w:suppressAutoHyphens w:val="0"/>
              <w:spacing w:line="240" w:lineRule="auto"/>
              <w:jc w:val="center"/>
              <w:rPr>
                <w:rFonts w:eastAsia="Times New Roman"/>
                <w:kern w:val="0"/>
                <w:sz w:val="22"/>
                <w:szCs w:val="22"/>
                <w:lang w:val="sr-Latn-CS" w:eastAsia="sr-Latn-CS"/>
              </w:rPr>
            </w:pPr>
          </w:p>
        </w:tc>
        <w:tc>
          <w:tcPr>
            <w:tcW w:w="1201" w:type="dxa"/>
            <w:tcBorders>
              <w:top w:val="single" w:sz="8" w:space="0" w:color="auto"/>
              <w:left w:val="single" w:sz="4" w:space="0" w:color="auto"/>
              <w:bottom w:val="nil"/>
              <w:right w:val="single" w:sz="4"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23" w:type="dxa"/>
            <w:tcBorders>
              <w:top w:val="single" w:sz="8" w:space="0" w:color="auto"/>
              <w:left w:val="single" w:sz="4" w:space="0" w:color="auto"/>
              <w:bottom w:val="nil"/>
              <w:right w:val="single" w:sz="8"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r>
      <w:tr w:rsidR="004663B8" w:rsidRPr="0035685C" w:rsidTr="00C743F5">
        <w:trPr>
          <w:trHeight w:val="315"/>
          <w:jc w:val="center"/>
        </w:trPr>
        <w:tc>
          <w:tcPr>
            <w:tcW w:w="642" w:type="dxa"/>
            <w:tcBorders>
              <w:top w:val="nil"/>
              <w:left w:val="single" w:sz="8" w:space="0" w:color="auto"/>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 </w:t>
            </w:r>
          </w:p>
        </w:tc>
        <w:tc>
          <w:tcPr>
            <w:tcW w:w="3768" w:type="dxa"/>
            <w:tcBorders>
              <w:top w:val="nil"/>
              <w:left w:val="single" w:sz="8" w:space="0" w:color="auto"/>
              <w:bottom w:val="single" w:sz="8" w:space="0" w:color="auto"/>
              <w:right w:val="single" w:sz="8" w:space="0" w:color="auto"/>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жардињере</w:t>
            </w:r>
          </w:p>
        </w:tc>
        <w:tc>
          <w:tcPr>
            <w:tcW w:w="1076" w:type="dxa"/>
            <w:tcBorders>
              <w:top w:val="nil"/>
              <w:left w:val="nil"/>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 </w:t>
            </w: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560" w:type="dxa"/>
            <w:tcBorders>
              <w:top w:val="nil"/>
              <w:left w:val="nil"/>
              <w:bottom w:val="single" w:sz="8" w:space="0" w:color="auto"/>
              <w:right w:val="single" w:sz="4" w:space="0" w:color="auto"/>
            </w:tcBorders>
            <w:shd w:val="clear" w:color="auto" w:fill="auto"/>
            <w:noWrap/>
            <w:vAlign w:val="bottom"/>
          </w:tcPr>
          <w:p w:rsidR="004663B8" w:rsidRPr="0035685C" w:rsidRDefault="004663B8" w:rsidP="009203B7">
            <w:pPr>
              <w:suppressAutoHyphens w:val="0"/>
              <w:spacing w:line="240" w:lineRule="auto"/>
              <w:jc w:val="center"/>
              <w:rPr>
                <w:rFonts w:eastAsia="Times New Roman"/>
                <w:kern w:val="0"/>
                <w:sz w:val="22"/>
                <w:szCs w:val="22"/>
                <w:lang w:val="sr-Latn-CS" w:eastAsia="sr-Latn-CS"/>
              </w:rPr>
            </w:pPr>
          </w:p>
        </w:tc>
        <w:tc>
          <w:tcPr>
            <w:tcW w:w="1201" w:type="dxa"/>
            <w:tcBorders>
              <w:top w:val="nil"/>
              <w:left w:val="single" w:sz="4" w:space="0" w:color="auto"/>
              <w:bottom w:val="single" w:sz="8" w:space="0" w:color="auto"/>
              <w:right w:val="single" w:sz="4"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23" w:type="dxa"/>
            <w:tcBorders>
              <w:top w:val="nil"/>
              <w:left w:val="single" w:sz="4" w:space="0" w:color="auto"/>
              <w:bottom w:val="single" w:sz="8" w:space="0" w:color="auto"/>
              <w:right w:val="single" w:sz="8"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r>
      <w:tr w:rsidR="004663B8" w:rsidRPr="0035685C" w:rsidTr="00C743F5">
        <w:trPr>
          <w:trHeight w:val="300"/>
          <w:jc w:val="center"/>
        </w:trPr>
        <w:tc>
          <w:tcPr>
            <w:tcW w:w="642"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2.3.2.</w:t>
            </w:r>
          </w:p>
        </w:tc>
        <w:tc>
          <w:tcPr>
            <w:tcW w:w="3768" w:type="dxa"/>
            <w:tcBorders>
              <w:top w:val="single" w:sz="4" w:space="0" w:color="auto"/>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Транспорт до места садње и садња сезонског цвећа</w:t>
            </w:r>
          </w:p>
        </w:tc>
        <w:tc>
          <w:tcPr>
            <w:tcW w:w="1076" w:type="dxa"/>
            <w:tcBorders>
              <w:top w:val="single" w:sz="4" w:space="0" w:color="auto"/>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34" w:type="dxa"/>
            <w:tcBorders>
              <w:top w:val="single" w:sz="4" w:space="0" w:color="auto"/>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eastAsia="sr-Latn-CS"/>
              </w:rPr>
              <w:t>2900</w:t>
            </w:r>
          </w:p>
        </w:tc>
        <w:tc>
          <w:tcPr>
            <w:tcW w:w="1560" w:type="dxa"/>
            <w:tcBorders>
              <w:top w:val="single" w:sz="4" w:space="0" w:color="auto"/>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eastAsia="sr-Latn-CS"/>
              </w:rPr>
              <w:t>1</w:t>
            </w:r>
          </w:p>
        </w:tc>
        <w:tc>
          <w:tcPr>
            <w:tcW w:w="1201" w:type="dxa"/>
            <w:tcBorders>
              <w:top w:val="single" w:sz="4" w:space="0" w:color="auto"/>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single" w:sz="4" w:space="0" w:color="auto"/>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C743F5">
        <w:trPr>
          <w:trHeight w:val="315"/>
          <w:jc w:val="center"/>
        </w:trPr>
        <w:tc>
          <w:tcPr>
            <w:tcW w:w="642" w:type="dxa"/>
            <w:tcBorders>
              <w:top w:val="nil"/>
              <w:left w:val="single" w:sz="4" w:space="0" w:color="auto"/>
              <w:bottom w:val="nil"/>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2.3.4.</w:t>
            </w:r>
          </w:p>
        </w:tc>
        <w:tc>
          <w:tcPr>
            <w:tcW w:w="3768" w:type="dxa"/>
            <w:tcBorders>
              <w:top w:val="nil"/>
              <w:left w:val="nil"/>
              <w:bottom w:val="nil"/>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Заливање сезонског цвећа</w:t>
            </w:r>
          </w:p>
        </w:tc>
        <w:tc>
          <w:tcPr>
            <w:tcW w:w="1076" w:type="dxa"/>
            <w:tcBorders>
              <w:top w:val="nil"/>
              <w:left w:val="nil"/>
              <w:bottom w:val="nil"/>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34" w:type="dxa"/>
            <w:tcBorders>
              <w:top w:val="nil"/>
              <w:left w:val="nil"/>
              <w:bottom w:val="nil"/>
              <w:right w:val="single" w:sz="4" w:space="0" w:color="auto"/>
            </w:tcBorders>
            <w:shd w:val="clear" w:color="000000" w:fill="FABF8F"/>
            <w:noWrap/>
            <w:vAlign w:val="bottom"/>
          </w:tcPr>
          <w:p w:rsidR="004663B8" w:rsidRPr="00885073" w:rsidRDefault="00885073" w:rsidP="009203B7">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eastAsia="sr-Latn-CS"/>
              </w:rPr>
              <w:t>2900</w:t>
            </w:r>
          </w:p>
        </w:tc>
        <w:tc>
          <w:tcPr>
            <w:tcW w:w="1560" w:type="dxa"/>
            <w:tcBorders>
              <w:top w:val="nil"/>
              <w:left w:val="nil"/>
              <w:bottom w:val="nil"/>
              <w:right w:val="single" w:sz="4" w:space="0" w:color="auto"/>
            </w:tcBorders>
            <w:shd w:val="clear" w:color="000000" w:fill="FABF8F"/>
            <w:noWrap/>
            <w:vAlign w:val="bottom"/>
          </w:tcPr>
          <w:p w:rsidR="004663B8" w:rsidRPr="00885073" w:rsidRDefault="00885073"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eastAsia="sr-Latn-CS"/>
              </w:rPr>
              <w:t>2</w:t>
            </w:r>
          </w:p>
        </w:tc>
        <w:tc>
          <w:tcPr>
            <w:tcW w:w="1201" w:type="dxa"/>
            <w:tcBorders>
              <w:top w:val="nil"/>
              <w:left w:val="nil"/>
              <w:bottom w:val="nil"/>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nil"/>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C743F5">
        <w:trPr>
          <w:trHeight w:val="315"/>
          <w:jc w:val="center"/>
        </w:trPr>
        <w:tc>
          <w:tcPr>
            <w:tcW w:w="642" w:type="dxa"/>
            <w:tcBorders>
              <w:top w:val="single" w:sz="8" w:space="0" w:color="auto"/>
              <w:left w:val="single" w:sz="8" w:space="0" w:color="auto"/>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3</w:t>
            </w:r>
          </w:p>
        </w:tc>
        <w:tc>
          <w:tcPr>
            <w:tcW w:w="37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Шибље</w:t>
            </w:r>
          </w:p>
        </w:tc>
        <w:tc>
          <w:tcPr>
            <w:tcW w:w="1076" w:type="dxa"/>
            <w:tcBorders>
              <w:top w:val="single" w:sz="8" w:space="0" w:color="auto"/>
              <w:left w:val="nil"/>
              <w:bottom w:val="single" w:sz="8" w:space="0" w:color="auto"/>
              <w:right w:val="nil"/>
            </w:tcBorders>
            <w:shd w:val="clear" w:color="auto" w:fill="auto"/>
            <w:noWrap/>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tcPr>
          <w:p w:rsidR="004663B8" w:rsidRPr="0035685C" w:rsidRDefault="004663B8" w:rsidP="009203B7">
            <w:pPr>
              <w:suppressAutoHyphens w:val="0"/>
              <w:spacing w:line="240" w:lineRule="auto"/>
              <w:jc w:val="right"/>
              <w:rPr>
                <w:rFonts w:eastAsia="Times New Roman"/>
                <w:kern w:val="0"/>
                <w:sz w:val="22"/>
                <w:szCs w:val="22"/>
                <w:lang w:val="sr-Latn-CS" w:eastAsia="sr-Latn-CS"/>
              </w:rPr>
            </w:pPr>
          </w:p>
        </w:tc>
        <w:tc>
          <w:tcPr>
            <w:tcW w:w="1560" w:type="dxa"/>
            <w:tcBorders>
              <w:top w:val="single" w:sz="8" w:space="0" w:color="auto"/>
              <w:left w:val="nil"/>
              <w:bottom w:val="single" w:sz="8" w:space="0" w:color="auto"/>
              <w:right w:val="single" w:sz="4" w:space="0" w:color="auto"/>
            </w:tcBorders>
            <w:shd w:val="clear" w:color="auto" w:fill="auto"/>
            <w:noWrap/>
            <w:vAlign w:val="bottom"/>
          </w:tcPr>
          <w:p w:rsidR="004663B8" w:rsidRPr="0035685C" w:rsidRDefault="004663B8" w:rsidP="009203B7">
            <w:pPr>
              <w:suppressAutoHyphens w:val="0"/>
              <w:spacing w:line="240" w:lineRule="auto"/>
              <w:jc w:val="center"/>
              <w:rPr>
                <w:rFonts w:eastAsia="Times New Roman"/>
                <w:kern w:val="0"/>
                <w:sz w:val="22"/>
                <w:szCs w:val="22"/>
                <w:lang w:val="sr-Latn-CS" w:eastAsia="sr-Latn-CS"/>
              </w:rPr>
            </w:pPr>
          </w:p>
        </w:tc>
        <w:tc>
          <w:tcPr>
            <w:tcW w:w="1201" w:type="dxa"/>
            <w:tcBorders>
              <w:top w:val="single" w:sz="8" w:space="0" w:color="auto"/>
              <w:left w:val="single" w:sz="4" w:space="0" w:color="auto"/>
              <w:bottom w:val="single" w:sz="8" w:space="0" w:color="auto"/>
              <w:right w:val="single" w:sz="4"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23" w:type="dxa"/>
            <w:tcBorders>
              <w:top w:val="single" w:sz="8" w:space="0" w:color="auto"/>
              <w:left w:val="single" w:sz="4" w:space="0" w:color="auto"/>
              <w:bottom w:val="single" w:sz="8" w:space="0" w:color="auto"/>
              <w:right w:val="single" w:sz="8"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r>
      <w:tr w:rsidR="004663B8" w:rsidRPr="0035685C" w:rsidTr="00C743F5">
        <w:trPr>
          <w:trHeight w:val="300"/>
          <w:jc w:val="center"/>
        </w:trPr>
        <w:tc>
          <w:tcPr>
            <w:tcW w:w="642" w:type="dxa"/>
            <w:tcBorders>
              <w:top w:val="nil"/>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3.1.</w:t>
            </w:r>
          </w:p>
        </w:tc>
        <w:tc>
          <w:tcPr>
            <w:tcW w:w="3768"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Транспорт до места садње и садња шибља</w:t>
            </w:r>
          </w:p>
        </w:tc>
        <w:tc>
          <w:tcPr>
            <w:tcW w:w="1076"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34" w:type="dxa"/>
            <w:tcBorders>
              <w:top w:val="nil"/>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eastAsia="sr-Latn-CS"/>
              </w:rPr>
              <w:t>350</w:t>
            </w:r>
          </w:p>
        </w:tc>
        <w:tc>
          <w:tcPr>
            <w:tcW w:w="1560" w:type="dxa"/>
            <w:tcBorders>
              <w:top w:val="nil"/>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eastAsia="sr-Latn-CS"/>
              </w:rPr>
              <w:t>1</w:t>
            </w:r>
          </w:p>
        </w:tc>
        <w:tc>
          <w:tcPr>
            <w:tcW w:w="1201"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C743F5">
        <w:trPr>
          <w:trHeight w:val="315"/>
          <w:jc w:val="center"/>
        </w:trPr>
        <w:tc>
          <w:tcPr>
            <w:tcW w:w="642" w:type="dxa"/>
            <w:tcBorders>
              <w:top w:val="nil"/>
              <w:left w:val="single" w:sz="4" w:space="0" w:color="auto"/>
              <w:bottom w:val="nil"/>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3.3.</w:t>
            </w:r>
          </w:p>
        </w:tc>
        <w:tc>
          <w:tcPr>
            <w:tcW w:w="3768" w:type="dxa"/>
            <w:tcBorders>
              <w:top w:val="nil"/>
              <w:left w:val="nil"/>
              <w:bottom w:val="nil"/>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Заливање шибља</w:t>
            </w:r>
          </w:p>
        </w:tc>
        <w:tc>
          <w:tcPr>
            <w:tcW w:w="1076" w:type="dxa"/>
            <w:tcBorders>
              <w:top w:val="nil"/>
              <w:left w:val="nil"/>
              <w:bottom w:val="nil"/>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34" w:type="dxa"/>
            <w:tcBorders>
              <w:top w:val="nil"/>
              <w:left w:val="nil"/>
              <w:bottom w:val="nil"/>
              <w:right w:val="single" w:sz="4" w:space="0" w:color="auto"/>
            </w:tcBorders>
            <w:shd w:val="clear" w:color="000000" w:fill="FABF8F"/>
            <w:noWrap/>
            <w:vAlign w:val="bottom"/>
          </w:tcPr>
          <w:p w:rsidR="004663B8" w:rsidRPr="00885073" w:rsidRDefault="00885073" w:rsidP="009203B7">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eastAsia="sr-Latn-CS"/>
              </w:rPr>
              <w:t>2350</w:t>
            </w:r>
          </w:p>
        </w:tc>
        <w:tc>
          <w:tcPr>
            <w:tcW w:w="1560" w:type="dxa"/>
            <w:tcBorders>
              <w:top w:val="nil"/>
              <w:left w:val="nil"/>
              <w:bottom w:val="nil"/>
              <w:right w:val="single" w:sz="4" w:space="0" w:color="auto"/>
            </w:tcBorders>
            <w:shd w:val="clear" w:color="000000" w:fill="FABF8F"/>
            <w:noWrap/>
            <w:vAlign w:val="bottom"/>
          </w:tcPr>
          <w:p w:rsidR="004663B8" w:rsidRPr="00885073" w:rsidRDefault="00885073"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eastAsia="sr-Latn-CS"/>
              </w:rPr>
              <w:t>30</w:t>
            </w:r>
          </w:p>
        </w:tc>
        <w:tc>
          <w:tcPr>
            <w:tcW w:w="1201" w:type="dxa"/>
            <w:tcBorders>
              <w:top w:val="nil"/>
              <w:left w:val="nil"/>
              <w:bottom w:val="nil"/>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nil"/>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C743F5">
        <w:trPr>
          <w:trHeight w:val="315"/>
          <w:jc w:val="center"/>
        </w:trPr>
        <w:tc>
          <w:tcPr>
            <w:tcW w:w="642" w:type="dxa"/>
            <w:tcBorders>
              <w:top w:val="single" w:sz="8" w:space="0" w:color="auto"/>
              <w:left w:val="single" w:sz="8" w:space="0" w:color="auto"/>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4</w:t>
            </w:r>
          </w:p>
        </w:tc>
        <w:tc>
          <w:tcPr>
            <w:tcW w:w="37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Дрвеће</w:t>
            </w:r>
          </w:p>
        </w:tc>
        <w:tc>
          <w:tcPr>
            <w:tcW w:w="1076" w:type="dxa"/>
            <w:tcBorders>
              <w:top w:val="single" w:sz="8" w:space="0" w:color="auto"/>
              <w:left w:val="nil"/>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560" w:type="dxa"/>
            <w:tcBorders>
              <w:top w:val="single" w:sz="8" w:space="0" w:color="auto"/>
              <w:left w:val="nil"/>
              <w:bottom w:val="single" w:sz="8" w:space="0" w:color="auto"/>
              <w:right w:val="single" w:sz="4" w:space="0" w:color="auto"/>
            </w:tcBorders>
            <w:shd w:val="clear" w:color="auto" w:fill="auto"/>
            <w:noWrap/>
            <w:vAlign w:val="bottom"/>
          </w:tcPr>
          <w:p w:rsidR="004663B8" w:rsidRPr="0035685C" w:rsidRDefault="004663B8" w:rsidP="009203B7">
            <w:pPr>
              <w:suppressAutoHyphens w:val="0"/>
              <w:spacing w:line="240" w:lineRule="auto"/>
              <w:jc w:val="center"/>
              <w:rPr>
                <w:rFonts w:eastAsia="Times New Roman"/>
                <w:kern w:val="0"/>
                <w:sz w:val="22"/>
                <w:szCs w:val="22"/>
                <w:lang w:val="sr-Latn-CS" w:eastAsia="sr-Latn-CS"/>
              </w:rPr>
            </w:pPr>
          </w:p>
        </w:tc>
        <w:tc>
          <w:tcPr>
            <w:tcW w:w="1201" w:type="dxa"/>
            <w:tcBorders>
              <w:top w:val="single" w:sz="8" w:space="0" w:color="auto"/>
              <w:left w:val="single" w:sz="4" w:space="0" w:color="auto"/>
              <w:bottom w:val="single" w:sz="8" w:space="0" w:color="auto"/>
              <w:right w:val="single" w:sz="4"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23" w:type="dxa"/>
            <w:tcBorders>
              <w:top w:val="single" w:sz="8" w:space="0" w:color="auto"/>
              <w:left w:val="single" w:sz="4" w:space="0" w:color="auto"/>
              <w:bottom w:val="single" w:sz="8" w:space="0" w:color="auto"/>
              <w:right w:val="single" w:sz="8"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r>
      <w:tr w:rsidR="004663B8" w:rsidRPr="0035685C" w:rsidTr="00C743F5">
        <w:trPr>
          <w:trHeight w:val="315"/>
          <w:jc w:val="center"/>
        </w:trPr>
        <w:tc>
          <w:tcPr>
            <w:tcW w:w="642" w:type="dxa"/>
            <w:tcBorders>
              <w:top w:val="nil"/>
              <w:left w:val="single" w:sz="8" w:space="0" w:color="auto"/>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4.1.</w:t>
            </w:r>
          </w:p>
        </w:tc>
        <w:tc>
          <w:tcPr>
            <w:tcW w:w="3768" w:type="dxa"/>
            <w:tcBorders>
              <w:top w:val="nil"/>
              <w:left w:val="single" w:sz="8" w:space="0" w:color="auto"/>
              <w:bottom w:val="single" w:sz="8" w:space="0" w:color="auto"/>
              <w:right w:val="single" w:sz="8" w:space="0" w:color="auto"/>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Постојећи засади дрвећа</w:t>
            </w:r>
          </w:p>
        </w:tc>
        <w:tc>
          <w:tcPr>
            <w:tcW w:w="1076" w:type="dxa"/>
            <w:tcBorders>
              <w:top w:val="nil"/>
              <w:left w:val="nil"/>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560" w:type="dxa"/>
            <w:tcBorders>
              <w:top w:val="nil"/>
              <w:left w:val="nil"/>
              <w:bottom w:val="single" w:sz="8" w:space="0" w:color="auto"/>
              <w:right w:val="single" w:sz="4" w:space="0" w:color="auto"/>
            </w:tcBorders>
            <w:shd w:val="clear" w:color="auto" w:fill="auto"/>
            <w:noWrap/>
            <w:vAlign w:val="bottom"/>
          </w:tcPr>
          <w:p w:rsidR="004663B8" w:rsidRPr="0035685C" w:rsidRDefault="004663B8" w:rsidP="009203B7">
            <w:pPr>
              <w:suppressAutoHyphens w:val="0"/>
              <w:spacing w:line="240" w:lineRule="auto"/>
              <w:jc w:val="center"/>
              <w:rPr>
                <w:rFonts w:eastAsia="Times New Roman"/>
                <w:kern w:val="0"/>
                <w:sz w:val="22"/>
                <w:szCs w:val="22"/>
                <w:lang w:val="sr-Latn-CS" w:eastAsia="sr-Latn-CS"/>
              </w:rPr>
            </w:pPr>
          </w:p>
        </w:tc>
        <w:tc>
          <w:tcPr>
            <w:tcW w:w="1201" w:type="dxa"/>
            <w:tcBorders>
              <w:top w:val="nil"/>
              <w:left w:val="single" w:sz="4" w:space="0" w:color="auto"/>
              <w:bottom w:val="single" w:sz="8" w:space="0" w:color="auto"/>
              <w:right w:val="single" w:sz="4"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23" w:type="dxa"/>
            <w:tcBorders>
              <w:top w:val="nil"/>
              <w:left w:val="single" w:sz="4" w:space="0" w:color="auto"/>
              <w:bottom w:val="single" w:sz="8" w:space="0" w:color="auto"/>
              <w:right w:val="single" w:sz="8"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r>
      <w:tr w:rsidR="004663B8" w:rsidRPr="0035685C" w:rsidTr="00C743F5">
        <w:trPr>
          <w:trHeight w:val="315"/>
          <w:jc w:val="center"/>
        </w:trPr>
        <w:tc>
          <w:tcPr>
            <w:tcW w:w="642" w:type="dxa"/>
            <w:tcBorders>
              <w:top w:val="nil"/>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4.1.1.</w:t>
            </w:r>
          </w:p>
        </w:tc>
        <w:tc>
          <w:tcPr>
            <w:tcW w:w="3768"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 xml:space="preserve">Заливање </w:t>
            </w:r>
          </w:p>
        </w:tc>
        <w:tc>
          <w:tcPr>
            <w:tcW w:w="1076"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34" w:type="dxa"/>
            <w:tcBorders>
              <w:top w:val="nil"/>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eastAsia="sr-Latn-CS"/>
              </w:rPr>
              <w:t>400</w:t>
            </w:r>
          </w:p>
        </w:tc>
        <w:tc>
          <w:tcPr>
            <w:tcW w:w="1560" w:type="dxa"/>
            <w:tcBorders>
              <w:top w:val="nil"/>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eastAsia="sr-Latn-CS"/>
              </w:rPr>
              <w:t>30</w:t>
            </w:r>
          </w:p>
        </w:tc>
        <w:tc>
          <w:tcPr>
            <w:tcW w:w="1201"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C743F5">
        <w:trPr>
          <w:trHeight w:val="315"/>
          <w:jc w:val="center"/>
        </w:trPr>
        <w:tc>
          <w:tcPr>
            <w:tcW w:w="642" w:type="dxa"/>
            <w:tcBorders>
              <w:top w:val="single" w:sz="8" w:space="0" w:color="auto"/>
              <w:left w:val="single" w:sz="8" w:space="0" w:color="auto"/>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ascii="Calibri" w:eastAsia="Times New Roman" w:hAnsi="Calibri" w:cs="Calibri"/>
                <w:kern w:val="0"/>
                <w:sz w:val="22"/>
                <w:szCs w:val="22"/>
                <w:lang w:val="sr-Latn-CS" w:eastAsia="sr-Latn-CS"/>
              </w:rPr>
            </w:pPr>
            <w:r w:rsidRPr="0035685C">
              <w:rPr>
                <w:rFonts w:ascii="Calibri" w:eastAsia="Times New Roman" w:hAnsi="Calibri" w:cs="Calibri"/>
                <w:kern w:val="0"/>
                <w:sz w:val="22"/>
                <w:szCs w:val="22"/>
                <w:lang w:val="sr-Latn-CS" w:eastAsia="sr-Latn-CS"/>
              </w:rPr>
              <w:t>4.2.</w:t>
            </w:r>
          </w:p>
        </w:tc>
        <w:tc>
          <w:tcPr>
            <w:tcW w:w="37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r w:rsidRPr="0035685C">
              <w:rPr>
                <w:rFonts w:eastAsia="Times New Roman"/>
                <w:kern w:val="0"/>
                <w:sz w:val="22"/>
                <w:szCs w:val="22"/>
                <w:lang w:val="sr-Latn-CS" w:eastAsia="sr-Latn-CS"/>
              </w:rPr>
              <w:t>Нови засади дрвећа</w:t>
            </w:r>
          </w:p>
        </w:tc>
        <w:tc>
          <w:tcPr>
            <w:tcW w:w="1076" w:type="dxa"/>
            <w:tcBorders>
              <w:top w:val="single" w:sz="8" w:space="0" w:color="auto"/>
              <w:left w:val="nil"/>
              <w:bottom w:val="single" w:sz="8" w:space="0" w:color="auto"/>
              <w:right w:val="nil"/>
            </w:tcBorders>
            <w:shd w:val="clear" w:color="auto" w:fill="auto"/>
            <w:noWrap/>
            <w:vAlign w:val="bottom"/>
            <w:hideMark/>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560" w:type="dxa"/>
            <w:tcBorders>
              <w:top w:val="single" w:sz="8" w:space="0" w:color="auto"/>
              <w:left w:val="nil"/>
              <w:bottom w:val="single" w:sz="8" w:space="0" w:color="auto"/>
              <w:right w:val="single" w:sz="4" w:space="0" w:color="auto"/>
            </w:tcBorders>
            <w:shd w:val="clear" w:color="auto" w:fill="auto"/>
            <w:noWrap/>
            <w:vAlign w:val="bottom"/>
          </w:tcPr>
          <w:p w:rsidR="004663B8" w:rsidRPr="0035685C" w:rsidRDefault="004663B8" w:rsidP="009203B7">
            <w:pPr>
              <w:suppressAutoHyphens w:val="0"/>
              <w:spacing w:line="240" w:lineRule="auto"/>
              <w:jc w:val="center"/>
              <w:rPr>
                <w:rFonts w:eastAsia="Times New Roman"/>
                <w:kern w:val="0"/>
                <w:sz w:val="22"/>
                <w:szCs w:val="22"/>
                <w:lang w:val="sr-Latn-CS" w:eastAsia="sr-Latn-CS"/>
              </w:rPr>
            </w:pPr>
          </w:p>
        </w:tc>
        <w:tc>
          <w:tcPr>
            <w:tcW w:w="1201" w:type="dxa"/>
            <w:tcBorders>
              <w:top w:val="single" w:sz="8" w:space="0" w:color="auto"/>
              <w:left w:val="single" w:sz="4" w:space="0" w:color="auto"/>
              <w:bottom w:val="single" w:sz="8" w:space="0" w:color="auto"/>
              <w:right w:val="single" w:sz="4"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c>
          <w:tcPr>
            <w:tcW w:w="1123" w:type="dxa"/>
            <w:tcBorders>
              <w:top w:val="single" w:sz="8" w:space="0" w:color="auto"/>
              <w:left w:val="single" w:sz="4" w:space="0" w:color="auto"/>
              <w:bottom w:val="single" w:sz="8" w:space="0" w:color="auto"/>
              <w:right w:val="single" w:sz="8" w:space="0" w:color="auto"/>
            </w:tcBorders>
            <w:shd w:val="clear" w:color="auto" w:fill="auto"/>
            <w:vAlign w:val="bottom"/>
          </w:tcPr>
          <w:p w:rsidR="004663B8" w:rsidRPr="0035685C" w:rsidRDefault="004663B8" w:rsidP="009203B7">
            <w:pPr>
              <w:suppressAutoHyphens w:val="0"/>
              <w:spacing w:line="240" w:lineRule="auto"/>
              <w:rPr>
                <w:rFonts w:eastAsia="Times New Roman"/>
                <w:kern w:val="0"/>
                <w:sz w:val="22"/>
                <w:szCs w:val="22"/>
                <w:lang w:val="sr-Latn-CS" w:eastAsia="sr-Latn-CS"/>
              </w:rPr>
            </w:pPr>
          </w:p>
        </w:tc>
      </w:tr>
      <w:tr w:rsidR="004663B8" w:rsidRPr="0035685C" w:rsidTr="00C743F5">
        <w:trPr>
          <w:trHeight w:val="300"/>
          <w:jc w:val="center"/>
        </w:trPr>
        <w:tc>
          <w:tcPr>
            <w:tcW w:w="642" w:type="dxa"/>
            <w:tcBorders>
              <w:top w:val="nil"/>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4.2.1.</w:t>
            </w:r>
          </w:p>
        </w:tc>
        <w:tc>
          <w:tcPr>
            <w:tcW w:w="3768"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Транспорт садница до места садње и садња</w:t>
            </w:r>
          </w:p>
        </w:tc>
        <w:tc>
          <w:tcPr>
            <w:tcW w:w="1076"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34" w:type="dxa"/>
            <w:tcBorders>
              <w:top w:val="nil"/>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eastAsia="sr-Latn-CS"/>
              </w:rPr>
              <w:t>149</w:t>
            </w:r>
          </w:p>
        </w:tc>
        <w:tc>
          <w:tcPr>
            <w:tcW w:w="1560" w:type="dxa"/>
            <w:tcBorders>
              <w:top w:val="nil"/>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eastAsia="sr-Latn-CS"/>
              </w:rPr>
              <w:t>1</w:t>
            </w:r>
          </w:p>
        </w:tc>
        <w:tc>
          <w:tcPr>
            <w:tcW w:w="1201"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C743F5">
        <w:trPr>
          <w:trHeight w:val="300"/>
          <w:jc w:val="center"/>
        </w:trPr>
        <w:tc>
          <w:tcPr>
            <w:tcW w:w="642" w:type="dxa"/>
            <w:tcBorders>
              <w:top w:val="nil"/>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4.2.2.</w:t>
            </w:r>
          </w:p>
        </w:tc>
        <w:tc>
          <w:tcPr>
            <w:tcW w:w="3768" w:type="dxa"/>
            <w:tcBorders>
              <w:top w:val="nil"/>
              <w:left w:val="nil"/>
              <w:bottom w:val="single" w:sz="4" w:space="0" w:color="auto"/>
              <w:right w:val="single" w:sz="4" w:space="0" w:color="auto"/>
            </w:tcBorders>
            <w:shd w:val="clear" w:color="000000" w:fill="FABF8F"/>
            <w:noWrap/>
            <w:vAlign w:val="bottom"/>
          </w:tcPr>
          <w:p w:rsidR="004663B8" w:rsidRPr="0035685C" w:rsidRDefault="00885073"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Заливање садница</w:t>
            </w:r>
          </w:p>
        </w:tc>
        <w:tc>
          <w:tcPr>
            <w:tcW w:w="1076" w:type="dxa"/>
            <w:tcBorders>
              <w:top w:val="nil"/>
              <w:left w:val="nil"/>
              <w:bottom w:val="single" w:sz="4" w:space="0" w:color="auto"/>
              <w:right w:val="single" w:sz="4" w:space="0" w:color="auto"/>
            </w:tcBorders>
            <w:shd w:val="clear" w:color="000000" w:fill="FABF8F"/>
            <w:noWrap/>
            <w:vAlign w:val="bottom"/>
          </w:tcPr>
          <w:p w:rsidR="004663B8" w:rsidRPr="0035685C" w:rsidRDefault="00885073" w:rsidP="009203B7">
            <w:pPr>
              <w:suppressAutoHyphens w:val="0"/>
              <w:spacing w:line="240" w:lineRule="auto"/>
              <w:rPr>
                <w:rFonts w:eastAsia="Times New Roman"/>
                <w:color w:val="auto"/>
                <w:kern w:val="0"/>
                <w:sz w:val="22"/>
                <w:szCs w:val="22"/>
                <w:lang w:val="sr-Latn-CS" w:eastAsia="sr-Latn-CS"/>
              </w:rPr>
            </w:pPr>
            <w:r w:rsidRPr="0035685C">
              <w:rPr>
                <w:rFonts w:eastAsia="Times New Roman"/>
                <w:color w:val="auto"/>
                <w:kern w:val="0"/>
                <w:sz w:val="22"/>
                <w:szCs w:val="22"/>
                <w:lang w:val="sr-Latn-CS" w:eastAsia="sr-Latn-CS"/>
              </w:rPr>
              <w:t>ком</w:t>
            </w:r>
          </w:p>
        </w:tc>
        <w:tc>
          <w:tcPr>
            <w:tcW w:w="1134" w:type="dxa"/>
            <w:tcBorders>
              <w:top w:val="nil"/>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right"/>
              <w:rPr>
                <w:rFonts w:eastAsia="Times New Roman"/>
                <w:color w:val="auto"/>
                <w:kern w:val="0"/>
                <w:sz w:val="22"/>
                <w:szCs w:val="22"/>
                <w:lang w:eastAsia="sr-Latn-CS"/>
              </w:rPr>
            </w:pPr>
            <w:r>
              <w:rPr>
                <w:rFonts w:eastAsia="Times New Roman"/>
                <w:color w:val="auto"/>
                <w:kern w:val="0"/>
                <w:sz w:val="22"/>
                <w:szCs w:val="22"/>
                <w:lang w:eastAsia="sr-Latn-CS"/>
              </w:rPr>
              <w:t>122</w:t>
            </w:r>
          </w:p>
        </w:tc>
        <w:tc>
          <w:tcPr>
            <w:tcW w:w="1560" w:type="dxa"/>
            <w:tcBorders>
              <w:top w:val="nil"/>
              <w:left w:val="nil"/>
              <w:bottom w:val="single" w:sz="4" w:space="0" w:color="auto"/>
              <w:right w:val="single" w:sz="4" w:space="0" w:color="auto"/>
            </w:tcBorders>
            <w:shd w:val="clear" w:color="000000" w:fill="FABF8F"/>
            <w:noWrap/>
            <w:vAlign w:val="bottom"/>
          </w:tcPr>
          <w:p w:rsidR="004663B8" w:rsidRPr="00885073" w:rsidRDefault="00885073" w:rsidP="009203B7">
            <w:pPr>
              <w:suppressAutoHyphens w:val="0"/>
              <w:spacing w:line="240" w:lineRule="auto"/>
              <w:jc w:val="center"/>
              <w:rPr>
                <w:rFonts w:eastAsia="Times New Roman"/>
                <w:color w:val="auto"/>
                <w:kern w:val="0"/>
                <w:sz w:val="22"/>
                <w:szCs w:val="22"/>
                <w:lang w:eastAsia="sr-Latn-CS"/>
              </w:rPr>
            </w:pPr>
            <w:r>
              <w:rPr>
                <w:rFonts w:eastAsia="Times New Roman"/>
                <w:color w:val="auto"/>
                <w:kern w:val="0"/>
                <w:sz w:val="22"/>
                <w:szCs w:val="22"/>
                <w:lang w:eastAsia="sr-Latn-CS"/>
              </w:rPr>
              <w:t>30</w:t>
            </w:r>
          </w:p>
        </w:tc>
        <w:tc>
          <w:tcPr>
            <w:tcW w:w="1201"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4663B8" w:rsidRPr="0035685C" w:rsidTr="00C743F5">
        <w:trPr>
          <w:trHeight w:val="300"/>
          <w:jc w:val="center"/>
        </w:trPr>
        <w:tc>
          <w:tcPr>
            <w:tcW w:w="642" w:type="dxa"/>
            <w:tcBorders>
              <w:top w:val="nil"/>
              <w:left w:val="single" w:sz="4" w:space="0" w:color="auto"/>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ascii="Calibri" w:eastAsia="Times New Roman" w:hAnsi="Calibri" w:cs="Calibri"/>
                <w:color w:val="auto"/>
                <w:kern w:val="0"/>
                <w:sz w:val="22"/>
                <w:szCs w:val="22"/>
                <w:lang w:val="sr-Latn-CS" w:eastAsia="sr-Latn-CS"/>
              </w:rPr>
            </w:pPr>
            <w:r w:rsidRPr="0035685C">
              <w:rPr>
                <w:rFonts w:ascii="Calibri" w:eastAsia="Times New Roman" w:hAnsi="Calibri" w:cs="Calibri"/>
                <w:color w:val="auto"/>
                <w:kern w:val="0"/>
                <w:sz w:val="22"/>
                <w:szCs w:val="22"/>
                <w:lang w:val="sr-Latn-CS" w:eastAsia="sr-Latn-CS"/>
              </w:rPr>
              <w:t>4.2.3.</w:t>
            </w:r>
          </w:p>
        </w:tc>
        <w:tc>
          <w:tcPr>
            <w:tcW w:w="3768"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076" w:type="dxa"/>
            <w:tcBorders>
              <w:top w:val="nil"/>
              <w:left w:val="nil"/>
              <w:bottom w:val="single" w:sz="4" w:space="0" w:color="auto"/>
              <w:right w:val="single" w:sz="4" w:space="0" w:color="auto"/>
            </w:tcBorders>
            <w:shd w:val="clear" w:color="000000" w:fill="FABF8F"/>
            <w:noWrap/>
            <w:vAlign w:val="bottom"/>
            <w:hideMark/>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34" w:type="dxa"/>
            <w:tcBorders>
              <w:top w:val="nil"/>
              <w:left w:val="nil"/>
              <w:bottom w:val="single" w:sz="4" w:space="0" w:color="auto"/>
              <w:right w:val="single" w:sz="4" w:space="0" w:color="auto"/>
            </w:tcBorders>
            <w:shd w:val="clear" w:color="000000" w:fill="FABF8F"/>
            <w:noWrap/>
            <w:vAlign w:val="bottom"/>
          </w:tcPr>
          <w:p w:rsidR="004663B8" w:rsidRPr="0035685C" w:rsidRDefault="004663B8" w:rsidP="009203B7">
            <w:pPr>
              <w:suppressAutoHyphens w:val="0"/>
              <w:spacing w:line="240" w:lineRule="auto"/>
              <w:jc w:val="right"/>
              <w:rPr>
                <w:rFonts w:eastAsia="Times New Roman"/>
                <w:color w:val="auto"/>
                <w:kern w:val="0"/>
                <w:sz w:val="22"/>
                <w:szCs w:val="22"/>
                <w:lang w:val="sr-Latn-CS" w:eastAsia="sr-Latn-CS"/>
              </w:rPr>
            </w:pPr>
          </w:p>
        </w:tc>
        <w:tc>
          <w:tcPr>
            <w:tcW w:w="1560" w:type="dxa"/>
            <w:tcBorders>
              <w:top w:val="nil"/>
              <w:left w:val="nil"/>
              <w:bottom w:val="single" w:sz="4" w:space="0" w:color="auto"/>
              <w:right w:val="single" w:sz="4" w:space="0" w:color="auto"/>
            </w:tcBorders>
            <w:shd w:val="clear" w:color="000000" w:fill="FABF8F"/>
            <w:noWrap/>
            <w:vAlign w:val="bottom"/>
          </w:tcPr>
          <w:p w:rsidR="004663B8" w:rsidRPr="0035685C" w:rsidRDefault="004663B8" w:rsidP="009203B7">
            <w:pPr>
              <w:suppressAutoHyphens w:val="0"/>
              <w:spacing w:line="240" w:lineRule="auto"/>
              <w:jc w:val="center"/>
              <w:rPr>
                <w:rFonts w:eastAsia="Times New Roman"/>
                <w:color w:val="auto"/>
                <w:kern w:val="0"/>
                <w:sz w:val="22"/>
                <w:szCs w:val="22"/>
                <w:lang w:val="sr-Latn-CS" w:eastAsia="sr-Latn-CS"/>
              </w:rPr>
            </w:pPr>
          </w:p>
        </w:tc>
        <w:tc>
          <w:tcPr>
            <w:tcW w:w="1201"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c>
          <w:tcPr>
            <w:tcW w:w="1123" w:type="dxa"/>
            <w:tcBorders>
              <w:top w:val="nil"/>
              <w:left w:val="nil"/>
              <w:bottom w:val="single" w:sz="4" w:space="0" w:color="auto"/>
              <w:right w:val="single" w:sz="4" w:space="0" w:color="auto"/>
            </w:tcBorders>
            <w:shd w:val="clear" w:color="000000" w:fill="FABF8F"/>
            <w:vAlign w:val="bottom"/>
          </w:tcPr>
          <w:p w:rsidR="004663B8" w:rsidRPr="0035685C" w:rsidRDefault="004663B8" w:rsidP="009203B7">
            <w:pPr>
              <w:suppressAutoHyphens w:val="0"/>
              <w:spacing w:line="240" w:lineRule="auto"/>
              <w:rPr>
                <w:rFonts w:eastAsia="Times New Roman"/>
                <w:color w:val="auto"/>
                <w:kern w:val="0"/>
                <w:sz w:val="22"/>
                <w:szCs w:val="22"/>
                <w:lang w:val="sr-Latn-CS" w:eastAsia="sr-Latn-CS"/>
              </w:rPr>
            </w:pPr>
          </w:p>
        </w:tc>
      </w:tr>
      <w:tr w:rsidR="009203B7" w:rsidRPr="0035685C" w:rsidTr="00C74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jc w:val="center"/>
        </w:trPr>
        <w:tc>
          <w:tcPr>
            <w:tcW w:w="8175" w:type="dxa"/>
            <w:gridSpan w:val="5"/>
          </w:tcPr>
          <w:p w:rsidR="009203B7" w:rsidRPr="0035685C" w:rsidRDefault="00627EDB" w:rsidP="00627EDB">
            <w:pPr>
              <w:spacing w:before="80" w:after="80"/>
              <w:ind w:left="15"/>
              <w:jc w:val="right"/>
              <w:rPr>
                <w:b/>
                <w:bCs/>
                <w:iCs/>
                <w:sz w:val="22"/>
                <w:szCs w:val="22"/>
                <w:lang w:val="sr-Cyrl-CS"/>
              </w:rPr>
            </w:pPr>
            <w:r w:rsidRPr="0035685C">
              <w:rPr>
                <w:b/>
                <w:bCs/>
                <w:iCs/>
                <w:sz w:val="22"/>
                <w:szCs w:val="22"/>
                <w:lang w:val="sr-Cyrl-CS"/>
              </w:rPr>
              <w:t>УКУПНО  без ПДВ-а</w:t>
            </w:r>
          </w:p>
        </w:tc>
        <w:tc>
          <w:tcPr>
            <w:tcW w:w="2329" w:type="dxa"/>
            <w:gridSpan w:val="2"/>
          </w:tcPr>
          <w:p w:rsidR="009203B7" w:rsidRPr="0035685C" w:rsidRDefault="009203B7" w:rsidP="009203B7">
            <w:pPr>
              <w:spacing w:before="80" w:after="80"/>
              <w:ind w:left="15"/>
              <w:rPr>
                <w:b/>
                <w:bCs/>
                <w:iCs/>
                <w:sz w:val="22"/>
                <w:szCs w:val="22"/>
                <w:lang w:val="sr-Cyrl-CS"/>
              </w:rPr>
            </w:pPr>
          </w:p>
        </w:tc>
      </w:tr>
      <w:tr w:rsidR="009203B7" w:rsidRPr="0035685C" w:rsidTr="00C74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jc w:val="center"/>
        </w:trPr>
        <w:tc>
          <w:tcPr>
            <w:tcW w:w="8175" w:type="dxa"/>
            <w:gridSpan w:val="5"/>
          </w:tcPr>
          <w:p w:rsidR="009203B7" w:rsidRPr="0035685C" w:rsidRDefault="00627EDB" w:rsidP="00627EDB">
            <w:pPr>
              <w:pStyle w:val="Default"/>
              <w:ind w:left="15"/>
              <w:jc w:val="right"/>
              <w:rPr>
                <w:rFonts w:ascii="Times New Roman" w:hAnsi="Times New Roman" w:cs="Times New Roman"/>
                <w:b/>
                <w:bCs/>
                <w:iCs/>
              </w:rPr>
            </w:pPr>
            <w:r w:rsidRPr="0035685C">
              <w:rPr>
                <w:rFonts w:ascii="Times New Roman" w:hAnsi="Times New Roman" w:cs="Times New Roman"/>
                <w:b/>
                <w:bCs/>
                <w:iCs/>
              </w:rPr>
              <w:t>ПДВ</w:t>
            </w:r>
          </w:p>
        </w:tc>
        <w:tc>
          <w:tcPr>
            <w:tcW w:w="2329" w:type="dxa"/>
            <w:gridSpan w:val="2"/>
          </w:tcPr>
          <w:p w:rsidR="009203B7" w:rsidRPr="0035685C" w:rsidRDefault="009203B7" w:rsidP="009203B7">
            <w:pPr>
              <w:pStyle w:val="Default"/>
              <w:ind w:left="15"/>
              <w:rPr>
                <w:rFonts w:ascii="Times New Roman" w:hAnsi="Times New Roman" w:cs="Times New Roman"/>
                <w:b/>
                <w:bCs/>
                <w:iCs/>
                <w:sz w:val="28"/>
                <w:szCs w:val="28"/>
              </w:rPr>
            </w:pPr>
          </w:p>
        </w:tc>
      </w:tr>
      <w:tr w:rsidR="009203B7" w:rsidTr="00C74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jc w:val="center"/>
        </w:trPr>
        <w:tc>
          <w:tcPr>
            <w:tcW w:w="8175" w:type="dxa"/>
            <w:gridSpan w:val="5"/>
          </w:tcPr>
          <w:p w:rsidR="009203B7" w:rsidRPr="00627EDB" w:rsidRDefault="00627EDB" w:rsidP="00627EDB">
            <w:pPr>
              <w:pStyle w:val="Default"/>
              <w:ind w:left="15"/>
              <w:jc w:val="right"/>
              <w:rPr>
                <w:rFonts w:ascii="Times New Roman" w:hAnsi="Times New Roman" w:cs="Times New Roman"/>
                <w:b/>
                <w:bCs/>
                <w:iCs/>
              </w:rPr>
            </w:pPr>
            <w:r w:rsidRPr="0035685C">
              <w:rPr>
                <w:rFonts w:ascii="Times New Roman" w:hAnsi="Times New Roman" w:cs="Times New Roman"/>
                <w:b/>
                <w:bCs/>
                <w:iCs/>
              </w:rPr>
              <w:t xml:space="preserve">УКУПНО СА </w:t>
            </w:r>
            <w:r w:rsidR="00413E0C" w:rsidRPr="0035685C">
              <w:rPr>
                <w:rFonts w:ascii="Times New Roman" w:hAnsi="Times New Roman" w:cs="Times New Roman"/>
                <w:b/>
                <w:bCs/>
                <w:iCs/>
              </w:rPr>
              <w:t>ПДВ</w:t>
            </w:r>
            <w:r w:rsidRPr="0035685C">
              <w:rPr>
                <w:rFonts w:ascii="Times New Roman" w:hAnsi="Times New Roman" w:cs="Times New Roman"/>
                <w:b/>
                <w:bCs/>
                <w:iCs/>
              </w:rPr>
              <w:t>-</w:t>
            </w:r>
            <w:r w:rsidR="00413E0C" w:rsidRPr="0035685C">
              <w:rPr>
                <w:rFonts w:ascii="Times New Roman" w:hAnsi="Times New Roman" w:cs="Times New Roman"/>
                <w:b/>
                <w:bCs/>
                <w:iCs/>
              </w:rPr>
              <w:t>ом</w:t>
            </w:r>
          </w:p>
        </w:tc>
        <w:tc>
          <w:tcPr>
            <w:tcW w:w="2329" w:type="dxa"/>
            <w:gridSpan w:val="2"/>
          </w:tcPr>
          <w:p w:rsidR="009203B7" w:rsidRDefault="009203B7" w:rsidP="009203B7">
            <w:pPr>
              <w:pStyle w:val="Default"/>
              <w:ind w:left="15"/>
              <w:rPr>
                <w:rFonts w:ascii="Times New Roman" w:hAnsi="Times New Roman" w:cs="Times New Roman"/>
                <w:b/>
                <w:bCs/>
                <w:iCs/>
                <w:sz w:val="28"/>
                <w:szCs w:val="28"/>
              </w:rPr>
            </w:pPr>
          </w:p>
        </w:tc>
      </w:tr>
    </w:tbl>
    <w:p w:rsidR="004426D3" w:rsidRDefault="004426D3" w:rsidP="004426D3">
      <w:pPr>
        <w:pStyle w:val="Default"/>
        <w:jc w:val="center"/>
        <w:rPr>
          <w:rFonts w:ascii="Times New Roman" w:hAnsi="Times New Roman" w:cs="Times New Roman"/>
          <w:b/>
          <w:bCs/>
          <w:iCs/>
          <w:sz w:val="28"/>
          <w:szCs w:val="28"/>
        </w:rPr>
      </w:pPr>
    </w:p>
    <w:p w:rsidR="004426D3" w:rsidRPr="00FF0FC8" w:rsidRDefault="004426D3" w:rsidP="004426D3">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4426D3" w:rsidRPr="00FF0FC8" w:rsidRDefault="004426D3" w:rsidP="004426D3">
      <w:pPr>
        <w:ind w:left="2880" w:firstLine="720"/>
        <w:jc w:val="both"/>
        <w:rPr>
          <w:rFonts w:eastAsia="TimesNewRomanPS-BoldMT"/>
          <w:b/>
          <w:bCs/>
          <w:i/>
          <w:iCs/>
          <w:color w:val="002060"/>
        </w:rPr>
      </w:pPr>
      <w:r w:rsidRPr="00FF0FC8">
        <w:rPr>
          <w:rFonts w:eastAsia="TimesNewRomanPSMT"/>
          <w:bCs/>
        </w:rPr>
        <w:t xml:space="preserve">    М. П. </w:t>
      </w:r>
    </w:p>
    <w:p w:rsidR="004426D3" w:rsidRPr="00FF0FC8" w:rsidRDefault="004426D3" w:rsidP="004426D3">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4426D3" w:rsidRDefault="004426D3" w:rsidP="004426D3">
      <w:pPr>
        <w:jc w:val="both"/>
        <w:rPr>
          <w:rFonts w:eastAsia="TimesNewRomanPS-BoldMT"/>
          <w:b/>
          <w:bCs/>
          <w:i/>
          <w:iCs/>
          <w:color w:val="002060"/>
        </w:rPr>
      </w:pPr>
    </w:p>
    <w:p w:rsidR="004426D3" w:rsidRDefault="004426D3" w:rsidP="004426D3">
      <w:pPr>
        <w:autoSpaceDE w:val="0"/>
        <w:autoSpaceDN w:val="0"/>
        <w:adjustRightInd w:val="0"/>
        <w:rPr>
          <w:rFonts w:ascii="Arial" w:hAnsi="Arial" w:cs="Arial"/>
          <w:b/>
          <w:bCs/>
          <w:i/>
          <w:iCs/>
          <w:sz w:val="23"/>
          <w:szCs w:val="23"/>
          <w:u w:val="single"/>
        </w:rPr>
      </w:pPr>
      <w:r w:rsidRPr="007A3F56">
        <w:rPr>
          <w:rFonts w:ascii="Arial" w:hAnsi="Arial" w:cs="Arial"/>
          <w:b/>
          <w:bCs/>
          <w:i/>
          <w:iCs/>
          <w:sz w:val="23"/>
          <w:szCs w:val="23"/>
          <w:u w:val="single"/>
        </w:rPr>
        <w:t>Напомене:</w:t>
      </w:r>
    </w:p>
    <w:p w:rsidR="004426D3" w:rsidRPr="007A3F56" w:rsidRDefault="004426D3" w:rsidP="004426D3">
      <w:pPr>
        <w:autoSpaceDE w:val="0"/>
        <w:autoSpaceDN w:val="0"/>
        <w:adjustRightInd w:val="0"/>
        <w:rPr>
          <w:i/>
          <w:iCs/>
          <w:u w:val="single"/>
          <w:lang w:val="sr-Cyrl-CS"/>
        </w:rPr>
      </w:pPr>
    </w:p>
    <w:p w:rsidR="004426D3" w:rsidRPr="004F070E" w:rsidRDefault="004426D3" w:rsidP="004426D3">
      <w:pPr>
        <w:autoSpaceDE w:val="0"/>
        <w:autoSpaceDN w:val="0"/>
        <w:adjustRightInd w:val="0"/>
        <w:jc w:val="both"/>
        <w:rPr>
          <w:i/>
          <w:lang w:val="sr-Cyrl-CS"/>
        </w:rPr>
      </w:pPr>
      <w:r w:rsidRPr="005C4FC3">
        <w:rPr>
          <w:rFonts w:eastAsia="Times New Roman"/>
          <w:bCs/>
          <w:i/>
          <w:iCs/>
          <w:kern w:val="0"/>
          <w:lang w:val="sr-Cyrl-CS" w:eastAsia="en-US"/>
        </w:rPr>
        <w:t xml:space="preserve">-Дата </w:t>
      </w:r>
      <w:r w:rsidRPr="005C4FC3">
        <w:rPr>
          <w:rFonts w:eastAsia="Times New Roman"/>
          <w:bCs/>
          <w:i/>
          <w:iCs/>
          <w:kern w:val="0"/>
          <w:lang w:eastAsia="en-US"/>
        </w:rPr>
        <w:t>количина</w:t>
      </w:r>
      <w:r w:rsidRPr="005C4FC3">
        <w:rPr>
          <w:rFonts w:eastAsia="Times New Roman"/>
          <w:bCs/>
          <w:i/>
          <w:iCs/>
          <w:kern w:val="0"/>
          <w:lang w:val="sr-Cyrl-CS" w:eastAsia="en-US"/>
        </w:rPr>
        <w:t xml:space="preserve"> је оквирног карактера, у току важности уговора може доћи до већих потреба за једном </w:t>
      </w:r>
      <w:r>
        <w:rPr>
          <w:rFonts w:eastAsia="Times New Roman"/>
          <w:bCs/>
          <w:i/>
          <w:iCs/>
          <w:kern w:val="0"/>
          <w:lang w:val="sr-Cyrl-CS" w:eastAsia="en-US"/>
        </w:rPr>
        <w:t>количином,</w:t>
      </w:r>
      <w:r w:rsidRPr="005C4FC3">
        <w:rPr>
          <w:rFonts w:eastAsia="Times New Roman"/>
          <w:bCs/>
          <w:i/>
          <w:iCs/>
          <w:kern w:val="0"/>
          <w:lang w:val="sr-Cyrl-CS" w:eastAsia="en-US"/>
        </w:rPr>
        <w:t xml:space="preserve"> а мање за другом, тако да су могућа одскакања од датих позиција, у</w:t>
      </w:r>
      <w:r w:rsidRPr="005C4FC3">
        <w:rPr>
          <w:i/>
          <w:lang w:val="sr-Cyrl-CS"/>
        </w:rPr>
        <w:t xml:space="preserve"> таквим околностима измена Уговора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4426D3" w:rsidRDefault="004426D3" w:rsidP="004426D3">
      <w:pPr>
        <w:jc w:val="both"/>
        <w:rPr>
          <w:i/>
          <w:iCs/>
        </w:rPr>
      </w:pPr>
      <w:r w:rsidRPr="009C629F">
        <w:rPr>
          <w:i/>
          <w:iCs/>
        </w:rPr>
        <w:t>-колона „укупно“ се израчунава тако што се помножи количина*</w:t>
      </w:r>
      <w:r w:rsidR="00627EDB" w:rsidRPr="009C629F">
        <w:rPr>
          <w:i/>
          <w:iCs/>
        </w:rPr>
        <w:t>број понављања*</w:t>
      </w:r>
      <w:r w:rsidRPr="009C629F">
        <w:rPr>
          <w:i/>
          <w:iCs/>
        </w:rPr>
        <w:t>јединична цена</w:t>
      </w:r>
    </w:p>
    <w:p w:rsidR="004426D3" w:rsidRPr="00381702" w:rsidRDefault="004426D3" w:rsidP="004426D3">
      <w:pPr>
        <w:autoSpaceDE w:val="0"/>
        <w:autoSpaceDN w:val="0"/>
        <w:adjustRightInd w:val="0"/>
        <w:jc w:val="both"/>
      </w:pPr>
      <w:r w:rsidRPr="00381702">
        <w:rPr>
          <w:i/>
          <w:iCs/>
        </w:rPr>
        <w:t xml:space="preserve">Образац </w:t>
      </w:r>
      <w:r w:rsidRPr="00381702">
        <w:rPr>
          <w:i/>
          <w:iCs/>
          <w:lang w:val="sr-Cyrl-CS"/>
        </w:rPr>
        <w:t xml:space="preserve">структура цене </w:t>
      </w:r>
      <w:r w:rsidRPr="00381702">
        <w:rPr>
          <w:i/>
          <w:iCs/>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381702">
        <w:rPr>
          <w:i/>
          <w:iCs/>
          <w:lang w:val="sr-Cyrl-CS"/>
        </w:rPr>
        <w:t>структура цене</w:t>
      </w:r>
      <w:r w:rsidRPr="00381702">
        <w:rPr>
          <w:i/>
          <w:iCs/>
        </w:rPr>
        <w:t>.</w:t>
      </w:r>
    </w:p>
    <w:p w:rsidR="004426D3" w:rsidRPr="00381702" w:rsidRDefault="004426D3" w:rsidP="004426D3">
      <w:pPr>
        <w:jc w:val="both"/>
        <w:rPr>
          <w:color w:val="auto"/>
          <w:lang w:val="sr-Cyrl-CS"/>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E5770" w:rsidRDefault="00EE5770"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4C0205" w:rsidRPr="004C0205" w:rsidRDefault="004C0205" w:rsidP="004C0205">
      <w:pPr>
        <w:pStyle w:val="Default"/>
        <w:rPr>
          <w:color w:val="auto"/>
        </w:rPr>
      </w:pPr>
      <w:r w:rsidRPr="002E58C1">
        <w:rPr>
          <w:rFonts w:ascii="Times New Roman" w:hAnsi="Times New Roman" w:cs="Times New Roman"/>
          <w:b/>
          <w:bCs/>
          <w:iCs/>
        </w:rPr>
        <w:lastRenderedPageBreak/>
        <w:t xml:space="preserve">ПАРТИЈА </w:t>
      </w:r>
      <w:r>
        <w:rPr>
          <w:rFonts w:ascii="Times New Roman" w:hAnsi="Times New Roman" w:cs="Times New Roman"/>
          <w:b/>
          <w:bCs/>
          <w:iCs/>
        </w:rPr>
        <w:t>2-</w:t>
      </w:r>
      <w:r w:rsidRPr="005C6A1B">
        <w:rPr>
          <w:rFonts w:ascii="Times New Roman" w:hAnsi="Times New Roman" w:cs="Times New Roman"/>
          <w:b/>
          <w:bCs/>
          <w:iCs/>
          <w:u w:val="single"/>
        </w:rPr>
        <w:t>Орезивање дрвећа</w:t>
      </w:r>
    </w:p>
    <w:p w:rsidR="004C0205" w:rsidRPr="00381702" w:rsidRDefault="004C0205" w:rsidP="004C0205">
      <w:pPr>
        <w:jc w:val="right"/>
        <w:rPr>
          <w:b/>
          <w:bCs/>
          <w:i/>
          <w:iCs/>
        </w:rPr>
      </w:pPr>
      <w:r w:rsidRPr="005B22E7">
        <w:rPr>
          <w:b/>
          <w:bCs/>
          <w:i/>
          <w:iCs/>
        </w:rPr>
        <w:t>(ОБРАЗАЦ 2)</w:t>
      </w:r>
    </w:p>
    <w:p w:rsidR="004C0205" w:rsidRPr="00381702" w:rsidRDefault="004C0205" w:rsidP="004C0205">
      <w:pPr>
        <w:jc w:val="right"/>
        <w:rPr>
          <w:rFonts w:ascii="Arial" w:hAnsi="Arial" w:cs="Arial"/>
          <w:b/>
          <w:bCs/>
          <w:i/>
          <w:iCs/>
        </w:rPr>
      </w:pPr>
    </w:p>
    <w:p w:rsidR="004C0205" w:rsidRDefault="004C0205" w:rsidP="004C0205">
      <w:pPr>
        <w:jc w:val="center"/>
        <w:rPr>
          <w:color w:val="auto"/>
          <w:lang w:val="sr-Cyrl-CS"/>
        </w:rPr>
      </w:pPr>
      <w:r w:rsidRPr="00381702">
        <w:rPr>
          <w:rFonts w:ascii="Arial" w:hAnsi="Arial" w:cs="Arial"/>
          <w:b/>
          <w:bCs/>
          <w:i/>
          <w:iCs/>
        </w:rPr>
        <w:t>ОБРАЗАЦ СТРУКТУРЕ ЦЕНЕ СА УПУТСТВОМ КАКО ДА СЕ ПОПУНИ</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2"/>
        <w:gridCol w:w="3387"/>
        <w:gridCol w:w="992"/>
        <w:gridCol w:w="1418"/>
        <w:gridCol w:w="1276"/>
        <w:gridCol w:w="1275"/>
        <w:gridCol w:w="1188"/>
      </w:tblGrid>
      <w:tr w:rsidR="004C0205" w:rsidRPr="001B3F6D" w:rsidTr="00CC2269">
        <w:trPr>
          <w:trHeight w:val="776"/>
        </w:trPr>
        <w:tc>
          <w:tcPr>
            <w:tcW w:w="832" w:type="dxa"/>
            <w:vAlign w:val="center"/>
          </w:tcPr>
          <w:p w:rsidR="004C0205" w:rsidRPr="005F69B0" w:rsidRDefault="004C0205" w:rsidP="00CC2269">
            <w:pPr>
              <w:spacing w:before="80" w:after="80"/>
              <w:jc w:val="center"/>
              <w:rPr>
                <w:b/>
                <w:color w:val="000000" w:themeColor="text1"/>
                <w:sz w:val="20"/>
                <w:szCs w:val="20"/>
                <w:lang w:val="sr-Cyrl-CS"/>
              </w:rPr>
            </w:pPr>
            <w:r w:rsidRPr="005F69B0">
              <w:rPr>
                <w:b/>
                <w:color w:val="000000" w:themeColor="text1"/>
                <w:sz w:val="20"/>
                <w:szCs w:val="20"/>
                <w:lang w:val="sr-Cyrl-CS"/>
              </w:rPr>
              <w:t>Р. број</w:t>
            </w:r>
          </w:p>
        </w:tc>
        <w:tc>
          <w:tcPr>
            <w:tcW w:w="3387" w:type="dxa"/>
            <w:vAlign w:val="center"/>
          </w:tcPr>
          <w:p w:rsidR="004C0205" w:rsidRPr="005F69B0" w:rsidRDefault="004C0205" w:rsidP="00CC2269">
            <w:pPr>
              <w:spacing w:before="80" w:after="80"/>
              <w:jc w:val="center"/>
              <w:rPr>
                <w:b/>
                <w:color w:val="000000" w:themeColor="text1"/>
                <w:sz w:val="20"/>
                <w:szCs w:val="20"/>
                <w:lang w:val="sr-Cyrl-CS"/>
              </w:rPr>
            </w:pPr>
            <w:r w:rsidRPr="005F69B0">
              <w:rPr>
                <w:b/>
                <w:color w:val="000000" w:themeColor="text1"/>
                <w:sz w:val="20"/>
                <w:szCs w:val="20"/>
                <w:lang w:val="sr-Cyrl-CS"/>
              </w:rPr>
              <w:t>Врста услуге</w:t>
            </w:r>
          </w:p>
        </w:tc>
        <w:tc>
          <w:tcPr>
            <w:tcW w:w="992" w:type="dxa"/>
            <w:vAlign w:val="center"/>
          </w:tcPr>
          <w:p w:rsidR="004C0205" w:rsidRPr="005F69B0" w:rsidRDefault="004C0205" w:rsidP="00CC2269">
            <w:pPr>
              <w:spacing w:before="80" w:after="80"/>
              <w:jc w:val="center"/>
              <w:rPr>
                <w:b/>
                <w:color w:val="000000" w:themeColor="text1"/>
                <w:sz w:val="20"/>
                <w:szCs w:val="20"/>
                <w:lang w:val="sr-Cyrl-CS"/>
              </w:rPr>
            </w:pPr>
            <w:r w:rsidRPr="005F69B0">
              <w:rPr>
                <w:b/>
                <w:color w:val="000000" w:themeColor="text1"/>
                <w:sz w:val="20"/>
                <w:szCs w:val="20"/>
                <w:lang w:val="sr-Cyrl-CS"/>
              </w:rPr>
              <w:t>Јед. мере</w:t>
            </w:r>
          </w:p>
        </w:tc>
        <w:tc>
          <w:tcPr>
            <w:tcW w:w="1418" w:type="dxa"/>
            <w:vAlign w:val="center"/>
          </w:tcPr>
          <w:p w:rsidR="004C0205" w:rsidRPr="005F69B0" w:rsidRDefault="004C0205" w:rsidP="00CC2269">
            <w:pPr>
              <w:spacing w:before="80" w:after="80"/>
              <w:jc w:val="center"/>
              <w:rPr>
                <w:b/>
                <w:color w:val="000000" w:themeColor="text1"/>
                <w:sz w:val="20"/>
                <w:szCs w:val="20"/>
                <w:lang w:val="sr-Cyrl-CS"/>
              </w:rPr>
            </w:pPr>
            <w:r w:rsidRPr="005F69B0">
              <w:rPr>
                <w:b/>
                <w:color w:val="000000" w:themeColor="text1"/>
                <w:sz w:val="20"/>
                <w:szCs w:val="20"/>
                <w:lang w:val="sr-Cyrl-CS"/>
              </w:rPr>
              <w:t>Број стабала</w:t>
            </w:r>
          </w:p>
        </w:tc>
        <w:tc>
          <w:tcPr>
            <w:tcW w:w="1276" w:type="dxa"/>
            <w:vAlign w:val="center"/>
          </w:tcPr>
          <w:p w:rsidR="004C0205" w:rsidRPr="005F69B0" w:rsidRDefault="004C0205" w:rsidP="00CC2269">
            <w:pPr>
              <w:spacing w:before="80" w:after="80"/>
              <w:jc w:val="center"/>
              <w:rPr>
                <w:b/>
                <w:color w:val="000000" w:themeColor="text1"/>
                <w:sz w:val="20"/>
                <w:szCs w:val="20"/>
                <w:lang w:val="sr-Cyrl-CS"/>
              </w:rPr>
            </w:pPr>
            <w:r w:rsidRPr="005F69B0">
              <w:rPr>
                <w:b/>
                <w:color w:val="000000" w:themeColor="text1"/>
                <w:sz w:val="20"/>
                <w:szCs w:val="20"/>
                <w:lang w:val="sr-Cyrl-CS"/>
              </w:rPr>
              <w:t>Број орезивања или сечења</w:t>
            </w:r>
          </w:p>
        </w:tc>
        <w:tc>
          <w:tcPr>
            <w:tcW w:w="1275" w:type="dxa"/>
            <w:vAlign w:val="center"/>
          </w:tcPr>
          <w:p w:rsidR="004C0205" w:rsidRPr="005F69B0" w:rsidRDefault="004C0205" w:rsidP="00CC2269">
            <w:pPr>
              <w:spacing w:before="80" w:after="80"/>
              <w:jc w:val="center"/>
              <w:rPr>
                <w:b/>
                <w:color w:val="000000" w:themeColor="text1"/>
                <w:sz w:val="20"/>
                <w:szCs w:val="20"/>
                <w:lang w:val="sr-Cyrl-CS"/>
              </w:rPr>
            </w:pPr>
            <w:r w:rsidRPr="005F69B0">
              <w:rPr>
                <w:b/>
                <w:color w:val="000000" w:themeColor="text1"/>
                <w:sz w:val="20"/>
                <w:szCs w:val="20"/>
                <w:lang w:val="sr-Cyrl-CS"/>
              </w:rPr>
              <w:t>Јединична цена</w:t>
            </w:r>
          </w:p>
        </w:tc>
        <w:tc>
          <w:tcPr>
            <w:tcW w:w="1188" w:type="dxa"/>
            <w:vAlign w:val="center"/>
          </w:tcPr>
          <w:p w:rsidR="004C0205" w:rsidRPr="005F69B0" w:rsidRDefault="004C0205" w:rsidP="00CC2269">
            <w:pPr>
              <w:spacing w:before="80" w:after="80"/>
              <w:jc w:val="center"/>
              <w:rPr>
                <w:b/>
                <w:color w:val="000000" w:themeColor="text1"/>
                <w:sz w:val="20"/>
                <w:szCs w:val="20"/>
                <w:lang w:val="sr-Cyrl-CS"/>
              </w:rPr>
            </w:pPr>
            <w:r w:rsidRPr="005F69B0">
              <w:rPr>
                <w:b/>
                <w:color w:val="000000" w:themeColor="text1"/>
                <w:sz w:val="20"/>
                <w:szCs w:val="20"/>
                <w:lang w:val="sr-Cyrl-CS"/>
              </w:rPr>
              <w:t>УКУПНО</w:t>
            </w:r>
          </w:p>
        </w:tc>
      </w:tr>
      <w:tr w:rsidR="004C0205" w:rsidRPr="001B3F6D" w:rsidTr="00CC2269">
        <w:tc>
          <w:tcPr>
            <w:tcW w:w="832" w:type="dxa"/>
            <w:vAlign w:val="center"/>
          </w:tcPr>
          <w:p w:rsidR="004C0205" w:rsidRPr="00337085" w:rsidRDefault="004C0205" w:rsidP="00CC2269">
            <w:pPr>
              <w:numPr>
                <w:ilvl w:val="0"/>
                <w:numId w:val="16"/>
              </w:numPr>
              <w:suppressAutoHyphens w:val="0"/>
              <w:spacing w:line="240" w:lineRule="auto"/>
              <w:jc w:val="center"/>
              <w:rPr>
                <w:color w:val="000000" w:themeColor="text1"/>
                <w:lang w:val="sr-Cyrl-CS"/>
              </w:rPr>
            </w:pPr>
          </w:p>
        </w:tc>
        <w:tc>
          <w:tcPr>
            <w:tcW w:w="3387" w:type="dxa"/>
          </w:tcPr>
          <w:p w:rsidR="004C0205" w:rsidRPr="001A31EA" w:rsidRDefault="004C0205" w:rsidP="00CC2269">
            <w:pPr>
              <w:rPr>
                <w:sz w:val="22"/>
                <w:szCs w:val="22"/>
              </w:rPr>
            </w:pPr>
            <w:r w:rsidRPr="001A31EA">
              <w:rPr>
                <w:sz w:val="22"/>
                <w:szCs w:val="22"/>
              </w:rPr>
              <w:t>Издизање крошње и уклањање сувих и поломљених грана из крошње са одвозом грања на депонију</w:t>
            </w:r>
          </w:p>
        </w:tc>
        <w:tc>
          <w:tcPr>
            <w:tcW w:w="992" w:type="dxa"/>
            <w:vAlign w:val="center"/>
          </w:tcPr>
          <w:p w:rsidR="004C0205" w:rsidRPr="001A31EA" w:rsidRDefault="004C0205" w:rsidP="00CC2269">
            <w:pPr>
              <w:jc w:val="center"/>
              <w:rPr>
                <w:color w:val="000000" w:themeColor="text1"/>
                <w:sz w:val="22"/>
                <w:szCs w:val="22"/>
                <w:lang w:val="sr-Cyrl-CS"/>
              </w:rPr>
            </w:pPr>
            <w:r w:rsidRPr="001A31EA">
              <w:rPr>
                <w:bCs/>
                <w:color w:val="000000" w:themeColor="text1"/>
                <w:sz w:val="22"/>
                <w:szCs w:val="22"/>
                <w:lang w:val="sr-Cyrl-CS"/>
              </w:rPr>
              <w:t>ком</w:t>
            </w:r>
          </w:p>
        </w:tc>
        <w:tc>
          <w:tcPr>
            <w:tcW w:w="1418" w:type="dxa"/>
            <w:vAlign w:val="center"/>
          </w:tcPr>
          <w:p w:rsidR="004C0205" w:rsidRPr="00A45CFF" w:rsidRDefault="00A45CFF" w:rsidP="00CC2269">
            <w:pPr>
              <w:jc w:val="center"/>
              <w:rPr>
                <w:color w:val="000000" w:themeColor="text1"/>
                <w:sz w:val="22"/>
                <w:szCs w:val="22"/>
              </w:rPr>
            </w:pPr>
            <w:r>
              <w:rPr>
                <w:color w:val="000000" w:themeColor="text1"/>
                <w:sz w:val="22"/>
                <w:szCs w:val="22"/>
              </w:rPr>
              <w:t>50</w:t>
            </w:r>
          </w:p>
        </w:tc>
        <w:tc>
          <w:tcPr>
            <w:tcW w:w="1276" w:type="dxa"/>
            <w:vAlign w:val="center"/>
          </w:tcPr>
          <w:p w:rsidR="004C0205" w:rsidRPr="001A31EA" w:rsidRDefault="00A45CFF" w:rsidP="00CC2269">
            <w:pPr>
              <w:jc w:val="center"/>
              <w:rPr>
                <w:color w:val="000000" w:themeColor="text1"/>
                <w:sz w:val="22"/>
                <w:szCs w:val="22"/>
                <w:lang w:val="sr-Cyrl-CS"/>
              </w:rPr>
            </w:pPr>
            <w:r>
              <w:rPr>
                <w:color w:val="000000" w:themeColor="text1"/>
                <w:sz w:val="22"/>
                <w:szCs w:val="22"/>
                <w:lang w:val="sr-Cyrl-CS"/>
              </w:rPr>
              <w:t>1</w:t>
            </w:r>
          </w:p>
        </w:tc>
        <w:tc>
          <w:tcPr>
            <w:tcW w:w="1275" w:type="dxa"/>
            <w:vAlign w:val="center"/>
          </w:tcPr>
          <w:p w:rsidR="004C0205" w:rsidRPr="00337085" w:rsidRDefault="004C0205" w:rsidP="00CC2269">
            <w:pPr>
              <w:jc w:val="center"/>
              <w:rPr>
                <w:color w:val="000000" w:themeColor="text1"/>
                <w:lang w:val="sr-Cyrl-CS"/>
              </w:rPr>
            </w:pPr>
          </w:p>
        </w:tc>
        <w:tc>
          <w:tcPr>
            <w:tcW w:w="1188" w:type="dxa"/>
            <w:vAlign w:val="center"/>
          </w:tcPr>
          <w:p w:rsidR="004C0205" w:rsidRPr="00337085" w:rsidRDefault="004C0205" w:rsidP="00CC2269">
            <w:pPr>
              <w:jc w:val="center"/>
              <w:rPr>
                <w:color w:val="000000" w:themeColor="text1"/>
                <w:lang w:val="sr-Cyrl-CS"/>
              </w:rPr>
            </w:pPr>
          </w:p>
        </w:tc>
      </w:tr>
      <w:tr w:rsidR="004C0205" w:rsidRPr="001B3F6D" w:rsidTr="00CC2269">
        <w:tc>
          <w:tcPr>
            <w:tcW w:w="832" w:type="dxa"/>
            <w:vAlign w:val="center"/>
          </w:tcPr>
          <w:p w:rsidR="004C0205" w:rsidRPr="00337085" w:rsidRDefault="004C0205" w:rsidP="00CC2269">
            <w:pPr>
              <w:numPr>
                <w:ilvl w:val="0"/>
                <w:numId w:val="16"/>
              </w:numPr>
              <w:suppressAutoHyphens w:val="0"/>
              <w:spacing w:line="240" w:lineRule="auto"/>
              <w:jc w:val="center"/>
              <w:rPr>
                <w:color w:val="000000" w:themeColor="text1"/>
                <w:lang w:val="sr-Cyrl-CS"/>
              </w:rPr>
            </w:pPr>
          </w:p>
        </w:tc>
        <w:tc>
          <w:tcPr>
            <w:tcW w:w="3387" w:type="dxa"/>
          </w:tcPr>
          <w:p w:rsidR="004C0205" w:rsidRPr="001A31EA" w:rsidRDefault="004C0205" w:rsidP="00CC2269">
            <w:pPr>
              <w:rPr>
                <w:sz w:val="22"/>
                <w:szCs w:val="22"/>
              </w:rPr>
            </w:pPr>
            <w:r w:rsidRPr="001A31EA">
              <w:rPr>
                <w:sz w:val="22"/>
                <w:szCs w:val="22"/>
              </w:rPr>
              <w:t>Орезивање и обликовање крошње дрвећа до 6м висине са одвозом грања на депонију</w:t>
            </w:r>
          </w:p>
        </w:tc>
        <w:tc>
          <w:tcPr>
            <w:tcW w:w="992" w:type="dxa"/>
            <w:vAlign w:val="center"/>
          </w:tcPr>
          <w:p w:rsidR="004C0205" w:rsidRPr="001A31EA" w:rsidRDefault="004C0205" w:rsidP="00CC2269">
            <w:pPr>
              <w:jc w:val="center"/>
              <w:rPr>
                <w:bCs/>
                <w:color w:val="000000" w:themeColor="text1"/>
                <w:sz w:val="22"/>
                <w:szCs w:val="22"/>
                <w:lang w:val="sr-Cyrl-CS"/>
              </w:rPr>
            </w:pPr>
            <w:r w:rsidRPr="001A31EA">
              <w:rPr>
                <w:bCs/>
                <w:color w:val="000000" w:themeColor="text1"/>
                <w:sz w:val="22"/>
                <w:szCs w:val="22"/>
                <w:lang w:val="sr-Cyrl-CS"/>
              </w:rPr>
              <w:t>ком</w:t>
            </w:r>
          </w:p>
        </w:tc>
        <w:tc>
          <w:tcPr>
            <w:tcW w:w="1418" w:type="dxa"/>
            <w:vAlign w:val="center"/>
          </w:tcPr>
          <w:p w:rsidR="004C0205" w:rsidRPr="00A45CFF" w:rsidRDefault="00A45CFF" w:rsidP="00CC2269">
            <w:pPr>
              <w:jc w:val="center"/>
              <w:rPr>
                <w:color w:val="000000" w:themeColor="text1"/>
                <w:sz w:val="22"/>
                <w:szCs w:val="22"/>
              </w:rPr>
            </w:pPr>
            <w:r>
              <w:rPr>
                <w:color w:val="000000" w:themeColor="text1"/>
                <w:sz w:val="22"/>
                <w:szCs w:val="22"/>
              </w:rPr>
              <w:t>140</w:t>
            </w:r>
          </w:p>
        </w:tc>
        <w:tc>
          <w:tcPr>
            <w:tcW w:w="1276" w:type="dxa"/>
            <w:vAlign w:val="center"/>
          </w:tcPr>
          <w:p w:rsidR="004C0205" w:rsidRPr="001A31EA" w:rsidRDefault="00A45CFF" w:rsidP="00CC2269">
            <w:pPr>
              <w:jc w:val="center"/>
              <w:rPr>
                <w:color w:val="000000" w:themeColor="text1"/>
                <w:sz w:val="22"/>
                <w:szCs w:val="22"/>
                <w:lang w:val="sr-Cyrl-CS"/>
              </w:rPr>
            </w:pPr>
            <w:r>
              <w:rPr>
                <w:color w:val="000000" w:themeColor="text1"/>
                <w:sz w:val="22"/>
                <w:szCs w:val="22"/>
                <w:lang w:val="sr-Cyrl-CS"/>
              </w:rPr>
              <w:t>1</w:t>
            </w:r>
          </w:p>
        </w:tc>
        <w:tc>
          <w:tcPr>
            <w:tcW w:w="1275" w:type="dxa"/>
            <w:vAlign w:val="center"/>
          </w:tcPr>
          <w:p w:rsidR="004C0205" w:rsidRPr="00337085" w:rsidRDefault="004C0205" w:rsidP="00CC2269">
            <w:pPr>
              <w:jc w:val="center"/>
              <w:rPr>
                <w:color w:val="000000" w:themeColor="text1"/>
                <w:lang w:val="sr-Cyrl-CS"/>
              </w:rPr>
            </w:pPr>
          </w:p>
        </w:tc>
        <w:tc>
          <w:tcPr>
            <w:tcW w:w="1188" w:type="dxa"/>
            <w:vAlign w:val="center"/>
          </w:tcPr>
          <w:p w:rsidR="004C0205" w:rsidRPr="00337085" w:rsidRDefault="004C0205" w:rsidP="00CC2269">
            <w:pPr>
              <w:jc w:val="center"/>
              <w:rPr>
                <w:color w:val="000000" w:themeColor="text1"/>
                <w:lang w:val="sr-Cyrl-CS"/>
              </w:rPr>
            </w:pPr>
          </w:p>
        </w:tc>
      </w:tr>
      <w:tr w:rsidR="004C0205" w:rsidRPr="001B3F6D" w:rsidTr="00CC2269">
        <w:tc>
          <w:tcPr>
            <w:tcW w:w="832" w:type="dxa"/>
            <w:vAlign w:val="center"/>
          </w:tcPr>
          <w:p w:rsidR="004C0205" w:rsidRPr="00337085" w:rsidRDefault="004C0205" w:rsidP="00CC2269">
            <w:pPr>
              <w:numPr>
                <w:ilvl w:val="0"/>
                <w:numId w:val="16"/>
              </w:numPr>
              <w:suppressAutoHyphens w:val="0"/>
              <w:spacing w:line="240" w:lineRule="auto"/>
              <w:jc w:val="center"/>
              <w:rPr>
                <w:color w:val="000000" w:themeColor="text1"/>
                <w:lang w:val="sr-Cyrl-CS"/>
              </w:rPr>
            </w:pPr>
          </w:p>
        </w:tc>
        <w:tc>
          <w:tcPr>
            <w:tcW w:w="3387" w:type="dxa"/>
          </w:tcPr>
          <w:p w:rsidR="004C0205" w:rsidRPr="001A31EA" w:rsidRDefault="004C0205" w:rsidP="00CC2269">
            <w:pPr>
              <w:rPr>
                <w:sz w:val="22"/>
                <w:szCs w:val="22"/>
              </w:rPr>
            </w:pPr>
            <w:r w:rsidRPr="001A31EA">
              <w:rPr>
                <w:sz w:val="22"/>
                <w:szCs w:val="22"/>
              </w:rPr>
              <w:t>Орезивање и обликовање крошње дрвећа преко 6м висине са одвозом грања на депонију</w:t>
            </w:r>
          </w:p>
        </w:tc>
        <w:tc>
          <w:tcPr>
            <w:tcW w:w="992" w:type="dxa"/>
            <w:vAlign w:val="center"/>
          </w:tcPr>
          <w:p w:rsidR="004C0205" w:rsidRPr="001A31EA" w:rsidRDefault="004C0205" w:rsidP="00CC2269">
            <w:pPr>
              <w:jc w:val="center"/>
              <w:rPr>
                <w:bCs/>
                <w:color w:val="000000" w:themeColor="text1"/>
                <w:sz w:val="22"/>
                <w:szCs w:val="22"/>
                <w:lang w:val="sr-Cyrl-CS"/>
              </w:rPr>
            </w:pPr>
            <w:r w:rsidRPr="001A31EA">
              <w:rPr>
                <w:bCs/>
                <w:color w:val="000000" w:themeColor="text1"/>
                <w:sz w:val="22"/>
                <w:szCs w:val="22"/>
                <w:lang w:val="sr-Cyrl-CS"/>
              </w:rPr>
              <w:t>ком</w:t>
            </w:r>
          </w:p>
        </w:tc>
        <w:tc>
          <w:tcPr>
            <w:tcW w:w="1418" w:type="dxa"/>
            <w:vAlign w:val="center"/>
          </w:tcPr>
          <w:p w:rsidR="004C0205" w:rsidRPr="00A45CFF" w:rsidRDefault="00A45CFF" w:rsidP="00CC2269">
            <w:pPr>
              <w:jc w:val="center"/>
              <w:rPr>
                <w:color w:val="000000" w:themeColor="text1"/>
                <w:sz w:val="22"/>
                <w:szCs w:val="22"/>
              </w:rPr>
            </w:pPr>
            <w:r>
              <w:rPr>
                <w:color w:val="000000" w:themeColor="text1"/>
                <w:sz w:val="22"/>
                <w:szCs w:val="22"/>
              </w:rPr>
              <w:t>50</w:t>
            </w:r>
          </w:p>
        </w:tc>
        <w:tc>
          <w:tcPr>
            <w:tcW w:w="1276" w:type="dxa"/>
            <w:vAlign w:val="center"/>
          </w:tcPr>
          <w:p w:rsidR="004C0205" w:rsidRPr="001A31EA" w:rsidRDefault="00A45CFF" w:rsidP="00CC2269">
            <w:pPr>
              <w:jc w:val="center"/>
              <w:rPr>
                <w:color w:val="000000" w:themeColor="text1"/>
                <w:sz w:val="22"/>
                <w:szCs w:val="22"/>
                <w:lang w:val="sr-Cyrl-CS"/>
              </w:rPr>
            </w:pPr>
            <w:r>
              <w:rPr>
                <w:color w:val="000000" w:themeColor="text1"/>
                <w:sz w:val="22"/>
                <w:szCs w:val="22"/>
                <w:lang w:val="sr-Cyrl-CS"/>
              </w:rPr>
              <w:t>1</w:t>
            </w:r>
          </w:p>
        </w:tc>
        <w:tc>
          <w:tcPr>
            <w:tcW w:w="1275" w:type="dxa"/>
            <w:vAlign w:val="center"/>
          </w:tcPr>
          <w:p w:rsidR="004C0205" w:rsidRPr="00337085" w:rsidRDefault="004C0205" w:rsidP="00CC2269">
            <w:pPr>
              <w:jc w:val="center"/>
              <w:rPr>
                <w:color w:val="000000" w:themeColor="text1"/>
                <w:lang w:val="sr-Cyrl-CS"/>
              </w:rPr>
            </w:pPr>
          </w:p>
        </w:tc>
        <w:tc>
          <w:tcPr>
            <w:tcW w:w="1188" w:type="dxa"/>
            <w:vAlign w:val="center"/>
          </w:tcPr>
          <w:p w:rsidR="004C0205" w:rsidRPr="00337085" w:rsidRDefault="004C0205" w:rsidP="00CC2269">
            <w:pPr>
              <w:jc w:val="center"/>
              <w:rPr>
                <w:color w:val="000000" w:themeColor="text1"/>
                <w:lang w:val="sr-Cyrl-CS"/>
              </w:rPr>
            </w:pPr>
          </w:p>
        </w:tc>
      </w:tr>
      <w:tr w:rsidR="004C0205" w:rsidRPr="001B3F6D" w:rsidTr="00CC2269">
        <w:tc>
          <w:tcPr>
            <w:tcW w:w="832" w:type="dxa"/>
            <w:vAlign w:val="center"/>
          </w:tcPr>
          <w:p w:rsidR="004C0205" w:rsidRPr="00337085" w:rsidRDefault="004C0205" w:rsidP="00CC2269">
            <w:pPr>
              <w:numPr>
                <w:ilvl w:val="0"/>
                <w:numId w:val="16"/>
              </w:numPr>
              <w:suppressAutoHyphens w:val="0"/>
              <w:spacing w:line="240" w:lineRule="auto"/>
              <w:jc w:val="center"/>
              <w:rPr>
                <w:color w:val="000000" w:themeColor="text1"/>
                <w:lang w:val="sr-Cyrl-CS"/>
              </w:rPr>
            </w:pPr>
          </w:p>
        </w:tc>
        <w:tc>
          <w:tcPr>
            <w:tcW w:w="3387" w:type="dxa"/>
          </w:tcPr>
          <w:p w:rsidR="004C0205" w:rsidRPr="00A45CFF" w:rsidRDefault="00A45CFF" w:rsidP="00CC2269">
            <w:pPr>
              <w:jc w:val="both"/>
              <w:rPr>
                <w:color w:val="000000" w:themeColor="text1"/>
                <w:sz w:val="22"/>
                <w:szCs w:val="22"/>
              </w:rPr>
            </w:pPr>
            <w:r>
              <w:rPr>
                <w:color w:val="000000" w:themeColor="text1"/>
                <w:sz w:val="22"/>
                <w:szCs w:val="22"/>
              </w:rPr>
              <w:t>Орезивање платана, сеча ситних грана и обликовање крошње са задебљалим гранама, на висини преко 4м</w:t>
            </w:r>
          </w:p>
        </w:tc>
        <w:tc>
          <w:tcPr>
            <w:tcW w:w="992" w:type="dxa"/>
            <w:vAlign w:val="center"/>
          </w:tcPr>
          <w:p w:rsidR="004C0205" w:rsidRPr="001A31EA" w:rsidRDefault="00A45CFF" w:rsidP="00CC2269">
            <w:pPr>
              <w:jc w:val="center"/>
              <w:rPr>
                <w:bCs/>
                <w:color w:val="000000" w:themeColor="text1"/>
                <w:sz w:val="22"/>
                <w:szCs w:val="22"/>
                <w:lang w:val="sr-Cyrl-CS"/>
              </w:rPr>
            </w:pPr>
            <w:r>
              <w:rPr>
                <w:bCs/>
                <w:color w:val="000000" w:themeColor="text1"/>
                <w:sz w:val="22"/>
                <w:szCs w:val="22"/>
                <w:lang w:val="sr-Cyrl-CS"/>
              </w:rPr>
              <w:t>ком</w:t>
            </w:r>
          </w:p>
        </w:tc>
        <w:tc>
          <w:tcPr>
            <w:tcW w:w="1418" w:type="dxa"/>
            <w:vAlign w:val="center"/>
          </w:tcPr>
          <w:p w:rsidR="004C0205" w:rsidRPr="00A45CFF" w:rsidRDefault="00A45CFF" w:rsidP="00CC2269">
            <w:pPr>
              <w:jc w:val="center"/>
              <w:rPr>
                <w:color w:val="000000" w:themeColor="text1"/>
                <w:sz w:val="22"/>
                <w:szCs w:val="22"/>
              </w:rPr>
            </w:pPr>
            <w:r>
              <w:rPr>
                <w:color w:val="000000" w:themeColor="text1"/>
                <w:sz w:val="22"/>
                <w:szCs w:val="22"/>
              </w:rPr>
              <w:t>182</w:t>
            </w:r>
          </w:p>
        </w:tc>
        <w:tc>
          <w:tcPr>
            <w:tcW w:w="1276" w:type="dxa"/>
            <w:vAlign w:val="center"/>
          </w:tcPr>
          <w:p w:rsidR="004C0205" w:rsidRPr="001A31EA" w:rsidRDefault="00A45CFF" w:rsidP="00CC2269">
            <w:pPr>
              <w:jc w:val="center"/>
              <w:rPr>
                <w:color w:val="000000" w:themeColor="text1"/>
                <w:sz w:val="22"/>
                <w:szCs w:val="22"/>
                <w:lang w:val="sr-Cyrl-CS"/>
              </w:rPr>
            </w:pPr>
            <w:r>
              <w:rPr>
                <w:color w:val="000000" w:themeColor="text1"/>
                <w:sz w:val="22"/>
                <w:szCs w:val="22"/>
                <w:lang w:val="sr-Cyrl-CS"/>
              </w:rPr>
              <w:t>1</w:t>
            </w:r>
          </w:p>
        </w:tc>
        <w:tc>
          <w:tcPr>
            <w:tcW w:w="1275" w:type="dxa"/>
            <w:vAlign w:val="center"/>
          </w:tcPr>
          <w:p w:rsidR="004C0205" w:rsidRPr="00337085" w:rsidRDefault="004C0205" w:rsidP="00CC2269">
            <w:pPr>
              <w:jc w:val="center"/>
              <w:rPr>
                <w:color w:val="000000" w:themeColor="text1"/>
                <w:lang w:val="sr-Cyrl-CS"/>
              </w:rPr>
            </w:pPr>
          </w:p>
        </w:tc>
        <w:tc>
          <w:tcPr>
            <w:tcW w:w="1188" w:type="dxa"/>
            <w:vAlign w:val="center"/>
          </w:tcPr>
          <w:p w:rsidR="004C0205" w:rsidRPr="00337085" w:rsidRDefault="004C0205" w:rsidP="00CC2269">
            <w:pPr>
              <w:jc w:val="center"/>
              <w:rPr>
                <w:color w:val="000000" w:themeColor="text1"/>
                <w:lang w:val="sr-Cyrl-CS"/>
              </w:rPr>
            </w:pPr>
          </w:p>
        </w:tc>
      </w:tr>
      <w:tr w:rsidR="00A45CFF" w:rsidRPr="001B3F6D" w:rsidTr="00CC2269">
        <w:tc>
          <w:tcPr>
            <w:tcW w:w="832" w:type="dxa"/>
            <w:vAlign w:val="center"/>
          </w:tcPr>
          <w:p w:rsidR="00A45CFF" w:rsidRPr="00337085" w:rsidRDefault="00A45CFF" w:rsidP="00CC2269">
            <w:pPr>
              <w:numPr>
                <w:ilvl w:val="0"/>
                <w:numId w:val="16"/>
              </w:numPr>
              <w:suppressAutoHyphens w:val="0"/>
              <w:spacing w:line="240" w:lineRule="auto"/>
              <w:jc w:val="center"/>
              <w:rPr>
                <w:color w:val="000000" w:themeColor="text1"/>
                <w:lang w:val="sr-Cyrl-CS"/>
              </w:rPr>
            </w:pPr>
          </w:p>
        </w:tc>
        <w:tc>
          <w:tcPr>
            <w:tcW w:w="3387" w:type="dxa"/>
          </w:tcPr>
          <w:p w:rsidR="00A45CFF" w:rsidRPr="00AB54D9" w:rsidRDefault="00A45CFF" w:rsidP="00A45CFF">
            <w:pPr>
              <w:jc w:val="both"/>
              <w:rPr>
                <w:color w:val="000000" w:themeColor="text1"/>
                <w:sz w:val="22"/>
                <w:szCs w:val="22"/>
              </w:rPr>
            </w:pPr>
            <w:r w:rsidRPr="00AB54D9">
              <w:rPr>
                <w:color w:val="000000" w:themeColor="text1"/>
                <w:sz w:val="22"/>
                <w:szCs w:val="22"/>
              </w:rPr>
              <w:t xml:space="preserve">Сеча сувог стабла </w:t>
            </w:r>
            <w:r>
              <w:rPr>
                <w:color w:val="000000" w:themeColor="text1"/>
                <w:sz w:val="22"/>
                <w:szCs w:val="22"/>
              </w:rPr>
              <w:t>без</w:t>
            </w:r>
            <w:r w:rsidRPr="00AB54D9">
              <w:rPr>
                <w:color w:val="000000" w:themeColor="text1"/>
                <w:sz w:val="22"/>
                <w:szCs w:val="22"/>
              </w:rPr>
              <w:t xml:space="preserve"> вађењ</w:t>
            </w:r>
            <w:r>
              <w:rPr>
                <w:color w:val="000000" w:themeColor="text1"/>
                <w:sz w:val="22"/>
                <w:szCs w:val="22"/>
              </w:rPr>
              <w:t>а</w:t>
            </w:r>
            <w:r w:rsidRPr="00AB54D9">
              <w:rPr>
                <w:color w:val="000000" w:themeColor="text1"/>
                <w:sz w:val="22"/>
                <w:szCs w:val="22"/>
              </w:rPr>
              <w:t xml:space="preserve"> пања и одвозом на депонију</w:t>
            </w:r>
          </w:p>
        </w:tc>
        <w:tc>
          <w:tcPr>
            <w:tcW w:w="992" w:type="dxa"/>
            <w:vAlign w:val="center"/>
          </w:tcPr>
          <w:p w:rsidR="00A45CFF" w:rsidRPr="001A31EA" w:rsidRDefault="00A45CFF" w:rsidP="00CC2269">
            <w:pPr>
              <w:jc w:val="center"/>
              <w:rPr>
                <w:bCs/>
                <w:color w:val="000000" w:themeColor="text1"/>
                <w:sz w:val="22"/>
                <w:szCs w:val="22"/>
                <w:lang w:val="sr-Cyrl-CS"/>
              </w:rPr>
            </w:pPr>
            <w:r w:rsidRPr="001A31EA">
              <w:rPr>
                <w:bCs/>
                <w:color w:val="000000" w:themeColor="text1"/>
                <w:sz w:val="22"/>
                <w:szCs w:val="22"/>
                <w:lang w:val="sr-Cyrl-CS"/>
              </w:rPr>
              <w:t>ком</w:t>
            </w:r>
          </w:p>
        </w:tc>
        <w:tc>
          <w:tcPr>
            <w:tcW w:w="1418" w:type="dxa"/>
            <w:vAlign w:val="center"/>
          </w:tcPr>
          <w:p w:rsidR="00A45CFF" w:rsidRPr="00A45CFF" w:rsidRDefault="00A45CFF" w:rsidP="00CC2269">
            <w:pPr>
              <w:jc w:val="center"/>
              <w:rPr>
                <w:color w:val="000000" w:themeColor="text1"/>
                <w:sz w:val="22"/>
                <w:szCs w:val="22"/>
              </w:rPr>
            </w:pPr>
            <w:r>
              <w:rPr>
                <w:color w:val="000000" w:themeColor="text1"/>
                <w:sz w:val="22"/>
                <w:szCs w:val="22"/>
              </w:rPr>
              <w:t>15</w:t>
            </w:r>
          </w:p>
        </w:tc>
        <w:tc>
          <w:tcPr>
            <w:tcW w:w="1276" w:type="dxa"/>
          </w:tcPr>
          <w:p w:rsidR="00A45CFF" w:rsidRPr="00A45CFF" w:rsidRDefault="00A45CFF" w:rsidP="00CC2269">
            <w:pPr>
              <w:jc w:val="center"/>
              <w:rPr>
                <w:color w:val="000000" w:themeColor="text1"/>
                <w:sz w:val="22"/>
                <w:szCs w:val="22"/>
              </w:rPr>
            </w:pPr>
            <w:r>
              <w:rPr>
                <w:color w:val="000000" w:themeColor="text1"/>
                <w:sz w:val="22"/>
                <w:szCs w:val="22"/>
              </w:rPr>
              <w:t>1</w:t>
            </w:r>
          </w:p>
        </w:tc>
        <w:tc>
          <w:tcPr>
            <w:tcW w:w="1275" w:type="dxa"/>
            <w:vAlign w:val="center"/>
          </w:tcPr>
          <w:p w:rsidR="00A45CFF" w:rsidRPr="00337085" w:rsidRDefault="00A45CFF" w:rsidP="00CC2269">
            <w:pPr>
              <w:jc w:val="center"/>
              <w:rPr>
                <w:color w:val="000000" w:themeColor="text1"/>
                <w:lang w:val="sr-Cyrl-CS"/>
              </w:rPr>
            </w:pPr>
          </w:p>
        </w:tc>
        <w:tc>
          <w:tcPr>
            <w:tcW w:w="1188" w:type="dxa"/>
            <w:vAlign w:val="center"/>
          </w:tcPr>
          <w:p w:rsidR="00A45CFF" w:rsidRPr="00337085" w:rsidRDefault="00A45CFF" w:rsidP="00CC2269">
            <w:pPr>
              <w:jc w:val="center"/>
              <w:rPr>
                <w:color w:val="000000" w:themeColor="text1"/>
                <w:lang w:val="sr-Cyrl-CS"/>
              </w:rPr>
            </w:pPr>
          </w:p>
        </w:tc>
      </w:tr>
      <w:tr w:rsidR="00A45CFF" w:rsidRPr="001B3F6D" w:rsidTr="00CC2269">
        <w:tc>
          <w:tcPr>
            <w:tcW w:w="832" w:type="dxa"/>
            <w:vAlign w:val="center"/>
          </w:tcPr>
          <w:p w:rsidR="00A45CFF" w:rsidRPr="00337085" w:rsidRDefault="00A45CFF" w:rsidP="00CC2269">
            <w:pPr>
              <w:numPr>
                <w:ilvl w:val="0"/>
                <w:numId w:val="16"/>
              </w:numPr>
              <w:suppressAutoHyphens w:val="0"/>
              <w:spacing w:line="240" w:lineRule="auto"/>
              <w:jc w:val="center"/>
              <w:rPr>
                <w:color w:val="000000" w:themeColor="text1"/>
                <w:lang w:val="sr-Cyrl-CS"/>
              </w:rPr>
            </w:pPr>
          </w:p>
        </w:tc>
        <w:tc>
          <w:tcPr>
            <w:tcW w:w="3387" w:type="dxa"/>
          </w:tcPr>
          <w:p w:rsidR="00A45CFF" w:rsidRPr="00AB54D9" w:rsidRDefault="00A45CFF" w:rsidP="00A45CFF">
            <w:pPr>
              <w:jc w:val="both"/>
              <w:rPr>
                <w:color w:val="000000" w:themeColor="text1"/>
                <w:sz w:val="22"/>
                <w:szCs w:val="22"/>
              </w:rPr>
            </w:pPr>
            <w:r w:rsidRPr="00AB54D9">
              <w:rPr>
                <w:color w:val="000000" w:themeColor="text1"/>
                <w:sz w:val="22"/>
                <w:szCs w:val="22"/>
              </w:rPr>
              <w:t xml:space="preserve">Сеча сувог стабла </w:t>
            </w:r>
            <w:r>
              <w:rPr>
                <w:color w:val="000000" w:themeColor="text1"/>
                <w:sz w:val="22"/>
                <w:szCs w:val="22"/>
              </w:rPr>
              <w:t>са</w:t>
            </w:r>
            <w:r w:rsidRPr="00AB54D9">
              <w:rPr>
                <w:color w:val="000000" w:themeColor="text1"/>
                <w:sz w:val="22"/>
                <w:szCs w:val="22"/>
              </w:rPr>
              <w:t xml:space="preserve"> вађењ</w:t>
            </w:r>
            <w:r>
              <w:rPr>
                <w:color w:val="000000" w:themeColor="text1"/>
                <w:sz w:val="22"/>
                <w:szCs w:val="22"/>
              </w:rPr>
              <w:t>ем</w:t>
            </w:r>
            <w:r w:rsidRPr="00AB54D9">
              <w:rPr>
                <w:color w:val="000000" w:themeColor="text1"/>
                <w:sz w:val="22"/>
                <w:szCs w:val="22"/>
              </w:rPr>
              <w:t xml:space="preserve"> пања и са одвозом на депонију</w:t>
            </w:r>
          </w:p>
        </w:tc>
        <w:tc>
          <w:tcPr>
            <w:tcW w:w="992" w:type="dxa"/>
          </w:tcPr>
          <w:p w:rsidR="00A45CFF" w:rsidRPr="001A31EA" w:rsidRDefault="00A45CFF" w:rsidP="00CC2269">
            <w:pPr>
              <w:jc w:val="center"/>
              <w:rPr>
                <w:color w:val="000000" w:themeColor="text1"/>
                <w:sz w:val="22"/>
                <w:szCs w:val="22"/>
              </w:rPr>
            </w:pPr>
            <w:r w:rsidRPr="001A31EA">
              <w:rPr>
                <w:color w:val="000000" w:themeColor="text1"/>
                <w:sz w:val="22"/>
                <w:szCs w:val="22"/>
              </w:rPr>
              <w:t>ком</w:t>
            </w:r>
          </w:p>
        </w:tc>
        <w:tc>
          <w:tcPr>
            <w:tcW w:w="1418" w:type="dxa"/>
            <w:vAlign w:val="center"/>
          </w:tcPr>
          <w:p w:rsidR="00A45CFF" w:rsidRPr="00A45CFF" w:rsidRDefault="00A45CFF" w:rsidP="00CC2269">
            <w:pPr>
              <w:jc w:val="center"/>
              <w:rPr>
                <w:color w:val="000000" w:themeColor="text1"/>
                <w:sz w:val="22"/>
                <w:szCs w:val="22"/>
              </w:rPr>
            </w:pPr>
            <w:r>
              <w:rPr>
                <w:color w:val="000000" w:themeColor="text1"/>
                <w:sz w:val="22"/>
                <w:szCs w:val="22"/>
              </w:rPr>
              <w:t>2</w:t>
            </w:r>
          </w:p>
        </w:tc>
        <w:tc>
          <w:tcPr>
            <w:tcW w:w="1276" w:type="dxa"/>
          </w:tcPr>
          <w:p w:rsidR="00A45CFF" w:rsidRPr="00A45CFF" w:rsidRDefault="00A45CFF" w:rsidP="00CC2269">
            <w:pPr>
              <w:jc w:val="center"/>
              <w:rPr>
                <w:color w:val="000000" w:themeColor="text1"/>
                <w:sz w:val="22"/>
                <w:szCs w:val="22"/>
              </w:rPr>
            </w:pPr>
            <w:r>
              <w:rPr>
                <w:color w:val="000000" w:themeColor="text1"/>
                <w:sz w:val="22"/>
                <w:szCs w:val="22"/>
              </w:rPr>
              <w:t>1</w:t>
            </w:r>
          </w:p>
        </w:tc>
        <w:tc>
          <w:tcPr>
            <w:tcW w:w="1275" w:type="dxa"/>
            <w:vAlign w:val="center"/>
          </w:tcPr>
          <w:p w:rsidR="00A45CFF" w:rsidRPr="00337085" w:rsidRDefault="00A45CFF" w:rsidP="00CC2269">
            <w:pPr>
              <w:jc w:val="center"/>
              <w:rPr>
                <w:color w:val="000000" w:themeColor="text1"/>
                <w:lang w:val="sr-Cyrl-CS"/>
              </w:rPr>
            </w:pPr>
          </w:p>
        </w:tc>
        <w:tc>
          <w:tcPr>
            <w:tcW w:w="1188" w:type="dxa"/>
            <w:vAlign w:val="center"/>
          </w:tcPr>
          <w:p w:rsidR="00A45CFF" w:rsidRPr="00337085" w:rsidRDefault="00A45CFF" w:rsidP="00CC2269">
            <w:pPr>
              <w:jc w:val="center"/>
              <w:rPr>
                <w:color w:val="000000" w:themeColor="text1"/>
                <w:lang w:val="sr-Cyrl-CS"/>
              </w:rPr>
            </w:pPr>
          </w:p>
        </w:tc>
      </w:tr>
      <w:tr w:rsidR="00A45CFF" w:rsidRPr="001B3F6D" w:rsidTr="00CC2269">
        <w:tc>
          <w:tcPr>
            <w:tcW w:w="9180" w:type="dxa"/>
            <w:gridSpan w:val="6"/>
            <w:vAlign w:val="center"/>
          </w:tcPr>
          <w:p w:rsidR="00A45CFF" w:rsidRPr="002E2C83" w:rsidRDefault="00A45CFF" w:rsidP="00CC2269">
            <w:pPr>
              <w:jc w:val="right"/>
              <w:rPr>
                <w:b/>
                <w:color w:val="FF0000"/>
                <w:lang w:val="sr-Cyrl-CS"/>
              </w:rPr>
            </w:pPr>
            <w:r w:rsidRPr="002E2C83">
              <w:rPr>
                <w:b/>
                <w:color w:val="auto"/>
                <w:lang w:val="sr-Cyrl-CS"/>
              </w:rPr>
              <w:t>УКУПНО</w:t>
            </w:r>
          </w:p>
        </w:tc>
        <w:tc>
          <w:tcPr>
            <w:tcW w:w="1188" w:type="dxa"/>
            <w:vAlign w:val="center"/>
          </w:tcPr>
          <w:p w:rsidR="00A45CFF" w:rsidRPr="001B3F6D" w:rsidRDefault="00A45CFF" w:rsidP="00CC2269">
            <w:pPr>
              <w:jc w:val="center"/>
              <w:rPr>
                <w:color w:val="FF0000"/>
                <w:lang w:val="sr-Cyrl-CS"/>
              </w:rPr>
            </w:pPr>
          </w:p>
        </w:tc>
      </w:tr>
      <w:tr w:rsidR="00A45CFF" w:rsidRPr="001B3F6D" w:rsidTr="00CC2269">
        <w:tc>
          <w:tcPr>
            <w:tcW w:w="9180" w:type="dxa"/>
            <w:gridSpan w:val="6"/>
            <w:vAlign w:val="center"/>
          </w:tcPr>
          <w:p w:rsidR="00A45CFF" w:rsidRPr="002E2C83" w:rsidRDefault="00A45CFF" w:rsidP="00CC2269">
            <w:pPr>
              <w:spacing w:before="80" w:after="80"/>
              <w:jc w:val="right"/>
              <w:rPr>
                <w:b/>
                <w:color w:val="FF0000"/>
                <w:lang w:val="sr-Cyrl-CS"/>
              </w:rPr>
            </w:pPr>
            <w:r w:rsidRPr="002E2C83">
              <w:rPr>
                <w:b/>
                <w:color w:val="000000" w:themeColor="text1"/>
                <w:lang w:val="sr-Cyrl-CS"/>
              </w:rPr>
              <w:t>ПДВ</w:t>
            </w:r>
          </w:p>
        </w:tc>
        <w:tc>
          <w:tcPr>
            <w:tcW w:w="1188" w:type="dxa"/>
            <w:vAlign w:val="center"/>
          </w:tcPr>
          <w:p w:rsidR="00A45CFF" w:rsidRPr="001B3F6D" w:rsidRDefault="00A45CFF" w:rsidP="00CC2269">
            <w:pPr>
              <w:spacing w:before="80" w:after="80"/>
              <w:jc w:val="center"/>
              <w:rPr>
                <w:b/>
                <w:color w:val="FF0000"/>
                <w:lang w:val="sr-Cyrl-CS"/>
              </w:rPr>
            </w:pPr>
          </w:p>
        </w:tc>
      </w:tr>
      <w:tr w:rsidR="00A45CFF" w:rsidRPr="001B3F6D" w:rsidTr="00CC2269">
        <w:tc>
          <w:tcPr>
            <w:tcW w:w="9180" w:type="dxa"/>
            <w:gridSpan w:val="6"/>
            <w:vAlign w:val="center"/>
          </w:tcPr>
          <w:p w:rsidR="00A45CFF" w:rsidRPr="002E2C83" w:rsidRDefault="00A45CFF" w:rsidP="00CC2269">
            <w:pPr>
              <w:spacing w:before="80" w:after="80"/>
              <w:jc w:val="right"/>
              <w:rPr>
                <w:b/>
                <w:color w:val="FF0000"/>
                <w:lang w:val="sr-Cyrl-CS"/>
              </w:rPr>
            </w:pPr>
            <w:r w:rsidRPr="002E2C83">
              <w:rPr>
                <w:b/>
                <w:color w:val="000000" w:themeColor="text1"/>
                <w:lang w:val="sr-Cyrl-CS"/>
              </w:rPr>
              <w:t>УКУПНО СА ПДВ-</w:t>
            </w:r>
            <w:r w:rsidR="00D355F7" w:rsidRPr="002E2C83">
              <w:rPr>
                <w:b/>
                <w:color w:val="000000" w:themeColor="text1"/>
                <w:lang w:val="sr-Cyrl-CS"/>
              </w:rPr>
              <w:t>ом</w:t>
            </w:r>
          </w:p>
        </w:tc>
        <w:tc>
          <w:tcPr>
            <w:tcW w:w="1188" w:type="dxa"/>
            <w:vAlign w:val="center"/>
          </w:tcPr>
          <w:p w:rsidR="00A45CFF" w:rsidRPr="001B3F6D" w:rsidRDefault="00A45CFF" w:rsidP="00CC2269">
            <w:pPr>
              <w:spacing w:before="80" w:after="80"/>
              <w:jc w:val="center"/>
              <w:rPr>
                <w:b/>
                <w:color w:val="FF0000"/>
                <w:lang w:val="sr-Cyrl-CS"/>
              </w:rPr>
            </w:pPr>
          </w:p>
        </w:tc>
      </w:tr>
    </w:tbl>
    <w:p w:rsidR="004C0205" w:rsidRPr="001B3F6D" w:rsidRDefault="004C0205" w:rsidP="004C0205">
      <w:pPr>
        <w:jc w:val="center"/>
        <w:rPr>
          <w:b/>
          <w:bCs/>
          <w:iCs/>
          <w:color w:val="FF0000"/>
          <w:lang w:val="sr-Cyrl-CS"/>
        </w:rPr>
      </w:pPr>
    </w:p>
    <w:p w:rsidR="004C0205" w:rsidRPr="00FF0FC8" w:rsidRDefault="004C0205" w:rsidP="004C0205">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4C0205" w:rsidRPr="00FF0FC8" w:rsidRDefault="004C0205" w:rsidP="004C0205">
      <w:pPr>
        <w:ind w:left="2880" w:firstLine="720"/>
        <w:jc w:val="both"/>
        <w:rPr>
          <w:rFonts w:eastAsia="TimesNewRomanPS-BoldMT"/>
          <w:b/>
          <w:bCs/>
          <w:i/>
          <w:iCs/>
          <w:color w:val="002060"/>
        </w:rPr>
      </w:pPr>
      <w:r w:rsidRPr="00FF0FC8">
        <w:rPr>
          <w:rFonts w:eastAsia="TimesNewRomanPSMT"/>
          <w:bCs/>
        </w:rPr>
        <w:t xml:space="preserve">    М. П. </w:t>
      </w:r>
    </w:p>
    <w:p w:rsidR="004C0205" w:rsidRPr="00FF0FC8" w:rsidRDefault="004C0205" w:rsidP="004C0205">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4C0205" w:rsidRDefault="004C0205" w:rsidP="004C0205">
      <w:pPr>
        <w:jc w:val="both"/>
        <w:rPr>
          <w:rFonts w:eastAsia="TimesNewRomanPS-BoldMT"/>
          <w:b/>
          <w:bCs/>
          <w:i/>
          <w:iCs/>
          <w:color w:val="002060"/>
          <w:lang w:val="sr-Cyrl-CS"/>
        </w:rPr>
      </w:pPr>
    </w:p>
    <w:p w:rsidR="004C0205" w:rsidRPr="0049182F" w:rsidRDefault="004C0205" w:rsidP="004C0205">
      <w:pPr>
        <w:jc w:val="both"/>
        <w:rPr>
          <w:rFonts w:eastAsia="TimesNewRomanPS-BoldMT"/>
          <w:bCs/>
          <w:i/>
          <w:iCs/>
          <w:color w:val="000000" w:themeColor="text1"/>
          <w:lang w:val="sr-Cyrl-CS"/>
        </w:rPr>
      </w:pPr>
      <w:r w:rsidRPr="0049182F">
        <w:rPr>
          <w:rFonts w:eastAsia="TimesNewRomanPS-BoldMT"/>
          <w:bCs/>
          <w:i/>
          <w:iCs/>
          <w:color w:val="000000" w:themeColor="text1"/>
          <w:lang w:val="sr-Cyrl-CS"/>
        </w:rPr>
        <w:t xml:space="preserve">Упуство за попуњавање: </w:t>
      </w:r>
    </w:p>
    <w:p w:rsidR="004C0205" w:rsidRPr="0049182F" w:rsidRDefault="004C0205" w:rsidP="004C0205">
      <w:pPr>
        <w:jc w:val="both"/>
        <w:rPr>
          <w:rFonts w:eastAsia="TimesNewRomanPS-BoldMT"/>
          <w:bCs/>
          <w:i/>
          <w:iCs/>
          <w:color w:val="000000" w:themeColor="text1"/>
          <w:lang w:val="sr-Cyrl-CS"/>
        </w:rPr>
      </w:pPr>
      <w:r w:rsidRPr="0049182F">
        <w:rPr>
          <w:rFonts w:eastAsia="TimesNewRomanPS-BoldMT"/>
          <w:bCs/>
          <w:i/>
          <w:iCs/>
          <w:color w:val="000000" w:themeColor="text1"/>
          <w:lang w:val="sr-Cyrl-CS"/>
        </w:rPr>
        <w:t>У колону „Јединична цена“ унети цену за једно орезивање (за свако стабло посебно) и цену за једну  сечу сувих стабала (за свако стабло посебно)</w:t>
      </w:r>
    </w:p>
    <w:p w:rsidR="004C0205" w:rsidRPr="0049182F" w:rsidRDefault="004C0205" w:rsidP="004C0205">
      <w:pPr>
        <w:jc w:val="both"/>
        <w:rPr>
          <w:rFonts w:eastAsia="TimesNewRomanPS-BoldMT"/>
          <w:bCs/>
          <w:i/>
          <w:iCs/>
          <w:color w:val="000000" w:themeColor="text1"/>
          <w:lang w:val="sr-Cyrl-CS"/>
        </w:rPr>
      </w:pPr>
      <w:r w:rsidRPr="0049182F">
        <w:rPr>
          <w:rFonts w:eastAsia="TimesNewRomanPS-BoldMT"/>
          <w:bCs/>
          <w:i/>
          <w:iCs/>
          <w:color w:val="000000" w:themeColor="text1"/>
          <w:lang w:val="sr-Cyrl-CS"/>
        </w:rPr>
        <w:t>У колону „Укупно“ унети износ који се добије множењем броја стабала са бројем орезивања (1) и са једничном ценом,као и  броја сувих стабала за сечу са јединичном ценом</w:t>
      </w:r>
    </w:p>
    <w:p w:rsidR="004C0205" w:rsidRPr="004F070E" w:rsidRDefault="004C0205" w:rsidP="004C0205">
      <w:pPr>
        <w:autoSpaceDE w:val="0"/>
        <w:autoSpaceDN w:val="0"/>
        <w:adjustRightInd w:val="0"/>
        <w:jc w:val="both"/>
        <w:rPr>
          <w:i/>
          <w:lang w:val="sr-Cyrl-CS"/>
        </w:rPr>
      </w:pPr>
      <w:r w:rsidRPr="005C4FC3">
        <w:rPr>
          <w:rFonts w:eastAsia="Times New Roman"/>
          <w:bCs/>
          <w:i/>
          <w:iCs/>
          <w:kern w:val="0"/>
          <w:lang w:val="sr-Cyrl-CS" w:eastAsia="en-US"/>
        </w:rPr>
        <w:t xml:space="preserve">-Дата </w:t>
      </w:r>
      <w:r w:rsidRPr="005C4FC3">
        <w:rPr>
          <w:rFonts w:eastAsia="Times New Roman"/>
          <w:bCs/>
          <w:i/>
          <w:iCs/>
          <w:kern w:val="0"/>
          <w:lang w:eastAsia="en-US"/>
        </w:rPr>
        <w:t>количина</w:t>
      </w:r>
      <w:r w:rsidRPr="005C4FC3">
        <w:rPr>
          <w:rFonts w:eastAsia="Times New Roman"/>
          <w:bCs/>
          <w:i/>
          <w:iCs/>
          <w:kern w:val="0"/>
          <w:lang w:val="sr-Cyrl-CS" w:eastAsia="en-US"/>
        </w:rPr>
        <w:t xml:space="preserve"> је оквирног карактера, у току важности уговора може доћи до већих потреба за једном </w:t>
      </w:r>
      <w:r>
        <w:rPr>
          <w:rFonts w:eastAsia="Times New Roman"/>
          <w:bCs/>
          <w:i/>
          <w:iCs/>
          <w:kern w:val="0"/>
          <w:lang w:val="sr-Cyrl-CS" w:eastAsia="en-US"/>
        </w:rPr>
        <w:t>количином,</w:t>
      </w:r>
      <w:r w:rsidRPr="005C4FC3">
        <w:rPr>
          <w:rFonts w:eastAsia="Times New Roman"/>
          <w:bCs/>
          <w:i/>
          <w:iCs/>
          <w:kern w:val="0"/>
          <w:lang w:val="sr-Cyrl-CS" w:eastAsia="en-US"/>
        </w:rPr>
        <w:t xml:space="preserve"> а мање за другом, тако да су могућа одскакања од датих позиција, у</w:t>
      </w:r>
      <w:r w:rsidRPr="005C4FC3">
        <w:rPr>
          <w:i/>
          <w:lang w:val="sr-Cyrl-CS"/>
        </w:rPr>
        <w:t xml:space="preserve"> таквим околностима измена Уговора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4C0205" w:rsidRPr="00381702" w:rsidRDefault="004C0205" w:rsidP="004C0205">
      <w:pPr>
        <w:autoSpaceDE w:val="0"/>
        <w:autoSpaceDN w:val="0"/>
        <w:adjustRightInd w:val="0"/>
        <w:jc w:val="both"/>
      </w:pPr>
      <w:r w:rsidRPr="00381702">
        <w:rPr>
          <w:i/>
          <w:iCs/>
        </w:rPr>
        <w:t xml:space="preserve">Образац </w:t>
      </w:r>
      <w:r w:rsidRPr="00381702">
        <w:rPr>
          <w:i/>
          <w:iCs/>
          <w:lang w:val="sr-Cyrl-CS"/>
        </w:rPr>
        <w:t xml:space="preserve">структура цене </w:t>
      </w:r>
      <w:r w:rsidRPr="00381702">
        <w:rPr>
          <w:i/>
          <w:iCs/>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381702">
        <w:rPr>
          <w:i/>
          <w:iCs/>
          <w:lang w:val="sr-Cyrl-CS"/>
        </w:rPr>
        <w:t>структура цене</w:t>
      </w:r>
      <w:r w:rsidRPr="00381702">
        <w:rPr>
          <w:i/>
          <w:iCs/>
        </w:rPr>
        <w:t>.</w:t>
      </w:r>
    </w:p>
    <w:p w:rsidR="004C0205" w:rsidRDefault="004C0205" w:rsidP="004C0205">
      <w:pPr>
        <w:jc w:val="both"/>
        <w:rPr>
          <w:b/>
          <w:bCs/>
          <w:iCs/>
          <w:sz w:val="28"/>
          <w:szCs w:val="28"/>
          <w:highlight w:val="yellow"/>
        </w:rPr>
      </w:pPr>
    </w:p>
    <w:p w:rsidR="004C0205" w:rsidRDefault="004C0205" w:rsidP="004C0205">
      <w:pPr>
        <w:jc w:val="both"/>
        <w:rPr>
          <w:b/>
          <w:bCs/>
          <w:iCs/>
          <w:sz w:val="28"/>
          <w:szCs w:val="28"/>
          <w:highlight w:val="yellow"/>
        </w:rPr>
      </w:pPr>
    </w:p>
    <w:p w:rsidR="0049182F" w:rsidRPr="0049182F" w:rsidRDefault="0049182F" w:rsidP="004C0205">
      <w:pPr>
        <w:jc w:val="both"/>
        <w:rPr>
          <w:b/>
          <w:bCs/>
          <w:iCs/>
          <w:sz w:val="28"/>
          <w:szCs w:val="28"/>
          <w:highlight w:val="yellow"/>
        </w:rPr>
      </w:pPr>
    </w:p>
    <w:p w:rsidR="008A6360" w:rsidRPr="00885073" w:rsidRDefault="008A6360" w:rsidP="008A6360">
      <w:pPr>
        <w:rPr>
          <w:b/>
          <w:bCs/>
          <w:i/>
          <w:iCs/>
        </w:rPr>
      </w:pPr>
      <w:r>
        <w:rPr>
          <w:b/>
          <w:bCs/>
          <w:i/>
          <w:iCs/>
        </w:rPr>
        <w:lastRenderedPageBreak/>
        <w:t>ПАРТИЈА 3-</w:t>
      </w:r>
      <w:r>
        <w:rPr>
          <w:b/>
          <w:iCs/>
          <w:u w:val="single"/>
        </w:rPr>
        <w:t>Набавка сезонског цвећа</w:t>
      </w:r>
    </w:p>
    <w:p w:rsidR="008A6360" w:rsidRPr="00381702" w:rsidRDefault="008A6360" w:rsidP="008A6360">
      <w:pPr>
        <w:tabs>
          <w:tab w:val="left" w:pos="2910"/>
          <w:tab w:val="right" w:pos="9638"/>
        </w:tabs>
        <w:rPr>
          <w:b/>
          <w:bCs/>
          <w:i/>
          <w:iCs/>
        </w:rPr>
      </w:pPr>
      <w:r>
        <w:rPr>
          <w:b/>
          <w:bCs/>
          <w:i/>
          <w:iCs/>
        </w:rPr>
        <w:tab/>
      </w:r>
      <w:r>
        <w:rPr>
          <w:b/>
          <w:bCs/>
          <w:i/>
          <w:iCs/>
        </w:rPr>
        <w:tab/>
      </w:r>
      <w:r w:rsidRPr="005B22E7">
        <w:rPr>
          <w:b/>
          <w:bCs/>
          <w:i/>
          <w:iCs/>
        </w:rPr>
        <w:t>(ОБРАЗАЦ 2)</w:t>
      </w:r>
    </w:p>
    <w:p w:rsidR="008A6360" w:rsidRPr="00381702" w:rsidRDefault="008A6360" w:rsidP="008A6360">
      <w:pPr>
        <w:jc w:val="right"/>
        <w:rPr>
          <w:rFonts w:ascii="Arial" w:hAnsi="Arial" w:cs="Arial"/>
          <w:b/>
          <w:bCs/>
          <w:i/>
          <w:iCs/>
        </w:rPr>
      </w:pPr>
    </w:p>
    <w:p w:rsidR="008A6360" w:rsidRPr="00381702" w:rsidRDefault="008A6360" w:rsidP="008A6360">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tbl>
      <w:tblPr>
        <w:tblW w:w="12143" w:type="dxa"/>
        <w:tblInd w:w="40" w:type="dxa"/>
        <w:tblCellMar>
          <w:left w:w="70" w:type="dxa"/>
          <w:right w:w="70" w:type="dxa"/>
        </w:tblCellMar>
        <w:tblLook w:val="04A0"/>
      </w:tblPr>
      <w:tblGrid>
        <w:gridCol w:w="851"/>
        <w:gridCol w:w="30"/>
        <w:gridCol w:w="685"/>
        <w:gridCol w:w="1335"/>
        <w:gridCol w:w="955"/>
        <w:gridCol w:w="285"/>
        <w:gridCol w:w="1276"/>
        <w:gridCol w:w="1276"/>
        <w:gridCol w:w="1275"/>
        <w:gridCol w:w="1560"/>
        <w:gridCol w:w="12"/>
        <w:gridCol w:w="148"/>
        <w:gridCol w:w="2455"/>
      </w:tblGrid>
      <w:tr w:rsidR="008A6360" w:rsidRPr="007703DF" w:rsidTr="00B40EA6">
        <w:trPr>
          <w:trHeight w:val="315"/>
        </w:trPr>
        <w:tc>
          <w:tcPr>
            <w:tcW w:w="3856" w:type="dxa"/>
            <w:gridSpan w:val="5"/>
            <w:tcBorders>
              <w:top w:val="nil"/>
              <w:left w:val="nil"/>
              <w:bottom w:val="nil"/>
              <w:right w:val="nil"/>
            </w:tcBorders>
            <w:shd w:val="clear" w:color="auto" w:fill="auto"/>
            <w:noWrap/>
            <w:vAlign w:val="bottom"/>
            <w:hideMark/>
          </w:tcPr>
          <w:p w:rsidR="008A6360" w:rsidRPr="00792B10" w:rsidRDefault="008A6360" w:rsidP="00CC2269">
            <w:pPr>
              <w:suppressAutoHyphens w:val="0"/>
              <w:spacing w:line="240" w:lineRule="auto"/>
              <w:rPr>
                <w:rFonts w:eastAsia="Times New Roman"/>
                <w:b/>
                <w:kern w:val="0"/>
                <w:sz w:val="22"/>
                <w:szCs w:val="22"/>
                <w:lang w:val="sr-Latn-CS" w:eastAsia="sr-Latn-CS"/>
              </w:rPr>
            </w:pPr>
          </w:p>
        </w:tc>
        <w:tc>
          <w:tcPr>
            <w:tcW w:w="5672" w:type="dxa"/>
            <w:gridSpan w:val="5"/>
            <w:tcBorders>
              <w:top w:val="nil"/>
              <w:left w:val="nil"/>
              <w:bottom w:val="nil"/>
              <w:right w:val="nil"/>
            </w:tcBorders>
            <w:shd w:val="clear" w:color="auto" w:fill="auto"/>
            <w:noWrap/>
            <w:vAlign w:val="bottom"/>
            <w:hideMark/>
          </w:tcPr>
          <w:p w:rsidR="008A6360" w:rsidRPr="007703DF" w:rsidRDefault="008A6360" w:rsidP="00CC2269">
            <w:pPr>
              <w:suppressAutoHyphens w:val="0"/>
              <w:spacing w:line="240" w:lineRule="auto"/>
              <w:rPr>
                <w:rFonts w:eastAsia="Times New Roman"/>
                <w:kern w:val="0"/>
                <w:sz w:val="22"/>
                <w:szCs w:val="22"/>
                <w:lang w:eastAsia="sr-Latn-CS"/>
              </w:rPr>
            </w:pPr>
          </w:p>
        </w:tc>
        <w:tc>
          <w:tcPr>
            <w:tcW w:w="160" w:type="dxa"/>
            <w:gridSpan w:val="2"/>
            <w:tcBorders>
              <w:top w:val="nil"/>
              <w:left w:val="nil"/>
              <w:bottom w:val="nil"/>
              <w:right w:val="nil"/>
            </w:tcBorders>
            <w:shd w:val="clear" w:color="auto" w:fill="auto"/>
            <w:noWrap/>
            <w:vAlign w:val="bottom"/>
            <w:hideMark/>
          </w:tcPr>
          <w:p w:rsidR="008A6360" w:rsidRPr="007703DF" w:rsidRDefault="008A6360" w:rsidP="00CC2269">
            <w:pPr>
              <w:suppressAutoHyphens w:val="0"/>
              <w:spacing w:line="240" w:lineRule="auto"/>
              <w:rPr>
                <w:rFonts w:eastAsia="Times New Roman"/>
                <w:kern w:val="0"/>
                <w:sz w:val="22"/>
                <w:szCs w:val="22"/>
                <w:lang w:eastAsia="sr-Latn-CS"/>
              </w:rPr>
            </w:pPr>
          </w:p>
        </w:tc>
        <w:tc>
          <w:tcPr>
            <w:tcW w:w="2455" w:type="dxa"/>
            <w:tcBorders>
              <w:top w:val="nil"/>
              <w:left w:val="nil"/>
              <w:bottom w:val="nil"/>
              <w:right w:val="nil"/>
            </w:tcBorders>
            <w:shd w:val="clear" w:color="auto" w:fill="auto"/>
            <w:noWrap/>
            <w:vAlign w:val="bottom"/>
            <w:hideMark/>
          </w:tcPr>
          <w:p w:rsidR="008A6360" w:rsidRPr="007703DF" w:rsidRDefault="008A6360" w:rsidP="00CC2269">
            <w:pPr>
              <w:suppressAutoHyphens w:val="0"/>
              <w:spacing w:line="240" w:lineRule="auto"/>
              <w:rPr>
                <w:rFonts w:eastAsia="Times New Roman"/>
                <w:kern w:val="0"/>
                <w:sz w:val="22"/>
                <w:szCs w:val="22"/>
                <w:lang w:eastAsia="sr-Latn-CS"/>
              </w:rPr>
            </w:pPr>
          </w:p>
        </w:tc>
      </w:tr>
      <w:tr w:rsidR="008A6360" w:rsidRPr="0035685C" w:rsidTr="00807AC3">
        <w:trPr>
          <w:gridAfter w:val="2"/>
          <w:wAfter w:w="2603" w:type="dxa"/>
          <w:trHeight w:val="315"/>
        </w:trPr>
        <w:tc>
          <w:tcPr>
            <w:tcW w:w="881" w:type="dxa"/>
            <w:gridSpan w:val="2"/>
            <w:tcBorders>
              <w:top w:val="single" w:sz="8" w:space="0" w:color="auto"/>
              <w:left w:val="single" w:sz="8" w:space="0" w:color="auto"/>
              <w:bottom w:val="nil"/>
              <w:right w:val="single" w:sz="4" w:space="0" w:color="auto"/>
            </w:tcBorders>
            <w:shd w:val="clear" w:color="auto" w:fill="auto"/>
            <w:noWrap/>
            <w:vAlign w:val="bottom"/>
            <w:hideMark/>
          </w:tcPr>
          <w:p w:rsidR="008A6360" w:rsidRPr="0035685C" w:rsidRDefault="008A6360" w:rsidP="00CC2269">
            <w:pPr>
              <w:suppressAutoHyphens w:val="0"/>
              <w:spacing w:line="240" w:lineRule="auto"/>
              <w:rPr>
                <w:rFonts w:eastAsia="Times New Roman"/>
                <w:kern w:val="0"/>
                <w:sz w:val="22"/>
                <w:szCs w:val="22"/>
                <w:lang w:eastAsia="sr-Latn-CS"/>
              </w:rPr>
            </w:pPr>
            <w:r w:rsidRPr="0035685C">
              <w:rPr>
                <w:rFonts w:eastAsia="Times New Roman"/>
                <w:kern w:val="0"/>
                <w:sz w:val="22"/>
                <w:szCs w:val="22"/>
                <w:lang w:eastAsia="sr-Latn-CS"/>
              </w:rPr>
              <w:t>РЕД. Бр. </w:t>
            </w:r>
          </w:p>
        </w:tc>
        <w:tc>
          <w:tcPr>
            <w:tcW w:w="3260" w:type="dxa"/>
            <w:gridSpan w:val="4"/>
            <w:tcBorders>
              <w:top w:val="single" w:sz="8" w:space="0" w:color="auto"/>
              <w:left w:val="single" w:sz="4" w:space="0" w:color="auto"/>
              <w:bottom w:val="nil"/>
              <w:right w:val="single" w:sz="8" w:space="0" w:color="auto"/>
            </w:tcBorders>
            <w:shd w:val="clear" w:color="auto" w:fill="auto"/>
            <w:vAlign w:val="bottom"/>
          </w:tcPr>
          <w:p w:rsidR="008A6360" w:rsidRPr="0035685C" w:rsidRDefault="008A6360" w:rsidP="00CC2269">
            <w:pPr>
              <w:suppressAutoHyphens w:val="0"/>
              <w:spacing w:line="240" w:lineRule="auto"/>
              <w:rPr>
                <w:rFonts w:eastAsia="Times New Roman"/>
                <w:kern w:val="0"/>
                <w:sz w:val="22"/>
                <w:szCs w:val="22"/>
                <w:lang w:eastAsia="sr-Latn-CS"/>
              </w:rPr>
            </w:pPr>
            <w:r w:rsidRPr="0035685C">
              <w:rPr>
                <w:rFonts w:eastAsia="Times New Roman"/>
                <w:b/>
                <w:bCs/>
                <w:kern w:val="0"/>
                <w:sz w:val="22"/>
                <w:szCs w:val="22"/>
                <w:lang w:eastAsia="sr-Latn-CS"/>
              </w:rPr>
              <w:t>Испорука садница сезонског цвећа</w:t>
            </w:r>
          </w:p>
        </w:tc>
        <w:tc>
          <w:tcPr>
            <w:tcW w:w="1276" w:type="dxa"/>
            <w:tcBorders>
              <w:top w:val="single" w:sz="8" w:space="0" w:color="auto"/>
              <w:left w:val="nil"/>
              <w:bottom w:val="nil"/>
              <w:right w:val="single" w:sz="4" w:space="0" w:color="auto"/>
            </w:tcBorders>
            <w:shd w:val="clear" w:color="auto" w:fill="auto"/>
            <w:noWrap/>
            <w:vAlign w:val="bottom"/>
          </w:tcPr>
          <w:p w:rsidR="008A6360" w:rsidRPr="0035685C" w:rsidRDefault="008A6360" w:rsidP="00CC2269">
            <w:pPr>
              <w:suppressAutoHyphens w:val="0"/>
              <w:spacing w:line="240" w:lineRule="auto"/>
              <w:rPr>
                <w:rFonts w:eastAsia="Times New Roman"/>
                <w:b/>
                <w:bCs/>
                <w:kern w:val="0"/>
                <w:sz w:val="22"/>
                <w:szCs w:val="22"/>
                <w:lang w:eastAsia="sr-Latn-CS"/>
              </w:rPr>
            </w:pPr>
            <w:r w:rsidRPr="0035685C">
              <w:rPr>
                <w:rFonts w:eastAsia="Times New Roman"/>
                <w:b/>
                <w:bCs/>
                <w:kern w:val="0"/>
                <w:sz w:val="22"/>
                <w:szCs w:val="22"/>
                <w:lang w:eastAsia="sr-Latn-CS"/>
              </w:rPr>
              <w:t>Јединица мере</w:t>
            </w:r>
          </w:p>
        </w:tc>
        <w:tc>
          <w:tcPr>
            <w:tcW w:w="1276" w:type="dxa"/>
            <w:tcBorders>
              <w:top w:val="single" w:sz="8" w:space="0" w:color="auto"/>
              <w:left w:val="single" w:sz="4" w:space="0" w:color="auto"/>
              <w:bottom w:val="nil"/>
              <w:right w:val="single" w:sz="4" w:space="0" w:color="auto"/>
            </w:tcBorders>
            <w:shd w:val="clear" w:color="auto" w:fill="auto"/>
          </w:tcPr>
          <w:p w:rsidR="008A6360" w:rsidRPr="0035685C" w:rsidRDefault="008A6360" w:rsidP="00CC2269">
            <w:pPr>
              <w:rPr>
                <w:b/>
              </w:rPr>
            </w:pPr>
            <w:r w:rsidRPr="0035685C">
              <w:rPr>
                <w:b/>
              </w:rPr>
              <w:t>Количина</w:t>
            </w:r>
          </w:p>
        </w:tc>
        <w:tc>
          <w:tcPr>
            <w:tcW w:w="1275" w:type="dxa"/>
            <w:tcBorders>
              <w:top w:val="single" w:sz="8" w:space="0" w:color="auto"/>
              <w:left w:val="single" w:sz="4" w:space="0" w:color="auto"/>
              <w:bottom w:val="nil"/>
              <w:right w:val="single" w:sz="4" w:space="0" w:color="auto"/>
            </w:tcBorders>
            <w:shd w:val="clear" w:color="auto" w:fill="auto"/>
            <w:vAlign w:val="bottom"/>
          </w:tcPr>
          <w:p w:rsidR="008A6360" w:rsidRPr="0035685C" w:rsidRDefault="008A6360" w:rsidP="00CC2269">
            <w:pPr>
              <w:suppressAutoHyphens w:val="0"/>
              <w:spacing w:line="240" w:lineRule="auto"/>
              <w:rPr>
                <w:rFonts w:eastAsia="Times New Roman"/>
                <w:b/>
                <w:bCs/>
                <w:kern w:val="0"/>
                <w:sz w:val="22"/>
                <w:szCs w:val="22"/>
                <w:lang w:eastAsia="sr-Latn-CS"/>
              </w:rPr>
            </w:pPr>
            <w:r w:rsidRPr="0035685C">
              <w:rPr>
                <w:rFonts w:eastAsia="Times New Roman"/>
                <w:b/>
                <w:bCs/>
                <w:kern w:val="0"/>
                <w:sz w:val="22"/>
                <w:szCs w:val="22"/>
                <w:lang w:eastAsia="sr-Latn-CS"/>
              </w:rPr>
              <w:t>Јединична цена</w:t>
            </w:r>
          </w:p>
        </w:tc>
        <w:tc>
          <w:tcPr>
            <w:tcW w:w="1572" w:type="dxa"/>
            <w:gridSpan w:val="2"/>
            <w:tcBorders>
              <w:top w:val="single" w:sz="8" w:space="0" w:color="auto"/>
              <w:left w:val="single" w:sz="4" w:space="0" w:color="auto"/>
              <w:bottom w:val="nil"/>
              <w:right w:val="single" w:sz="8" w:space="0" w:color="auto"/>
            </w:tcBorders>
            <w:shd w:val="clear" w:color="auto" w:fill="auto"/>
            <w:vAlign w:val="bottom"/>
          </w:tcPr>
          <w:p w:rsidR="008A6360" w:rsidRPr="0035685C" w:rsidRDefault="008A6360" w:rsidP="00CC2269">
            <w:pPr>
              <w:suppressAutoHyphens w:val="0"/>
              <w:spacing w:line="240" w:lineRule="auto"/>
              <w:rPr>
                <w:rFonts w:eastAsia="Times New Roman"/>
                <w:b/>
                <w:bCs/>
                <w:kern w:val="0"/>
                <w:sz w:val="22"/>
                <w:szCs w:val="22"/>
                <w:lang w:eastAsia="sr-Latn-CS"/>
              </w:rPr>
            </w:pPr>
            <w:r w:rsidRPr="0035685C">
              <w:rPr>
                <w:rFonts w:eastAsia="Times New Roman"/>
                <w:b/>
                <w:bCs/>
                <w:kern w:val="0"/>
                <w:sz w:val="22"/>
                <w:szCs w:val="22"/>
                <w:lang w:eastAsia="sr-Latn-CS"/>
              </w:rPr>
              <w:t>Укупно</w:t>
            </w:r>
          </w:p>
        </w:tc>
      </w:tr>
      <w:tr w:rsidR="008A6360" w:rsidRPr="0035685C" w:rsidTr="00807AC3">
        <w:trPr>
          <w:gridAfter w:val="2"/>
          <w:wAfter w:w="2603" w:type="dxa"/>
          <w:trHeight w:val="315"/>
        </w:trPr>
        <w:tc>
          <w:tcPr>
            <w:tcW w:w="881" w:type="dxa"/>
            <w:gridSpan w:val="2"/>
            <w:tcBorders>
              <w:top w:val="nil"/>
              <w:left w:val="single" w:sz="8" w:space="0" w:color="auto"/>
              <w:bottom w:val="single" w:sz="8" w:space="0" w:color="auto"/>
              <w:right w:val="single" w:sz="4" w:space="0" w:color="auto"/>
            </w:tcBorders>
            <w:shd w:val="clear" w:color="auto" w:fill="auto"/>
            <w:noWrap/>
            <w:vAlign w:val="bottom"/>
            <w:hideMark/>
          </w:tcPr>
          <w:p w:rsidR="008A6360" w:rsidRPr="0035685C" w:rsidRDefault="008A6360" w:rsidP="00CC2269">
            <w:pPr>
              <w:suppressAutoHyphens w:val="0"/>
              <w:spacing w:line="240" w:lineRule="auto"/>
              <w:rPr>
                <w:rFonts w:eastAsia="Times New Roman"/>
                <w:b/>
                <w:bCs/>
                <w:kern w:val="0"/>
                <w:sz w:val="22"/>
                <w:szCs w:val="22"/>
                <w:lang w:eastAsia="sr-Latn-CS"/>
              </w:rPr>
            </w:pPr>
          </w:p>
        </w:tc>
        <w:tc>
          <w:tcPr>
            <w:tcW w:w="3260" w:type="dxa"/>
            <w:gridSpan w:val="4"/>
            <w:tcBorders>
              <w:top w:val="nil"/>
              <w:left w:val="single" w:sz="4" w:space="0" w:color="auto"/>
              <w:bottom w:val="single" w:sz="8" w:space="0" w:color="auto"/>
              <w:right w:val="single" w:sz="8" w:space="0" w:color="auto"/>
            </w:tcBorders>
            <w:shd w:val="clear" w:color="auto" w:fill="auto"/>
            <w:vAlign w:val="bottom"/>
          </w:tcPr>
          <w:p w:rsidR="008A6360" w:rsidRPr="0035685C" w:rsidRDefault="008A6360" w:rsidP="00CC2269">
            <w:pPr>
              <w:suppressAutoHyphens w:val="0"/>
              <w:spacing w:line="240" w:lineRule="auto"/>
              <w:rPr>
                <w:rFonts w:eastAsia="Times New Roman"/>
                <w:b/>
                <w:bCs/>
                <w:kern w:val="0"/>
                <w:sz w:val="22"/>
                <w:szCs w:val="22"/>
                <w:lang w:eastAsia="sr-Latn-CS"/>
              </w:rPr>
            </w:pPr>
          </w:p>
        </w:tc>
        <w:tc>
          <w:tcPr>
            <w:tcW w:w="1276" w:type="dxa"/>
            <w:tcBorders>
              <w:top w:val="nil"/>
              <w:left w:val="nil"/>
              <w:bottom w:val="single" w:sz="8" w:space="0" w:color="auto"/>
              <w:right w:val="single" w:sz="4" w:space="0" w:color="auto"/>
            </w:tcBorders>
            <w:shd w:val="clear" w:color="auto" w:fill="auto"/>
            <w:noWrap/>
            <w:vAlign w:val="bottom"/>
          </w:tcPr>
          <w:p w:rsidR="008A6360" w:rsidRPr="0035685C" w:rsidRDefault="008A6360" w:rsidP="00CC2269">
            <w:pPr>
              <w:suppressAutoHyphens w:val="0"/>
              <w:spacing w:line="240" w:lineRule="auto"/>
              <w:rPr>
                <w:rFonts w:eastAsia="Times New Roman"/>
                <w:b/>
                <w:bCs/>
                <w:kern w:val="0"/>
                <w:sz w:val="22"/>
                <w:szCs w:val="22"/>
                <w:lang w:eastAsia="sr-Latn-CS"/>
              </w:rPr>
            </w:pPr>
          </w:p>
        </w:tc>
        <w:tc>
          <w:tcPr>
            <w:tcW w:w="1276" w:type="dxa"/>
            <w:tcBorders>
              <w:top w:val="nil"/>
              <w:left w:val="single" w:sz="4" w:space="0" w:color="auto"/>
              <w:bottom w:val="single" w:sz="8" w:space="0" w:color="auto"/>
              <w:right w:val="single" w:sz="4" w:space="0" w:color="auto"/>
            </w:tcBorders>
            <w:shd w:val="clear" w:color="auto" w:fill="auto"/>
          </w:tcPr>
          <w:p w:rsidR="008A6360" w:rsidRPr="0035685C" w:rsidRDefault="008A6360" w:rsidP="00CC2269"/>
        </w:tc>
        <w:tc>
          <w:tcPr>
            <w:tcW w:w="1275" w:type="dxa"/>
            <w:tcBorders>
              <w:top w:val="nil"/>
              <w:left w:val="single" w:sz="4" w:space="0" w:color="auto"/>
              <w:bottom w:val="single" w:sz="8" w:space="0" w:color="auto"/>
              <w:right w:val="single" w:sz="4" w:space="0" w:color="auto"/>
            </w:tcBorders>
            <w:shd w:val="clear" w:color="auto" w:fill="auto"/>
            <w:vAlign w:val="bottom"/>
          </w:tcPr>
          <w:p w:rsidR="008A6360" w:rsidRPr="0035685C" w:rsidRDefault="008A6360" w:rsidP="00CC2269">
            <w:pPr>
              <w:suppressAutoHyphens w:val="0"/>
              <w:spacing w:line="240" w:lineRule="auto"/>
              <w:rPr>
                <w:rFonts w:eastAsia="Times New Roman"/>
                <w:b/>
                <w:bCs/>
                <w:kern w:val="0"/>
                <w:sz w:val="22"/>
                <w:szCs w:val="22"/>
                <w:lang w:eastAsia="sr-Latn-CS"/>
              </w:rPr>
            </w:pPr>
          </w:p>
        </w:tc>
        <w:tc>
          <w:tcPr>
            <w:tcW w:w="1572" w:type="dxa"/>
            <w:gridSpan w:val="2"/>
            <w:tcBorders>
              <w:top w:val="nil"/>
              <w:left w:val="single" w:sz="4" w:space="0" w:color="auto"/>
              <w:bottom w:val="single" w:sz="8" w:space="0" w:color="auto"/>
              <w:right w:val="single" w:sz="8" w:space="0" w:color="auto"/>
            </w:tcBorders>
            <w:shd w:val="clear" w:color="auto" w:fill="auto"/>
            <w:vAlign w:val="bottom"/>
          </w:tcPr>
          <w:p w:rsidR="008A6360" w:rsidRPr="0035685C" w:rsidRDefault="008A6360" w:rsidP="00CC2269">
            <w:pPr>
              <w:suppressAutoHyphens w:val="0"/>
              <w:spacing w:line="240" w:lineRule="auto"/>
              <w:rPr>
                <w:rFonts w:eastAsia="Times New Roman"/>
                <w:b/>
                <w:bCs/>
                <w:kern w:val="0"/>
                <w:sz w:val="22"/>
                <w:szCs w:val="22"/>
                <w:lang w:eastAsia="sr-Latn-CS"/>
              </w:rPr>
            </w:pPr>
          </w:p>
        </w:tc>
      </w:tr>
      <w:tr w:rsidR="008A6360" w:rsidRPr="0035685C" w:rsidTr="00807AC3">
        <w:trPr>
          <w:gridAfter w:val="2"/>
          <w:wAfter w:w="2603" w:type="dxa"/>
          <w:trHeight w:val="300"/>
        </w:trPr>
        <w:tc>
          <w:tcPr>
            <w:tcW w:w="881" w:type="dxa"/>
            <w:gridSpan w:val="2"/>
            <w:tcBorders>
              <w:top w:val="nil"/>
              <w:left w:val="single" w:sz="4" w:space="0" w:color="auto"/>
              <w:bottom w:val="single" w:sz="4" w:space="0" w:color="auto"/>
              <w:right w:val="single" w:sz="4" w:space="0" w:color="auto"/>
            </w:tcBorders>
            <w:shd w:val="clear" w:color="auto" w:fill="auto"/>
            <w:noWrap/>
            <w:vAlign w:val="bottom"/>
          </w:tcPr>
          <w:p w:rsidR="008A6360" w:rsidRPr="0035685C" w:rsidRDefault="008A6360" w:rsidP="00AE1EC9">
            <w:pPr>
              <w:pStyle w:val="ListParagraph"/>
              <w:numPr>
                <w:ilvl w:val="0"/>
                <w:numId w:val="26"/>
              </w:numPr>
              <w:suppressAutoHyphens w:val="0"/>
              <w:spacing w:line="240" w:lineRule="auto"/>
              <w:jc w:val="right"/>
              <w:rPr>
                <w:rFonts w:eastAsia="Times New Roman"/>
                <w:kern w:val="0"/>
                <w:sz w:val="22"/>
                <w:szCs w:val="22"/>
                <w:lang w:eastAsia="sr-Latn-CS"/>
              </w:rPr>
            </w:pPr>
          </w:p>
        </w:tc>
        <w:tc>
          <w:tcPr>
            <w:tcW w:w="3260" w:type="dxa"/>
            <w:gridSpan w:val="4"/>
            <w:tcBorders>
              <w:top w:val="nil"/>
              <w:left w:val="single" w:sz="4" w:space="0" w:color="auto"/>
              <w:bottom w:val="single" w:sz="4" w:space="0" w:color="auto"/>
              <w:right w:val="single" w:sz="4" w:space="0" w:color="auto"/>
            </w:tcBorders>
            <w:shd w:val="clear" w:color="auto" w:fill="auto"/>
            <w:vAlign w:val="bottom"/>
          </w:tcPr>
          <w:p w:rsidR="00B40EA6" w:rsidRPr="00B40EA6" w:rsidRDefault="00B40EA6" w:rsidP="00B40EA6">
            <w:pPr>
              <w:suppressAutoHyphens w:val="0"/>
              <w:spacing w:line="240" w:lineRule="auto"/>
              <w:rPr>
                <w:rFonts w:eastAsia="Times New Roman"/>
                <w:kern w:val="0"/>
                <w:sz w:val="22"/>
                <w:szCs w:val="22"/>
                <w:lang w:eastAsia="sr-Latn-CS"/>
              </w:rPr>
            </w:pPr>
            <w:r w:rsidRPr="00B40EA6">
              <w:rPr>
                <w:rFonts w:eastAsia="Times New Roman"/>
                <w:kern w:val="0"/>
                <w:sz w:val="22"/>
                <w:szCs w:val="22"/>
                <w:lang w:eastAsia="sr-Latn-CS"/>
              </w:rPr>
              <w:t xml:space="preserve">Бегонија, шећерак </w:t>
            </w:r>
          </w:p>
          <w:p w:rsidR="008A6360" w:rsidRDefault="00B40EA6" w:rsidP="00B40EA6">
            <w:pPr>
              <w:suppressAutoHyphens w:val="0"/>
              <w:spacing w:line="240" w:lineRule="auto"/>
              <w:rPr>
                <w:rFonts w:eastAsia="Times New Roman"/>
                <w:kern w:val="0"/>
                <w:sz w:val="22"/>
                <w:szCs w:val="22"/>
                <w:lang w:eastAsia="sr-Latn-CS"/>
              </w:rPr>
            </w:pPr>
            <w:r w:rsidRPr="00B40EA6">
              <w:rPr>
                <w:rFonts w:eastAsia="Times New Roman"/>
                <w:kern w:val="0"/>
                <w:sz w:val="22"/>
                <w:szCs w:val="22"/>
                <w:lang w:eastAsia="sr-Latn-CS"/>
              </w:rPr>
              <w:t xml:space="preserve"> (Begonia x semperflorens сорте 'Оlympia')</w:t>
            </w:r>
          </w:p>
          <w:p w:rsidR="00B40EA6" w:rsidRPr="00B40EA6" w:rsidRDefault="00B40EA6" w:rsidP="00B40EA6">
            <w:pPr>
              <w:suppressAutoHyphens w:val="0"/>
              <w:spacing w:line="240" w:lineRule="auto"/>
              <w:rPr>
                <w:rFonts w:eastAsia="Times New Roman"/>
                <w:kern w:val="0"/>
                <w:sz w:val="22"/>
                <w:szCs w:val="22"/>
                <w:lang w:eastAsia="sr-Latn-CS"/>
              </w:rPr>
            </w:pPr>
            <w:r w:rsidRPr="00B40EA6">
              <w:rPr>
                <w:rFonts w:eastAsia="Times New Roman"/>
                <w:kern w:val="0"/>
                <w:sz w:val="22"/>
                <w:szCs w:val="22"/>
                <w:lang w:eastAsia="sr-Latn-CS"/>
              </w:rPr>
              <w:t>а. Црвени лист, бели цвет</w:t>
            </w:r>
            <w:r>
              <w:rPr>
                <w:rFonts w:eastAsia="Times New Roman"/>
                <w:kern w:val="0"/>
                <w:sz w:val="22"/>
                <w:szCs w:val="22"/>
                <w:lang w:eastAsia="sr-Latn-CS"/>
              </w:rPr>
              <w:t xml:space="preserve"> –комада 900</w:t>
            </w:r>
          </w:p>
          <w:p w:rsidR="00B40EA6" w:rsidRPr="00B40EA6" w:rsidRDefault="00B40EA6" w:rsidP="00B40EA6">
            <w:pPr>
              <w:suppressAutoHyphens w:val="0"/>
              <w:spacing w:line="240" w:lineRule="auto"/>
              <w:rPr>
                <w:rFonts w:eastAsia="Times New Roman"/>
                <w:kern w:val="0"/>
                <w:sz w:val="22"/>
                <w:szCs w:val="22"/>
                <w:lang w:eastAsia="sr-Latn-CS"/>
              </w:rPr>
            </w:pPr>
            <w:r w:rsidRPr="00B40EA6">
              <w:rPr>
                <w:rFonts w:eastAsia="Times New Roman"/>
                <w:kern w:val="0"/>
                <w:sz w:val="22"/>
                <w:szCs w:val="22"/>
                <w:lang w:eastAsia="sr-Latn-CS"/>
              </w:rPr>
              <w:t>б. Црвени лист, црвени цвет</w:t>
            </w:r>
            <w:r>
              <w:rPr>
                <w:rFonts w:eastAsia="Times New Roman"/>
                <w:kern w:val="0"/>
                <w:sz w:val="22"/>
                <w:szCs w:val="22"/>
                <w:lang w:eastAsia="sr-Latn-CS"/>
              </w:rPr>
              <w:t>-комада 900</w:t>
            </w:r>
          </w:p>
          <w:p w:rsidR="00B40EA6" w:rsidRPr="00B40EA6" w:rsidRDefault="00B40EA6" w:rsidP="00B40EA6">
            <w:pPr>
              <w:suppressAutoHyphens w:val="0"/>
              <w:spacing w:line="240" w:lineRule="auto"/>
              <w:rPr>
                <w:rFonts w:eastAsia="Times New Roman"/>
                <w:kern w:val="0"/>
                <w:sz w:val="22"/>
                <w:szCs w:val="22"/>
                <w:lang w:eastAsia="sr-Latn-CS"/>
              </w:rPr>
            </w:pPr>
            <w:r w:rsidRPr="00B40EA6">
              <w:rPr>
                <w:rFonts w:eastAsia="Times New Roman"/>
                <w:kern w:val="0"/>
                <w:sz w:val="22"/>
                <w:szCs w:val="22"/>
                <w:lang w:eastAsia="sr-Latn-CS"/>
              </w:rPr>
              <w:t>в. Зелени лист, бели цвет</w:t>
            </w:r>
            <w:r>
              <w:rPr>
                <w:rFonts w:eastAsia="Times New Roman"/>
                <w:kern w:val="0"/>
                <w:sz w:val="22"/>
                <w:szCs w:val="22"/>
                <w:lang w:eastAsia="sr-Latn-CS"/>
              </w:rPr>
              <w:t>-комада 600</w:t>
            </w:r>
          </w:p>
        </w:tc>
        <w:tc>
          <w:tcPr>
            <w:tcW w:w="1276" w:type="dxa"/>
            <w:tcBorders>
              <w:top w:val="nil"/>
              <w:left w:val="nil"/>
              <w:bottom w:val="single" w:sz="4" w:space="0" w:color="auto"/>
              <w:right w:val="single" w:sz="4" w:space="0" w:color="auto"/>
            </w:tcBorders>
            <w:shd w:val="clear" w:color="auto" w:fill="auto"/>
            <w:noWrap/>
            <w:vAlign w:val="bottom"/>
          </w:tcPr>
          <w:p w:rsidR="008A6360" w:rsidRPr="0035685C" w:rsidRDefault="008A6360" w:rsidP="00CC2269">
            <w:pPr>
              <w:suppressAutoHyphens w:val="0"/>
              <w:spacing w:line="240" w:lineRule="auto"/>
              <w:rPr>
                <w:rFonts w:eastAsia="Times New Roman"/>
                <w:kern w:val="0"/>
                <w:sz w:val="22"/>
                <w:szCs w:val="22"/>
                <w:lang w:eastAsia="sr-Latn-CS"/>
              </w:rPr>
            </w:pPr>
            <w:r w:rsidRPr="0035685C">
              <w:rPr>
                <w:rFonts w:eastAsia="Times New Roman"/>
                <w:kern w:val="0"/>
                <w:sz w:val="22"/>
                <w:szCs w:val="22"/>
                <w:lang w:eastAsia="sr-Latn-CS"/>
              </w:rPr>
              <w:t>комада</w:t>
            </w:r>
          </w:p>
        </w:tc>
        <w:tc>
          <w:tcPr>
            <w:tcW w:w="1276" w:type="dxa"/>
            <w:tcBorders>
              <w:top w:val="nil"/>
              <w:left w:val="nil"/>
              <w:bottom w:val="single" w:sz="4" w:space="0" w:color="auto"/>
              <w:right w:val="single" w:sz="4" w:space="0" w:color="auto"/>
            </w:tcBorders>
            <w:shd w:val="clear" w:color="auto" w:fill="auto"/>
            <w:vAlign w:val="bottom"/>
          </w:tcPr>
          <w:p w:rsidR="008A6360" w:rsidRPr="0035685C" w:rsidRDefault="008A6360" w:rsidP="00CC2269">
            <w:pPr>
              <w:suppressAutoHyphens w:val="0"/>
              <w:spacing w:line="240" w:lineRule="auto"/>
              <w:jc w:val="right"/>
              <w:rPr>
                <w:rFonts w:eastAsia="Times New Roman"/>
                <w:kern w:val="0"/>
                <w:sz w:val="22"/>
                <w:szCs w:val="22"/>
                <w:lang w:eastAsia="sr-Latn-CS"/>
              </w:rPr>
            </w:pPr>
            <w:r w:rsidRPr="0035685C">
              <w:rPr>
                <w:rFonts w:eastAsia="Times New Roman"/>
                <w:kern w:val="0"/>
                <w:sz w:val="22"/>
                <w:szCs w:val="22"/>
                <w:lang w:eastAsia="sr-Latn-CS"/>
              </w:rPr>
              <w:t>2400</w:t>
            </w:r>
          </w:p>
        </w:tc>
        <w:tc>
          <w:tcPr>
            <w:tcW w:w="1275" w:type="dxa"/>
            <w:tcBorders>
              <w:top w:val="nil"/>
              <w:left w:val="nil"/>
              <w:bottom w:val="single" w:sz="4" w:space="0" w:color="auto"/>
              <w:right w:val="single" w:sz="4" w:space="0" w:color="auto"/>
            </w:tcBorders>
            <w:shd w:val="clear" w:color="auto" w:fill="auto"/>
            <w:vAlign w:val="bottom"/>
          </w:tcPr>
          <w:p w:rsidR="008A6360" w:rsidRPr="0035685C" w:rsidRDefault="008A6360" w:rsidP="00CC2269">
            <w:pPr>
              <w:suppressAutoHyphens w:val="0"/>
              <w:spacing w:line="240" w:lineRule="auto"/>
              <w:rPr>
                <w:rFonts w:eastAsia="Times New Roman"/>
                <w:kern w:val="0"/>
                <w:sz w:val="22"/>
                <w:szCs w:val="22"/>
                <w:lang w:eastAsia="sr-Latn-CS"/>
              </w:rPr>
            </w:pPr>
          </w:p>
        </w:tc>
        <w:tc>
          <w:tcPr>
            <w:tcW w:w="1572" w:type="dxa"/>
            <w:gridSpan w:val="2"/>
            <w:tcBorders>
              <w:top w:val="nil"/>
              <w:left w:val="nil"/>
              <w:bottom w:val="single" w:sz="4" w:space="0" w:color="auto"/>
              <w:right w:val="single" w:sz="4" w:space="0" w:color="auto"/>
            </w:tcBorders>
            <w:shd w:val="clear" w:color="auto" w:fill="auto"/>
            <w:vAlign w:val="bottom"/>
          </w:tcPr>
          <w:p w:rsidR="008A6360" w:rsidRPr="0035685C" w:rsidRDefault="008A6360" w:rsidP="00CC2269">
            <w:pPr>
              <w:suppressAutoHyphens w:val="0"/>
              <w:spacing w:line="240" w:lineRule="auto"/>
              <w:rPr>
                <w:rFonts w:eastAsia="Times New Roman"/>
                <w:kern w:val="0"/>
                <w:sz w:val="22"/>
                <w:szCs w:val="22"/>
                <w:lang w:eastAsia="sr-Latn-CS"/>
              </w:rPr>
            </w:pPr>
          </w:p>
        </w:tc>
      </w:tr>
      <w:tr w:rsidR="008A6360" w:rsidRPr="0035685C" w:rsidTr="00807AC3">
        <w:trPr>
          <w:gridAfter w:val="2"/>
          <w:wAfter w:w="2603"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A6360" w:rsidRPr="0035685C" w:rsidRDefault="008A6360" w:rsidP="00AE1EC9">
            <w:pPr>
              <w:pStyle w:val="ListParagraph"/>
              <w:numPr>
                <w:ilvl w:val="0"/>
                <w:numId w:val="26"/>
              </w:numPr>
              <w:suppressAutoHyphens w:val="0"/>
              <w:spacing w:line="240" w:lineRule="auto"/>
              <w:jc w:val="right"/>
              <w:rPr>
                <w:rFonts w:eastAsia="Times New Roman"/>
                <w:kern w:val="0"/>
                <w:sz w:val="22"/>
                <w:szCs w:val="22"/>
                <w:lang w:eastAsia="sr-Latn-CS"/>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40EA6" w:rsidRPr="00B40EA6" w:rsidRDefault="00B40EA6" w:rsidP="00B40EA6">
            <w:pPr>
              <w:suppressAutoHyphens w:val="0"/>
              <w:spacing w:line="240" w:lineRule="auto"/>
              <w:rPr>
                <w:rFonts w:eastAsia="Times New Roman"/>
                <w:kern w:val="0"/>
                <w:sz w:val="22"/>
                <w:szCs w:val="22"/>
                <w:lang w:eastAsia="sr-Latn-CS"/>
              </w:rPr>
            </w:pPr>
            <w:r w:rsidRPr="00B40EA6">
              <w:rPr>
                <w:rFonts w:eastAsia="Times New Roman"/>
                <w:kern w:val="0"/>
                <w:sz w:val="22"/>
                <w:szCs w:val="22"/>
                <w:lang w:eastAsia="sr-Latn-CS"/>
              </w:rPr>
              <w:t>Салвија, папричица црвена</w:t>
            </w:r>
          </w:p>
          <w:p w:rsidR="008A6360" w:rsidRPr="0035685C" w:rsidRDefault="00B40EA6" w:rsidP="00B40EA6">
            <w:pPr>
              <w:suppressAutoHyphens w:val="0"/>
              <w:spacing w:line="240" w:lineRule="auto"/>
              <w:rPr>
                <w:rFonts w:eastAsia="Times New Roman"/>
                <w:kern w:val="0"/>
                <w:sz w:val="22"/>
                <w:szCs w:val="22"/>
                <w:lang w:eastAsia="sr-Latn-CS"/>
              </w:rPr>
            </w:pPr>
            <w:r w:rsidRPr="00B40EA6">
              <w:rPr>
                <w:rFonts w:eastAsia="Times New Roman"/>
                <w:kern w:val="0"/>
                <w:sz w:val="22"/>
                <w:szCs w:val="22"/>
                <w:lang w:eastAsia="sr-Latn-CS"/>
              </w:rPr>
              <w:t>(Salvia splendens 'Mojave red')</w:t>
            </w:r>
          </w:p>
        </w:tc>
        <w:tc>
          <w:tcPr>
            <w:tcW w:w="1276" w:type="dxa"/>
            <w:tcBorders>
              <w:top w:val="single" w:sz="4" w:space="0" w:color="auto"/>
              <w:left w:val="nil"/>
              <w:bottom w:val="single" w:sz="4" w:space="0" w:color="auto"/>
              <w:right w:val="single" w:sz="4" w:space="0" w:color="auto"/>
            </w:tcBorders>
            <w:shd w:val="clear" w:color="auto" w:fill="auto"/>
            <w:noWrap/>
          </w:tcPr>
          <w:p w:rsidR="008A6360" w:rsidRPr="0035685C" w:rsidRDefault="008A6360" w:rsidP="00CC2269">
            <w:r w:rsidRPr="0035685C">
              <w:rPr>
                <w:rFonts w:eastAsia="Times New Roman"/>
                <w:kern w:val="0"/>
                <w:sz w:val="22"/>
                <w:szCs w:val="22"/>
                <w:lang w:eastAsia="sr-Latn-CS"/>
              </w:rPr>
              <w:t>комада</w:t>
            </w:r>
          </w:p>
        </w:tc>
        <w:tc>
          <w:tcPr>
            <w:tcW w:w="1276" w:type="dxa"/>
            <w:tcBorders>
              <w:top w:val="single" w:sz="4" w:space="0" w:color="auto"/>
              <w:left w:val="nil"/>
              <w:bottom w:val="single" w:sz="4" w:space="0" w:color="auto"/>
              <w:right w:val="single" w:sz="4" w:space="0" w:color="auto"/>
            </w:tcBorders>
            <w:shd w:val="clear" w:color="auto" w:fill="auto"/>
            <w:vAlign w:val="bottom"/>
          </w:tcPr>
          <w:p w:rsidR="008A6360" w:rsidRPr="0035685C" w:rsidRDefault="008A6360" w:rsidP="00CC2269">
            <w:pPr>
              <w:suppressAutoHyphens w:val="0"/>
              <w:spacing w:line="240" w:lineRule="auto"/>
              <w:jc w:val="right"/>
              <w:rPr>
                <w:rFonts w:eastAsia="Times New Roman"/>
                <w:kern w:val="0"/>
                <w:sz w:val="22"/>
                <w:szCs w:val="22"/>
                <w:lang w:eastAsia="sr-Latn-CS"/>
              </w:rPr>
            </w:pPr>
            <w:r w:rsidRPr="0035685C">
              <w:rPr>
                <w:rFonts w:eastAsia="Times New Roman"/>
                <w:kern w:val="0"/>
                <w:sz w:val="22"/>
                <w:szCs w:val="22"/>
                <w:lang w:eastAsia="sr-Latn-CS"/>
              </w:rPr>
              <w:t>1400</w:t>
            </w:r>
          </w:p>
        </w:tc>
        <w:tc>
          <w:tcPr>
            <w:tcW w:w="1275" w:type="dxa"/>
            <w:tcBorders>
              <w:top w:val="single" w:sz="4" w:space="0" w:color="auto"/>
              <w:left w:val="nil"/>
              <w:bottom w:val="single" w:sz="4" w:space="0" w:color="auto"/>
              <w:right w:val="single" w:sz="4" w:space="0" w:color="auto"/>
            </w:tcBorders>
            <w:shd w:val="clear" w:color="auto" w:fill="auto"/>
            <w:vAlign w:val="bottom"/>
          </w:tcPr>
          <w:p w:rsidR="008A6360" w:rsidRPr="0035685C" w:rsidRDefault="008A6360" w:rsidP="00CC2269">
            <w:pPr>
              <w:suppressAutoHyphens w:val="0"/>
              <w:spacing w:line="240" w:lineRule="auto"/>
              <w:rPr>
                <w:rFonts w:eastAsia="Times New Roman"/>
                <w:kern w:val="0"/>
                <w:sz w:val="22"/>
                <w:szCs w:val="22"/>
                <w:lang w:eastAsia="sr-Latn-CS"/>
              </w:rPr>
            </w:pPr>
          </w:p>
        </w:tc>
        <w:tc>
          <w:tcPr>
            <w:tcW w:w="1572" w:type="dxa"/>
            <w:gridSpan w:val="2"/>
            <w:tcBorders>
              <w:top w:val="single" w:sz="4" w:space="0" w:color="auto"/>
              <w:left w:val="nil"/>
              <w:bottom w:val="single" w:sz="4" w:space="0" w:color="auto"/>
              <w:right w:val="single" w:sz="4" w:space="0" w:color="auto"/>
            </w:tcBorders>
            <w:shd w:val="clear" w:color="auto" w:fill="auto"/>
            <w:vAlign w:val="bottom"/>
          </w:tcPr>
          <w:p w:rsidR="008A6360" w:rsidRPr="0035685C" w:rsidRDefault="008A6360" w:rsidP="00CC2269">
            <w:pPr>
              <w:suppressAutoHyphens w:val="0"/>
              <w:spacing w:line="240" w:lineRule="auto"/>
              <w:rPr>
                <w:rFonts w:eastAsia="Times New Roman"/>
                <w:kern w:val="0"/>
                <w:sz w:val="22"/>
                <w:szCs w:val="22"/>
                <w:lang w:eastAsia="sr-Latn-CS"/>
              </w:rPr>
            </w:pPr>
          </w:p>
        </w:tc>
      </w:tr>
      <w:tr w:rsidR="008A6360" w:rsidRPr="0035685C" w:rsidTr="00807AC3">
        <w:trPr>
          <w:gridAfter w:val="2"/>
          <w:wAfter w:w="2603"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A6360" w:rsidRPr="0035685C" w:rsidRDefault="008A6360" w:rsidP="00AE1EC9">
            <w:pPr>
              <w:pStyle w:val="ListParagraph"/>
              <w:numPr>
                <w:ilvl w:val="0"/>
                <w:numId w:val="26"/>
              </w:numPr>
              <w:suppressAutoHyphens w:val="0"/>
              <w:spacing w:line="240" w:lineRule="auto"/>
              <w:jc w:val="right"/>
              <w:rPr>
                <w:rFonts w:eastAsia="Times New Roman"/>
                <w:kern w:val="0"/>
                <w:sz w:val="22"/>
                <w:szCs w:val="22"/>
                <w:lang w:eastAsia="sr-Latn-CS"/>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40EA6" w:rsidRPr="00B40EA6" w:rsidRDefault="00B40EA6" w:rsidP="00B40EA6">
            <w:pPr>
              <w:suppressAutoHyphens w:val="0"/>
              <w:spacing w:line="240" w:lineRule="auto"/>
              <w:rPr>
                <w:rFonts w:eastAsia="Times New Roman"/>
                <w:kern w:val="0"/>
                <w:sz w:val="22"/>
                <w:szCs w:val="22"/>
                <w:lang w:eastAsia="sr-Latn-CS"/>
              </w:rPr>
            </w:pPr>
            <w:r w:rsidRPr="00B40EA6">
              <w:rPr>
                <w:rFonts w:eastAsia="Times New Roman"/>
                <w:kern w:val="0"/>
                <w:sz w:val="22"/>
                <w:szCs w:val="22"/>
                <w:lang w:eastAsia="sr-Latn-CS"/>
              </w:rPr>
              <w:t xml:space="preserve">Сенецио </w:t>
            </w:r>
          </w:p>
          <w:p w:rsidR="008A6360" w:rsidRPr="0035685C" w:rsidRDefault="00B40EA6" w:rsidP="00B40EA6">
            <w:pPr>
              <w:suppressAutoHyphens w:val="0"/>
              <w:spacing w:line="240" w:lineRule="auto"/>
              <w:rPr>
                <w:rFonts w:eastAsia="Times New Roman"/>
                <w:kern w:val="0"/>
                <w:sz w:val="22"/>
                <w:szCs w:val="22"/>
                <w:lang w:eastAsia="sr-Latn-CS"/>
              </w:rPr>
            </w:pPr>
            <w:r w:rsidRPr="00B40EA6">
              <w:rPr>
                <w:rFonts w:eastAsia="Times New Roman"/>
                <w:kern w:val="0"/>
                <w:sz w:val="22"/>
                <w:szCs w:val="22"/>
                <w:lang w:eastAsia="sr-Latn-CS"/>
              </w:rPr>
              <w:t>( Jacobaea maritima )</w:t>
            </w:r>
          </w:p>
        </w:tc>
        <w:tc>
          <w:tcPr>
            <w:tcW w:w="1276" w:type="dxa"/>
            <w:tcBorders>
              <w:top w:val="single" w:sz="4" w:space="0" w:color="auto"/>
              <w:left w:val="nil"/>
              <w:bottom w:val="single" w:sz="4" w:space="0" w:color="auto"/>
              <w:right w:val="single" w:sz="4" w:space="0" w:color="auto"/>
            </w:tcBorders>
            <w:shd w:val="clear" w:color="auto" w:fill="auto"/>
            <w:noWrap/>
          </w:tcPr>
          <w:p w:rsidR="008A6360" w:rsidRPr="0035685C" w:rsidRDefault="008A6360" w:rsidP="00CC2269">
            <w:r w:rsidRPr="0035685C">
              <w:rPr>
                <w:rFonts w:eastAsia="Times New Roman"/>
                <w:kern w:val="0"/>
                <w:sz w:val="22"/>
                <w:szCs w:val="22"/>
                <w:lang w:eastAsia="sr-Latn-CS"/>
              </w:rPr>
              <w:t>комада</w:t>
            </w:r>
          </w:p>
        </w:tc>
        <w:tc>
          <w:tcPr>
            <w:tcW w:w="1276" w:type="dxa"/>
            <w:tcBorders>
              <w:top w:val="single" w:sz="4" w:space="0" w:color="auto"/>
              <w:left w:val="nil"/>
              <w:bottom w:val="single" w:sz="4" w:space="0" w:color="auto"/>
              <w:right w:val="single" w:sz="4" w:space="0" w:color="auto"/>
            </w:tcBorders>
            <w:shd w:val="clear" w:color="auto" w:fill="auto"/>
            <w:vAlign w:val="bottom"/>
          </w:tcPr>
          <w:p w:rsidR="008A6360" w:rsidRPr="0035685C" w:rsidRDefault="00B40EA6" w:rsidP="00CC2269">
            <w:pPr>
              <w:suppressAutoHyphens w:val="0"/>
              <w:spacing w:line="240" w:lineRule="auto"/>
              <w:jc w:val="right"/>
              <w:rPr>
                <w:rFonts w:eastAsia="Times New Roman"/>
                <w:kern w:val="0"/>
                <w:sz w:val="22"/>
                <w:szCs w:val="22"/>
                <w:lang w:eastAsia="sr-Latn-CS"/>
              </w:rPr>
            </w:pPr>
            <w:r>
              <w:rPr>
                <w:rFonts w:eastAsia="Times New Roman"/>
                <w:kern w:val="0"/>
                <w:sz w:val="22"/>
                <w:szCs w:val="22"/>
                <w:lang w:eastAsia="sr-Latn-CS"/>
              </w:rPr>
              <w:t>1</w:t>
            </w:r>
            <w:r w:rsidR="008A6360" w:rsidRPr="0035685C">
              <w:rPr>
                <w:rFonts w:eastAsia="Times New Roman"/>
                <w:kern w:val="0"/>
                <w:sz w:val="22"/>
                <w:szCs w:val="22"/>
                <w:lang w:eastAsia="sr-Latn-CS"/>
              </w:rPr>
              <w:t>00</w:t>
            </w:r>
          </w:p>
        </w:tc>
        <w:tc>
          <w:tcPr>
            <w:tcW w:w="1275" w:type="dxa"/>
            <w:tcBorders>
              <w:top w:val="single" w:sz="4" w:space="0" w:color="auto"/>
              <w:left w:val="nil"/>
              <w:bottom w:val="single" w:sz="4" w:space="0" w:color="auto"/>
              <w:right w:val="single" w:sz="4" w:space="0" w:color="auto"/>
            </w:tcBorders>
            <w:shd w:val="clear" w:color="auto" w:fill="auto"/>
            <w:vAlign w:val="bottom"/>
          </w:tcPr>
          <w:p w:rsidR="008A6360" w:rsidRPr="0035685C" w:rsidRDefault="008A6360" w:rsidP="00CC2269">
            <w:pPr>
              <w:suppressAutoHyphens w:val="0"/>
              <w:spacing w:line="240" w:lineRule="auto"/>
              <w:rPr>
                <w:rFonts w:eastAsia="Times New Roman"/>
                <w:kern w:val="0"/>
                <w:sz w:val="22"/>
                <w:szCs w:val="22"/>
                <w:lang w:eastAsia="sr-Latn-CS"/>
              </w:rPr>
            </w:pPr>
          </w:p>
        </w:tc>
        <w:tc>
          <w:tcPr>
            <w:tcW w:w="1572" w:type="dxa"/>
            <w:gridSpan w:val="2"/>
            <w:tcBorders>
              <w:top w:val="single" w:sz="4" w:space="0" w:color="auto"/>
              <w:left w:val="nil"/>
              <w:bottom w:val="single" w:sz="4" w:space="0" w:color="auto"/>
              <w:right w:val="single" w:sz="4" w:space="0" w:color="auto"/>
            </w:tcBorders>
            <w:shd w:val="clear" w:color="auto" w:fill="auto"/>
            <w:vAlign w:val="bottom"/>
          </w:tcPr>
          <w:p w:rsidR="008A6360" w:rsidRPr="0035685C" w:rsidRDefault="008A6360" w:rsidP="00CC2269">
            <w:pPr>
              <w:suppressAutoHyphens w:val="0"/>
              <w:spacing w:line="240" w:lineRule="auto"/>
              <w:rPr>
                <w:rFonts w:eastAsia="Times New Roman"/>
                <w:kern w:val="0"/>
                <w:sz w:val="22"/>
                <w:szCs w:val="22"/>
                <w:lang w:eastAsia="sr-Latn-CS"/>
              </w:rPr>
            </w:pPr>
          </w:p>
        </w:tc>
      </w:tr>
      <w:tr w:rsidR="008A6360" w:rsidRPr="0035685C" w:rsidTr="00807AC3">
        <w:trPr>
          <w:gridAfter w:val="2"/>
          <w:wAfter w:w="2603"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A6360" w:rsidRPr="0035685C" w:rsidRDefault="008A6360" w:rsidP="00AE1EC9">
            <w:pPr>
              <w:pStyle w:val="ListParagraph"/>
              <w:numPr>
                <w:ilvl w:val="0"/>
                <w:numId w:val="26"/>
              </w:numPr>
              <w:suppressAutoHyphens w:val="0"/>
              <w:spacing w:line="240" w:lineRule="auto"/>
              <w:jc w:val="right"/>
              <w:rPr>
                <w:rFonts w:eastAsia="Times New Roman"/>
                <w:kern w:val="0"/>
                <w:sz w:val="22"/>
                <w:szCs w:val="22"/>
                <w:lang w:eastAsia="sr-Latn-CS"/>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40EA6" w:rsidRPr="00B40EA6" w:rsidRDefault="00B40EA6" w:rsidP="00B40EA6">
            <w:pPr>
              <w:suppressAutoHyphens w:val="0"/>
              <w:spacing w:line="240" w:lineRule="auto"/>
              <w:rPr>
                <w:rFonts w:eastAsia="Times New Roman"/>
                <w:kern w:val="0"/>
                <w:sz w:val="22"/>
                <w:szCs w:val="22"/>
                <w:lang w:eastAsia="sr-Latn-CS"/>
              </w:rPr>
            </w:pPr>
            <w:r w:rsidRPr="00B40EA6">
              <w:rPr>
                <w:rFonts w:eastAsia="Times New Roman"/>
                <w:kern w:val="0"/>
                <w:sz w:val="22"/>
                <w:szCs w:val="22"/>
                <w:lang w:eastAsia="sr-Latn-CS"/>
              </w:rPr>
              <w:t xml:space="preserve">Кадифа -жута ниска </w:t>
            </w:r>
          </w:p>
          <w:p w:rsidR="008A6360" w:rsidRPr="0035685C" w:rsidRDefault="00B40EA6" w:rsidP="00B40EA6">
            <w:pPr>
              <w:suppressAutoHyphens w:val="0"/>
              <w:spacing w:line="240" w:lineRule="auto"/>
              <w:rPr>
                <w:rFonts w:eastAsia="Times New Roman"/>
                <w:kern w:val="0"/>
                <w:sz w:val="22"/>
                <w:szCs w:val="22"/>
                <w:lang w:eastAsia="sr-Latn-CS"/>
              </w:rPr>
            </w:pPr>
            <w:r w:rsidRPr="00B40EA6">
              <w:rPr>
                <w:rFonts w:eastAsia="Times New Roman"/>
                <w:kern w:val="0"/>
                <w:sz w:val="22"/>
                <w:szCs w:val="22"/>
                <w:lang w:eastAsia="sr-Latn-CS"/>
              </w:rPr>
              <w:t>( Tagetes erecta 'Antigua' )</w:t>
            </w:r>
          </w:p>
        </w:tc>
        <w:tc>
          <w:tcPr>
            <w:tcW w:w="1276" w:type="dxa"/>
            <w:tcBorders>
              <w:top w:val="nil"/>
              <w:left w:val="nil"/>
              <w:bottom w:val="single" w:sz="4" w:space="0" w:color="auto"/>
              <w:right w:val="single" w:sz="4" w:space="0" w:color="auto"/>
            </w:tcBorders>
            <w:shd w:val="clear" w:color="auto" w:fill="auto"/>
            <w:noWrap/>
          </w:tcPr>
          <w:p w:rsidR="008A6360" w:rsidRPr="0035685C" w:rsidRDefault="008A6360" w:rsidP="00CC2269">
            <w:r w:rsidRPr="0035685C">
              <w:rPr>
                <w:rFonts w:eastAsia="Times New Roman"/>
                <w:kern w:val="0"/>
                <w:sz w:val="22"/>
                <w:szCs w:val="22"/>
                <w:lang w:eastAsia="sr-Latn-CS"/>
              </w:rPr>
              <w:t>комада</w:t>
            </w:r>
          </w:p>
        </w:tc>
        <w:tc>
          <w:tcPr>
            <w:tcW w:w="1276" w:type="dxa"/>
            <w:tcBorders>
              <w:top w:val="nil"/>
              <w:left w:val="nil"/>
              <w:bottom w:val="single" w:sz="4" w:space="0" w:color="auto"/>
              <w:right w:val="single" w:sz="4" w:space="0" w:color="auto"/>
            </w:tcBorders>
            <w:shd w:val="clear" w:color="auto" w:fill="auto"/>
            <w:vAlign w:val="bottom"/>
          </w:tcPr>
          <w:p w:rsidR="008A6360" w:rsidRPr="00B40EA6" w:rsidRDefault="00027EEF" w:rsidP="00CC2269">
            <w:pPr>
              <w:suppressAutoHyphens w:val="0"/>
              <w:spacing w:line="240" w:lineRule="auto"/>
              <w:jc w:val="right"/>
              <w:rPr>
                <w:rFonts w:eastAsia="Times New Roman"/>
                <w:kern w:val="0"/>
                <w:sz w:val="22"/>
                <w:szCs w:val="22"/>
                <w:lang w:eastAsia="sr-Latn-CS"/>
              </w:rPr>
            </w:pPr>
            <w:r>
              <w:rPr>
                <w:rFonts w:eastAsia="Times New Roman"/>
                <w:kern w:val="0"/>
                <w:sz w:val="22"/>
                <w:szCs w:val="22"/>
                <w:lang w:eastAsia="sr-Latn-CS"/>
              </w:rPr>
              <w:t>5</w:t>
            </w:r>
            <w:r w:rsidR="00B40EA6">
              <w:rPr>
                <w:rFonts w:eastAsia="Times New Roman"/>
                <w:kern w:val="0"/>
                <w:sz w:val="22"/>
                <w:szCs w:val="22"/>
                <w:lang w:eastAsia="sr-Latn-CS"/>
              </w:rPr>
              <w:t>00</w:t>
            </w:r>
          </w:p>
        </w:tc>
        <w:tc>
          <w:tcPr>
            <w:tcW w:w="1275" w:type="dxa"/>
            <w:tcBorders>
              <w:top w:val="nil"/>
              <w:left w:val="nil"/>
              <w:bottom w:val="single" w:sz="4" w:space="0" w:color="auto"/>
              <w:right w:val="single" w:sz="4" w:space="0" w:color="auto"/>
            </w:tcBorders>
            <w:shd w:val="clear" w:color="auto" w:fill="auto"/>
            <w:vAlign w:val="bottom"/>
          </w:tcPr>
          <w:p w:rsidR="008A6360" w:rsidRPr="0035685C" w:rsidRDefault="008A6360" w:rsidP="00CC2269">
            <w:pPr>
              <w:suppressAutoHyphens w:val="0"/>
              <w:spacing w:line="240" w:lineRule="auto"/>
              <w:rPr>
                <w:rFonts w:eastAsia="Times New Roman"/>
                <w:kern w:val="0"/>
                <w:sz w:val="22"/>
                <w:szCs w:val="22"/>
                <w:lang w:eastAsia="sr-Latn-CS"/>
              </w:rPr>
            </w:pPr>
          </w:p>
        </w:tc>
        <w:tc>
          <w:tcPr>
            <w:tcW w:w="1572" w:type="dxa"/>
            <w:gridSpan w:val="2"/>
            <w:tcBorders>
              <w:top w:val="nil"/>
              <w:left w:val="nil"/>
              <w:bottom w:val="single" w:sz="4" w:space="0" w:color="auto"/>
              <w:right w:val="single" w:sz="4" w:space="0" w:color="auto"/>
            </w:tcBorders>
            <w:shd w:val="clear" w:color="auto" w:fill="auto"/>
            <w:vAlign w:val="bottom"/>
          </w:tcPr>
          <w:p w:rsidR="008A6360" w:rsidRPr="0035685C" w:rsidRDefault="008A6360" w:rsidP="00CC2269">
            <w:pPr>
              <w:suppressAutoHyphens w:val="0"/>
              <w:spacing w:line="240" w:lineRule="auto"/>
              <w:rPr>
                <w:rFonts w:eastAsia="Times New Roman"/>
                <w:kern w:val="0"/>
                <w:sz w:val="22"/>
                <w:szCs w:val="22"/>
                <w:lang w:eastAsia="sr-Latn-CS"/>
              </w:rPr>
            </w:pPr>
          </w:p>
        </w:tc>
      </w:tr>
      <w:tr w:rsidR="008A6360" w:rsidRPr="0035685C" w:rsidTr="00807AC3">
        <w:trPr>
          <w:gridAfter w:val="2"/>
          <w:wAfter w:w="2603" w:type="dxa"/>
          <w:trHeight w:val="300"/>
        </w:trPr>
        <w:tc>
          <w:tcPr>
            <w:tcW w:w="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A6360" w:rsidRPr="0035685C" w:rsidRDefault="008A6360" w:rsidP="00AE1EC9">
            <w:pPr>
              <w:pStyle w:val="ListParagraph"/>
              <w:numPr>
                <w:ilvl w:val="0"/>
                <w:numId w:val="26"/>
              </w:numPr>
              <w:suppressAutoHyphens w:val="0"/>
              <w:spacing w:line="240" w:lineRule="auto"/>
              <w:jc w:val="right"/>
              <w:rPr>
                <w:rFonts w:eastAsia="Times New Roman"/>
                <w:kern w:val="0"/>
                <w:sz w:val="22"/>
                <w:szCs w:val="22"/>
                <w:lang w:eastAsia="sr-Latn-CS"/>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40EA6" w:rsidRPr="00B40EA6" w:rsidRDefault="00B40EA6" w:rsidP="00B40EA6">
            <w:pPr>
              <w:suppressAutoHyphens w:val="0"/>
              <w:spacing w:line="240" w:lineRule="auto"/>
              <w:rPr>
                <w:rFonts w:eastAsia="Times New Roman"/>
                <w:kern w:val="0"/>
                <w:sz w:val="22"/>
                <w:szCs w:val="22"/>
                <w:lang w:eastAsia="sr-Latn-CS"/>
              </w:rPr>
            </w:pPr>
            <w:r w:rsidRPr="00B40EA6">
              <w:rPr>
                <w:rFonts w:eastAsia="Times New Roman"/>
                <w:kern w:val="0"/>
                <w:sz w:val="22"/>
                <w:szCs w:val="22"/>
                <w:lang w:eastAsia="sr-Latn-CS"/>
              </w:rPr>
              <w:t>Винка -црвен цвет</w:t>
            </w:r>
          </w:p>
          <w:p w:rsidR="008A6360" w:rsidRPr="0035685C" w:rsidRDefault="00B40EA6" w:rsidP="00B40EA6">
            <w:pPr>
              <w:suppressAutoHyphens w:val="0"/>
              <w:spacing w:line="240" w:lineRule="auto"/>
              <w:rPr>
                <w:rFonts w:eastAsia="Times New Roman"/>
                <w:kern w:val="0"/>
                <w:sz w:val="22"/>
                <w:szCs w:val="22"/>
                <w:lang w:eastAsia="sr-Latn-CS"/>
              </w:rPr>
            </w:pPr>
            <w:r w:rsidRPr="00B40EA6">
              <w:rPr>
                <w:rFonts w:eastAsia="Times New Roman"/>
                <w:kern w:val="0"/>
                <w:sz w:val="22"/>
                <w:szCs w:val="22"/>
                <w:lang w:eastAsia="sr-Latn-CS"/>
              </w:rPr>
              <w:t>( Vinca rosea 'Cora red')</w:t>
            </w:r>
          </w:p>
        </w:tc>
        <w:tc>
          <w:tcPr>
            <w:tcW w:w="1276" w:type="dxa"/>
            <w:tcBorders>
              <w:top w:val="single" w:sz="4" w:space="0" w:color="auto"/>
              <w:left w:val="nil"/>
              <w:bottom w:val="single" w:sz="4" w:space="0" w:color="auto"/>
              <w:right w:val="single" w:sz="4" w:space="0" w:color="auto"/>
            </w:tcBorders>
            <w:shd w:val="clear" w:color="auto" w:fill="auto"/>
            <w:noWrap/>
          </w:tcPr>
          <w:p w:rsidR="008A6360" w:rsidRPr="0035685C" w:rsidRDefault="008A6360" w:rsidP="00CC2269">
            <w:r w:rsidRPr="0035685C">
              <w:rPr>
                <w:rFonts w:eastAsia="Times New Roman"/>
                <w:kern w:val="0"/>
                <w:sz w:val="22"/>
                <w:szCs w:val="22"/>
                <w:lang w:eastAsia="sr-Latn-CS"/>
              </w:rPr>
              <w:t>комада</w:t>
            </w:r>
          </w:p>
        </w:tc>
        <w:tc>
          <w:tcPr>
            <w:tcW w:w="1276" w:type="dxa"/>
            <w:tcBorders>
              <w:top w:val="single" w:sz="4" w:space="0" w:color="auto"/>
              <w:left w:val="nil"/>
              <w:bottom w:val="single" w:sz="4" w:space="0" w:color="auto"/>
              <w:right w:val="single" w:sz="4" w:space="0" w:color="auto"/>
            </w:tcBorders>
            <w:shd w:val="clear" w:color="auto" w:fill="auto"/>
            <w:vAlign w:val="bottom"/>
          </w:tcPr>
          <w:p w:rsidR="008A6360" w:rsidRPr="00B40EA6" w:rsidRDefault="00B40EA6" w:rsidP="00027EEF">
            <w:pPr>
              <w:suppressAutoHyphens w:val="0"/>
              <w:spacing w:line="240" w:lineRule="auto"/>
              <w:jc w:val="right"/>
              <w:rPr>
                <w:rFonts w:eastAsia="Times New Roman"/>
                <w:kern w:val="0"/>
                <w:sz w:val="22"/>
                <w:szCs w:val="22"/>
                <w:lang w:eastAsia="sr-Latn-CS"/>
              </w:rPr>
            </w:pPr>
            <w:r>
              <w:rPr>
                <w:rFonts w:eastAsia="Times New Roman"/>
                <w:kern w:val="0"/>
                <w:sz w:val="22"/>
                <w:szCs w:val="22"/>
                <w:lang w:eastAsia="sr-Latn-CS"/>
              </w:rPr>
              <w:t>5</w:t>
            </w:r>
            <w:r w:rsidR="00027EEF">
              <w:rPr>
                <w:rFonts w:eastAsia="Times New Roman"/>
                <w:kern w:val="0"/>
                <w:sz w:val="22"/>
                <w:szCs w:val="22"/>
                <w:lang w:eastAsia="sr-Latn-CS"/>
              </w:rPr>
              <w:t>6</w:t>
            </w:r>
            <w:r>
              <w:rPr>
                <w:rFonts w:eastAsia="Times New Roman"/>
                <w:kern w:val="0"/>
                <w:sz w:val="22"/>
                <w:szCs w:val="22"/>
                <w:lang w:eastAsia="sr-Latn-CS"/>
              </w:rPr>
              <w:t>0</w:t>
            </w:r>
          </w:p>
        </w:tc>
        <w:tc>
          <w:tcPr>
            <w:tcW w:w="1275" w:type="dxa"/>
            <w:tcBorders>
              <w:top w:val="single" w:sz="4" w:space="0" w:color="auto"/>
              <w:left w:val="nil"/>
              <w:bottom w:val="single" w:sz="4" w:space="0" w:color="auto"/>
              <w:right w:val="single" w:sz="4" w:space="0" w:color="auto"/>
            </w:tcBorders>
            <w:shd w:val="clear" w:color="auto" w:fill="auto"/>
            <w:vAlign w:val="bottom"/>
          </w:tcPr>
          <w:p w:rsidR="008A6360" w:rsidRPr="0035685C" w:rsidRDefault="008A6360" w:rsidP="00CC2269">
            <w:pPr>
              <w:suppressAutoHyphens w:val="0"/>
              <w:spacing w:line="240" w:lineRule="auto"/>
              <w:rPr>
                <w:rFonts w:eastAsia="Times New Roman"/>
                <w:kern w:val="0"/>
                <w:sz w:val="22"/>
                <w:szCs w:val="22"/>
                <w:lang w:eastAsia="sr-Latn-CS"/>
              </w:rPr>
            </w:pPr>
          </w:p>
        </w:tc>
        <w:tc>
          <w:tcPr>
            <w:tcW w:w="1572" w:type="dxa"/>
            <w:gridSpan w:val="2"/>
            <w:tcBorders>
              <w:top w:val="single" w:sz="4" w:space="0" w:color="auto"/>
              <w:left w:val="nil"/>
              <w:bottom w:val="single" w:sz="4" w:space="0" w:color="auto"/>
              <w:right w:val="single" w:sz="4" w:space="0" w:color="auto"/>
            </w:tcBorders>
            <w:shd w:val="clear" w:color="auto" w:fill="auto"/>
            <w:vAlign w:val="bottom"/>
          </w:tcPr>
          <w:p w:rsidR="008A6360" w:rsidRPr="0035685C" w:rsidRDefault="008A6360" w:rsidP="00CC2269">
            <w:pPr>
              <w:suppressAutoHyphens w:val="0"/>
              <w:spacing w:line="240" w:lineRule="auto"/>
              <w:rPr>
                <w:rFonts w:eastAsia="Times New Roman"/>
                <w:kern w:val="0"/>
                <w:sz w:val="22"/>
                <w:szCs w:val="22"/>
                <w:lang w:eastAsia="sr-Latn-CS"/>
              </w:rPr>
            </w:pPr>
          </w:p>
        </w:tc>
      </w:tr>
      <w:tr w:rsidR="008A6360" w:rsidRPr="0035685C" w:rsidTr="00807AC3">
        <w:trPr>
          <w:gridAfter w:val="2"/>
          <w:wAfter w:w="2603" w:type="dxa"/>
          <w:trHeight w:val="300"/>
        </w:trPr>
        <w:tc>
          <w:tcPr>
            <w:tcW w:w="881" w:type="dxa"/>
            <w:gridSpan w:val="2"/>
            <w:tcBorders>
              <w:top w:val="nil"/>
              <w:left w:val="single" w:sz="4" w:space="0" w:color="auto"/>
              <w:bottom w:val="single" w:sz="4" w:space="0" w:color="auto"/>
              <w:right w:val="single" w:sz="4" w:space="0" w:color="auto"/>
            </w:tcBorders>
            <w:shd w:val="clear" w:color="auto" w:fill="auto"/>
            <w:noWrap/>
            <w:vAlign w:val="bottom"/>
          </w:tcPr>
          <w:p w:rsidR="008A6360" w:rsidRPr="0035685C" w:rsidRDefault="008A6360" w:rsidP="00AE1EC9">
            <w:pPr>
              <w:pStyle w:val="ListParagraph"/>
              <w:numPr>
                <w:ilvl w:val="0"/>
                <w:numId w:val="26"/>
              </w:numPr>
              <w:suppressAutoHyphens w:val="0"/>
              <w:spacing w:line="240" w:lineRule="auto"/>
              <w:jc w:val="right"/>
              <w:rPr>
                <w:rFonts w:eastAsia="Times New Roman"/>
                <w:kern w:val="0"/>
                <w:sz w:val="22"/>
                <w:szCs w:val="22"/>
                <w:lang w:eastAsia="sr-Latn-CS"/>
              </w:rPr>
            </w:pPr>
          </w:p>
        </w:tc>
        <w:tc>
          <w:tcPr>
            <w:tcW w:w="3260" w:type="dxa"/>
            <w:gridSpan w:val="4"/>
            <w:tcBorders>
              <w:top w:val="nil"/>
              <w:left w:val="single" w:sz="4" w:space="0" w:color="auto"/>
              <w:bottom w:val="single" w:sz="4" w:space="0" w:color="auto"/>
              <w:right w:val="single" w:sz="4" w:space="0" w:color="auto"/>
            </w:tcBorders>
            <w:shd w:val="clear" w:color="auto" w:fill="auto"/>
            <w:vAlign w:val="bottom"/>
          </w:tcPr>
          <w:p w:rsidR="002D3CDB" w:rsidRPr="002D3CDB" w:rsidRDefault="002D3CDB" w:rsidP="002D3CDB">
            <w:pPr>
              <w:suppressAutoHyphens w:val="0"/>
              <w:spacing w:line="240" w:lineRule="auto"/>
              <w:rPr>
                <w:rFonts w:eastAsia="Times New Roman"/>
                <w:kern w:val="0"/>
                <w:sz w:val="22"/>
                <w:szCs w:val="22"/>
                <w:lang w:eastAsia="sr-Latn-CS"/>
              </w:rPr>
            </w:pPr>
            <w:r w:rsidRPr="002D3CDB">
              <w:rPr>
                <w:rFonts w:eastAsia="Times New Roman"/>
                <w:kern w:val="0"/>
                <w:sz w:val="22"/>
                <w:szCs w:val="22"/>
                <w:lang w:eastAsia="sr-Latn-CS"/>
              </w:rPr>
              <w:t xml:space="preserve">Тамњаника - Света Петка </w:t>
            </w:r>
          </w:p>
          <w:p w:rsidR="008A6360" w:rsidRPr="0035685C" w:rsidRDefault="002D3CDB" w:rsidP="002D3CDB">
            <w:pPr>
              <w:suppressAutoHyphens w:val="0"/>
              <w:spacing w:line="240" w:lineRule="auto"/>
              <w:rPr>
                <w:rFonts w:eastAsia="Times New Roman"/>
                <w:kern w:val="0"/>
                <w:sz w:val="22"/>
                <w:szCs w:val="22"/>
                <w:lang w:eastAsia="sr-Latn-CS"/>
              </w:rPr>
            </w:pPr>
            <w:r w:rsidRPr="002D3CDB">
              <w:rPr>
                <w:rFonts w:eastAsia="Times New Roman"/>
                <w:kern w:val="0"/>
                <w:sz w:val="22"/>
                <w:szCs w:val="22"/>
                <w:lang w:eastAsia="sr-Latn-CS"/>
              </w:rPr>
              <w:t>( Plectranthus sp.)</w:t>
            </w:r>
          </w:p>
        </w:tc>
        <w:tc>
          <w:tcPr>
            <w:tcW w:w="1276" w:type="dxa"/>
            <w:tcBorders>
              <w:top w:val="nil"/>
              <w:left w:val="nil"/>
              <w:bottom w:val="single" w:sz="4" w:space="0" w:color="auto"/>
              <w:right w:val="single" w:sz="4" w:space="0" w:color="auto"/>
            </w:tcBorders>
            <w:shd w:val="clear" w:color="auto" w:fill="auto"/>
            <w:noWrap/>
          </w:tcPr>
          <w:p w:rsidR="008A6360" w:rsidRPr="0035685C" w:rsidRDefault="008A6360" w:rsidP="00CC2269">
            <w:r w:rsidRPr="0035685C">
              <w:rPr>
                <w:rFonts w:eastAsia="Times New Roman"/>
                <w:kern w:val="0"/>
                <w:sz w:val="22"/>
                <w:szCs w:val="22"/>
                <w:lang w:eastAsia="sr-Latn-CS"/>
              </w:rPr>
              <w:t>комада</w:t>
            </w:r>
          </w:p>
        </w:tc>
        <w:tc>
          <w:tcPr>
            <w:tcW w:w="1276" w:type="dxa"/>
            <w:tcBorders>
              <w:top w:val="nil"/>
              <w:left w:val="nil"/>
              <w:bottom w:val="single" w:sz="4" w:space="0" w:color="auto"/>
              <w:right w:val="single" w:sz="4" w:space="0" w:color="auto"/>
            </w:tcBorders>
            <w:shd w:val="clear" w:color="auto" w:fill="auto"/>
            <w:vAlign w:val="bottom"/>
          </w:tcPr>
          <w:p w:rsidR="008A6360" w:rsidRPr="002D3CDB" w:rsidRDefault="002D3CDB" w:rsidP="00CC2269">
            <w:pPr>
              <w:suppressAutoHyphens w:val="0"/>
              <w:spacing w:line="240" w:lineRule="auto"/>
              <w:jc w:val="right"/>
              <w:rPr>
                <w:rFonts w:eastAsia="Times New Roman"/>
                <w:kern w:val="0"/>
                <w:sz w:val="22"/>
                <w:szCs w:val="22"/>
                <w:lang w:eastAsia="sr-Latn-CS"/>
              </w:rPr>
            </w:pPr>
            <w:r>
              <w:rPr>
                <w:rFonts w:eastAsia="Times New Roman"/>
                <w:kern w:val="0"/>
                <w:sz w:val="22"/>
                <w:szCs w:val="22"/>
                <w:lang w:eastAsia="sr-Latn-CS"/>
              </w:rPr>
              <w:t>60</w:t>
            </w:r>
          </w:p>
        </w:tc>
        <w:tc>
          <w:tcPr>
            <w:tcW w:w="1275" w:type="dxa"/>
            <w:tcBorders>
              <w:top w:val="nil"/>
              <w:left w:val="nil"/>
              <w:bottom w:val="single" w:sz="4" w:space="0" w:color="auto"/>
              <w:right w:val="single" w:sz="4" w:space="0" w:color="auto"/>
            </w:tcBorders>
            <w:shd w:val="clear" w:color="auto" w:fill="auto"/>
            <w:vAlign w:val="bottom"/>
          </w:tcPr>
          <w:p w:rsidR="008A6360" w:rsidRPr="0035685C" w:rsidRDefault="008A6360" w:rsidP="00CC2269">
            <w:pPr>
              <w:suppressAutoHyphens w:val="0"/>
              <w:spacing w:line="240" w:lineRule="auto"/>
              <w:rPr>
                <w:rFonts w:eastAsia="Times New Roman"/>
                <w:kern w:val="0"/>
                <w:sz w:val="22"/>
                <w:szCs w:val="22"/>
                <w:lang w:eastAsia="sr-Latn-CS"/>
              </w:rPr>
            </w:pPr>
          </w:p>
        </w:tc>
        <w:tc>
          <w:tcPr>
            <w:tcW w:w="1572" w:type="dxa"/>
            <w:gridSpan w:val="2"/>
            <w:tcBorders>
              <w:top w:val="nil"/>
              <w:left w:val="nil"/>
              <w:bottom w:val="single" w:sz="4" w:space="0" w:color="auto"/>
              <w:right w:val="single" w:sz="4" w:space="0" w:color="auto"/>
            </w:tcBorders>
            <w:shd w:val="clear" w:color="auto" w:fill="auto"/>
            <w:vAlign w:val="bottom"/>
          </w:tcPr>
          <w:p w:rsidR="008A6360" w:rsidRPr="0035685C" w:rsidRDefault="008A6360" w:rsidP="00CC2269">
            <w:pPr>
              <w:suppressAutoHyphens w:val="0"/>
              <w:spacing w:line="240" w:lineRule="auto"/>
              <w:rPr>
                <w:rFonts w:eastAsia="Times New Roman"/>
                <w:kern w:val="0"/>
                <w:sz w:val="22"/>
                <w:szCs w:val="22"/>
                <w:lang w:eastAsia="sr-Latn-CS"/>
              </w:rPr>
            </w:pPr>
          </w:p>
        </w:tc>
      </w:tr>
      <w:tr w:rsidR="008A6360" w:rsidRPr="0035685C" w:rsidTr="00807AC3">
        <w:trPr>
          <w:gridAfter w:val="2"/>
          <w:wAfter w:w="2603" w:type="dxa"/>
          <w:trHeight w:val="300"/>
        </w:trPr>
        <w:tc>
          <w:tcPr>
            <w:tcW w:w="881" w:type="dxa"/>
            <w:gridSpan w:val="2"/>
            <w:tcBorders>
              <w:top w:val="nil"/>
              <w:left w:val="single" w:sz="4" w:space="0" w:color="auto"/>
              <w:bottom w:val="single" w:sz="4" w:space="0" w:color="auto"/>
              <w:right w:val="single" w:sz="4" w:space="0" w:color="auto"/>
            </w:tcBorders>
            <w:shd w:val="clear" w:color="auto" w:fill="auto"/>
            <w:noWrap/>
            <w:vAlign w:val="bottom"/>
          </w:tcPr>
          <w:p w:rsidR="008A6360" w:rsidRPr="0035685C" w:rsidRDefault="008A6360" w:rsidP="00AE1EC9">
            <w:pPr>
              <w:pStyle w:val="ListParagraph"/>
              <w:numPr>
                <w:ilvl w:val="0"/>
                <w:numId w:val="26"/>
              </w:numPr>
              <w:suppressAutoHyphens w:val="0"/>
              <w:spacing w:line="240" w:lineRule="auto"/>
              <w:jc w:val="right"/>
              <w:rPr>
                <w:rFonts w:eastAsia="Times New Roman"/>
                <w:kern w:val="0"/>
                <w:sz w:val="22"/>
                <w:szCs w:val="22"/>
                <w:lang w:eastAsia="sr-Latn-CS"/>
              </w:rPr>
            </w:pPr>
          </w:p>
        </w:tc>
        <w:tc>
          <w:tcPr>
            <w:tcW w:w="3260" w:type="dxa"/>
            <w:gridSpan w:val="4"/>
            <w:tcBorders>
              <w:top w:val="nil"/>
              <w:left w:val="single" w:sz="4" w:space="0" w:color="auto"/>
              <w:bottom w:val="single" w:sz="4" w:space="0" w:color="auto"/>
              <w:right w:val="single" w:sz="4" w:space="0" w:color="auto"/>
            </w:tcBorders>
            <w:shd w:val="clear" w:color="auto" w:fill="auto"/>
            <w:vAlign w:val="bottom"/>
          </w:tcPr>
          <w:p w:rsidR="00807AC3" w:rsidRPr="00807AC3" w:rsidRDefault="00807AC3" w:rsidP="00807AC3">
            <w:pPr>
              <w:suppressAutoHyphens w:val="0"/>
              <w:spacing w:line="240" w:lineRule="auto"/>
              <w:rPr>
                <w:rFonts w:eastAsia="Times New Roman"/>
                <w:kern w:val="0"/>
                <w:sz w:val="22"/>
                <w:szCs w:val="22"/>
                <w:lang w:eastAsia="sr-Latn-CS"/>
              </w:rPr>
            </w:pPr>
            <w:r w:rsidRPr="00807AC3">
              <w:rPr>
                <w:rFonts w:eastAsia="Times New Roman"/>
                <w:kern w:val="0"/>
                <w:sz w:val="22"/>
                <w:szCs w:val="22"/>
                <w:lang w:eastAsia="sr-Latn-CS"/>
              </w:rPr>
              <w:t>Пеларгоније црвене ¹</w:t>
            </w:r>
          </w:p>
          <w:p w:rsidR="008A6360" w:rsidRPr="0035685C" w:rsidRDefault="00807AC3" w:rsidP="00807AC3">
            <w:pPr>
              <w:suppressAutoHyphens w:val="0"/>
              <w:spacing w:line="240" w:lineRule="auto"/>
              <w:rPr>
                <w:rFonts w:eastAsia="Times New Roman"/>
                <w:kern w:val="0"/>
                <w:sz w:val="22"/>
                <w:szCs w:val="22"/>
                <w:lang w:eastAsia="sr-Latn-CS"/>
              </w:rPr>
            </w:pPr>
            <w:r w:rsidRPr="00807AC3">
              <w:rPr>
                <w:rFonts w:eastAsia="Times New Roman"/>
                <w:kern w:val="0"/>
                <w:sz w:val="22"/>
                <w:szCs w:val="22"/>
                <w:lang w:eastAsia="sr-Latn-CS"/>
              </w:rPr>
              <w:t>( Pelargonium peltatum 'Villetta red')</w:t>
            </w:r>
          </w:p>
        </w:tc>
        <w:tc>
          <w:tcPr>
            <w:tcW w:w="1276" w:type="dxa"/>
            <w:tcBorders>
              <w:top w:val="nil"/>
              <w:left w:val="nil"/>
              <w:bottom w:val="single" w:sz="4" w:space="0" w:color="auto"/>
              <w:right w:val="single" w:sz="4" w:space="0" w:color="auto"/>
            </w:tcBorders>
            <w:shd w:val="clear" w:color="auto" w:fill="auto"/>
            <w:noWrap/>
          </w:tcPr>
          <w:p w:rsidR="008A6360" w:rsidRPr="0035685C" w:rsidRDefault="008A6360" w:rsidP="00CC2269">
            <w:r w:rsidRPr="0035685C">
              <w:rPr>
                <w:rFonts w:eastAsia="Times New Roman"/>
                <w:kern w:val="0"/>
                <w:sz w:val="22"/>
                <w:szCs w:val="22"/>
                <w:lang w:eastAsia="sr-Latn-CS"/>
              </w:rPr>
              <w:t>комада</w:t>
            </w:r>
          </w:p>
        </w:tc>
        <w:tc>
          <w:tcPr>
            <w:tcW w:w="1276" w:type="dxa"/>
            <w:tcBorders>
              <w:top w:val="nil"/>
              <w:left w:val="nil"/>
              <w:bottom w:val="single" w:sz="4" w:space="0" w:color="auto"/>
              <w:right w:val="single" w:sz="4" w:space="0" w:color="auto"/>
            </w:tcBorders>
            <w:shd w:val="clear" w:color="auto" w:fill="auto"/>
            <w:vAlign w:val="bottom"/>
          </w:tcPr>
          <w:p w:rsidR="008A6360" w:rsidRPr="00807AC3" w:rsidRDefault="00807AC3" w:rsidP="00CC2269">
            <w:pPr>
              <w:suppressAutoHyphens w:val="0"/>
              <w:spacing w:line="240" w:lineRule="auto"/>
              <w:jc w:val="right"/>
              <w:rPr>
                <w:rFonts w:eastAsia="Times New Roman"/>
                <w:kern w:val="0"/>
                <w:sz w:val="22"/>
                <w:szCs w:val="22"/>
                <w:lang w:eastAsia="sr-Latn-CS"/>
              </w:rPr>
            </w:pPr>
            <w:r>
              <w:rPr>
                <w:rFonts w:eastAsia="Times New Roman"/>
                <w:kern w:val="0"/>
                <w:sz w:val="22"/>
                <w:szCs w:val="22"/>
                <w:lang w:eastAsia="sr-Latn-CS"/>
              </w:rPr>
              <w:t>270</w:t>
            </w:r>
          </w:p>
        </w:tc>
        <w:tc>
          <w:tcPr>
            <w:tcW w:w="1275" w:type="dxa"/>
            <w:tcBorders>
              <w:top w:val="nil"/>
              <w:left w:val="nil"/>
              <w:bottom w:val="single" w:sz="4" w:space="0" w:color="auto"/>
              <w:right w:val="single" w:sz="4" w:space="0" w:color="auto"/>
            </w:tcBorders>
            <w:shd w:val="clear" w:color="auto" w:fill="auto"/>
            <w:vAlign w:val="bottom"/>
          </w:tcPr>
          <w:p w:rsidR="008A6360" w:rsidRPr="0035685C" w:rsidRDefault="008A6360" w:rsidP="00CC2269">
            <w:pPr>
              <w:suppressAutoHyphens w:val="0"/>
              <w:spacing w:line="240" w:lineRule="auto"/>
              <w:rPr>
                <w:rFonts w:eastAsia="Times New Roman"/>
                <w:kern w:val="0"/>
                <w:sz w:val="22"/>
                <w:szCs w:val="22"/>
                <w:lang w:eastAsia="sr-Latn-CS"/>
              </w:rPr>
            </w:pPr>
          </w:p>
        </w:tc>
        <w:tc>
          <w:tcPr>
            <w:tcW w:w="1572" w:type="dxa"/>
            <w:gridSpan w:val="2"/>
            <w:tcBorders>
              <w:top w:val="nil"/>
              <w:left w:val="nil"/>
              <w:bottom w:val="single" w:sz="4" w:space="0" w:color="auto"/>
              <w:right w:val="single" w:sz="4" w:space="0" w:color="auto"/>
            </w:tcBorders>
            <w:shd w:val="clear" w:color="auto" w:fill="auto"/>
            <w:vAlign w:val="bottom"/>
          </w:tcPr>
          <w:p w:rsidR="008A6360" w:rsidRPr="0035685C" w:rsidRDefault="008A6360" w:rsidP="00CC2269">
            <w:pPr>
              <w:suppressAutoHyphens w:val="0"/>
              <w:spacing w:line="240" w:lineRule="auto"/>
              <w:rPr>
                <w:rFonts w:eastAsia="Times New Roman"/>
                <w:kern w:val="0"/>
                <w:sz w:val="22"/>
                <w:szCs w:val="22"/>
                <w:lang w:eastAsia="sr-Latn-CS"/>
              </w:rPr>
            </w:pPr>
          </w:p>
        </w:tc>
      </w:tr>
      <w:tr w:rsidR="008A6360" w:rsidRPr="0035685C" w:rsidTr="00807AC3">
        <w:trPr>
          <w:gridAfter w:val="2"/>
          <w:wAfter w:w="2603" w:type="dxa"/>
          <w:trHeight w:val="300"/>
        </w:trPr>
        <w:tc>
          <w:tcPr>
            <w:tcW w:w="881" w:type="dxa"/>
            <w:gridSpan w:val="2"/>
            <w:tcBorders>
              <w:top w:val="nil"/>
              <w:left w:val="single" w:sz="4" w:space="0" w:color="auto"/>
              <w:bottom w:val="single" w:sz="4" w:space="0" w:color="auto"/>
              <w:right w:val="single" w:sz="4" w:space="0" w:color="auto"/>
            </w:tcBorders>
            <w:shd w:val="clear" w:color="auto" w:fill="auto"/>
            <w:noWrap/>
            <w:vAlign w:val="bottom"/>
          </w:tcPr>
          <w:p w:rsidR="008A6360" w:rsidRPr="0035685C" w:rsidRDefault="008A6360" w:rsidP="00AE1EC9">
            <w:pPr>
              <w:pStyle w:val="ListParagraph"/>
              <w:numPr>
                <w:ilvl w:val="0"/>
                <w:numId w:val="26"/>
              </w:numPr>
              <w:suppressAutoHyphens w:val="0"/>
              <w:spacing w:line="240" w:lineRule="auto"/>
              <w:jc w:val="right"/>
              <w:rPr>
                <w:rFonts w:eastAsia="Times New Roman"/>
                <w:kern w:val="0"/>
                <w:sz w:val="22"/>
                <w:szCs w:val="22"/>
                <w:lang w:eastAsia="sr-Latn-CS"/>
              </w:rPr>
            </w:pPr>
          </w:p>
        </w:tc>
        <w:tc>
          <w:tcPr>
            <w:tcW w:w="3260" w:type="dxa"/>
            <w:gridSpan w:val="4"/>
            <w:tcBorders>
              <w:top w:val="nil"/>
              <w:left w:val="single" w:sz="4" w:space="0" w:color="auto"/>
              <w:bottom w:val="single" w:sz="4" w:space="0" w:color="auto"/>
              <w:right w:val="single" w:sz="4" w:space="0" w:color="auto"/>
            </w:tcBorders>
            <w:shd w:val="clear" w:color="auto" w:fill="auto"/>
            <w:vAlign w:val="bottom"/>
          </w:tcPr>
          <w:p w:rsidR="00807AC3" w:rsidRPr="00807AC3" w:rsidRDefault="00807AC3" w:rsidP="00807AC3">
            <w:pPr>
              <w:suppressAutoHyphens w:val="0"/>
              <w:spacing w:line="240" w:lineRule="auto"/>
              <w:rPr>
                <w:rFonts w:eastAsia="Times New Roman"/>
                <w:kern w:val="0"/>
                <w:sz w:val="22"/>
                <w:szCs w:val="22"/>
                <w:lang w:eastAsia="sr-Latn-CS"/>
              </w:rPr>
            </w:pPr>
            <w:r w:rsidRPr="00807AC3">
              <w:rPr>
                <w:rFonts w:eastAsia="Times New Roman"/>
                <w:kern w:val="0"/>
                <w:sz w:val="22"/>
                <w:szCs w:val="22"/>
                <w:lang w:eastAsia="sr-Latn-CS"/>
              </w:rPr>
              <w:t>Петунија - Потунија ружичаста 'Беби дол' ²</w:t>
            </w:r>
          </w:p>
          <w:p w:rsidR="008A6360" w:rsidRPr="0035685C" w:rsidRDefault="00807AC3" w:rsidP="00807AC3">
            <w:pPr>
              <w:suppressAutoHyphens w:val="0"/>
              <w:spacing w:line="240" w:lineRule="auto"/>
              <w:rPr>
                <w:rFonts w:eastAsia="Times New Roman"/>
                <w:kern w:val="0"/>
                <w:sz w:val="22"/>
                <w:szCs w:val="22"/>
                <w:lang w:eastAsia="sr-Latn-CS"/>
              </w:rPr>
            </w:pPr>
            <w:r w:rsidRPr="00807AC3">
              <w:rPr>
                <w:rFonts w:eastAsia="Times New Roman"/>
                <w:kern w:val="0"/>
                <w:sz w:val="22"/>
                <w:szCs w:val="22"/>
                <w:lang w:eastAsia="sr-Latn-CS"/>
              </w:rPr>
              <w:t>( Petunia Potunia 'Baby doll'. )</w:t>
            </w:r>
          </w:p>
        </w:tc>
        <w:tc>
          <w:tcPr>
            <w:tcW w:w="1276" w:type="dxa"/>
            <w:tcBorders>
              <w:top w:val="nil"/>
              <w:left w:val="nil"/>
              <w:bottom w:val="single" w:sz="4" w:space="0" w:color="auto"/>
              <w:right w:val="single" w:sz="4" w:space="0" w:color="auto"/>
            </w:tcBorders>
            <w:shd w:val="clear" w:color="auto" w:fill="auto"/>
            <w:noWrap/>
          </w:tcPr>
          <w:p w:rsidR="008A6360" w:rsidRPr="0035685C" w:rsidRDefault="008A6360" w:rsidP="00CC2269">
            <w:r w:rsidRPr="0035685C">
              <w:rPr>
                <w:rFonts w:eastAsia="Times New Roman"/>
                <w:kern w:val="0"/>
                <w:sz w:val="22"/>
                <w:szCs w:val="22"/>
                <w:lang w:eastAsia="sr-Latn-CS"/>
              </w:rPr>
              <w:t>комада</w:t>
            </w:r>
          </w:p>
        </w:tc>
        <w:tc>
          <w:tcPr>
            <w:tcW w:w="1276" w:type="dxa"/>
            <w:tcBorders>
              <w:top w:val="nil"/>
              <w:left w:val="nil"/>
              <w:bottom w:val="single" w:sz="4" w:space="0" w:color="auto"/>
              <w:right w:val="single" w:sz="4" w:space="0" w:color="auto"/>
            </w:tcBorders>
            <w:shd w:val="clear" w:color="auto" w:fill="auto"/>
            <w:vAlign w:val="bottom"/>
          </w:tcPr>
          <w:p w:rsidR="008A6360" w:rsidRPr="00FD625A" w:rsidRDefault="00FD625A" w:rsidP="00CC2269">
            <w:pPr>
              <w:suppressAutoHyphens w:val="0"/>
              <w:spacing w:line="240" w:lineRule="auto"/>
              <w:jc w:val="right"/>
              <w:rPr>
                <w:rFonts w:eastAsia="Times New Roman"/>
                <w:kern w:val="0"/>
                <w:sz w:val="22"/>
                <w:szCs w:val="22"/>
                <w:lang w:eastAsia="sr-Latn-CS"/>
              </w:rPr>
            </w:pPr>
            <w:r>
              <w:rPr>
                <w:rFonts w:eastAsia="Times New Roman"/>
                <w:kern w:val="0"/>
                <w:sz w:val="22"/>
                <w:szCs w:val="22"/>
                <w:lang w:eastAsia="sr-Latn-CS"/>
              </w:rPr>
              <w:t>50</w:t>
            </w:r>
          </w:p>
        </w:tc>
        <w:tc>
          <w:tcPr>
            <w:tcW w:w="1275" w:type="dxa"/>
            <w:tcBorders>
              <w:top w:val="nil"/>
              <w:left w:val="nil"/>
              <w:bottom w:val="single" w:sz="4" w:space="0" w:color="auto"/>
              <w:right w:val="single" w:sz="4" w:space="0" w:color="auto"/>
            </w:tcBorders>
            <w:shd w:val="clear" w:color="auto" w:fill="auto"/>
            <w:vAlign w:val="bottom"/>
          </w:tcPr>
          <w:p w:rsidR="008A6360" w:rsidRPr="0035685C" w:rsidRDefault="008A6360" w:rsidP="00CC2269">
            <w:pPr>
              <w:suppressAutoHyphens w:val="0"/>
              <w:spacing w:line="240" w:lineRule="auto"/>
              <w:rPr>
                <w:rFonts w:eastAsia="Times New Roman"/>
                <w:kern w:val="0"/>
                <w:sz w:val="22"/>
                <w:szCs w:val="22"/>
                <w:lang w:eastAsia="sr-Latn-CS"/>
              </w:rPr>
            </w:pPr>
          </w:p>
        </w:tc>
        <w:tc>
          <w:tcPr>
            <w:tcW w:w="1572" w:type="dxa"/>
            <w:gridSpan w:val="2"/>
            <w:tcBorders>
              <w:top w:val="nil"/>
              <w:left w:val="nil"/>
              <w:bottom w:val="single" w:sz="4" w:space="0" w:color="auto"/>
              <w:right w:val="single" w:sz="4" w:space="0" w:color="auto"/>
            </w:tcBorders>
            <w:shd w:val="clear" w:color="auto" w:fill="auto"/>
            <w:vAlign w:val="bottom"/>
          </w:tcPr>
          <w:p w:rsidR="008A6360" w:rsidRPr="0035685C" w:rsidRDefault="008A6360" w:rsidP="00CC2269">
            <w:pPr>
              <w:suppressAutoHyphens w:val="0"/>
              <w:spacing w:line="240" w:lineRule="auto"/>
              <w:rPr>
                <w:rFonts w:eastAsia="Times New Roman"/>
                <w:kern w:val="0"/>
                <w:sz w:val="22"/>
                <w:szCs w:val="22"/>
                <w:lang w:eastAsia="sr-Latn-CS"/>
              </w:rPr>
            </w:pPr>
          </w:p>
        </w:tc>
      </w:tr>
      <w:tr w:rsidR="008A6360" w:rsidRPr="0035685C" w:rsidTr="00807AC3">
        <w:trPr>
          <w:gridAfter w:val="2"/>
          <w:wAfter w:w="2603" w:type="dxa"/>
          <w:trHeight w:val="300"/>
        </w:trPr>
        <w:tc>
          <w:tcPr>
            <w:tcW w:w="881" w:type="dxa"/>
            <w:gridSpan w:val="2"/>
            <w:tcBorders>
              <w:top w:val="nil"/>
              <w:left w:val="single" w:sz="4" w:space="0" w:color="auto"/>
              <w:bottom w:val="single" w:sz="4" w:space="0" w:color="auto"/>
              <w:right w:val="single" w:sz="4" w:space="0" w:color="auto"/>
            </w:tcBorders>
            <w:shd w:val="clear" w:color="auto" w:fill="auto"/>
            <w:noWrap/>
            <w:vAlign w:val="bottom"/>
          </w:tcPr>
          <w:p w:rsidR="008A6360" w:rsidRPr="0035685C" w:rsidRDefault="008A6360" w:rsidP="00AE1EC9">
            <w:pPr>
              <w:pStyle w:val="ListParagraph"/>
              <w:numPr>
                <w:ilvl w:val="0"/>
                <w:numId w:val="26"/>
              </w:numPr>
              <w:suppressAutoHyphens w:val="0"/>
              <w:spacing w:line="240" w:lineRule="auto"/>
              <w:jc w:val="right"/>
              <w:rPr>
                <w:rFonts w:eastAsia="Times New Roman"/>
                <w:kern w:val="0"/>
                <w:sz w:val="22"/>
                <w:szCs w:val="22"/>
                <w:lang w:eastAsia="sr-Latn-CS"/>
              </w:rPr>
            </w:pPr>
          </w:p>
        </w:tc>
        <w:tc>
          <w:tcPr>
            <w:tcW w:w="3260" w:type="dxa"/>
            <w:gridSpan w:val="4"/>
            <w:tcBorders>
              <w:top w:val="nil"/>
              <w:left w:val="single" w:sz="4" w:space="0" w:color="auto"/>
              <w:bottom w:val="single" w:sz="4" w:space="0" w:color="auto"/>
              <w:right w:val="single" w:sz="4" w:space="0" w:color="auto"/>
            </w:tcBorders>
            <w:shd w:val="clear" w:color="auto" w:fill="auto"/>
            <w:vAlign w:val="bottom"/>
          </w:tcPr>
          <w:p w:rsidR="00FD625A" w:rsidRPr="00FD625A" w:rsidRDefault="00FD625A" w:rsidP="00FD625A">
            <w:pPr>
              <w:suppressAutoHyphens w:val="0"/>
              <w:spacing w:line="240" w:lineRule="auto"/>
              <w:rPr>
                <w:rFonts w:eastAsia="Times New Roman"/>
                <w:kern w:val="0"/>
                <w:sz w:val="22"/>
                <w:szCs w:val="22"/>
                <w:lang w:eastAsia="sr-Latn-CS"/>
              </w:rPr>
            </w:pPr>
            <w:r w:rsidRPr="00FD625A">
              <w:rPr>
                <w:rFonts w:eastAsia="Times New Roman"/>
                <w:kern w:val="0"/>
                <w:sz w:val="22"/>
                <w:szCs w:val="22"/>
                <w:lang w:eastAsia="sr-Latn-CS"/>
              </w:rPr>
              <w:t>Петунија баштенска</w:t>
            </w:r>
          </w:p>
          <w:p w:rsidR="00FD625A" w:rsidRPr="00FD625A" w:rsidRDefault="00FD625A" w:rsidP="00FD625A">
            <w:pPr>
              <w:suppressAutoHyphens w:val="0"/>
              <w:spacing w:line="240" w:lineRule="auto"/>
              <w:rPr>
                <w:rFonts w:eastAsia="Times New Roman"/>
                <w:kern w:val="0"/>
                <w:sz w:val="22"/>
                <w:szCs w:val="22"/>
                <w:lang w:eastAsia="sr-Latn-CS"/>
              </w:rPr>
            </w:pPr>
            <w:r w:rsidRPr="00FD625A">
              <w:rPr>
                <w:rFonts w:eastAsia="Times New Roman"/>
                <w:kern w:val="0"/>
                <w:sz w:val="22"/>
                <w:szCs w:val="22"/>
                <w:lang w:eastAsia="sr-Latn-CS"/>
              </w:rPr>
              <w:t>( Petunia x hybrida Ultra ) и то:</w:t>
            </w:r>
          </w:p>
          <w:p w:rsidR="00FD625A" w:rsidRPr="00FD625A" w:rsidRDefault="00FD625A" w:rsidP="00FD625A">
            <w:pPr>
              <w:suppressAutoHyphens w:val="0"/>
              <w:spacing w:line="240" w:lineRule="auto"/>
              <w:rPr>
                <w:rFonts w:eastAsia="Times New Roman"/>
                <w:kern w:val="0"/>
                <w:sz w:val="22"/>
                <w:szCs w:val="22"/>
                <w:lang w:eastAsia="sr-Latn-CS"/>
              </w:rPr>
            </w:pPr>
            <w:r w:rsidRPr="00FD625A">
              <w:rPr>
                <w:rFonts w:eastAsia="Times New Roman"/>
                <w:kern w:val="0"/>
                <w:sz w:val="22"/>
                <w:szCs w:val="22"/>
                <w:lang w:eastAsia="sr-Latn-CS"/>
              </w:rPr>
              <w:t>а. Ружичасте боје</w:t>
            </w:r>
            <w:r>
              <w:rPr>
                <w:rFonts w:eastAsia="Times New Roman"/>
                <w:kern w:val="0"/>
                <w:sz w:val="22"/>
                <w:szCs w:val="22"/>
                <w:lang w:eastAsia="sr-Latn-CS"/>
              </w:rPr>
              <w:t xml:space="preserve"> – комада 80</w:t>
            </w:r>
          </w:p>
          <w:p w:rsidR="008A6360" w:rsidRPr="00FD625A" w:rsidRDefault="00FD625A" w:rsidP="00FD625A">
            <w:pPr>
              <w:suppressAutoHyphens w:val="0"/>
              <w:spacing w:line="240" w:lineRule="auto"/>
              <w:rPr>
                <w:rFonts w:eastAsia="Times New Roman"/>
                <w:kern w:val="0"/>
                <w:sz w:val="22"/>
                <w:szCs w:val="22"/>
                <w:lang w:eastAsia="sr-Latn-CS"/>
              </w:rPr>
            </w:pPr>
            <w:r w:rsidRPr="00FD625A">
              <w:rPr>
                <w:rFonts w:eastAsia="Times New Roman"/>
                <w:kern w:val="0"/>
                <w:sz w:val="22"/>
                <w:szCs w:val="22"/>
                <w:lang w:eastAsia="sr-Latn-CS"/>
              </w:rPr>
              <w:t>б. Беле боје</w:t>
            </w:r>
            <w:r>
              <w:rPr>
                <w:rFonts w:eastAsia="Times New Roman"/>
                <w:kern w:val="0"/>
                <w:sz w:val="22"/>
                <w:szCs w:val="22"/>
                <w:lang w:eastAsia="sr-Latn-CS"/>
              </w:rPr>
              <w:t xml:space="preserve"> –комада 40</w:t>
            </w:r>
          </w:p>
        </w:tc>
        <w:tc>
          <w:tcPr>
            <w:tcW w:w="1276" w:type="dxa"/>
            <w:tcBorders>
              <w:top w:val="nil"/>
              <w:left w:val="nil"/>
              <w:bottom w:val="single" w:sz="4" w:space="0" w:color="auto"/>
              <w:right w:val="single" w:sz="4" w:space="0" w:color="auto"/>
            </w:tcBorders>
            <w:shd w:val="clear" w:color="auto" w:fill="auto"/>
            <w:noWrap/>
          </w:tcPr>
          <w:p w:rsidR="008A6360" w:rsidRPr="0035685C" w:rsidRDefault="008A6360" w:rsidP="00CC2269">
            <w:pPr>
              <w:rPr>
                <w:rFonts w:eastAsia="Times New Roman"/>
                <w:kern w:val="0"/>
                <w:sz w:val="22"/>
                <w:szCs w:val="22"/>
                <w:lang w:eastAsia="sr-Latn-CS"/>
              </w:rPr>
            </w:pPr>
            <w:r w:rsidRPr="0035685C">
              <w:rPr>
                <w:rFonts w:eastAsia="Times New Roman"/>
                <w:kern w:val="0"/>
                <w:sz w:val="22"/>
                <w:szCs w:val="22"/>
                <w:lang w:eastAsia="sr-Latn-CS"/>
              </w:rPr>
              <w:t>комада</w:t>
            </w:r>
          </w:p>
        </w:tc>
        <w:tc>
          <w:tcPr>
            <w:tcW w:w="1276" w:type="dxa"/>
            <w:tcBorders>
              <w:top w:val="nil"/>
              <w:left w:val="nil"/>
              <w:bottom w:val="single" w:sz="4" w:space="0" w:color="auto"/>
              <w:right w:val="single" w:sz="4" w:space="0" w:color="auto"/>
            </w:tcBorders>
            <w:shd w:val="clear" w:color="auto" w:fill="auto"/>
            <w:vAlign w:val="bottom"/>
          </w:tcPr>
          <w:p w:rsidR="008A6360" w:rsidRPr="00FD625A" w:rsidRDefault="00FD625A" w:rsidP="00CC2269">
            <w:pPr>
              <w:suppressAutoHyphens w:val="0"/>
              <w:spacing w:line="240" w:lineRule="auto"/>
              <w:jc w:val="right"/>
              <w:rPr>
                <w:rFonts w:eastAsia="Times New Roman"/>
                <w:kern w:val="0"/>
                <w:sz w:val="22"/>
                <w:szCs w:val="22"/>
                <w:lang w:eastAsia="sr-Latn-CS"/>
              </w:rPr>
            </w:pPr>
            <w:r>
              <w:rPr>
                <w:rFonts w:eastAsia="Times New Roman"/>
                <w:kern w:val="0"/>
                <w:sz w:val="22"/>
                <w:szCs w:val="22"/>
                <w:lang w:eastAsia="sr-Latn-CS"/>
              </w:rPr>
              <w:t>120</w:t>
            </w:r>
          </w:p>
        </w:tc>
        <w:tc>
          <w:tcPr>
            <w:tcW w:w="1275" w:type="dxa"/>
            <w:tcBorders>
              <w:top w:val="nil"/>
              <w:left w:val="nil"/>
              <w:bottom w:val="single" w:sz="4" w:space="0" w:color="auto"/>
              <w:right w:val="single" w:sz="4" w:space="0" w:color="auto"/>
            </w:tcBorders>
            <w:shd w:val="clear" w:color="auto" w:fill="auto"/>
            <w:vAlign w:val="bottom"/>
          </w:tcPr>
          <w:p w:rsidR="008A6360" w:rsidRPr="0035685C" w:rsidRDefault="008A6360" w:rsidP="00CC2269">
            <w:pPr>
              <w:suppressAutoHyphens w:val="0"/>
              <w:spacing w:line="240" w:lineRule="auto"/>
              <w:rPr>
                <w:rFonts w:eastAsia="Times New Roman"/>
                <w:kern w:val="0"/>
                <w:sz w:val="22"/>
                <w:szCs w:val="22"/>
                <w:lang w:eastAsia="sr-Latn-CS"/>
              </w:rPr>
            </w:pPr>
          </w:p>
        </w:tc>
        <w:tc>
          <w:tcPr>
            <w:tcW w:w="1572" w:type="dxa"/>
            <w:gridSpan w:val="2"/>
            <w:tcBorders>
              <w:top w:val="nil"/>
              <w:left w:val="nil"/>
              <w:bottom w:val="single" w:sz="4" w:space="0" w:color="auto"/>
              <w:right w:val="single" w:sz="4" w:space="0" w:color="auto"/>
            </w:tcBorders>
            <w:shd w:val="clear" w:color="auto" w:fill="auto"/>
            <w:vAlign w:val="bottom"/>
          </w:tcPr>
          <w:p w:rsidR="008A6360" w:rsidRPr="0035685C" w:rsidRDefault="008A6360" w:rsidP="00CC2269">
            <w:pPr>
              <w:suppressAutoHyphens w:val="0"/>
              <w:spacing w:line="240" w:lineRule="auto"/>
              <w:rPr>
                <w:rFonts w:eastAsia="Times New Roman"/>
                <w:kern w:val="0"/>
                <w:sz w:val="22"/>
                <w:szCs w:val="22"/>
                <w:lang w:eastAsia="sr-Latn-CS"/>
              </w:rPr>
            </w:pPr>
          </w:p>
        </w:tc>
      </w:tr>
      <w:tr w:rsidR="008A6360" w:rsidRPr="0035685C" w:rsidTr="00B40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2615" w:type="dxa"/>
          <w:trHeight w:val="270"/>
        </w:trPr>
        <w:tc>
          <w:tcPr>
            <w:tcW w:w="7968" w:type="dxa"/>
            <w:gridSpan w:val="9"/>
          </w:tcPr>
          <w:p w:rsidR="008A6360" w:rsidRPr="0035685C" w:rsidRDefault="008A6360" w:rsidP="00CC2269">
            <w:pPr>
              <w:ind w:left="17"/>
              <w:jc w:val="right"/>
              <w:rPr>
                <w:b/>
              </w:rPr>
            </w:pPr>
            <w:r w:rsidRPr="0035685C">
              <w:rPr>
                <w:b/>
              </w:rPr>
              <w:br w:type="page"/>
              <w:t>УКУПНО БЕЗ ПДВ-а</w:t>
            </w:r>
          </w:p>
        </w:tc>
        <w:tc>
          <w:tcPr>
            <w:tcW w:w="1560" w:type="dxa"/>
          </w:tcPr>
          <w:p w:rsidR="008A6360" w:rsidRPr="0035685C" w:rsidRDefault="008A6360" w:rsidP="00CC2269"/>
        </w:tc>
      </w:tr>
      <w:tr w:rsidR="008A6360" w:rsidRPr="0035685C" w:rsidTr="00B40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2615" w:type="dxa"/>
          <w:trHeight w:val="270"/>
        </w:trPr>
        <w:tc>
          <w:tcPr>
            <w:tcW w:w="7968" w:type="dxa"/>
            <w:gridSpan w:val="9"/>
          </w:tcPr>
          <w:p w:rsidR="008A6360" w:rsidRPr="0035685C" w:rsidRDefault="008A6360" w:rsidP="00CC2269">
            <w:pPr>
              <w:ind w:left="17"/>
              <w:jc w:val="right"/>
              <w:rPr>
                <w:b/>
              </w:rPr>
            </w:pPr>
            <w:r w:rsidRPr="0035685C">
              <w:rPr>
                <w:b/>
              </w:rPr>
              <w:t>ПДВ</w:t>
            </w:r>
          </w:p>
        </w:tc>
        <w:tc>
          <w:tcPr>
            <w:tcW w:w="1560" w:type="dxa"/>
          </w:tcPr>
          <w:p w:rsidR="008A6360" w:rsidRPr="0035685C" w:rsidRDefault="008A6360" w:rsidP="00CC2269">
            <w:pPr>
              <w:ind w:left="17"/>
            </w:pPr>
          </w:p>
        </w:tc>
      </w:tr>
      <w:tr w:rsidR="008A6360" w:rsidTr="00B40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3"/>
          <w:wAfter w:w="2615" w:type="dxa"/>
          <w:trHeight w:val="270"/>
        </w:trPr>
        <w:tc>
          <w:tcPr>
            <w:tcW w:w="7968" w:type="dxa"/>
            <w:gridSpan w:val="9"/>
          </w:tcPr>
          <w:p w:rsidR="008A6360" w:rsidRPr="00142DC8" w:rsidRDefault="008A6360" w:rsidP="00CC2269">
            <w:pPr>
              <w:ind w:left="17"/>
              <w:jc w:val="right"/>
              <w:rPr>
                <w:b/>
              </w:rPr>
            </w:pPr>
            <w:r w:rsidRPr="0035685C">
              <w:rPr>
                <w:b/>
              </w:rPr>
              <w:t>УКУПНО СА ПДВ-ом</w:t>
            </w:r>
          </w:p>
        </w:tc>
        <w:tc>
          <w:tcPr>
            <w:tcW w:w="1560" w:type="dxa"/>
          </w:tcPr>
          <w:p w:rsidR="008A6360" w:rsidRDefault="008A6360" w:rsidP="00CC2269">
            <w:pPr>
              <w:ind w:left="17"/>
            </w:pPr>
          </w:p>
        </w:tc>
      </w:tr>
      <w:tr w:rsidR="009428A3" w:rsidRPr="00B9018E" w:rsidTr="00B40EA6">
        <w:tblPrEx>
          <w:tblCellMar>
            <w:left w:w="30" w:type="dxa"/>
            <w:right w:w="30" w:type="dxa"/>
          </w:tblCellMar>
          <w:tblLook w:val="0000"/>
        </w:tblPrEx>
        <w:trPr>
          <w:gridAfter w:val="9"/>
          <w:wAfter w:w="9242" w:type="dxa"/>
          <w:trHeight w:val="265"/>
        </w:trPr>
        <w:tc>
          <w:tcPr>
            <w:tcW w:w="851" w:type="dxa"/>
            <w:tcBorders>
              <w:top w:val="nil"/>
              <w:left w:val="nil"/>
              <w:bottom w:val="nil"/>
              <w:right w:val="nil"/>
            </w:tcBorders>
          </w:tcPr>
          <w:p w:rsidR="009428A3" w:rsidRPr="00B9018E" w:rsidRDefault="009428A3" w:rsidP="00CC2269">
            <w:pPr>
              <w:autoSpaceDE w:val="0"/>
              <w:autoSpaceDN w:val="0"/>
              <w:adjustRightInd w:val="0"/>
              <w:spacing w:line="240" w:lineRule="auto"/>
              <w:jc w:val="right"/>
            </w:pPr>
          </w:p>
        </w:tc>
        <w:tc>
          <w:tcPr>
            <w:tcW w:w="715" w:type="dxa"/>
            <w:gridSpan w:val="2"/>
            <w:tcBorders>
              <w:top w:val="nil"/>
              <w:left w:val="nil"/>
              <w:bottom w:val="nil"/>
              <w:right w:val="nil"/>
            </w:tcBorders>
          </w:tcPr>
          <w:p w:rsidR="009428A3" w:rsidRPr="00B9018E" w:rsidRDefault="009428A3" w:rsidP="00CC2269">
            <w:pPr>
              <w:autoSpaceDE w:val="0"/>
              <w:autoSpaceDN w:val="0"/>
              <w:adjustRightInd w:val="0"/>
              <w:spacing w:line="240" w:lineRule="auto"/>
              <w:jc w:val="right"/>
            </w:pPr>
          </w:p>
        </w:tc>
        <w:tc>
          <w:tcPr>
            <w:tcW w:w="1335" w:type="dxa"/>
            <w:tcBorders>
              <w:top w:val="nil"/>
              <w:left w:val="nil"/>
              <w:bottom w:val="nil"/>
              <w:right w:val="nil"/>
            </w:tcBorders>
          </w:tcPr>
          <w:p w:rsidR="009428A3" w:rsidRPr="00B9018E" w:rsidRDefault="009428A3" w:rsidP="00CC2269">
            <w:pPr>
              <w:autoSpaceDE w:val="0"/>
              <w:autoSpaceDN w:val="0"/>
              <w:adjustRightInd w:val="0"/>
              <w:spacing w:line="240" w:lineRule="auto"/>
              <w:jc w:val="right"/>
              <w:rPr>
                <w:color w:val="FF0000"/>
              </w:rPr>
            </w:pPr>
          </w:p>
        </w:tc>
      </w:tr>
    </w:tbl>
    <w:p w:rsidR="008A6360" w:rsidRPr="00B9018E" w:rsidRDefault="008A6360" w:rsidP="008A6360"/>
    <w:p w:rsidR="008A6360" w:rsidRDefault="008A6360" w:rsidP="008A6360">
      <w:pPr>
        <w:pStyle w:val="Default"/>
        <w:jc w:val="center"/>
        <w:rPr>
          <w:rFonts w:ascii="Times New Roman" w:hAnsi="Times New Roman" w:cs="Times New Roman"/>
          <w:b/>
          <w:bCs/>
          <w:iCs/>
          <w:sz w:val="28"/>
          <w:szCs w:val="28"/>
        </w:rPr>
      </w:pPr>
    </w:p>
    <w:p w:rsidR="008A6360" w:rsidRPr="00FF0FC8" w:rsidRDefault="008A6360" w:rsidP="008A6360">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8A6360" w:rsidRPr="00FF0FC8" w:rsidRDefault="008A6360" w:rsidP="008A6360">
      <w:pPr>
        <w:ind w:left="2880" w:firstLine="720"/>
        <w:jc w:val="both"/>
        <w:rPr>
          <w:rFonts w:eastAsia="TimesNewRomanPS-BoldMT"/>
          <w:b/>
          <w:bCs/>
          <w:i/>
          <w:iCs/>
          <w:color w:val="002060"/>
        </w:rPr>
      </w:pPr>
      <w:r w:rsidRPr="00FF0FC8">
        <w:rPr>
          <w:rFonts w:eastAsia="TimesNewRomanPSMT"/>
          <w:bCs/>
        </w:rPr>
        <w:t xml:space="preserve">    М. П. </w:t>
      </w:r>
    </w:p>
    <w:p w:rsidR="008A6360" w:rsidRPr="00FF0FC8" w:rsidRDefault="008A6360" w:rsidP="008A6360">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8A6360" w:rsidRDefault="008A6360" w:rsidP="008A6360">
      <w:pPr>
        <w:jc w:val="both"/>
        <w:rPr>
          <w:rFonts w:eastAsia="TimesNewRomanPS-BoldMT"/>
          <w:b/>
          <w:bCs/>
          <w:i/>
          <w:iCs/>
          <w:color w:val="002060"/>
        </w:rPr>
      </w:pPr>
    </w:p>
    <w:p w:rsidR="008A6360" w:rsidRDefault="008A6360" w:rsidP="008A6360">
      <w:pPr>
        <w:autoSpaceDE w:val="0"/>
        <w:autoSpaceDN w:val="0"/>
        <w:adjustRightInd w:val="0"/>
        <w:rPr>
          <w:rFonts w:ascii="Arial" w:hAnsi="Arial" w:cs="Arial"/>
          <w:b/>
          <w:bCs/>
          <w:i/>
          <w:iCs/>
          <w:sz w:val="23"/>
          <w:szCs w:val="23"/>
          <w:u w:val="single"/>
        </w:rPr>
      </w:pPr>
      <w:r w:rsidRPr="007A3F56">
        <w:rPr>
          <w:rFonts w:ascii="Arial" w:hAnsi="Arial" w:cs="Arial"/>
          <w:b/>
          <w:bCs/>
          <w:i/>
          <w:iCs/>
          <w:sz w:val="23"/>
          <w:szCs w:val="23"/>
          <w:u w:val="single"/>
        </w:rPr>
        <w:t>Напомене:</w:t>
      </w:r>
    </w:p>
    <w:p w:rsidR="008A6360" w:rsidRPr="007A3F56" w:rsidRDefault="008A6360" w:rsidP="008A6360">
      <w:pPr>
        <w:autoSpaceDE w:val="0"/>
        <w:autoSpaceDN w:val="0"/>
        <w:adjustRightInd w:val="0"/>
        <w:rPr>
          <w:i/>
          <w:iCs/>
          <w:u w:val="single"/>
          <w:lang w:val="sr-Cyrl-CS"/>
        </w:rPr>
      </w:pPr>
    </w:p>
    <w:p w:rsidR="008A6360" w:rsidRPr="004F070E" w:rsidRDefault="008A6360" w:rsidP="008A6360">
      <w:pPr>
        <w:autoSpaceDE w:val="0"/>
        <w:autoSpaceDN w:val="0"/>
        <w:adjustRightInd w:val="0"/>
        <w:jc w:val="both"/>
        <w:rPr>
          <w:i/>
          <w:lang w:val="sr-Cyrl-CS"/>
        </w:rPr>
      </w:pPr>
      <w:r w:rsidRPr="005C4FC3">
        <w:rPr>
          <w:rFonts w:eastAsia="Times New Roman"/>
          <w:bCs/>
          <w:i/>
          <w:iCs/>
          <w:kern w:val="0"/>
          <w:lang w:val="sr-Cyrl-CS" w:eastAsia="en-US"/>
        </w:rPr>
        <w:t xml:space="preserve">-Дата </w:t>
      </w:r>
      <w:r w:rsidRPr="005C4FC3">
        <w:rPr>
          <w:rFonts w:eastAsia="Times New Roman"/>
          <w:bCs/>
          <w:i/>
          <w:iCs/>
          <w:kern w:val="0"/>
          <w:lang w:eastAsia="en-US"/>
        </w:rPr>
        <w:t>количина</w:t>
      </w:r>
      <w:r w:rsidRPr="005C4FC3">
        <w:rPr>
          <w:rFonts w:eastAsia="Times New Roman"/>
          <w:bCs/>
          <w:i/>
          <w:iCs/>
          <w:kern w:val="0"/>
          <w:lang w:val="sr-Cyrl-CS" w:eastAsia="en-US"/>
        </w:rPr>
        <w:t xml:space="preserve"> је оквирног карактера, у току важности уговора може доћи до већих потреба за једном </w:t>
      </w:r>
      <w:r>
        <w:rPr>
          <w:rFonts w:eastAsia="Times New Roman"/>
          <w:bCs/>
          <w:i/>
          <w:iCs/>
          <w:kern w:val="0"/>
          <w:lang w:val="sr-Cyrl-CS" w:eastAsia="en-US"/>
        </w:rPr>
        <w:t>количином,</w:t>
      </w:r>
      <w:r w:rsidRPr="005C4FC3">
        <w:rPr>
          <w:rFonts w:eastAsia="Times New Roman"/>
          <w:bCs/>
          <w:i/>
          <w:iCs/>
          <w:kern w:val="0"/>
          <w:lang w:val="sr-Cyrl-CS" w:eastAsia="en-US"/>
        </w:rPr>
        <w:t xml:space="preserve"> а мање за другом, тако да су могућа одскакања од датих позиција, у</w:t>
      </w:r>
      <w:r w:rsidRPr="005C4FC3">
        <w:rPr>
          <w:i/>
          <w:lang w:val="sr-Cyrl-CS"/>
        </w:rPr>
        <w:t xml:space="preserve"> таквим околностима измена Уговора се може реализовати у погледу назначених </w:t>
      </w:r>
      <w:r w:rsidRPr="005C4FC3">
        <w:rPr>
          <w:i/>
          <w:lang w:val="sr-Cyrl-CS"/>
        </w:rPr>
        <w:lastRenderedPageBreak/>
        <w:t>количина, по јединичним ценама које су дате у оквиру понуде а максимално до износа на који је Уговор закључен.</w:t>
      </w:r>
    </w:p>
    <w:p w:rsidR="008A6360" w:rsidRDefault="008A6360" w:rsidP="008A6360">
      <w:pPr>
        <w:jc w:val="both"/>
        <w:rPr>
          <w:i/>
          <w:iCs/>
        </w:rPr>
      </w:pPr>
      <w:r w:rsidRPr="009C629F">
        <w:rPr>
          <w:i/>
          <w:iCs/>
        </w:rPr>
        <w:t>-колона „укупно“ се израчунава тако што се помножи количина*јединична цена</w:t>
      </w:r>
    </w:p>
    <w:p w:rsidR="008A6360" w:rsidRPr="00381702" w:rsidRDefault="008A6360" w:rsidP="008A6360">
      <w:pPr>
        <w:autoSpaceDE w:val="0"/>
        <w:autoSpaceDN w:val="0"/>
        <w:adjustRightInd w:val="0"/>
        <w:jc w:val="both"/>
      </w:pPr>
      <w:r w:rsidRPr="00381702">
        <w:rPr>
          <w:i/>
          <w:iCs/>
        </w:rPr>
        <w:t xml:space="preserve">Образац </w:t>
      </w:r>
      <w:r w:rsidRPr="00381702">
        <w:rPr>
          <w:i/>
          <w:iCs/>
          <w:lang w:val="sr-Cyrl-CS"/>
        </w:rPr>
        <w:t xml:space="preserve">структура цене </w:t>
      </w:r>
      <w:r w:rsidRPr="00381702">
        <w:rPr>
          <w:i/>
          <w:iCs/>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381702">
        <w:rPr>
          <w:i/>
          <w:iCs/>
          <w:lang w:val="sr-Cyrl-CS"/>
        </w:rPr>
        <w:t>структура цене</w:t>
      </w:r>
      <w:r w:rsidRPr="00381702">
        <w:rPr>
          <w:i/>
          <w:iCs/>
        </w:rPr>
        <w:t>.</w:t>
      </w:r>
    </w:p>
    <w:p w:rsidR="008A6360" w:rsidRPr="00381702" w:rsidRDefault="008A6360" w:rsidP="008A6360">
      <w:pPr>
        <w:jc w:val="both"/>
        <w:rPr>
          <w:color w:val="auto"/>
          <w:lang w:val="sr-Cyrl-CS"/>
        </w:rPr>
      </w:pPr>
    </w:p>
    <w:p w:rsidR="004C0205" w:rsidRDefault="004C0205" w:rsidP="00EA4166">
      <w:pPr>
        <w:pStyle w:val="Default"/>
        <w:rPr>
          <w:rFonts w:ascii="Times New Roman" w:hAnsi="Times New Roman" w:cs="Times New Roman"/>
          <w:b/>
          <w:bCs/>
          <w:iCs/>
          <w:sz w:val="28"/>
          <w:szCs w:val="28"/>
        </w:rPr>
      </w:pPr>
    </w:p>
    <w:p w:rsidR="004C0205" w:rsidRDefault="004C0205" w:rsidP="00EA4166">
      <w:pPr>
        <w:pStyle w:val="Default"/>
        <w:rPr>
          <w:rFonts w:ascii="Times New Roman" w:hAnsi="Times New Roman" w:cs="Times New Roman"/>
          <w:b/>
          <w:bCs/>
          <w:iCs/>
          <w:sz w:val="28"/>
          <w:szCs w:val="28"/>
        </w:rPr>
      </w:pPr>
    </w:p>
    <w:p w:rsidR="004C0205" w:rsidRDefault="004C0205" w:rsidP="00EA4166">
      <w:pPr>
        <w:pStyle w:val="Default"/>
        <w:rPr>
          <w:rFonts w:ascii="Times New Roman" w:hAnsi="Times New Roman" w:cs="Times New Roman"/>
          <w:b/>
          <w:bCs/>
          <w:iCs/>
          <w:sz w:val="28"/>
          <w:szCs w:val="28"/>
        </w:rPr>
      </w:pPr>
    </w:p>
    <w:p w:rsidR="004C0205" w:rsidRDefault="004C0205" w:rsidP="00EA4166">
      <w:pPr>
        <w:pStyle w:val="Default"/>
        <w:rPr>
          <w:rFonts w:ascii="Times New Roman" w:hAnsi="Times New Roman" w:cs="Times New Roman"/>
          <w:b/>
          <w:bCs/>
          <w:iCs/>
          <w:sz w:val="28"/>
          <w:szCs w:val="28"/>
        </w:rPr>
      </w:pPr>
    </w:p>
    <w:p w:rsidR="004C0205" w:rsidRDefault="004C0205" w:rsidP="00EA4166">
      <w:pPr>
        <w:pStyle w:val="Default"/>
        <w:rPr>
          <w:rFonts w:ascii="Times New Roman" w:hAnsi="Times New Roman" w:cs="Times New Roman"/>
          <w:b/>
          <w:bCs/>
          <w:iCs/>
          <w:sz w:val="28"/>
          <w:szCs w:val="28"/>
        </w:rPr>
      </w:pPr>
    </w:p>
    <w:p w:rsidR="004C0205" w:rsidRDefault="004C0205" w:rsidP="00EA4166">
      <w:pPr>
        <w:pStyle w:val="Default"/>
        <w:rPr>
          <w:rFonts w:ascii="Times New Roman" w:hAnsi="Times New Roman" w:cs="Times New Roman"/>
          <w:b/>
          <w:bCs/>
          <w:iCs/>
          <w:sz w:val="28"/>
          <w:szCs w:val="28"/>
        </w:rPr>
      </w:pPr>
    </w:p>
    <w:p w:rsidR="004C0205" w:rsidRDefault="004C0205" w:rsidP="00EA4166">
      <w:pPr>
        <w:pStyle w:val="Default"/>
        <w:rPr>
          <w:rFonts w:ascii="Times New Roman" w:hAnsi="Times New Roman" w:cs="Times New Roman"/>
          <w:b/>
          <w:bCs/>
          <w:iCs/>
          <w:sz w:val="28"/>
          <w:szCs w:val="28"/>
        </w:rPr>
      </w:pPr>
    </w:p>
    <w:p w:rsidR="004C0205" w:rsidRDefault="004C0205" w:rsidP="00EA4166">
      <w:pPr>
        <w:pStyle w:val="Default"/>
        <w:rPr>
          <w:rFonts w:ascii="Times New Roman" w:hAnsi="Times New Roman" w:cs="Times New Roman"/>
          <w:b/>
          <w:bCs/>
          <w:iCs/>
          <w:sz w:val="28"/>
          <w:szCs w:val="28"/>
        </w:rPr>
      </w:pPr>
    </w:p>
    <w:p w:rsidR="004C0205" w:rsidRDefault="004C0205" w:rsidP="00EA4166">
      <w:pPr>
        <w:pStyle w:val="Default"/>
        <w:rPr>
          <w:rFonts w:ascii="Times New Roman" w:hAnsi="Times New Roman" w:cs="Times New Roman"/>
          <w:b/>
          <w:bCs/>
          <w:iCs/>
          <w:sz w:val="28"/>
          <w:szCs w:val="28"/>
        </w:rPr>
      </w:pPr>
    </w:p>
    <w:p w:rsidR="000C016E" w:rsidRDefault="000C016E" w:rsidP="00EA4166">
      <w:pPr>
        <w:pStyle w:val="Default"/>
        <w:rPr>
          <w:rFonts w:ascii="Times New Roman" w:hAnsi="Times New Roman" w:cs="Times New Roman"/>
          <w:b/>
          <w:bCs/>
          <w:iCs/>
          <w:sz w:val="28"/>
          <w:szCs w:val="28"/>
        </w:rPr>
      </w:pPr>
    </w:p>
    <w:p w:rsidR="000C016E" w:rsidRDefault="000C016E" w:rsidP="00EA4166">
      <w:pPr>
        <w:pStyle w:val="Default"/>
        <w:rPr>
          <w:rFonts w:ascii="Times New Roman" w:hAnsi="Times New Roman" w:cs="Times New Roman"/>
          <w:b/>
          <w:bCs/>
          <w:iCs/>
          <w:sz w:val="28"/>
          <w:szCs w:val="28"/>
        </w:rPr>
      </w:pPr>
    </w:p>
    <w:p w:rsidR="000C016E" w:rsidRDefault="000C016E" w:rsidP="00EA4166">
      <w:pPr>
        <w:pStyle w:val="Default"/>
        <w:rPr>
          <w:rFonts w:ascii="Times New Roman" w:hAnsi="Times New Roman" w:cs="Times New Roman"/>
          <w:b/>
          <w:bCs/>
          <w:iCs/>
          <w:sz w:val="28"/>
          <w:szCs w:val="28"/>
        </w:rPr>
      </w:pPr>
    </w:p>
    <w:p w:rsidR="000C016E" w:rsidRDefault="000C016E" w:rsidP="00EA4166">
      <w:pPr>
        <w:pStyle w:val="Default"/>
        <w:rPr>
          <w:rFonts w:ascii="Times New Roman" w:hAnsi="Times New Roman" w:cs="Times New Roman"/>
          <w:b/>
          <w:bCs/>
          <w:iCs/>
          <w:sz w:val="28"/>
          <w:szCs w:val="28"/>
        </w:rPr>
      </w:pPr>
    </w:p>
    <w:p w:rsidR="000C016E" w:rsidRDefault="000C016E" w:rsidP="00EA4166">
      <w:pPr>
        <w:pStyle w:val="Default"/>
        <w:rPr>
          <w:rFonts w:ascii="Times New Roman" w:hAnsi="Times New Roman" w:cs="Times New Roman"/>
          <w:b/>
          <w:bCs/>
          <w:iCs/>
          <w:sz w:val="28"/>
          <w:szCs w:val="28"/>
        </w:rPr>
      </w:pPr>
    </w:p>
    <w:p w:rsidR="000C016E" w:rsidRDefault="000C016E" w:rsidP="00EA4166">
      <w:pPr>
        <w:pStyle w:val="Default"/>
        <w:rPr>
          <w:rFonts w:ascii="Times New Roman" w:hAnsi="Times New Roman" w:cs="Times New Roman"/>
          <w:b/>
          <w:bCs/>
          <w:iCs/>
          <w:sz w:val="28"/>
          <w:szCs w:val="28"/>
        </w:rPr>
      </w:pPr>
    </w:p>
    <w:p w:rsidR="000C016E" w:rsidRDefault="000C016E" w:rsidP="00EA4166">
      <w:pPr>
        <w:pStyle w:val="Default"/>
        <w:rPr>
          <w:rFonts w:ascii="Times New Roman" w:hAnsi="Times New Roman" w:cs="Times New Roman"/>
          <w:b/>
          <w:bCs/>
          <w:iCs/>
          <w:sz w:val="28"/>
          <w:szCs w:val="28"/>
        </w:rPr>
      </w:pPr>
    </w:p>
    <w:p w:rsidR="000C016E" w:rsidRDefault="000C016E" w:rsidP="00EA4166">
      <w:pPr>
        <w:pStyle w:val="Default"/>
        <w:rPr>
          <w:rFonts w:ascii="Times New Roman" w:hAnsi="Times New Roman" w:cs="Times New Roman"/>
          <w:b/>
          <w:bCs/>
          <w:iCs/>
          <w:sz w:val="28"/>
          <w:szCs w:val="28"/>
        </w:rPr>
      </w:pPr>
    </w:p>
    <w:p w:rsidR="000C016E" w:rsidRDefault="000C016E" w:rsidP="00EA4166">
      <w:pPr>
        <w:pStyle w:val="Default"/>
        <w:rPr>
          <w:rFonts w:ascii="Times New Roman" w:hAnsi="Times New Roman" w:cs="Times New Roman"/>
          <w:b/>
          <w:bCs/>
          <w:iCs/>
          <w:sz w:val="28"/>
          <w:szCs w:val="28"/>
        </w:rPr>
      </w:pPr>
    </w:p>
    <w:p w:rsidR="000C016E" w:rsidRDefault="000C016E" w:rsidP="00EA4166">
      <w:pPr>
        <w:pStyle w:val="Default"/>
        <w:rPr>
          <w:rFonts w:ascii="Times New Roman" w:hAnsi="Times New Roman" w:cs="Times New Roman"/>
          <w:b/>
          <w:bCs/>
          <w:iCs/>
          <w:sz w:val="28"/>
          <w:szCs w:val="28"/>
        </w:rPr>
      </w:pPr>
    </w:p>
    <w:p w:rsidR="000C016E" w:rsidRDefault="000C016E" w:rsidP="00EA4166">
      <w:pPr>
        <w:pStyle w:val="Default"/>
        <w:rPr>
          <w:rFonts w:ascii="Times New Roman" w:hAnsi="Times New Roman" w:cs="Times New Roman"/>
          <w:b/>
          <w:bCs/>
          <w:iCs/>
          <w:sz w:val="28"/>
          <w:szCs w:val="28"/>
        </w:rPr>
      </w:pPr>
    </w:p>
    <w:p w:rsidR="000C016E" w:rsidRDefault="000C016E" w:rsidP="00EA4166">
      <w:pPr>
        <w:pStyle w:val="Default"/>
        <w:rPr>
          <w:rFonts w:ascii="Times New Roman" w:hAnsi="Times New Roman" w:cs="Times New Roman"/>
          <w:b/>
          <w:bCs/>
          <w:iCs/>
          <w:sz w:val="28"/>
          <w:szCs w:val="28"/>
        </w:rPr>
      </w:pPr>
    </w:p>
    <w:p w:rsidR="000C016E" w:rsidRDefault="000C016E" w:rsidP="00EA4166">
      <w:pPr>
        <w:pStyle w:val="Default"/>
        <w:rPr>
          <w:rFonts w:ascii="Times New Roman" w:hAnsi="Times New Roman" w:cs="Times New Roman"/>
          <w:b/>
          <w:bCs/>
          <w:iCs/>
          <w:sz w:val="28"/>
          <w:szCs w:val="28"/>
        </w:rPr>
      </w:pPr>
    </w:p>
    <w:p w:rsidR="000C016E" w:rsidRDefault="000C016E" w:rsidP="00EA4166">
      <w:pPr>
        <w:pStyle w:val="Default"/>
        <w:rPr>
          <w:rFonts w:ascii="Times New Roman" w:hAnsi="Times New Roman" w:cs="Times New Roman"/>
          <w:b/>
          <w:bCs/>
          <w:iCs/>
          <w:sz w:val="28"/>
          <w:szCs w:val="28"/>
        </w:rPr>
      </w:pPr>
    </w:p>
    <w:p w:rsidR="000C016E" w:rsidRDefault="000C016E" w:rsidP="00EA4166">
      <w:pPr>
        <w:pStyle w:val="Default"/>
        <w:rPr>
          <w:rFonts w:ascii="Times New Roman" w:hAnsi="Times New Roman" w:cs="Times New Roman"/>
          <w:b/>
          <w:bCs/>
          <w:iCs/>
          <w:sz w:val="28"/>
          <w:szCs w:val="28"/>
        </w:rPr>
      </w:pPr>
    </w:p>
    <w:p w:rsidR="000C016E" w:rsidRDefault="000C016E" w:rsidP="00EA4166">
      <w:pPr>
        <w:pStyle w:val="Default"/>
        <w:rPr>
          <w:rFonts w:ascii="Times New Roman" w:hAnsi="Times New Roman" w:cs="Times New Roman"/>
          <w:b/>
          <w:bCs/>
          <w:iCs/>
          <w:sz w:val="28"/>
          <w:szCs w:val="28"/>
        </w:rPr>
      </w:pPr>
    </w:p>
    <w:p w:rsidR="000C016E" w:rsidRDefault="000C016E" w:rsidP="00EA4166">
      <w:pPr>
        <w:pStyle w:val="Default"/>
        <w:rPr>
          <w:rFonts w:ascii="Times New Roman" w:hAnsi="Times New Roman" w:cs="Times New Roman"/>
          <w:b/>
          <w:bCs/>
          <w:iCs/>
          <w:sz w:val="28"/>
          <w:szCs w:val="28"/>
        </w:rPr>
      </w:pPr>
    </w:p>
    <w:p w:rsidR="000C016E" w:rsidRDefault="000C016E" w:rsidP="00EA4166">
      <w:pPr>
        <w:pStyle w:val="Default"/>
        <w:rPr>
          <w:rFonts w:ascii="Times New Roman" w:hAnsi="Times New Roman" w:cs="Times New Roman"/>
          <w:b/>
          <w:bCs/>
          <w:iCs/>
          <w:sz w:val="28"/>
          <w:szCs w:val="28"/>
        </w:rPr>
      </w:pPr>
    </w:p>
    <w:p w:rsidR="000C016E" w:rsidRDefault="000C016E" w:rsidP="00EA4166">
      <w:pPr>
        <w:pStyle w:val="Default"/>
        <w:rPr>
          <w:rFonts w:ascii="Times New Roman" w:hAnsi="Times New Roman" w:cs="Times New Roman"/>
          <w:b/>
          <w:bCs/>
          <w:iCs/>
          <w:sz w:val="28"/>
          <w:szCs w:val="28"/>
        </w:rPr>
      </w:pPr>
    </w:p>
    <w:p w:rsidR="00027EEF" w:rsidRDefault="00027EEF" w:rsidP="00EA4166">
      <w:pPr>
        <w:pStyle w:val="Default"/>
        <w:rPr>
          <w:rFonts w:ascii="Times New Roman" w:hAnsi="Times New Roman" w:cs="Times New Roman"/>
          <w:b/>
          <w:bCs/>
          <w:iCs/>
          <w:sz w:val="28"/>
          <w:szCs w:val="28"/>
        </w:rPr>
      </w:pPr>
    </w:p>
    <w:p w:rsidR="00027EEF" w:rsidRDefault="00027EEF" w:rsidP="00EA4166">
      <w:pPr>
        <w:pStyle w:val="Default"/>
        <w:rPr>
          <w:rFonts w:ascii="Times New Roman" w:hAnsi="Times New Roman" w:cs="Times New Roman"/>
          <w:b/>
          <w:bCs/>
          <w:iCs/>
          <w:sz w:val="28"/>
          <w:szCs w:val="28"/>
        </w:rPr>
      </w:pPr>
    </w:p>
    <w:p w:rsidR="00027EEF" w:rsidRDefault="00027EEF" w:rsidP="00EA4166">
      <w:pPr>
        <w:pStyle w:val="Default"/>
        <w:rPr>
          <w:rFonts w:ascii="Times New Roman" w:hAnsi="Times New Roman" w:cs="Times New Roman"/>
          <w:b/>
          <w:bCs/>
          <w:iCs/>
          <w:sz w:val="28"/>
          <w:szCs w:val="28"/>
        </w:rPr>
      </w:pPr>
    </w:p>
    <w:p w:rsidR="00027EEF" w:rsidRDefault="00027EEF" w:rsidP="00EA4166">
      <w:pPr>
        <w:pStyle w:val="Default"/>
        <w:rPr>
          <w:rFonts w:ascii="Times New Roman" w:hAnsi="Times New Roman" w:cs="Times New Roman"/>
          <w:b/>
          <w:bCs/>
          <w:iCs/>
          <w:sz w:val="28"/>
          <w:szCs w:val="28"/>
        </w:rPr>
      </w:pPr>
    </w:p>
    <w:p w:rsidR="00027EEF" w:rsidRDefault="00027EEF" w:rsidP="00EA4166">
      <w:pPr>
        <w:pStyle w:val="Default"/>
        <w:rPr>
          <w:rFonts w:ascii="Times New Roman" w:hAnsi="Times New Roman" w:cs="Times New Roman"/>
          <w:b/>
          <w:bCs/>
          <w:iCs/>
          <w:sz w:val="28"/>
          <w:szCs w:val="28"/>
        </w:rPr>
      </w:pPr>
    </w:p>
    <w:p w:rsidR="00027EEF" w:rsidRDefault="00027EEF" w:rsidP="00EA4166">
      <w:pPr>
        <w:pStyle w:val="Default"/>
        <w:rPr>
          <w:rFonts w:ascii="Times New Roman" w:hAnsi="Times New Roman" w:cs="Times New Roman"/>
          <w:b/>
          <w:bCs/>
          <w:iCs/>
          <w:sz w:val="28"/>
          <w:szCs w:val="28"/>
        </w:rPr>
      </w:pPr>
    </w:p>
    <w:p w:rsidR="00027EEF" w:rsidRDefault="00027EEF" w:rsidP="00EA4166">
      <w:pPr>
        <w:pStyle w:val="Default"/>
        <w:rPr>
          <w:rFonts w:ascii="Times New Roman" w:hAnsi="Times New Roman" w:cs="Times New Roman"/>
          <w:b/>
          <w:bCs/>
          <w:iCs/>
          <w:sz w:val="28"/>
          <w:szCs w:val="28"/>
        </w:rPr>
      </w:pPr>
    </w:p>
    <w:p w:rsidR="00027EEF" w:rsidRDefault="00027EEF" w:rsidP="00EA4166">
      <w:pPr>
        <w:pStyle w:val="Default"/>
        <w:rPr>
          <w:rFonts w:ascii="Times New Roman" w:hAnsi="Times New Roman" w:cs="Times New Roman"/>
          <w:b/>
          <w:bCs/>
          <w:iCs/>
          <w:sz w:val="28"/>
          <w:szCs w:val="28"/>
        </w:rPr>
      </w:pPr>
    </w:p>
    <w:p w:rsidR="004C0205" w:rsidRDefault="004C0205" w:rsidP="00EA4166">
      <w:pPr>
        <w:pStyle w:val="Default"/>
        <w:rPr>
          <w:rFonts w:ascii="Times New Roman" w:hAnsi="Times New Roman" w:cs="Times New Roman"/>
          <w:b/>
          <w:bCs/>
          <w:iCs/>
          <w:sz w:val="28"/>
          <w:szCs w:val="28"/>
        </w:rPr>
      </w:pPr>
    </w:p>
    <w:p w:rsidR="00EA4166" w:rsidRPr="00441211" w:rsidRDefault="00EA4166" w:rsidP="00EA4166">
      <w:pPr>
        <w:pStyle w:val="Default"/>
        <w:rPr>
          <w:rFonts w:ascii="Times New Roman" w:hAnsi="Times New Roman" w:cs="Times New Roman"/>
          <w:b/>
          <w:bCs/>
          <w:iCs/>
          <w:sz w:val="28"/>
          <w:szCs w:val="28"/>
        </w:rPr>
      </w:pPr>
      <w:r w:rsidRPr="00441211">
        <w:rPr>
          <w:rFonts w:ascii="Times New Roman" w:hAnsi="Times New Roman" w:cs="Times New Roman"/>
          <w:b/>
          <w:bCs/>
          <w:iCs/>
          <w:sz w:val="28"/>
          <w:szCs w:val="28"/>
        </w:rPr>
        <w:lastRenderedPageBreak/>
        <w:t xml:space="preserve">ПАРТИЈА </w:t>
      </w:r>
      <w:r w:rsidR="000C016E" w:rsidRPr="00441211">
        <w:rPr>
          <w:rFonts w:ascii="Times New Roman" w:hAnsi="Times New Roman" w:cs="Times New Roman"/>
          <w:b/>
          <w:bCs/>
          <w:iCs/>
          <w:sz w:val="28"/>
          <w:szCs w:val="28"/>
        </w:rPr>
        <w:t>4</w:t>
      </w:r>
      <w:r w:rsidR="0015742E" w:rsidRPr="00441211">
        <w:rPr>
          <w:rFonts w:ascii="Times New Roman" w:hAnsi="Times New Roman" w:cs="Times New Roman"/>
          <w:b/>
          <w:bCs/>
          <w:iCs/>
          <w:sz w:val="28"/>
          <w:szCs w:val="28"/>
        </w:rPr>
        <w:t>-</w:t>
      </w:r>
      <w:r w:rsidR="00441211" w:rsidRPr="00441211">
        <w:rPr>
          <w:rFonts w:ascii="Times New Roman" w:hAnsi="Times New Roman" w:cs="Times New Roman"/>
          <w:b/>
          <w:iCs/>
          <w:u w:val="single"/>
          <w:lang w:val="sr-Cyrl-CS"/>
        </w:rPr>
        <w:t>Набавка  дрвећа, шибља</w:t>
      </w:r>
      <w:r w:rsidR="00D355F7">
        <w:rPr>
          <w:rFonts w:ascii="Times New Roman" w:hAnsi="Times New Roman" w:cs="Times New Roman"/>
          <w:b/>
          <w:iCs/>
          <w:u w:val="single"/>
          <w:lang w:val="sr-Cyrl-CS"/>
        </w:rPr>
        <w:t>,</w:t>
      </w:r>
      <w:r w:rsidR="00441211" w:rsidRPr="00441211">
        <w:rPr>
          <w:rFonts w:ascii="Times New Roman" w:hAnsi="Times New Roman" w:cs="Times New Roman"/>
          <w:b/>
          <w:iCs/>
          <w:u w:val="single"/>
          <w:lang w:val="sr-Cyrl-CS"/>
        </w:rPr>
        <w:t xml:space="preserve"> ружа и перен</w:t>
      </w:r>
      <w:r w:rsidR="00D355F7">
        <w:rPr>
          <w:rFonts w:ascii="Times New Roman" w:hAnsi="Times New Roman" w:cs="Times New Roman"/>
          <w:b/>
          <w:iCs/>
          <w:u w:val="single"/>
          <w:lang w:val="sr-Cyrl-CS"/>
        </w:rPr>
        <w:t>а</w:t>
      </w:r>
    </w:p>
    <w:p w:rsidR="00EA4166" w:rsidRPr="00381702" w:rsidRDefault="00EA4166" w:rsidP="00EA4166">
      <w:pPr>
        <w:jc w:val="right"/>
        <w:rPr>
          <w:b/>
          <w:bCs/>
          <w:i/>
          <w:iCs/>
        </w:rPr>
      </w:pPr>
      <w:r w:rsidRPr="005B22E7">
        <w:rPr>
          <w:b/>
          <w:bCs/>
          <w:i/>
          <w:iCs/>
        </w:rPr>
        <w:t>(ОБРАЗАЦ 2)</w:t>
      </w:r>
    </w:p>
    <w:p w:rsidR="00EA4166" w:rsidRPr="00381702" w:rsidRDefault="00EA4166" w:rsidP="00EA4166">
      <w:pPr>
        <w:jc w:val="right"/>
        <w:rPr>
          <w:rFonts w:ascii="Arial" w:hAnsi="Arial" w:cs="Arial"/>
          <w:b/>
          <w:bCs/>
          <w:i/>
          <w:iCs/>
        </w:rPr>
      </w:pPr>
    </w:p>
    <w:p w:rsidR="00EA4166" w:rsidRPr="00381702" w:rsidRDefault="00EA4166" w:rsidP="00EA4166">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p w:rsidR="0080242F" w:rsidRPr="00BE3DAD" w:rsidRDefault="0080242F" w:rsidP="0080242F">
      <w:pPr>
        <w:rPr>
          <w:b/>
          <w:bCs/>
          <w:i/>
          <w:i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276"/>
        <w:gridCol w:w="1417"/>
        <w:gridCol w:w="1418"/>
        <w:gridCol w:w="1559"/>
      </w:tblGrid>
      <w:tr w:rsidR="0080242F" w:rsidRPr="007703DF" w:rsidTr="0080242F">
        <w:tc>
          <w:tcPr>
            <w:tcW w:w="3794" w:type="dxa"/>
            <w:shd w:val="clear" w:color="auto" w:fill="auto"/>
          </w:tcPr>
          <w:p w:rsidR="0080242F" w:rsidRPr="0080242F" w:rsidRDefault="0080242F" w:rsidP="00914609">
            <w:pPr>
              <w:suppressLineNumbers/>
              <w:jc w:val="center"/>
              <w:rPr>
                <w:b/>
                <w:lang w:val="sr-Cyrl-CS"/>
              </w:rPr>
            </w:pPr>
            <w:r w:rsidRPr="0080242F">
              <w:rPr>
                <w:b/>
                <w:lang w:val="sr-Cyrl-CS"/>
              </w:rPr>
              <w:t>Предмет ЈН</w:t>
            </w:r>
          </w:p>
        </w:tc>
        <w:tc>
          <w:tcPr>
            <w:tcW w:w="1276" w:type="dxa"/>
            <w:shd w:val="clear" w:color="auto" w:fill="auto"/>
          </w:tcPr>
          <w:p w:rsidR="0080242F" w:rsidRDefault="0080242F" w:rsidP="0080242F">
            <w:pPr>
              <w:suppressLineNumbers/>
              <w:jc w:val="center"/>
              <w:rPr>
                <w:b/>
                <w:lang w:val="sr-Cyrl-CS"/>
              </w:rPr>
            </w:pPr>
            <w:r>
              <w:rPr>
                <w:b/>
                <w:lang w:val="sr-Cyrl-CS"/>
              </w:rPr>
              <w:t>Јединица</w:t>
            </w:r>
          </w:p>
          <w:p w:rsidR="0080242F" w:rsidRPr="0080242F" w:rsidRDefault="0080242F" w:rsidP="0080242F">
            <w:pPr>
              <w:suppressLineNumbers/>
              <w:jc w:val="center"/>
              <w:rPr>
                <w:b/>
                <w:lang w:val="sr-Cyrl-CS"/>
              </w:rPr>
            </w:pPr>
            <w:r>
              <w:rPr>
                <w:b/>
                <w:lang w:val="sr-Cyrl-CS"/>
              </w:rPr>
              <w:t xml:space="preserve">Мере </w:t>
            </w:r>
          </w:p>
        </w:tc>
        <w:tc>
          <w:tcPr>
            <w:tcW w:w="1417" w:type="dxa"/>
            <w:shd w:val="clear" w:color="auto" w:fill="auto"/>
          </w:tcPr>
          <w:p w:rsidR="0080242F" w:rsidRPr="0080242F" w:rsidRDefault="0080242F" w:rsidP="00914609">
            <w:pPr>
              <w:suppressLineNumbers/>
              <w:jc w:val="center"/>
              <w:rPr>
                <w:b/>
                <w:lang w:val="sr-Cyrl-CS"/>
              </w:rPr>
            </w:pPr>
            <w:r w:rsidRPr="0080242F">
              <w:rPr>
                <w:b/>
                <w:lang w:val="sr-Cyrl-CS"/>
              </w:rPr>
              <w:t>Количина</w:t>
            </w:r>
          </w:p>
        </w:tc>
        <w:tc>
          <w:tcPr>
            <w:tcW w:w="1418" w:type="dxa"/>
            <w:shd w:val="clear" w:color="auto" w:fill="auto"/>
          </w:tcPr>
          <w:p w:rsidR="0080242F" w:rsidRPr="0080242F" w:rsidRDefault="0080242F" w:rsidP="00914609">
            <w:pPr>
              <w:suppressLineNumbers/>
              <w:jc w:val="center"/>
              <w:rPr>
                <w:b/>
                <w:lang w:val="sr-Cyrl-CS"/>
              </w:rPr>
            </w:pPr>
            <w:r w:rsidRPr="0080242F">
              <w:rPr>
                <w:b/>
                <w:lang w:val="sr-Cyrl-CS"/>
              </w:rPr>
              <w:t>Јединична цена без ПДВ-а</w:t>
            </w:r>
          </w:p>
        </w:tc>
        <w:tc>
          <w:tcPr>
            <w:tcW w:w="1559" w:type="dxa"/>
            <w:shd w:val="clear" w:color="auto" w:fill="auto"/>
          </w:tcPr>
          <w:p w:rsidR="0080242F" w:rsidRPr="0080242F" w:rsidRDefault="0080242F" w:rsidP="00914609">
            <w:pPr>
              <w:suppressLineNumbers/>
              <w:jc w:val="center"/>
              <w:rPr>
                <w:b/>
                <w:lang w:val="sr-Cyrl-CS"/>
              </w:rPr>
            </w:pPr>
            <w:r w:rsidRPr="0080242F">
              <w:rPr>
                <w:b/>
                <w:lang w:val="sr-Cyrl-CS"/>
              </w:rPr>
              <w:t xml:space="preserve">Укупна цена  без ПДВ-а </w:t>
            </w:r>
          </w:p>
        </w:tc>
      </w:tr>
      <w:tr w:rsidR="0080242F" w:rsidRPr="007703DF" w:rsidTr="0080242F">
        <w:trPr>
          <w:trHeight w:val="291"/>
        </w:trPr>
        <w:tc>
          <w:tcPr>
            <w:tcW w:w="3794" w:type="dxa"/>
            <w:shd w:val="clear" w:color="auto" w:fill="auto"/>
          </w:tcPr>
          <w:p w:rsidR="0080242F" w:rsidRPr="00A94673" w:rsidRDefault="0080242F" w:rsidP="00914609">
            <w:pPr>
              <w:suppressLineNumbers/>
              <w:jc w:val="center"/>
              <w:rPr>
                <w:lang w:val="sr-Cyrl-CS"/>
              </w:rPr>
            </w:pPr>
            <w:r w:rsidRPr="00A94673">
              <w:rPr>
                <w:lang w:val="sr-Cyrl-CS"/>
              </w:rPr>
              <w:t>1</w:t>
            </w:r>
          </w:p>
        </w:tc>
        <w:tc>
          <w:tcPr>
            <w:tcW w:w="1276" w:type="dxa"/>
            <w:shd w:val="clear" w:color="auto" w:fill="auto"/>
          </w:tcPr>
          <w:p w:rsidR="0080242F" w:rsidRPr="007703DF" w:rsidRDefault="0080242F" w:rsidP="0080242F">
            <w:pPr>
              <w:suppressLineNumbers/>
              <w:jc w:val="center"/>
              <w:rPr>
                <w:lang w:val="sr-Cyrl-CS"/>
              </w:rPr>
            </w:pPr>
            <w:r>
              <w:rPr>
                <w:lang w:val="sr-Cyrl-CS"/>
              </w:rPr>
              <w:t>2</w:t>
            </w:r>
          </w:p>
        </w:tc>
        <w:tc>
          <w:tcPr>
            <w:tcW w:w="1417" w:type="dxa"/>
            <w:shd w:val="clear" w:color="auto" w:fill="auto"/>
          </w:tcPr>
          <w:p w:rsidR="0080242F" w:rsidRPr="007703DF" w:rsidRDefault="0080242F" w:rsidP="00914609">
            <w:pPr>
              <w:suppressLineNumbers/>
              <w:jc w:val="center"/>
              <w:rPr>
                <w:lang w:val="sr-Cyrl-CS"/>
              </w:rPr>
            </w:pPr>
            <w:r>
              <w:rPr>
                <w:lang w:val="sr-Cyrl-CS"/>
              </w:rPr>
              <w:t>3</w:t>
            </w:r>
          </w:p>
        </w:tc>
        <w:tc>
          <w:tcPr>
            <w:tcW w:w="1418" w:type="dxa"/>
            <w:shd w:val="clear" w:color="auto" w:fill="auto"/>
          </w:tcPr>
          <w:p w:rsidR="0080242F" w:rsidRPr="007703DF" w:rsidRDefault="0080242F" w:rsidP="00914609">
            <w:pPr>
              <w:suppressLineNumbers/>
              <w:jc w:val="center"/>
              <w:rPr>
                <w:lang w:val="sr-Cyrl-CS"/>
              </w:rPr>
            </w:pPr>
            <w:r>
              <w:rPr>
                <w:lang w:val="sr-Cyrl-CS"/>
              </w:rPr>
              <w:t>4</w:t>
            </w:r>
          </w:p>
        </w:tc>
        <w:tc>
          <w:tcPr>
            <w:tcW w:w="1559" w:type="dxa"/>
            <w:shd w:val="clear" w:color="auto" w:fill="auto"/>
          </w:tcPr>
          <w:p w:rsidR="0080242F" w:rsidRPr="007703DF" w:rsidRDefault="0080242F" w:rsidP="00914609">
            <w:pPr>
              <w:suppressLineNumbers/>
              <w:jc w:val="center"/>
              <w:rPr>
                <w:lang w:val="sr-Cyrl-CS"/>
              </w:rPr>
            </w:pPr>
            <w:r>
              <w:rPr>
                <w:lang w:val="sr-Cyrl-CS"/>
              </w:rPr>
              <w:t>5</w:t>
            </w:r>
          </w:p>
        </w:tc>
      </w:tr>
      <w:tr w:rsidR="0080242F" w:rsidRPr="007703DF" w:rsidTr="0080242F">
        <w:trPr>
          <w:trHeight w:val="773"/>
        </w:trPr>
        <w:tc>
          <w:tcPr>
            <w:tcW w:w="3794" w:type="dxa"/>
            <w:shd w:val="clear" w:color="auto" w:fill="auto"/>
          </w:tcPr>
          <w:p w:rsidR="00DA011A" w:rsidRPr="005B43F3" w:rsidRDefault="005B43F3" w:rsidP="00DA011A">
            <w:pPr>
              <w:rPr>
                <w:rFonts w:eastAsia="Times New Roman"/>
                <w:bCs/>
                <w:kern w:val="0"/>
                <w:lang w:eastAsia="sr-Latn-CS"/>
              </w:rPr>
            </w:pPr>
            <w:r>
              <w:rPr>
                <w:rFonts w:eastAsia="Times New Roman"/>
                <w:bCs/>
                <w:kern w:val="0"/>
                <w:lang w:eastAsia="sr-Latn-CS"/>
              </w:rPr>
              <w:t>Р</w:t>
            </w:r>
            <w:r w:rsidR="00DA011A" w:rsidRPr="005B43F3">
              <w:rPr>
                <w:rFonts w:eastAsia="Times New Roman"/>
                <w:bCs/>
                <w:kern w:val="0"/>
                <w:lang w:eastAsia="sr-Latn-CS"/>
              </w:rPr>
              <w:t>ужа многоцветница</w:t>
            </w:r>
          </w:p>
          <w:p w:rsidR="00DA011A" w:rsidRPr="005B43F3" w:rsidRDefault="00DA011A" w:rsidP="00DA011A">
            <w:pPr>
              <w:rPr>
                <w:rFonts w:eastAsia="Times New Roman"/>
                <w:bCs/>
                <w:kern w:val="0"/>
                <w:lang w:eastAsia="sr-Latn-CS"/>
              </w:rPr>
            </w:pPr>
            <w:r w:rsidRPr="005B43F3">
              <w:rPr>
                <w:rFonts w:eastAsia="Times New Roman"/>
                <w:bCs/>
                <w:kern w:val="0"/>
                <w:lang w:eastAsia="sr-Latn-CS"/>
              </w:rPr>
              <w:t xml:space="preserve">светло црвена (Лили Марлен) </w:t>
            </w:r>
          </w:p>
          <w:p w:rsidR="0080242F" w:rsidRPr="005B43F3" w:rsidRDefault="00DA011A" w:rsidP="00DA011A">
            <w:r w:rsidRPr="005B43F3">
              <w:rPr>
                <w:rFonts w:eastAsia="Times New Roman"/>
                <w:bCs/>
                <w:kern w:val="0"/>
                <w:lang w:eastAsia="sr-Latn-CS"/>
              </w:rPr>
              <w:t>50-70цм или сличне</w:t>
            </w:r>
          </w:p>
        </w:tc>
        <w:tc>
          <w:tcPr>
            <w:tcW w:w="1276" w:type="dxa"/>
            <w:shd w:val="clear" w:color="auto" w:fill="auto"/>
          </w:tcPr>
          <w:p w:rsidR="0080242F" w:rsidRDefault="00027612">
            <w:r>
              <w:t>комада</w:t>
            </w:r>
          </w:p>
        </w:tc>
        <w:tc>
          <w:tcPr>
            <w:tcW w:w="1417" w:type="dxa"/>
            <w:shd w:val="clear" w:color="auto" w:fill="auto"/>
          </w:tcPr>
          <w:p w:rsidR="0080242F" w:rsidRPr="00AB7311" w:rsidRDefault="00DA011A" w:rsidP="00B5125B">
            <w:pPr>
              <w:jc w:val="center"/>
            </w:pPr>
            <w:r>
              <w:t>3</w:t>
            </w:r>
            <w:r w:rsidR="005E5213">
              <w:t>00</w:t>
            </w:r>
          </w:p>
        </w:tc>
        <w:tc>
          <w:tcPr>
            <w:tcW w:w="1418" w:type="dxa"/>
            <w:shd w:val="clear" w:color="auto" w:fill="auto"/>
          </w:tcPr>
          <w:p w:rsidR="0080242F" w:rsidRPr="007703DF" w:rsidRDefault="0080242F" w:rsidP="00914609">
            <w:pPr>
              <w:suppressLineNumbers/>
              <w:snapToGrid w:val="0"/>
              <w:jc w:val="center"/>
            </w:pPr>
          </w:p>
        </w:tc>
        <w:tc>
          <w:tcPr>
            <w:tcW w:w="1559" w:type="dxa"/>
            <w:shd w:val="clear" w:color="auto" w:fill="auto"/>
          </w:tcPr>
          <w:p w:rsidR="0080242F" w:rsidRPr="007703DF" w:rsidRDefault="0080242F" w:rsidP="00914609">
            <w:pPr>
              <w:suppressLineNumbers/>
              <w:snapToGrid w:val="0"/>
              <w:jc w:val="center"/>
            </w:pPr>
          </w:p>
        </w:tc>
      </w:tr>
      <w:tr w:rsidR="00027612" w:rsidRPr="007703DF" w:rsidTr="0080242F">
        <w:trPr>
          <w:trHeight w:val="728"/>
        </w:trPr>
        <w:tc>
          <w:tcPr>
            <w:tcW w:w="3794" w:type="dxa"/>
            <w:shd w:val="clear" w:color="auto" w:fill="auto"/>
            <w:vAlign w:val="bottom"/>
          </w:tcPr>
          <w:p w:rsidR="00DA011A" w:rsidRPr="005B43F3" w:rsidRDefault="00DA011A" w:rsidP="00DA011A">
            <w:pPr>
              <w:suppressAutoHyphens w:val="0"/>
              <w:spacing w:line="240" w:lineRule="auto"/>
              <w:rPr>
                <w:rFonts w:eastAsia="Times New Roman"/>
                <w:bCs/>
                <w:kern w:val="0"/>
                <w:lang w:eastAsia="sr-Latn-CS"/>
              </w:rPr>
            </w:pPr>
            <w:r w:rsidRPr="005B43F3">
              <w:rPr>
                <w:rFonts w:eastAsia="Times New Roman"/>
                <w:bCs/>
                <w:kern w:val="0"/>
                <w:lang w:eastAsia="sr-Latn-CS"/>
              </w:rPr>
              <w:t>Ружа стаблашица</w:t>
            </w:r>
          </w:p>
          <w:p w:rsidR="00027612" w:rsidRPr="005B43F3" w:rsidRDefault="00DA011A" w:rsidP="00DA011A">
            <w:pPr>
              <w:suppressAutoHyphens w:val="0"/>
              <w:spacing w:line="240" w:lineRule="auto"/>
              <w:rPr>
                <w:rFonts w:eastAsia="Times New Roman"/>
                <w:kern w:val="0"/>
                <w:lang w:eastAsia="sr-Latn-CS"/>
              </w:rPr>
            </w:pPr>
            <w:r w:rsidRPr="005B43F3">
              <w:rPr>
                <w:rFonts w:eastAsia="Times New Roman"/>
                <w:bCs/>
                <w:kern w:val="0"/>
                <w:lang w:eastAsia="sr-Latn-CS"/>
              </w:rPr>
              <w:t xml:space="preserve">'Ingrid Bergman' </w:t>
            </w:r>
            <w:r w:rsidR="00027612" w:rsidRPr="005B43F3">
              <w:rPr>
                <w:rFonts w:eastAsia="Times New Roman"/>
                <w:bCs/>
                <w:kern w:val="0"/>
                <w:lang w:eastAsia="sr-Latn-CS"/>
              </w:rPr>
              <w:t>или сличне</w:t>
            </w:r>
          </w:p>
        </w:tc>
        <w:tc>
          <w:tcPr>
            <w:tcW w:w="1276" w:type="dxa"/>
            <w:shd w:val="clear" w:color="auto" w:fill="auto"/>
          </w:tcPr>
          <w:p w:rsidR="00027612" w:rsidRDefault="00027612">
            <w:r w:rsidRPr="00E526F6">
              <w:t>комада</w:t>
            </w:r>
          </w:p>
        </w:tc>
        <w:tc>
          <w:tcPr>
            <w:tcW w:w="1417" w:type="dxa"/>
            <w:shd w:val="clear" w:color="auto" w:fill="auto"/>
          </w:tcPr>
          <w:p w:rsidR="00027612" w:rsidRPr="00DA011A" w:rsidRDefault="00DA011A" w:rsidP="00914609">
            <w:pPr>
              <w:jc w:val="center"/>
            </w:pPr>
            <w:r>
              <w:t>14</w:t>
            </w:r>
          </w:p>
        </w:tc>
        <w:tc>
          <w:tcPr>
            <w:tcW w:w="1418" w:type="dxa"/>
            <w:shd w:val="clear" w:color="auto" w:fill="auto"/>
          </w:tcPr>
          <w:p w:rsidR="00027612" w:rsidRPr="007703DF" w:rsidRDefault="00027612" w:rsidP="00914609">
            <w:pPr>
              <w:suppressLineNumbers/>
              <w:snapToGrid w:val="0"/>
            </w:pPr>
          </w:p>
        </w:tc>
        <w:tc>
          <w:tcPr>
            <w:tcW w:w="1559" w:type="dxa"/>
            <w:shd w:val="clear" w:color="auto" w:fill="auto"/>
          </w:tcPr>
          <w:p w:rsidR="00027612" w:rsidRPr="007703DF" w:rsidRDefault="00027612" w:rsidP="00914609">
            <w:pPr>
              <w:suppressLineNumbers/>
              <w:snapToGrid w:val="0"/>
            </w:pPr>
          </w:p>
        </w:tc>
      </w:tr>
      <w:tr w:rsidR="00957C66" w:rsidRPr="007703DF" w:rsidTr="0080242F">
        <w:trPr>
          <w:trHeight w:val="728"/>
        </w:trPr>
        <w:tc>
          <w:tcPr>
            <w:tcW w:w="3794" w:type="dxa"/>
            <w:shd w:val="clear" w:color="auto" w:fill="auto"/>
          </w:tcPr>
          <w:p w:rsidR="005B43F3" w:rsidRDefault="00957C66" w:rsidP="00DC51F9">
            <w:r w:rsidRPr="00CE3DE1">
              <w:t xml:space="preserve">Бодљива смрча плава </w:t>
            </w:r>
            <w:r w:rsidR="005B43F3">
              <w:t>–</w:t>
            </w:r>
          </w:p>
          <w:p w:rsidR="00957C66" w:rsidRPr="00CE3DE1" w:rsidRDefault="00957C66" w:rsidP="00DC51F9">
            <w:r w:rsidRPr="00CE3DE1">
              <w:t>Picea pungens 'glauca'</w:t>
            </w:r>
          </w:p>
        </w:tc>
        <w:tc>
          <w:tcPr>
            <w:tcW w:w="1276" w:type="dxa"/>
            <w:shd w:val="clear" w:color="auto" w:fill="auto"/>
          </w:tcPr>
          <w:p w:rsidR="00957C66" w:rsidRDefault="00957C66">
            <w:r w:rsidRPr="003B7785">
              <w:t>комада</w:t>
            </w:r>
          </w:p>
        </w:tc>
        <w:tc>
          <w:tcPr>
            <w:tcW w:w="1417" w:type="dxa"/>
            <w:shd w:val="clear" w:color="auto" w:fill="auto"/>
          </w:tcPr>
          <w:p w:rsidR="00957C66" w:rsidRPr="005B43F3" w:rsidRDefault="005B43F3" w:rsidP="00914609">
            <w:pPr>
              <w:jc w:val="center"/>
            </w:pPr>
            <w:r>
              <w:t>7</w:t>
            </w:r>
          </w:p>
        </w:tc>
        <w:tc>
          <w:tcPr>
            <w:tcW w:w="1418" w:type="dxa"/>
            <w:shd w:val="clear" w:color="auto" w:fill="auto"/>
          </w:tcPr>
          <w:p w:rsidR="00957C66" w:rsidRPr="007703DF" w:rsidRDefault="00957C66" w:rsidP="00914609">
            <w:pPr>
              <w:suppressLineNumbers/>
              <w:snapToGrid w:val="0"/>
            </w:pPr>
          </w:p>
        </w:tc>
        <w:tc>
          <w:tcPr>
            <w:tcW w:w="1559" w:type="dxa"/>
            <w:shd w:val="clear" w:color="auto" w:fill="auto"/>
          </w:tcPr>
          <w:p w:rsidR="00957C66" w:rsidRPr="007703DF" w:rsidRDefault="00957C66" w:rsidP="00914609">
            <w:pPr>
              <w:suppressLineNumbers/>
              <w:snapToGrid w:val="0"/>
            </w:pPr>
          </w:p>
        </w:tc>
      </w:tr>
      <w:tr w:rsidR="00957C66" w:rsidRPr="007703DF" w:rsidTr="0080242F">
        <w:trPr>
          <w:trHeight w:val="728"/>
        </w:trPr>
        <w:tc>
          <w:tcPr>
            <w:tcW w:w="3794" w:type="dxa"/>
            <w:shd w:val="clear" w:color="auto" w:fill="auto"/>
          </w:tcPr>
          <w:p w:rsidR="005B43F3" w:rsidRDefault="00957C66" w:rsidP="00DC51F9">
            <w:r w:rsidRPr="00CE3DE1">
              <w:t xml:space="preserve">Туја смарагд </w:t>
            </w:r>
            <w:r w:rsidR="005B43F3">
              <w:t>–</w:t>
            </w:r>
          </w:p>
          <w:p w:rsidR="00957C66" w:rsidRPr="00CE3DE1" w:rsidRDefault="00957C66" w:rsidP="00DC51F9">
            <w:r w:rsidRPr="00CE3DE1">
              <w:t>Thuja occidentalis 'smaragd'</w:t>
            </w:r>
          </w:p>
        </w:tc>
        <w:tc>
          <w:tcPr>
            <w:tcW w:w="1276" w:type="dxa"/>
            <w:shd w:val="clear" w:color="auto" w:fill="auto"/>
          </w:tcPr>
          <w:p w:rsidR="00957C66" w:rsidRDefault="00957C66">
            <w:r w:rsidRPr="003B7785">
              <w:t>комада</w:t>
            </w:r>
          </w:p>
        </w:tc>
        <w:tc>
          <w:tcPr>
            <w:tcW w:w="1417" w:type="dxa"/>
            <w:shd w:val="clear" w:color="auto" w:fill="auto"/>
          </w:tcPr>
          <w:p w:rsidR="00957C66" w:rsidRPr="005B43F3" w:rsidRDefault="005B43F3" w:rsidP="00914609">
            <w:pPr>
              <w:jc w:val="center"/>
            </w:pPr>
            <w:r>
              <w:t>20</w:t>
            </w:r>
          </w:p>
        </w:tc>
        <w:tc>
          <w:tcPr>
            <w:tcW w:w="1418" w:type="dxa"/>
            <w:shd w:val="clear" w:color="auto" w:fill="auto"/>
          </w:tcPr>
          <w:p w:rsidR="00957C66" w:rsidRPr="007703DF" w:rsidRDefault="00957C66" w:rsidP="00914609">
            <w:pPr>
              <w:suppressLineNumbers/>
              <w:snapToGrid w:val="0"/>
            </w:pPr>
          </w:p>
        </w:tc>
        <w:tc>
          <w:tcPr>
            <w:tcW w:w="1559" w:type="dxa"/>
            <w:shd w:val="clear" w:color="auto" w:fill="auto"/>
          </w:tcPr>
          <w:p w:rsidR="00957C66" w:rsidRPr="007703DF" w:rsidRDefault="00957C66" w:rsidP="00914609">
            <w:pPr>
              <w:suppressLineNumbers/>
              <w:snapToGrid w:val="0"/>
            </w:pPr>
          </w:p>
        </w:tc>
      </w:tr>
      <w:tr w:rsidR="00DC51F9" w:rsidRPr="007703DF" w:rsidTr="0080242F">
        <w:trPr>
          <w:trHeight w:val="728"/>
        </w:trPr>
        <w:tc>
          <w:tcPr>
            <w:tcW w:w="3794" w:type="dxa"/>
            <w:shd w:val="clear" w:color="auto" w:fill="auto"/>
          </w:tcPr>
          <w:p w:rsidR="00DC51F9" w:rsidRPr="00DC51F9" w:rsidRDefault="00DC51F9" w:rsidP="00DC51F9">
            <w:r w:rsidRPr="00FE796E">
              <w:t>Кугласти багрем</w:t>
            </w:r>
            <w:r>
              <w:t>-</w:t>
            </w:r>
            <w:r w:rsidRPr="00FE796E">
              <w:t xml:space="preserve"> Robinia pseudoacacia 'umbriculifera'</w:t>
            </w:r>
          </w:p>
        </w:tc>
        <w:tc>
          <w:tcPr>
            <w:tcW w:w="1276" w:type="dxa"/>
            <w:shd w:val="clear" w:color="auto" w:fill="auto"/>
          </w:tcPr>
          <w:p w:rsidR="00DC51F9" w:rsidRDefault="00DC51F9">
            <w:r w:rsidRPr="00E526F6">
              <w:t>комада</w:t>
            </w:r>
          </w:p>
        </w:tc>
        <w:tc>
          <w:tcPr>
            <w:tcW w:w="1417" w:type="dxa"/>
            <w:shd w:val="clear" w:color="auto" w:fill="auto"/>
          </w:tcPr>
          <w:p w:rsidR="00DC51F9" w:rsidRPr="005B43F3" w:rsidRDefault="005B43F3" w:rsidP="00914609">
            <w:pPr>
              <w:jc w:val="center"/>
            </w:pPr>
            <w:r>
              <w:t>18</w:t>
            </w:r>
          </w:p>
        </w:tc>
        <w:tc>
          <w:tcPr>
            <w:tcW w:w="1418" w:type="dxa"/>
            <w:shd w:val="clear" w:color="auto" w:fill="auto"/>
          </w:tcPr>
          <w:p w:rsidR="00DC51F9" w:rsidRPr="007703DF" w:rsidRDefault="00DC51F9" w:rsidP="00914609">
            <w:pPr>
              <w:suppressLineNumbers/>
              <w:snapToGrid w:val="0"/>
            </w:pPr>
          </w:p>
        </w:tc>
        <w:tc>
          <w:tcPr>
            <w:tcW w:w="1559" w:type="dxa"/>
            <w:shd w:val="clear" w:color="auto" w:fill="auto"/>
          </w:tcPr>
          <w:p w:rsidR="00DC51F9" w:rsidRPr="007703DF" w:rsidRDefault="00DC51F9" w:rsidP="00914609">
            <w:pPr>
              <w:suppressLineNumbers/>
              <w:snapToGrid w:val="0"/>
            </w:pPr>
          </w:p>
        </w:tc>
      </w:tr>
      <w:tr w:rsidR="00DC51F9" w:rsidRPr="007703DF" w:rsidTr="00DC51F9">
        <w:trPr>
          <w:trHeight w:val="728"/>
        </w:trPr>
        <w:tc>
          <w:tcPr>
            <w:tcW w:w="3794" w:type="dxa"/>
            <w:shd w:val="clear" w:color="auto" w:fill="auto"/>
          </w:tcPr>
          <w:p w:rsidR="005B43F3" w:rsidRDefault="00DC51F9" w:rsidP="00DC51F9">
            <w:r w:rsidRPr="00FE796E">
              <w:t xml:space="preserve">Кугласти јасен </w:t>
            </w:r>
            <w:r w:rsidR="005B43F3">
              <w:t>–</w:t>
            </w:r>
          </w:p>
          <w:p w:rsidR="00DC51F9" w:rsidRPr="00FE796E" w:rsidRDefault="00DC51F9" w:rsidP="00DC51F9">
            <w:r w:rsidRPr="00FE796E">
              <w:t>Fraxinus excelsior 'globosa'</w:t>
            </w:r>
          </w:p>
        </w:tc>
        <w:tc>
          <w:tcPr>
            <w:tcW w:w="1276" w:type="dxa"/>
            <w:shd w:val="clear" w:color="auto" w:fill="auto"/>
          </w:tcPr>
          <w:p w:rsidR="00DC51F9" w:rsidRDefault="00DC51F9">
            <w:r w:rsidRPr="00E526F6">
              <w:t>комада</w:t>
            </w:r>
          </w:p>
        </w:tc>
        <w:tc>
          <w:tcPr>
            <w:tcW w:w="1417" w:type="dxa"/>
            <w:shd w:val="clear" w:color="auto" w:fill="auto"/>
            <w:vAlign w:val="bottom"/>
          </w:tcPr>
          <w:p w:rsidR="00DC51F9" w:rsidRPr="005B43F3" w:rsidRDefault="005B43F3" w:rsidP="00914609">
            <w:pPr>
              <w:spacing w:line="240" w:lineRule="auto"/>
              <w:jc w:val="center"/>
              <w:rPr>
                <w:rFonts w:eastAsia="Times New Roman"/>
                <w:kern w:val="0"/>
                <w:sz w:val="22"/>
                <w:szCs w:val="22"/>
                <w:lang w:eastAsia="sr-Latn-CS"/>
              </w:rPr>
            </w:pPr>
            <w:r>
              <w:rPr>
                <w:rFonts w:eastAsia="Times New Roman"/>
                <w:kern w:val="0"/>
                <w:sz w:val="22"/>
                <w:szCs w:val="22"/>
                <w:lang w:eastAsia="sr-Latn-CS"/>
              </w:rPr>
              <w:t>9</w:t>
            </w:r>
          </w:p>
        </w:tc>
        <w:tc>
          <w:tcPr>
            <w:tcW w:w="1418" w:type="dxa"/>
            <w:shd w:val="clear" w:color="auto" w:fill="auto"/>
          </w:tcPr>
          <w:p w:rsidR="00DC51F9" w:rsidRPr="007703DF" w:rsidRDefault="00DC51F9" w:rsidP="00914609">
            <w:pPr>
              <w:suppressLineNumbers/>
              <w:snapToGrid w:val="0"/>
            </w:pPr>
          </w:p>
        </w:tc>
        <w:tc>
          <w:tcPr>
            <w:tcW w:w="1559" w:type="dxa"/>
            <w:shd w:val="clear" w:color="auto" w:fill="auto"/>
          </w:tcPr>
          <w:p w:rsidR="00DC51F9" w:rsidRPr="007703DF" w:rsidRDefault="00DC51F9" w:rsidP="00914609">
            <w:pPr>
              <w:suppressLineNumbers/>
              <w:snapToGrid w:val="0"/>
            </w:pPr>
          </w:p>
        </w:tc>
      </w:tr>
      <w:tr w:rsidR="00DC51F9" w:rsidRPr="007703DF" w:rsidTr="00DC51F9">
        <w:trPr>
          <w:trHeight w:val="728"/>
        </w:trPr>
        <w:tc>
          <w:tcPr>
            <w:tcW w:w="3794" w:type="dxa"/>
            <w:shd w:val="clear" w:color="auto" w:fill="auto"/>
          </w:tcPr>
          <w:p w:rsidR="005B43F3" w:rsidRDefault="00DC51F9" w:rsidP="00DC51F9">
            <w:r w:rsidRPr="00FE796E">
              <w:t xml:space="preserve">Црвенa шљива </w:t>
            </w:r>
            <w:r w:rsidR="005B43F3">
              <w:t>–</w:t>
            </w:r>
          </w:p>
          <w:p w:rsidR="00DC51F9" w:rsidRPr="00FE796E" w:rsidRDefault="00DC51F9" w:rsidP="00DC51F9">
            <w:r w:rsidRPr="00FE796E">
              <w:t>Prunus pissardi 'nigra'</w:t>
            </w:r>
          </w:p>
        </w:tc>
        <w:tc>
          <w:tcPr>
            <w:tcW w:w="1276" w:type="dxa"/>
            <w:shd w:val="clear" w:color="auto" w:fill="auto"/>
          </w:tcPr>
          <w:p w:rsidR="00DC51F9" w:rsidRDefault="00DC51F9">
            <w:r w:rsidRPr="00E526F6">
              <w:t>комада</w:t>
            </w:r>
          </w:p>
        </w:tc>
        <w:tc>
          <w:tcPr>
            <w:tcW w:w="1417" w:type="dxa"/>
            <w:shd w:val="clear" w:color="auto" w:fill="auto"/>
            <w:vAlign w:val="bottom"/>
          </w:tcPr>
          <w:p w:rsidR="00DC51F9" w:rsidRPr="005B43F3" w:rsidRDefault="005B43F3" w:rsidP="00914609">
            <w:pPr>
              <w:spacing w:line="240" w:lineRule="auto"/>
              <w:jc w:val="center"/>
              <w:rPr>
                <w:rFonts w:eastAsia="Times New Roman"/>
                <w:kern w:val="0"/>
                <w:sz w:val="22"/>
                <w:szCs w:val="22"/>
                <w:lang w:eastAsia="sr-Latn-CS"/>
              </w:rPr>
            </w:pPr>
            <w:r>
              <w:rPr>
                <w:rFonts w:eastAsia="Times New Roman"/>
                <w:kern w:val="0"/>
                <w:sz w:val="22"/>
                <w:szCs w:val="22"/>
                <w:lang w:eastAsia="sr-Latn-CS"/>
              </w:rPr>
              <w:t>95</w:t>
            </w:r>
          </w:p>
        </w:tc>
        <w:tc>
          <w:tcPr>
            <w:tcW w:w="1418" w:type="dxa"/>
            <w:shd w:val="clear" w:color="auto" w:fill="auto"/>
          </w:tcPr>
          <w:p w:rsidR="00DC51F9" w:rsidRPr="007703DF" w:rsidRDefault="00DC51F9" w:rsidP="00914609">
            <w:pPr>
              <w:suppressLineNumbers/>
              <w:snapToGrid w:val="0"/>
            </w:pPr>
          </w:p>
        </w:tc>
        <w:tc>
          <w:tcPr>
            <w:tcW w:w="1559" w:type="dxa"/>
            <w:shd w:val="clear" w:color="auto" w:fill="auto"/>
          </w:tcPr>
          <w:p w:rsidR="00DC51F9" w:rsidRPr="007703DF" w:rsidRDefault="00DC51F9" w:rsidP="00914609">
            <w:pPr>
              <w:suppressLineNumbers/>
              <w:snapToGrid w:val="0"/>
            </w:pPr>
          </w:p>
        </w:tc>
      </w:tr>
      <w:tr w:rsidR="00A94673" w:rsidRPr="007703DF" w:rsidTr="0080242F">
        <w:trPr>
          <w:trHeight w:val="728"/>
        </w:trPr>
        <w:tc>
          <w:tcPr>
            <w:tcW w:w="3794" w:type="dxa"/>
            <w:shd w:val="clear" w:color="auto" w:fill="auto"/>
          </w:tcPr>
          <w:p w:rsidR="005B43F3" w:rsidRDefault="00A94673" w:rsidP="00B50A3F">
            <w:r w:rsidRPr="00114210">
              <w:t xml:space="preserve">Ловор вишња </w:t>
            </w:r>
            <w:r w:rsidR="005B43F3">
              <w:t>–</w:t>
            </w:r>
          </w:p>
          <w:p w:rsidR="00A94673" w:rsidRPr="00114210" w:rsidRDefault="00A94673" w:rsidP="00B50A3F">
            <w:r w:rsidRPr="00114210">
              <w:t>Prunus laurocerasus</w:t>
            </w:r>
          </w:p>
        </w:tc>
        <w:tc>
          <w:tcPr>
            <w:tcW w:w="1276" w:type="dxa"/>
            <w:shd w:val="clear" w:color="auto" w:fill="auto"/>
          </w:tcPr>
          <w:p w:rsidR="00A94673" w:rsidRDefault="00A94673">
            <w:r w:rsidRPr="00B45B33">
              <w:t>комада</w:t>
            </w:r>
          </w:p>
        </w:tc>
        <w:tc>
          <w:tcPr>
            <w:tcW w:w="1417" w:type="dxa"/>
            <w:shd w:val="clear" w:color="auto" w:fill="auto"/>
          </w:tcPr>
          <w:p w:rsidR="00A94673" w:rsidRPr="005B43F3" w:rsidRDefault="005B43F3" w:rsidP="00914609">
            <w:pPr>
              <w:jc w:val="center"/>
            </w:pPr>
            <w:r>
              <w:t>45</w:t>
            </w:r>
          </w:p>
        </w:tc>
        <w:tc>
          <w:tcPr>
            <w:tcW w:w="1418" w:type="dxa"/>
            <w:shd w:val="clear" w:color="auto" w:fill="auto"/>
          </w:tcPr>
          <w:p w:rsidR="00A94673" w:rsidRPr="007703DF" w:rsidRDefault="00A94673" w:rsidP="00914609">
            <w:pPr>
              <w:suppressLineNumbers/>
              <w:snapToGrid w:val="0"/>
              <w:jc w:val="center"/>
            </w:pPr>
          </w:p>
        </w:tc>
        <w:tc>
          <w:tcPr>
            <w:tcW w:w="1559" w:type="dxa"/>
            <w:shd w:val="clear" w:color="auto" w:fill="auto"/>
          </w:tcPr>
          <w:p w:rsidR="00A94673" w:rsidRPr="007703DF" w:rsidRDefault="00A94673" w:rsidP="00914609">
            <w:pPr>
              <w:suppressLineNumbers/>
              <w:snapToGrid w:val="0"/>
              <w:jc w:val="center"/>
            </w:pPr>
          </w:p>
        </w:tc>
      </w:tr>
      <w:tr w:rsidR="00A94673" w:rsidRPr="007703DF" w:rsidTr="0080242F">
        <w:trPr>
          <w:trHeight w:val="728"/>
        </w:trPr>
        <w:tc>
          <w:tcPr>
            <w:tcW w:w="3794" w:type="dxa"/>
            <w:shd w:val="clear" w:color="auto" w:fill="auto"/>
          </w:tcPr>
          <w:p w:rsidR="005B43F3" w:rsidRDefault="00A94673" w:rsidP="00B50A3F">
            <w:r w:rsidRPr="00114210">
              <w:t xml:space="preserve">Хибискус </w:t>
            </w:r>
            <w:r w:rsidR="005B43F3">
              <w:t>–</w:t>
            </w:r>
          </w:p>
          <w:p w:rsidR="00A94673" w:rsidRPr="00114210" w:rsidRDefault="00A94673" w:rsidP="00B50A3F">
            <w:r w:rsidRPr="00114210">
              <w:t xml:space="preserve"> Hibiscus syriacus</w:t>
            </w:r>
          </w:p>
        </w:tc>
        <w:tc>
          <w:tcPr>
            <w:tcW w:w="1276" w:type="dxa"/>
            <w:shd w:val="clear" w:color="auto" w:fill="auto"/>
          </w:tcPr>
          <w:p w:rsidR="00A94673" w:rsidRDefault="00A94673">
            <w:r w:rsidRPr="00B45B33">
              <w:t>комада</w:t>
            </w:r>
          </w:p>
        </w:tc>
        <w:tc>
          <w:tcPr>
            <w:tcW w:w="1417" w:type="dxa"/>
            <w:shd w:val="clear" w:color="auto" w:fill="auto"/>
          </w:tcPr>
          <w:p w:rsidR="00A94673" w:rsidRPr="00A94673" w:rsidRDefault="005B43F3" w:rsidP="00914609">
            <w:pPr>
              <w:jc w:val="center"/>
            </w:pPr>
            <w:r>
              <w:t>4</w:t>
            </w:r>
            <w:r w:rsidR="00A94673">
              <w:t>0</w:t>
            </w:r>
          </w:p>
        </w:tc>
        <w:tc>
          <w:tcPr>
            <w:tcW w:w="1418" w:type="dxa"/>
            <w:shd w:val="clear" w:color="auto" w:fill="auto"/>
          </w:tcPr>
          <w:p w:rsidR="00A94673" w:rsidRPr="007703DF" w:rsidRDefault="00A94673" w:rsidP="00914609">
            <w:pPr>
              <w:suppressLineNumbers/>
              <w:snapToGrid w:val="0"/>
              <w:jc w:val="center"/>
            </w:pPr>
          </w:p>
        </w:tc>
        <w:tc>
          <w:tcPr>
            <w:tcW w:w="1559" w:type="dxa"/>
            <w:shd w:val="clear" w:color="auto" w:fill="auto"/>
          </w:tcPr>
          <w:p w:rsidR="00A94673" w:rsidRPr="007703DF" w:rsidRDefault="00A94673" w:rsidP="00914609">
            <w:pPr>
              <w:suppressLineNumbers/>
              <w:snapToGrid w:val="0"/>
              <w:jc w:val="center"/>
            </w:pPr>
          </w:p>
        </w:tc>
      </w:tr>
      <w:tr w:rsidR="00A94673" w:rsidRPr="007703DF" w:rsidTr="0080242F">
        <w:trPr>
          <w:trHeight w:val="728"/>
        </w:trPr>
        <w:tc>
          <w:tcPr>
            <w:tcW w:w="3794" w:type="dxa"/>
            <w:shd w:val="clear" w:color="auto" w:fill="auto"/>
          </w:tcPr>
          <w:p w:rsidR="00A94673" w:rsidRPr="00114210" w:rsidRDefault="00A94673" w:rsidP="00B50A3F">
            <w:r w:rsidRPr="00114210">
              <w:t>Шарена курика - Euonymus fortunei 'emerald n' gold'</w:t>
            </w:r>
          </w:p>
        </w:tc>
        <w:tc>
          <w:tcPr>
            <w:tcW w:w="1276" w:type="dxa"/>
            <w:shd w:val="clear" w:color="auto" w:fill="auto"/>
          </w:tcPr>
          <w:p w:rsidR="00A94673" w:rsidRDefault="00A94673">
            <w:r w:rsidRPr="00B45B33">
              <w:t>комада</w:t>
            </w:r>
          </w:p>
        </w:tc>
        <w:tc>
          <w:tcPr>
            <w:tcW w:w="1417" w:type="dxa"/>
            <w:shd w:val="clear" w:color="auto" w:fill="auto"/>
          </w:tcPr>
          <w:p w:rsidR="00A94673" w:rsidRPr="00A94673" w:rsidRDefault="005B43F3" w:rsidP="00914609">
            <w:pPr>
              <w:jc w:val="center"/>
            </w:pPr>
            <w:r>
              <w:t>3</w:t>
            </w:r>
            <w:r w:rsidR="00A94673">
              <w:t>0</w:t>
            </w:r>
          </w:p>
        </w:tc>
        <w:tc>
          <w:tcPr>
            <w:tcW w:w="1418" w:type="dxa"/>
            <w:shd w:val="clear" w:color="auto" w:fill="auto"/>
          </w:tcPr>
          <w:p w:rsidR="00A94673" w:rsidRPr="007703DF" w:rsidRDefault="00A94673" w:rsidP="00914609">
            <w:pPr>
              <w:suppressLineNumbers/>
              <w:snapToGrid w:val="0"/>
              <w:jc w:val="center"/>
            </w:pPr>
          </w:p>
        </w:tc>
        <w:tc>
          <w:tcPr>
            <w:tcW w:w="1559" w:type="dxa"/>
            <w:shd w:val="clear" w:color="auto" w:fill="auto"/>
          </w:tcPr>
          <w:p w:rsidR="00A94673" w:rsidRPr="007703DF" w:rsidRDefault="00A94673" w:rsidP="00914609">
            <w:pPr>
              <w:suppressLineNumbers/>
              <w:snapToGrid w:val="0"/>
              <w:jc w:val="center"/>
            </w:pPr>
          </w:p>
        </w:tc>
      </w:tr>
      <w:tr w:rsidR="00A94673" w:rsidRPr="007703DF" w:rsidTr="0080242F">
        <w:trPr>
          <w:trHeight w:val="728"/>
        </w:trPr>
        <w:tc>
          <w:tcPr>
            <w:tcW w:w="3794" w:type="dxa"/>
            <w:shd w:val="clear" w:color="auto" w:fill="auto"/>
          </w:tcPr>
          <w:p w:rsidR="005B43F3" w:rsidRPr="005B43F3" w:rsidRDefault="005B43F3" w:rsidP="005B43F3">
            <w:r w:rsidRPr="005B43F3">
              <w:t>Фотинија ниска</w:t>
            </w:r>
          </w:p>
          <w:p w:rsidR="005B43F3" w:rsidRPr="005B43F3" w:rsidRDefault="005B43F3" w:rsidP="005B43F3">
            <w:r w:rsidRPr="005B43F3">
              <w:t xml:space="preserve">Photinia x fraseri 'little red robin' </w:t>
            </w:r>
          </w:p>
        </w:tc>
        <w:tc>
          <w:tcPr>
            <w:tcW w:w="1276" w:type="dxa"/>
            <w:shd w:val="clear" w:color="auto" w:fill="auto"/>
          </w:tcPr>
          <w:p w:rsidR="00A94673" w:rsidRPr="005B43F3" w:rsidRDefault="005B43F3">
            <w:r>
              <w:t>комада</w:t>
            </w:r>
          </w:p>
        </w:tc>
        <w:tc>
          <w:tcPr>
            <w:tcW w:w="1417" w:type="dxa"/>
            <w:shd w:val="clear" w:color="auto" w:fill="auto"/>
          </w:tcPr>
          <w:p w:rsidR="00A94673" w:rsidRPr="005B43F3" w:rsidRDefault="005B43F3" w:rsidP="00914609">
            <w:pPr>
              <w:jc w:val="center"/>
            </w:pPr>
            <w:r>
              <w:t>20</w:t>
            </w:r>
          </w:p>
        </w:tc>
        <w:tc>
          <w:tcPr>
            <w:tcW w:w="1418" w:type="dxa"/>
            <w:shd w:val="clear" w:color="auto" w:fill="auto"/>
          </w:tcPr>
          <w:p w:rsidR="00A94673" w:rsidRPr="007703DF" w:rsidRDefault="00A94673" w:rsidP="00914609">
            <w:pPr>
              <w:suppressLineNumbers/>
              <w:snapToGrid w:val="0"/>
              <w:jc w:val="center"/>
            </w:pPr>
          </w:p>
        </w:tc>
        <w:tc>
          <w:tcPr>
            <w:tcW w:w="1559" w:type="dxa"/>
            <w:shd w:val="clear" w:color="auto" w:fill="auto"/>
          </w:tcPr>
          <w:p w:rsidR="00A94673" w:rsidRPr="007703DF" w:rsidRDefault="00A94673" w:rsidP="00914609">
            <w:pPr>
              <w:suppressLineNumbers/>
              <w:snapToGrid w:val="0"/>
              <w:jc w:val="center"/>
            </w:pPr>
          </w:p>
        </w:tc>
      </w:tr>
      <w:tr w:rsidR="00A94673" w:rsidRPr="007703DF" w:rsidTr="0080242F">
        <w:trPr>
          <w:trHeight w:val="728"/>
        </w:trPr>
        <w:tc>
          <w:tcPr>
            <w:tcW w:w="3794" w:type="dxa"/>
            <w:shd w:val="clear" w:color="auto" w:fill="auto"/>
          </w:tcPr>
          <w:p w:rsidR="00A94673" w:rsidRPr="00114210" w:rsidRDefault="00A94673" w:rsidP="00B50A3F">
            <w:r w:rsidRPr="00114210">
              <w:t>Жива ограда - Лигуструм - Ligustrum ovalifolium</w:t>
            </w:r>
          </w:p>
        </w:tc>
        <w:tc>
          <w:tcPr>
            <w:tcW w:w="1276" w:type="dxa"/>
            <w:shd w:val="clear" w:color="auto" w:fill="auto"/>
          </w:tcPr>
          <w:p w:rsidR="00A94673" w:rsidRDefault="00A94673">
            <w:r w:rsidRPr="00B45B33">
              <w:t>комада</w:t>
            </w:r>
          </w:p>
        </w:tc>
        <w:tc>
          <w:tcPr>
            <w:tcW w:w="1417" w:type="dxa"/>
            <w:shd w:val="clear" w:color="auto" w:fill="auto"/>
          </w:tcPr>
          <w:p w:rsidR="00A94673" w:rsidRPr="00A94673" w:rsidRDefault="005B43F3" w:rsidP="00914609">
            <w:pPr>
              <w:jc w:val="center"/>
            </w:pPr>
            <w:r>
              <w:t>1</w:t>
            </w:r>
            <w:r w:rsidR="00A94673">
              <w:t>00</w:t>
            </w:r>
          </w:p>
        </w:tc>
        <w:tc>
          <w:tcPr>
            <w:tcW w:w="1418" w:type="dxa"/>
            <w:shd w:val="clear" w:color="auto" w:fill="auto"/>
          </w:tcPr>
          <w:p w:rsidR="00A94673" w:rsidRPr="007703DF" w:rsidRDefault="00A94673" w:rsidP="00914609">
            <w:pPr>
              <w:suppressLineNumbers/>
              <w:snapToGrid w:val="0"/>
              <w:jc w:val="center"/>
            </w:pPr>
          </w:p>
        </w:tc>
        <w:tc>
          <w:tcPr>
            <w:tcW w:w="1559" w:type="dxa"/>
            <w:shd w:val="clear" w:color="auto" w:fill="auto"/>
          </w:tcPr>
          <w:p w:rsidR="00A94673" w:rsidRPr="007703DF" w:rsidRDefault="00A94673" w:rsidP="00914609">
            <w:pPr>
              <w:suppressLineNumbers/>
              <w:snapToGrid w:val="0"/>
              <w:jc w:val="center"/>
            </w:pPr>
          </w:p>
        </w:tc>
      </w:tr>
      <w:tr w:rsidR="00A94673" w:rsidRPr="007703DF" w:rsidTr="0080242F">
        <w:trPr>
          <w:trHeight w:val="728"/>
        </w:trPr>
        <w:tc>
          <w:tcPr>
            <w:tcW w:w="3794" w:type="dxa"/>
            <w:shd w:val="clear" w:color="auto" w:fill="auto"/>
          </w:tcPr>
          <w:p w:rsidR="005B43F3" w:rsidRDefault="00A94673" w:rsidP="00B50A3F">
            <w:r w:rsidRPr="00114210">
              <w:t xml:space="preserve">Лаванда </w:t>
            </w:r>
            <w:r w:rsidR="005B43F3">
              <w:t>–</w:t>
            </w:r>
          </w:p>
          <w:p w:rsidR="00A94673" w:rsidRPr="00114210" w:rsidRDefault="00A94673" w:rsidP="00B50A3F">
            <w:r w:rsidRPr="00114210">
              <w:t>Lavandula angustifolia</w:t>
            </w:r>
          </w:p>
        </w:tc>
        <w:tc>
          <w:tcPr>
            <w:tcW w:w="1276" w:type="dxa"/>
            <w:shd w:val="clear" w:color="auto" w:fill="auto"/>
          </w:tcPr>
          <w:p w:rsidR="00A94673" w:rsidRDefault="00A94673">
            <w:r w:rsidRPr="00B45B33">
              <w:t>комада</w:t>
            </w:r>
          </w:p>
        </w:tc>
        <w:tc>
          <w:tcPr>
            <w:tcW w:w="1417" w:type="dxa"/>
            <w:shd w:val="clear" w:color="auto" w:fill="auto"/>
          </w:tcPr>
          <w:p w:rsidR="00A94673" w:rsidRPr="00A94673" w:rsidRDefault="00A94673" w:rsidP="00914609">
            <w:pPr>
              <w:jc w:val="center"/>
            </w:pPr>
            <w:r>
              <w:t>200</w:t>
            </w:r>
          </w:p>
        </w:tc>
        <w:tc>
          <w:tcPr>
            <w:tcW w:w="1418" w:type="dxa"/>
            <w:shd w:val="clear" w:color="auto" w:fill="auto"/>
          </w:tcPr>
          <w:p w:rsidR="00A94673" w:rsidRPr="007703DF" w:rsidRDefault="00A94673" w:rsidP="00914609">
            <w:pPr>
              <w:suppressLineNumbers/>
              <w:snapToGrid w:val="0"/>
              <w:jc w:val="center"/>
            </w:pPr>
          </w:p>
        </w:tc>
        <w:tc>
          <w:tcPr>
            <w:tcW w:w="1559" w:type="dxa"/>
            <w:shd w:val="clear" w:color="auto" w:fill="auto"/>
          </w:tcPr>
          <w:p w:rsidR="00A94673" w:rsidRPr="007703DF" w:rsidRDefault="00A94673" w:rsidP="00914609">
            <w:pPr>
              <w:suppressLineNumbers/>
              <w:snapToGrid w:val="0"/>
              <w:jc w:val="center"/>
            </w:pPr>
          </w:p>
        </w:tc>
      </w:tr>
      <w:tr w:rsidR="0080242F" w:rsidRPr="007703DF" w:rsidTr="0080242F">
        <w:tc>
          <w:tcPr>
            <w:tcW w:w="5070" w:type="dxa"/>
            <w:gridSpan w:val="2"/>
            <w:shd w:val="clear" w:color="auto" w:fill="auto"/>
          </w:tcPr>
          <w:p w:rsidR="0080242F" w:rsidRPr="007703DF" w:rsidRDefault="0080242F" w:rsidP="00142DC8">
            <w:pPr>
              <w:suppressLineNumbers/>
              <w:snapToGrid w:val="0"/>
              <w:jc w:val="right"/>
              <w:rPr>
                <w:b/>
                <w:i/>
              </w:rPr>
            </w:pPr>
            <w:r w:rsidRPr="007703DF">
              <w:rPr>
                <w:b/>
                <w:i/>
              </w:rPr>
              <w:t>УКУПНО</w:t>
            </w:r>
            <w:r w:rsidR="00142DC8">
              <w:rPr>
                <w:b/>
                <w:i/>
              </w:rPr>
              <w:t xml:space="preserve"> БЕЗ ПДВ-а</w:t>
            </w:r>
            <w:r w:rsidRPr="007703DF">
              <w:rPr>
                <w:b/>
                <w:i/>
              </w:rPr>
              <w:t>:</w:t>
            </w:r>
          </w:p>
        </w:tc>
        <w:tc>
          <w:tcPr>
            <w:tcW w:w="4394" w:type="dxa"/>
            <w:gridSpan w:val="3"/>
            <w:shd w:val="clear" w:color="auto" w:fill="auto"/>
          </w:tcPr>
          <w:p w:rsidR="0080242F" w:rsidRPr="007703DF" w:rsidRDefault="0080242F" w:rsidP="0080242F">
            <w:pPr>
              <w:suppressLineNumbers/>
              <w:snapToGrid w:val="0"/>
              <w:rPr>
                <w:b/>
                <w:i/>
              </w:rPr>
            </w:pPr>
          </w:p>
        </w:tc>
      </w:tr>
      <w:tr w:rsidR="00142DC8" w:rsidRPr="007703DF" w:rsidTr="0080242F">
        <w:tc>
          <w:tcPr>
            <w:tcW w:w="5070" w:type="dxa"/>
            <w:gridSpan w:val="2"/>
            <w:shd w:val="clear" w:color="auto" w:fill="auto"/>
          </w:tcPr>
          <w:p w:rsidR="00142DC8" w:rsidRPr="00142DC8" w:rsidRDefault="00142DC8" w:rsidP="00142DC8">
            <w:pPr>
              <w:suppressLineNumbers/>
              <w:snapToGrid w:val="0"/>
              <w:jc w:val="right"/>
              <w:rPr>
                <w:b/>
                <w:i/>
              </w:rPr>
            </w:pPr>
            <w:r>
              <w:rPr>
                <w:b/>
                <w:i/>
              </w:rPr>
              <w:t>ПДВ</w:t>
            </w:r>
          </w:p>
        </w:tc>
        <w:tc>
          <w:tcPr>
            <w:tcW w:w="4394" w:type="dxa"/>
            <w:gridSpan w:val="3"/>
            <w:shd w:val="clear" w:color="auto" w:fill="auto"/>
          </w:tcPr>
          <w:p w:rsidR="00142DC8" w:rsidRPr="007703DF" w:rsidRDefault="00142DC8" w:rsidP="0080242F">
            <w:pPr>
              <w:suppressLineNumbers/>
              <w:snapToGrid w:val="0"/>
              <w:rPr>
                <w:b/>
                <w:i/>
              </w:rPr>
            </w:pPr>
          </w:p>
        </w:tc>
      </w:tr>
      <w:tr w:rsidR="00142DC8" w:rsidRPr="007703DF" w:rsidTr="0080242F">
        <w:tc>
          <w:tcPr>
            <w:tcW w:w="5070" w:type="dxa"/>
            <w:gridSpan w:val="2"/>
            <w:shd w:val="clear" w:color="auto" w:fill="auto"/>
          </w:tcPr>
          <w:p w:rsidR="00142DC8" w:rsidRDefault="00142DC8" w:rsidP="00142DC8">
            <w:pPr>
              <w:suppressLineNumbers/>
              <w:snapToGrid w:val="0"/>
              <w:jc w:val="right"/>
              <w:rPr>
                <w:b/>
                <w:i/>
              </w:rPr>
            </w:pPr>
            <w:r>
              <w:rPr>
                <w:b/>
                <w:i/>
              </w:rPr>
              <w:t>УКУПНО са ПДВ-ом</w:t>
            </w:r>
          </w:p>
        </w:tc>
        <w:tc>
          <w:tcPr>
            <w:tcW w:w="4394" w:type="dxa"/>
            <w:gridSpan w:val="3"/>
            <w:shd w:val="clear" w:color="auto" w:fill="auto"/>
          </w:tcPr>
          <w:p w:rsidR="00142DC8" w:rsidRPr="007703DF" w:rsidRDefault="00142DC8" w:rsidP="0080242F">
            <w:pPr>
              <w:suppressLineNumbers/>
              <w:snapToGrid w:val="0"/>
              <w:rPr>
                <w:b/>
                <w:i/>
              </w:rPr>
            </w:pPr>
          </w:p>
        </w:tc>
      </w:tr>
    </w:tbl>
    <w:p w:rsidR="0080242F" w:rsidRPr="007703DF" w:rsidRDefault="0080242F" w:rsidP="0080242F"/>
    <w:p w:rsidR="00EA4166" w:rsidRDefault="00EA4166" w:rsidP="00EA4166">
      <w:pPr>
        <w:pStyle w:val="Default"/>
        <w:rPr>
          <w:rFonts w:ascii="Times New Roman" w:hAnsi="Times New Roman" w:cs="Times New Roman"/>
          <w:b/>
          <w:bCs/>
          <w:iCs/>
          <w:sz w:val="28"/>
          <w:szCs w:val="28"/>
        </w:rPr>
      </w:pPr>
    </w:p>
    <w:p w:rsidR="00027612" w:rsidRDefault="00027612" w:rsidP="00027612">
      <w:pPr>
        <w:pStyle w:val="Default"/>
        <w:jc w:val="center"/>
        <w:rPr>
          <w:rFonts w:ascii="Times New Roman" w:hAnsi="Times New Roman" w:cs="Times New Roman"/>
          <w:b/>
          <w:bCs/>
          <w:iCs/>
          <w:sz w:val="28"/>
          <w:szCs w:val="28"/>
        </w:rPr>
      </w:pPr>
    </w:p>
    <w:p w:rsidR="00234720" w:rsidRDefault="00234720" w:rsidP="00027612">
      <w:pPr>
        <w:ind w:left="720" w:firstLine="720"/>
        <w:jc w:val="both"/>
        <w:rPr>
          <w:rFonts w:eastAsia="TimesNewRomanPSMT"/>
          <w:bCs/>
        </w:rPr>
      </w:pPr>
    </w:p>
    <w:p w:rsidR="00027612" w:rsidRPr="00FF0FC8" w:rsidRDefault="00027612" w:rsidP="00027612">
      <w:pPr>
        <w:ind w:left="720" w:firstLine="720"/>
        <w:jc w:val="both"/>
        <w:rPr>
          <w:rFonts w:eastAsia="TimesNewRomanPSMT"/>
          <w:bCs/>
        </w:rPr>
      </w:pPr>
      <w:r w:rsidRPr="00FF0FC8">
        <w:rPr>
          <w:rFonts w:eastAsia="TimesNewRomanPSMT"/>
          <w:bCs/>
        </w:rPr>
        <w:lastRenderedPageBreak/>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027612" w:rsidRPr="00FF0FC8" w:rsidRDefault="00027612" w:rsidP="00027612">
      <w:pPr>
        <w:ind w:left="2880" w:firstLine="720"/>
        <w:jc w:val="both"/>
        <w:rPr>
          <w:rFonts w:eastAsia="TimesNewRomanPS-BoldMT"/>
          <w:b/>
          <w:bCs/>
          <w:i/>
          <w:iCs/>
          <w:color w:val="002060"/>
        </w:rPr>
      </w:pPr>
      <w:r w:rsidRPr="00FF0FC8">
        <w:rPr>
          <w:rFonts w:eastAsia="TimesNewRomanPSMT"/>
          <w:bCs/>
        </w:rPr>
        <w:t xml:space="preserve">    М. П. </w:t>
      </w:r>
    </w:p>
    <w:p w:rsidR="00027612" w:rsidRPr="00FF0FC8" w:rsidRDefault="00027612" w:rsidP="00027612">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027612" w:rsidRDefault="00027612" w:rsidP="00027612">
      <w:pPr>
        <w:jc w:val="both"/>
        <w:rPr>
          <w:rFonts w:eastAsia="TimesNewRomanPS-BoldMT"/>
          <w:b/>
          <w:bCs/>
          <w:i/>
          <w:iCs/>
          <w:color w:val="002060"/>
        </w:rPr>
      </w:pPr>
    </w:p>
    <w:p w:rsidR="00027612" w:rsidRDefault="00027612" w:rsidP="00027612">
      <w:pPr>
        <w:autoSpaceDE w:val="0"/>
        <w:autoSpaceDN w:val="0"/>
        <w:adjustRightInd w:val="0"/>
        <w:rPr>
          <w:rFonts w:ascii="Arial" w:hAnsi="Arial" w:cs="Arial"/>
          <w:b/>
          <w:bCs/>
          <w:i/>
          <w:iCs/>
          <w:sz w:val="23"/>
          <w:szCs w:val="23"/>
          <w:u w:val="single"/>
        </w:rPr>
      </w:pPr>
      <w:r w:rsidRPr="007A3F56">
        <w:rPr>
          <w:rFonts w:ascii="Arial" w:hAnsi="Arial" w:cs="Arial"/>
          <w:b/>
          <w:bCs/>
          <w:i/>
          <w:iCs/>
          <w:sz w:val="23"/>
          <w:szCs w:val="23"/>
          <w:u w:val="single"/>
        </w:rPr>
        <w:t>Напомене:</w:t>
      </w:r>
    </w:p>
    <w:p w:rsidR="00027612" w:rsidRPr="007A3F56" w:rsidRDefault="00027612" w:rsidP="00027612">
      <w:pPr>
        <w:autoSpaceDE w:val="0"/>
        <w:autoSpaceDN w:val="0"/>
        <w:adjustRightInd w:val="0"/>
        <w:rPr>
          <w:i/>
          <w:iCs/>
          <w:u w:val="single"/>
          <w:lang w:val="sr-Cyrl-CS"/>
        </w:rPr>
      </w:pPr>
    </w:p>
    <w:p w:rsidR="00027612" w:rsidRPr="004F070E" w:rsidRDefault="00027612" w:rsidP="00027612">
      <w:pPr>
        <w:autoSpaceDE w:val="0"/>
        <w:autoSpaceDN w:val="0"/>
        <w:adjustRightInd w:val="0"/>
        <w:jc w:val="both"/>
        <w:rPr>
          <w:i/>
          <w:lang w:val="sr-Cyrl-CS"/>
        </w:rPr>
      </w:pPr>
      <w:r w:rsidRPr="005C4FC3">
        <w:rPr>
          <w:rFonts w:eastAsia="Times New Roman"/>
          <w:bCs/>
          <w:i/>
          <w:iCs/>
          <w:kern w:val="0"/>
          <w:lang w:val="sr-Cyrl-CS" w:eastAsia="en-US"/>
        </w:rPr>
        <w:t xml:space="preserve">-Дата </w:t>
      </w:r>
      <w:r w:rsidRPr="005C4FC3">
        <w:rPr>
          <w:rFonts w:eastAsia="Times New Roman"/>
          <w:bCs/>
          <w:i/>
          <w:iCs/>
          <w:kern w:val="0"/>
          <w:lang w:eastAsia="en-US"/>
        </w:rPr>
        <w:t>количина</w:t>
      </w:r>
      <w:r w:rsidRPr="005C4FC3">
        <w:rPr>
          <w:rFonts w:eastAsia="Times New Roman"/>
          <w:bCs/>
          <w:i/>
          <w:iCs/>
          <w:kern w:val="0"/>
          <w:lang w:val="sr-Cyrl-CS" w:eastAsia="en-US"/>
        </w:rPr>
        <w:t xml:space="preserve"> је оквирног карактера, у току важности уговора може доћи до већих потреба за једном </w:t>
      </w:r>
      <w:r>
        <w:rPr>
          <w:rFonts w:eastAsia="Times New Roman"/>
          <w:bCs/>
          <w:i/>
          <w:iCs/>
          <w:kern w:val="0"/>
          <w:lang w:val="sr-Cyrl-CS" w:eastAsia="en-US"/>
        </w:rPr>
        <w:t>количином,</w:t>
      </w:r>
      <w:r w:rsidRPr="005C4FC3">
        <w:rPr>
          <w:rFonts w:eastAsia="Times New Roman"/>
          <w:bCs/>
          <w:i/>
          <w:iCs/>
          <w:kern w:val="0"/>
          <w:lang w:val="sr-Cyrl-CS" w:eastAsia="en-US"/>
        </w:rPr>
        <w:t xml:space="preserve"> а мање за другом, тако да су могућа одскакања од датих позиција, у</w:t>
      </w:r>
      <w:r w:rsidRPr="005C4FC3">
        <w:rPr>
          <w:i/>
          <w:lang w:val="sr-Cyrl-CS"/>
        </w:rPr>
        <w:t xml:space="preserve"> таквим околностима измена Уговора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027612" w:rsidRDefault="00027612" w:rsidP="00027612">
      <w:pPr>
        <w:jc w:val="both"/>
        <w:rPr>
          <w:i/>
          <w:iCs/>
        </w:rPr>
      </w:pPr>
      <w:r w:rsidRPr="001E1754">
        <w:rPr>
          <w:i/>
          <w:iCs/>
        </w:rPr>
        <w:t>-колона „укупно“ се израчунава тако што се помножи количина*јединична цена</w:t>
      </w:r>
    </w:p>
    <w:p w:rsidR="00027612" w:rsidRPr="00381702" w:rsidRDefault="00027612" w:rsidP="00027612">
      <w:pPr>
        <w:autoSpaceDE w:val="0"/>
        <w:autoSpaceDN w:val="0"/>
        <w:adjustRightInd w:val="0"/>
        <w:jc w:val="both"/>
      </w:pPr>
      <w:r w:rsidRPr="00381702">
        <w:rPr>
          <w:i/>
          <w:iCs/>
        </w:rPr>
        <w:t xml:space="preserve">Образац </w:t>
      </w:r>
      <w:r w:rsidRPr="00381702">
        <w:rPr>
          <w:i/>
          <w:iCs/>
          <w:lang w:val="sr-Cyrl-CS"/>
        </w:rPr>
        <w:t xml:space="preserve">структура цене </w:t>
      </w:r>
      <w:r w:rsidRPr="00381702">
        <w:rPr>
          <w:i/>
          <w:iCs/>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381702">
        <w:rPr>
          <w:i/>
          <w:iCs/>
          <w:lang w:val="sr-Cyrl-CS"/>
        </w:rPr>
        <w:t>структура цене</w:t>
      </w:r>
      <w:r w:rsidRPr="00381702">
        <w:rPr>
          <w:i/>
          <w:iCs/>
        </w:rPr>
        <w:t>.</w:t>
      </w:r>
    </w:p>
    <w:p w:rsidR="00027612" w:rsidRPr="00381702" w:rsidRDefault="00027612" w:rsidP="00027612">
      <w:pPr>
        <w:jc w:val="both"/>
        <w:rPr>
          <w:color w:val="auto"/>
          <w:lang w:val="sr-Cyrl-CS"/>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6416DA" w:rsidRDefault="006416DA" w:rsidP="00EA4166">
      <w:pPr>
        <w:pStyle w:val="Default"/>
        <w:rPr>
          <w:rFonts w:ascii="Times New Roman" w:hAnsi="Times New Roman" w:cs="Times New Roman"/>
          <w:b/>
          <w:bCs/>
          <w:iCs/>
          <w:sz w:val="28"/>
          <w:szCs w:val="28"/>
        </w:rPr>
      </w:pPr>
    </w:p>
    <w:p w:rsidR="006416DA" w:rsidRDefault="006416DA" w:rsidP="00EA4166">
      <w:pPr>
        <w:pStyle w:val="Default"/>
        <w:rPr>
          <w:rFonts w:ascii="Times New Roman" w:hAnsi="Times New Roman" w:cs="Times New Roman"/>
          <w:b/>
          <w:bCs/>
          <w:iCs/>
          <w:sz w:val="28"/>
          <w:szCs w:val="28"/>
        </w:rPr>
      </w:pPr>
    </w:p>
    <w:p w:rsidR="006416DA" w:rsidRDefault="006416DA" w:rsidP="00EA4166">
      <w:pPr>
        <w:pStyle w:val="Default"/>
        <w:rPr>
          <w:rFonts w:ascii="Times New Roman" w:hAnsi="Times New Roman" w:cs="Times New Roman"/>
          <w:b/>
          <w:bCs/>
          <w:iCs/>
          <w:sz w:val="28"/>
          <w:szCs w:val="28"/>
        </w:rPr>
      </w:pPr>
    </w:p>
    <w:p w:rsidR="006416DA" w:rsidRDefault="006416DA" w:rsidP="00EA4166">
      <w:pPr>
        <w:pStyle w:val="Default"/>
        <w:rPr>
          <w:rFonts w:ascii="Times New Roman" w:hAnsi="Times New Roman" w:cs="Times New Roman"/>
          <w:b/>
          <w:bCs/>
          <w:iCs/>
          <w:sz w:val="28"/>
          <w:szCs w:val="28"/>
        </w:rPr>
      </w:pPr>
    </w:p>
    <w:p w:rsidR="006416DA" w:rsidRDefault="006416DA" w:rsidP="00EA4166">
      <w:pPr>
        <w:pStyle w:val="Default"/>
        <w:rPr>
          <w:rFonts w:ascii="Times New Roman" w:hAnsi="Times New Roman" w:cs="Times New Roman"/>
          <w:b/>
          <w:bCs/>
          <w:iCs/>
          <w:sz w:val="28"/>
          <w:szCs w:val="28"/>
        </w:rPr>
      </w:pPr>
    </w:p>
    <w:p w:rsidR="006416DA" w:rsidRDefault="006416DA" w:rsidP="00EA4166">
      <w:pPr>
        <w:pStyle w:val="Default"/>
        <w:rPr>
          <w:rFonts w:ascii="Times New Roman" w:hAnsi="Times New Roman" w:cs="Times New Roman"/>
          <w:b/>
          <w:bCs/>
          <w:iCs/>
          <w:sz w:val="28"/>
          <w:szCs w:val="28"/>
        </w:rPr>
      </w:pPr>
    </w:p>
    <w:p w:rsidR="006416DA" w:rsidRDefault="006416DA" w:rsidP="00EA4166">
      <w:pPr>
        <w:pStyle w:val="Default"/>
        <w:rPr>
          <w:rFonts w:ascii="Times New Roman" w:hAnsi="Times New Roman" w:cs="Times New Roman"/>
          <w:b/>
          <w:bCs/>
          <w:iCs/>
          <w:sz w:val="28"/>
          <w:szCs w:val="28"/>
        </w:rPr>
      </w:pPr>
    </w:p>
    <w:p w:rsidR="006416DA" w:rsidRDefault="006416DA" w:rsidP="00EA4166">
      <w:pPr>
        <w:pStyle w:val="Default"/>
        <w:rPr>
          <w:rFonts w:ascii="Times New Roman" w:hAnsi="Times New Roman" w:cs="Times New Roman"/>
          <w:b/>
          <w:bCs/>
          <w:iCs/>
          <w:sz w:val="28"/>
          <w:szCs w:val="28"/>
        </w:rPr>
      </w:pPr>
    </w:p>
    <w:p w:rsidR="006416DA" w:rsidRDefault="006416DA" w:rsidP="00EA4166">
      <w:pPr>
        <w:pStyle w:val="Default"/>
        <w:rPr>
          <w:rFonts w:ascii="Times New Roman" w:hAnsi="Times New Roman" w:cs="Times New Roman"/>
          <w:b/>
          <w:bCs/>
          <w:iCs/>
          <w:sz w:val="28"/>
          <w:szCs w:val="28"/>
        </w:rPr>
      </w:pPr>
    </w:p>
    <w:p w:rsidR="006416DA" w:rsidRDefault="006416DA" w:rsidP="00EA4166">
      <w:pPr>
        <w:pStyle w:val="Default"/>
        <w:rPr>
          <w:rFonts w:ascii="Times New Roman" w:hAnsi="Times New Roman" w:cs="Times New Roman"/>
          <w:b/>
          <w:bCs/>
          <w:iCs/>
          <w:sz w:val="28"/>
          <w:szCs w:val="28"/>
        </w:rPr>
      </w:pPr>
    </w:p>
    <w:p w:rsidR="006416DA" w:rsidRDefault="006416DA" w:rsidP="00EA4166">
      <w:pPr>
        <w:pStyle w:val="Default"/>
        <w:rPr>
          <w:rFonts w:ascii="Times New Roman" w:hAnsi="Times New Roman" w:cs="Times New Roman"/>
          <w:b/>
          <w:bCs/>
          <w:iCs/>
          <w:sz w:val="28"/>
          <w:szCs w:val="28"/>
        </w:rPr>
      </w:pPr>
    </w:p>
    <w:p w:rsidR="006416DA" w:rsidRDefault="006416DA" w:rsidP="00EA4166">
      <w:pPr>
        <w:pStyle w:val="Default"/>
        <w:rPr>
          <w:rFonts w:ascii="Times New Roman" w:hAnsi="Times New Roman" w:cs="Times New Roman"/>
          <w:b/>
          <w:bCs/>
          <w:iCs/>
          <w:sz w:val="28"/>
          <w:szCs w:val="28"/>
        </w:rPr>
      </w:pPr>
    </w:p>
    <w:p w:rsidR="006416DA" w:rsidRDefault="006416DA" w:rsidP="00EA4166">
      <w:pPr>
        <w:pStyle w:val="Default"/>
        <w:rPr>
          <w:rFonts w:ascii="Times New Roman" w:hAnsi="Times New Roman" w:cs="Times New Roman"/>
          <w:b/>
          <w:bCs/>
          <w:iCs/>
          <w:sz w:val="28"/>
          <w:szCs w:val="28"/>
        </w:rPr>
      </w:pPr>
    </w:p>
    <w:p w:rsidR="006416DA" w:rsidRDefault="006416DA" w:rsidP="00EA4166">
      <w:pPr>
        <w:pStyle w:val="Default"/>
        <w:rPr>
          <w:rFonts w:ascii="Times New Roman" w:hAnsi="Times New Roman" w:cs="Times New Roman"/>
          <w:b/>
          <w:bCs/>
          <w:iCs/>
          <w:sz w:val="28"/>
          <w:szCs w:val="28"/>
        </w:rPr>
      </w:pPr>
    </w:p>
    <w:p w:rsidR="006416DA" w:rsidRDefault="006416DA" w:rsidP="00EA4166">
      <w:pPr>
        <w:pStyle w:val="Default"/>
        <w:rPr>
          <w:rFonts w:ascii="Times New Roman" w:hAnsi="Times New Roman" w:cs="Times New Roman"/>
          <w:b/>
          <w:bCs/>
          <w:iCs/>
          <w:sz w:val="28"/>
          <w:szCs w:val="28"/>
        </w:rPr>
      </w:pPr>
    </w:p>
    <w:p w:rsidR="006416DA" w:rsidRDefault="006416DA" w:rsidP="00EA4166">
      <w:pPr>
        <w:pStyle w:val="Default"/>
        <w:rPr>
          <w:rFonts w:ascii="Times New Roman" w:hAnsi="Times New Roman" w:cs="Times New Roman"/>
          <w:b/>
          <w:bCs/>
          <w:iCs/>
          <w:sz w:val="28"/>
          <w:szCs w:val="28"/>
        </w:rPr>
      </w:pPr>
    </w:p>
    <w:p w:rsidR="006416DA" w:rsidRDefault="006416DA" w:rsidP="00EA4166">
      <w:pPr>
        <w:pStyle w:val="Default"/>
        <w:rPr>
          <w:rFonts w:ascii="Times New Roman" w:hAnsi="Times New Roman" w:cs="Times New Roman"/>
          <w:b/>
          <w:bCs/>
          <w:iCs/>
          <w:sz w:val="28"/>
          <w:szCs w:val="28"/>
        </w:rPr>
      </w:pPr>
    </w:p>
    <w:p w:rsidR="006416DA" w:rsidRDefault="006416DA" w:rsidP="00EA4166">
      <w:pPr>
        <w:pStyle w:val="Default"/>
        <w:rPr>
          <w:rFonts w:ascii="Times New Roman" w:hAnsi="Times New Roman" w:cs="Times New Roman"/>
          <w:b/>
          <w:bCs/>
          <w:iCs/>
          <w:sz w:val="28"/>
          <w:szCs w:val="28"/>
        </w:rPr>
      </w:pPr>
    </w:p>
    <w:p w:rsidR="006416DA" w:rsidRDefault="006416DA" w:rsidP="00EA4166">
      <w:pPr>
        <w:pStyle w:val="Default"/>
        <w:rPr>
          <w:rFonts w:ascii="Times New Roman" w:hAnsi="Times New Roman" w:cs="Times New Roman"/>
          <w:b/>
          <w:bCs/>
          <w:iCs/>
          <w:sz w:val="28"/>
          <w:szCs w:val="28"/>
        </w:rPr>
      </w:pPr>
    </w:p>
    <w:p w:rsidR="006416DA" w:rsidRPr="006416DA" w:rsidRDefault="006416DA" w:rsidP="00EA4166">
      <w:pPr>
        <w:pStyle w:val="Default"/>
        <w:rPr>
          <w:rFonts w:ascii="Times New Roman" w:hAnsi="Times New Roman" w:cs="Times New Roman"/>
          <w:b/>
          <w:bCs/>
          <w:iCs/>
          <w:sz w:val="28"/>
          <w:szCs w:val="28"/>
        </w:rPr>
      </w:pPr>
    </w:p>
    <w:p w:rsidR="00EA4166" w:rsidRDefault="00EA4166" w:rsidP="00EA4166">
      <w:pPr>
        <w:pStyle w:val="Default"/>
        <w:rPr>
          <w:rFonts w:ascii="Times New Roman" w:hAnsi="Times New Roman" w:cs="Times New Roman"/>
          <w:b/>
          <w:bCs/>
          <w:iCs/>
          <w:sz w:val="28"/>
          <w:szCs w:val="28"/>
        </w:rPr>
      </w:pPr>
    </w:p>
    <w:p w:rsidR="002E58C1" w:rsidRDefault="002E58C1" w:rsidP="002E2C83">
      <w:pPr>
        <w:jc w:val="both"/>
        <w:rPr>
          <w:b/>
          <w:bCs/>
          <w:iCs/>
          <w:sz w:val="28"/>
          <w:szCs w:val="28"/>
          <w:highlight w:val="yellow"/>
        </w:rPr>
      </w:pPr>
    </w:p>
    <w:p w:rsidR="00EA4166" w:rsidRPr="00F950A0" w:rsidRDefault="00F950A0" w:rsidP="00B72317">
      <w:pPr>
        <w:jc w:val="both"/>
        <w:rPr>
          <w:b/>
          <w:color w:val="auto"/>
          <w:lang w:val="sr-Cyrl-CS"/>
        </w:rPr>
      </w:pPr>
      <w:r w:rsidRPr="00F950A0">
        <w:rPr>
          <w:b/>
          <w:color w:val="auto"/>
          <w:lang w:val="sr-Cyrl-CS"/>
        </w:rPr>
        <w:lastRenderedPageBreak/>
        <w:t xml:space="preserve">ПАРТИЈА 5 – </w:t>
      </w:r>
      <w:r w:rsidRPr="00F950A0">
        <w:rPr>
          <w:b/>
          <w:color w:val="auto"/>
          <w:u w:val="single"/>
          <w:lang w:val="sr-Cyrl-CS"/>
        </w:rPr>
        <w:t>Набавка опреме и материјала за паркове</w:t>
      </w:r>
    </w:p>
    <w:p w:rsidR="004D4CCD" w:rsidRDefault="004D4CCD" w:rsidP="00B72317">
      <w:pPr>
        <w:jc w:val="both"/>
        <w:rPr>
          <w:color w:val="auto"/>
          <w:lang w:val="sr-Cyrl-CS"/>
        </w:rPr>
      </w:pPr>
    </w:p>
    <w:p w:rsidR="0088621E" w:rsidRPr="00381702" w:rsidRDefault="0088621E" w:rsidP="0088621E">
      <w:pPr>
        <w:tabs>
          <w:tab w:val="left" w:pos="2910"/>
          <w:tab w:val="right" w:pos="9638"/>
        </w:tabs>
        <w:jc w:val="right"/>
        <w:rPr>
          <w:b/>
          <w:bCs/>
          <w:i/>
          <w:iCs/>
        </w:rPr>
      </w:pPr>
      <w:r w:rsidRPr="005B22E7">
        <w:rPr>
          <w:b/>
          <w:bCs/>
          <w:i/>
          <w:iCs/>
        </w:rPr>
        <w:t>(ОБРАЗАЦ 2)</w:t>
      </w:r>
    </w:p>
    <w:p w:rsidR="0088621E" w:rsidRPr="00381702" w:rsidRDefault="0088621E" w:rsidP="0088621E">
      <w:pPr>
        <w:jc w:val="right"/>
        <w:rPr>
          <w:rFonts w:ascii="Arial" w:hAnsi="Arial" w:cs="Arial"/>
          <w:b/>
          <w:bCs/>
          <w:i/>
          <w:iCs/>
        </w:rPr>
      </w:pPr>
    </w:p>
    <w:p w:rsidR="0088621E" w:rsidRPr="00381702" w:rsidRDefault="0088621E" w:rsidP="0088621E">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tbl>
      <w:tblPr>
        <w:tblW w:w="10018" w:type="dxa"/>
        <w:tblInd w:w="40" w:type="dxa"/>
        <w:tblCellMar>
          <w:left w:w="70" w:type="dxa"/>
          <w:right w:w="70" w:type="dxa"/>
        </w:tblCellMar>
        <w:tblLook w:val="04A0"/>
      </w:tblPr>
      <w:tblGrid>
        <w:gridCol w:w="739"/>
        <w:gridCol w:w="331"/>
        <w:gridCol w:w="3071"/>
        <w:gridCol w:w="578"/>
        <w:gridCol w:w="698"/>
        <w:gridCol w:w="153"/>
        <w:gridCol w:w="1123"/>
        <w:gridCol w:w="1275"/>
        <w:gridCol w:w="715"/>
        <w:gridCol w:w="845"/>
        <w:gridCol w:w="490"/>
      </w:tblGrid>
      <w:tr w:rsidR="0088621E" w:rsidRPr="007703DF" w:rsidTr="009C3D97">
        <w:trPr>
          <w:gridAfter w:val="1"/>
          <w:wAfter w:w="490" w:type="dxa"/>
          <w:trHeight w:val="315"/>
        </w:trPr>
        <w:tc>
          <w:tcPr>
            <w:tcW w:w="739" w:type="dxa"/>
            <w:tcBorders>
              <w:top w:val="single" w:sz="8" w:space="0" w:color="auto"/>
              <w:left w:val="single" w:sz="8" w:space="0" w:color="auto"/>
              <w:bottom w:val="nil"/>
              <w:right w:val="single" w:sz="4" w:space="0" w:color="auto"/>
            </w:tcBorders>
            <w:shd w:val="clear" w:color="auto" w:fill="auto"/>
            <w:noWrap/>
            <w:vAlign w:val="bottom"/>
            <w:hideMark/>
          </w:tcPr>
          <w:p w:rsidR="0088621E" w:rsidRPr="009C3D97" w:rsidRDefault="0088621E" w:rsidP="00CC2269">
            <w:pPr>
              <w:suppressAutoHyphens w:val="0"/>
              <w:spacing w:line="240" w:lineRule="auto"/>
              <w:rPr>
                <w:rFonts w:eastAsia="Times New Roman"/>
                <w:b/>
                <w:kern w:val="0"/>
                <w:sz w:val="22"/>
                <w:szCs w:val="22"/>
                <w:lang w:eastAsia="sr-Latn-CS"/>
              </w:rPr>
            </w:pPr>
            <w:r w:rsidRPr="009C3D97">
              <w:rPr>
                <w:rFonts w:eastAsia="Times New Roman"/>
                <w:b/>
                <w:kern w:val="0"/>
                <w:sz w:val="22"/>
                <w:szCs w:val="22"/>
                <w:lang w:eastAsia="sr-Latn-CS"/>
              </w:rPr>
              <w:t>РЕД. Бр. </w:t>
            </w:r>
          </w:p>
        </w:tc>
        <w:tc>
          <w:tcPr>
            <w:tcW w:w="3402" w:type="dxa"/>
            <w:gridSpan w:val="2"/>
            <w:tcBorders>
              <w:top w:val="single" w:sz="8" w:space="0" w:color="auto"/>
              <w:left w:val="single" w:sz="4" w:space="0" w:color="auto"/>
              <w:bottom w:val="nil"/>
              <w:right w:val="single" w:sz="8" w:space="0" w:color="auto"/>
            </w:tcBorders>
            <w:shd w:val="clear" w:color="auto" w:fill="auto"/>
            <w:vAlign w:val="bottom"/>
          </w:tcPr>
          <w:p w:rsidR="0088621E" w:rsidRPr="007703DF" w:rsidRDefault="0088621E" w:rsidP="00CC2269">
            <w:pPr>
              <w:suppressAutoHyphens w:val="0"/>
              <w:spacing w:line="240" w:lineRule="auto"/>
              <w:rPr>
                <w:rFonts w:eastAsia="Times New Roman"/>
                <w:kern w:val="0"/>
                <w:sz w:val="22"/>
                <w:szCs w:val="22"/>
                <w:lang w:eastAsia="sr-Latn-CS"/>
              </w:rPr>
            </w:pPr>
            <w:r w:rsidRPr="007703DF">
              <w:rPr>
                <w:rFonts w:eastAsia="Times New Roman"/>
                <w:b/>
                <w:bCs/>
                <w:kern w:val="0"/>
                <w:sz w:val="22"/>
                <w:szCs w:val="22"/>
                <w:lang w:eastAsia="sr-Latn-CS"/>
              </w:rPr>
              <w:t>Испорука садница сезонског цвећа</w:t>
            </w:r>
          </w:p>
        </w:tc>
        <w:tc>
          <w:tcPr>
            <w:tcW w:w="1276" w:type="dxa"/>
            <w:gridSpan w:val="2"/>
            <w:tcBorders>
              <w:top w:val="single" w:sz="8" w:space="0" w:color="auto"/>
              <w:left w:val="nil"/>
              <w:bottom w:val="nil"/>
              <w:right w:val="single" w:sz="4" w:space="0" w:color="auto"/>
            </w:tcBorders>
            <w:shd w:val="clear" w:color="auto" w:fill="auto"/>
            <w:noWrap/>
            <w:vAlign w:val="bottom"/>
          </w:tcPr>
          <w:p w:rsidR="0088621E" w:rsidRPr="00AC0C4E" w:rsidRDefault="0088621E" w:rsidP="00CC2269">
            <w:pPr>
              <w:suppressAutoHyphens w:val="0"/>
              <w:spacing w:line="240" w:lineRule="auto"/>
              <w:rPr>
                <w:rFonts w:eastAsia="Times New Roman"/>
                <w:b/>
                <w:bCs/>
                <w:kern w:val="0"/>
                <w:sz w:val="22"/>
                <w:szCs w:val="22"/>
                <w:lang w:eastAsia="sr-Latn-CS"/>
              </w:rPr>
            </w:pPr>
            <w:r>
              <w:rPr>
                <w:rFonts w:eastAsia="Times New Roman"/>
                <w:b/>
                <w:bCs/>
                <w:kern w:val="0"/>
                <w:sz w:val="22"/>
                <w:szCs w:val="22"/>
                <w:lang w:eastAsia="sr-Latn-CS"/>
              </w:rPr>
              <w:t>Јединица мере</w:t>
            </w:r>
          </w:p>
        </w:tc>
        <w:tc>
          <w:tcPr>
            <w:tcW w:w="1276" w:type="dxa"/>
            <w:gridSpan w:val="2"/>
            <w:tcBorders>
              <w:top w:val="single" w:sz="8" w:space="0" w:color="auto"/>
              <w:left w:val="single" w:sz="4" w:space="0" w:color="auto"/>
              <w:bottom w:val="nil"/>
              <w:right w:val="single" w:sz="4" w:space="0" w:color="auto"/>
            </w:tcBorders>
            <w:shd w:val="clear" w:color="auto" w:fill="auto"/>
          </w:tcPr>
          <w:p w:rsidR="0088621E" w:rsidRPr="00801DEA" w:rsidRDefault="0088621E" w:rsidP="00CC2269">
            <w:pPr>
              <w:rPr>
                <w:b/>
              </w:rPr>
            </w:pPr>
            <w:r w:rsidRPr="00801DEA">
              <w:rPr>
                <w:b/>
              </w:rPr>
              <w:t>Количина</w:t>
            </w:r>
          </w:p>
        </w:tc>
        <w:tc>
          <w:tcPr>
            <w:tcW w:w="1275" w:type="dxa"/>
            <w:tcBorders>
              <w:top w:val="single" w:sz="8" w:space="0" w:color="auto"/>
              <w:left w:val="single" w:sz="4" w:space="0" w:color="auto"/>
              <w:bottom w:val="nil"/>
              <w:right w:val="single" w:sz="4" w:space="0" w:color="auto"/>
            </w:tcBorders>
            <w:shd w:val="clear" w:color="auto" w:fill="auto"/>
            <w:vAlign w:val="bottom"/>
          </w:tcPr>
          <w:p w:rsidR="0088621E" w:rsidRPr="00AC0C4E" w:rsidRDefault="0088621E" w:rsidP="00CC2269">
            <w:pPr>
              <w:suppressAutoHyphens w:val="0"/>
              <w:spacing w:line="240" w:lineRule="auto"/>
              <w:rPr>
                <w:rFonts w:eastAsia="Times New Roman"/>
                <w:b/>
                <w:bCs/>
                <w:kern w:val="0"/>
                <w:sz w:val="22"/>
                <w:szCs w:val="22"/>
                <w:lang w:eastAsia="sr-Latn-CS"/>
              </w:rPr>
            </w:pPr>
            <w:r>
              <w:rPr>
                <w:rFonts w:eastAsia="Times New Roman"/>
                <w:b/>
                <w:bCs/>
                <w:kern w:val="0"/>
                <w:sz w:val="22"/>
                <w:szCs w:val="22"/>
                <w:lang w:eastAsia="sr-Latn-CS"/>
              </w:rPr>
              <w:t>Јединична цена</w:t>
            </w:r>
          </w:p>
        </w:tc>
        <w:tc>
          <w:tcPr>
            <w:tcW w:w="1560" w:type="dxa"/>
            <w:gridSpan w:val="2"/>
            <w:tcBorders>
              <w:top w:val="single" w:sz="8" w:space="0" w:color="auto"/>
              <w:left w:val="single" w:sz="4" w:space="0" w:color="auto"/>
              <w:bottom w:val="nil"/>
              <w:right w:val="single" w:sz="8" w:space="0" w:color="auto"/>
            </w:tcBorders>
            <w:shd w:val="clear" w:color="auto" w:fill="auto"/>
            <w:vAlign w:val="bottom"/>
          </w:tcPr>
          <w:p w:rsidR="0088621E" w:rsidRPr="00AC0C4E" w:rsidRDefault="0088621E" w:rsidP="00CC2269">
            <w:pPr>
              <w:suppressAutoHyphens w:val="0"/>
              <w:spacing w:line="240" w:lineRule="auto"/>
              <w:rPr>
                <w:rFonts w:eastAsia="Times New Roman"/>
                <w:b/>
                <w:bCs/>
                <w:kern w:val="0"/>
                <w:sz w:val="22"/>
                <w:szCs w:val="22"/>
                <w:lang w:eastAsia="sr-Latn-CS"/>
              </w:rPr>
            </w:pPr>
            <w:r>
              <w:rPr>
                <w:rFonts w:eastAsia="Times New Roman"/>
                <w:b/>
                <w:bCs/>
                <w:kern w:val="0"/>
                <w:sz w:val="22"/>
                <w:szCs w:val="22"/>
                <w:lang w:eastAsia="sr-Latn-CS"/>
              </w:rPr>
              <w:t>Укупно</w:t>
            </w:r>
          </w:p>
        </w:tc>
      </w:tr>
      <w:tr w:rsidR="0088621E" w:rsidRPr="007703DF" w:rsidTr="009C3D97">
        <w:trPr>
          <w:gridAfter w:val="1"/>
          <w:wAfter w:w="490" w:type="dxa"/>
          <w:trHeight w:val="315"/>
        </w:trPr>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88621E" w:rsidRPr="007703DF" w:rsidRDefault="0088621E" w:rsidP="00CC2269">
            <w:pPr>
              <w:suppressAutoHyphens w:val="0"/>
              <w:spacing w:line="240" w:lineRule="auto"/>
              <w:rPr>
                <w:rFonts w:eastAsia="Times New Roman"/>
                <w:b/>
                <w:bCs/>
                <w:kern w:val="0"/>
                <w:sz w:val="22"/>
                <w:szCs w:val="22"/>
                <w:lang w:eastAsia="sr-Latn-CS"/>
              </w:rPr>
            </w:pPr>
          </w:p>
        </w:tc>
        <w:tc>
          <w:tcPr>
            <w:tcW w:w="3402" w:type="dxa"/>
            <w:gridSpan w:val="2"/>
            <w:tcBorders>
              <w:top w:val="nil"/>
              <w:left w:val="single" w:sz="4" w:space="0" w:color="auto"/>
              <w:bottom w:val="single" w:sz="8" w:space="0" w:color="auto"/>
              <w:right w:val="single" w:sz="8" w:space="0" w:color="auto"/>
            </w:tcBorders>
            <w:shd w:val="clear" w:color="auto" w:fill="auto"/>
            <w:vAlign w:val="bottom"/>
          </w:tcPr>
          <w:p w:rsidR="0088621E" w:rsidRPr="007703DF" w:rsidRDefault="0088621E" w:rsidP="00CC2269">
            <w:pPr>
              <w:suppressAutoHyphens w:val="0"/>
              <w:spacing w:line="240" w:lineRule="auto"/>
              <w:rPr>
                <w:rFonts w:eastAsia="Times New Roman"/>
                <w:b/>
                <w:bCs/>
                <w:kern w:val="0"/>
                <w:sz w:val="22"/>
                <w:szCs w:val="22"/>
                <w:lang w:eastAsia="sr-Latn-CS"/>
              </w:rPr>
            </w:pPr>
          </w:p>
        </w:tc>
        <w:tc>
          <w:tcPr>
            <w:tcW w:w="1276" w:type="dxa"/>
            <w:gridSpan w:val="2"/>
            <w:tcBorders>
              <w:top w:val="nil"/>
              <w:left w:val="nil"/>
              <w:bottom w:val="single" w:sz="8" w:space="0" w:color="auto"/>
              <w:right w:val="single" w:sz="4" w:space="0" w:color="auto"/>
            </w:tcBorders>
            <w:shd w:val="clear" w:color="auto" w:fill="auto"/>
            <w:noWrap/>
            <w:vAlign w:val="bottom"/>
          </w:tcPr>
          <w:p w:rsidR="0088621E" w:rsidRPr="007703DF" w:rsidRDefault="0088621E" w:rsidP="00CC2269">
            <w:pPr>
              <w:suppressAutoHyphens w:val="0"/>
              <w:spacing w:line="240" w:lineRule="auto"/>
              <w:rPr>
                <w:rFonts w:eastAsia="Times New Roman"/>
                <w:b/>
                <w:bCs/>
                <w:kern w:val="0"/>
                <w:sz w:val="22"/>
                <w:szCs w:val="22"/>
                <w:lang w:eastAsia="sr-Latn-CS"/>
              </w:rPr>
            </w:pPr>
          </w:p>
        </w:tc>
        <w:tc>
          <w:tcPr>
            <w:tcW w:w="1276" w:type="dxa"/>
            <w:gridSpan w:val="2"/>
            <w:tcBorders>
              <w:top w:val="nil"/>
              <w:left w:val="single" w:sz="4" w:space="0" w:color="auto"/>
              <w:bottom w:val="single" w:sz="8" w:space="0" w:color="auto"/>
              <w:right w:val="single" w:sz="4" w:space="0" w:color="auto"/>
            </w:tcBorders>
            <w:shd w:val="clear" w:color="auto" w:fill="auto"/>
          </w:tcPr>
          <w:p w:rsidR="0088621E" w:rsidRPr="00376B6C" w:rsidRDefault="0088621E" w:rsidP="00CC2269"/>
        </w:tc>
        <w:tc>
          <w:tcPr>
            <w:tcW w:w="1275" w:type="dxa"/>
            <w:tcBorders>
              <w:top w:val="nil"/>
              <w:left w:val="single" w:sz="4" w:space="0" w:color="auto"/>
              <w:bottom w:val="single" w:sz="8" w:space="0" w:color="auto"/>
              <w:right w:val="single" w:sz="4" w:space="0" w:color="auto"/>
            </w:tcBorders>
            <w:shd w:val="clear" w:color="auto" w:fill="auto"/>
            <w:vAlign w:val="bottom"/>
          </w:tcPr>
          <w:p w:rsidR="0088621E" w:rsidRPr="007703DF" w:rsidRDefault="0088621E" w:rsidP="00CC2269">
            <w:pPr>
              <w:suppressAutoHyphens w:val="0"/>
              <w:spacing w:line="240" w:lineRule="auto"/>
              <w:rPr>
                <w:rFonts w:eastAsia="Times New Roman"/>
                <w:b/>
                <w:bCs/>
                <w:kern w:val="0"/>
                <w:sz w:val="22"/>
                <w:szCs w:val="22"/>
                <w:lang w:eastAsia="sr-Latn-CS"/>
              </w:rPr>
            </w:pPr>
          </w:p>
        </w:tc>
        <w:tc>
          <w:tcPr>
            <w:tcW w:w="1560" w:type="dxa"/>
            <w:gridSpan w:val="2"/>
            <w:tcBorders>
              <w:top w:val="nil"/>
              <w:left w:val="single" w:sz="4" w:space="0" w:color="auto"/>
              <w:bottom w:val="single" w:sz="8" w:space="0" w:color="auto"/>
              <w:right w:val="single" w:sz="8" w:space="0" w:color="auto"/>
            </w:tcBorders>
            <w:shd w:val="clear" w:color="auto" w:fill="auto"/>
            <w:vAlign w:val="bottom"/>
          </w:tcPr>
          <w:p w:rsidR="0088621E" w:rsidRPr="007703DF" w:rsidRDefault="0088621E" w:rsidP="00CC2269">
            <w:pPr>
              <w:suppressAutoHyphens w:val="0"/>
              <w:spacing w:line="240" w:lineRule="auto"/>
              <w:rPr>
                <w:rFonts w:eastAsia="Times New Roman"/>
                <w:b/>
                <w:bCs/>
                <w:kern w:val="0"/>
                <w:sz w:val="22"/>
                <w:szCs w:val="22"/>
                <w:lang w:eastAsia="sr-Latn-CS"/>
              </w:rPr>
            </w:pPr>
          </w:p>
        </w:tc>
      </w:tr>
      <w:tr w:rsidR="009B2703" w:rsidRPr="004141AA" w:rsidTr="00CC2269">
        <w:trPr>
          <w:gridAfter w:val="1"/>
          <w:wAfter w:w="490" w:type="dxa"/>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9B2703" w:rsidRPr="009F77A3" w:rsidRDefault="009B2703" w:rsidP="00CC2269">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2"/>
            <w:tcBorders>
              <w:top w:val="nil"/>
              <w:left w:val="single" w:sz="4" w:space="0" w:color="auto"/>
              <w:bottom w:val="single" w:sz="4" w:space="0" w:color="auto"/>
              <w:right w:val="single" w:sz="4" w:space="0" w:color="auto"/>
            </w:tcBorders>
            <w:shd w:val="clear" w:color="auto" w:fill="auto"/>
          </w:tcPr>
          <w:p w:rsidR="009B2703" w:rsidRPr="005E6012" w:rsidRDefault="009B2703" w:rsidP="00CC2269">
            <w:r w:rsidRPr="005E6012">
              <w:t>Декоративни малч од борове коре (црвене боје)</w:t>
            </w:r>
          </w:p>
        </w:tc>
        <w:tc>
          <w:tcPr>
            <w:tcW w:w="1276" w:type="dxa"/>
            <w:gridSpan w:val="2"/>
            <w:tcBorders>
              <w:top w:val="nil"/>
              <w:left w:val="nil"/>
              <w:bottom w:val="single" w:sz="4" w:space="0" w:color="auto"/>
              <w:right w:val="single" w:sz="4" w:space="0" w:color="auto"/>
            </w:tcBorders>
            <w:shd w:val="clear" w:color="auto" w:fill="auto"/>
            <w:noWrap/>
          </w:tcPr>
          <w:p w:rsidR="009B2703" w:rsidRPr="00B34D99" w:rsidRDefault="009B2703" w:rsidP="00CC2269">
            <w:r w:rsidRPr="00B34D99">
              <w:t>џак (70 л)</w:t>
            </w:r>
          </w:p>
        </w:tc>
        <w:tc>
          <w:tcPr>
            <w:tcW w:w="1276" w:type="dxa"/>
            <w:gridSpan w:val="2"/>
            <w:tcBorders>
              <w:top w:val="nil"/>
              <w:left w:val="nil"/>
              <w:bottom w:val="single" w:sz="4" w:space="0" w:color="auto"/>
              <w:right w:val="single" w:sz="4" w:space="0" w:color="auto"/>
            </w:tcBorders>
            <w:shd w:val="clear" w:color="auto" w:fill="auto"/>
          </w:tcPr>
          <w:p w:rsidR="009B2703" w:rsidRPr="00B34D99" w:rsidRDefault="009B2703" w:rsidP="009B2703">
            <w:pPr>
              <w:jc w:val="center"/>
            </w:pPr>
            <w:r w:rsidRPr="00B34D99">
              <w:t>70</w:t>
            </w:r>
          </w:p>
        </w:tc>
        <w:tc>
          <w:tcPr>
            <w:tcW w:w="1275" w:type="dxa"/>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c>
          <w:tcPr>
            <w:tcW w:w="1560" w:type="dxa"/>
            <w:gridSpan w:val="2"/>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r>
      <w:tr w:rsidR="009B2703" w:rsidRPr="004141AA" w:rsidTr="00CC2269">
        <w:trPr>
          <w:gridAfter w:val="1"/>
          <w:wAfter w:w="490" w:type="dxa"/>
          <w:trHeight w:val="300"/>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703" w:rsidRPr="009F77A3" w:rsidRDefault="009B2703" w:rsidP="00CC2269">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B2703" w:rsidRPr="005E6012" w:rsidRDefault="009B2703" w:rsidP="00CC2269">
            <w:r w:rsidRPr="005E6012">
              <w:t xml:space="preserve">Агротекстил </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9B2703" w:rsidRPr="00B34D99" w:rsidRDefault="009B2703" w:rsidP="00CC2269">
            <w:r w:rsidRPr="00B34D99">
              <w:t>м2</w:t>
            </w:r>
          </w:p>
        </w:tc>
        <w:tc>
          <w:tcPr>
            <w:tcW w:w="1276" w:type="dxa"/>
            <w:gridSpan w:val="2"/>
            <w:tcBorders>
              <w:top w:val="single" w:sz="4" w:space="0" w:color="auto"/>
              <w:left w:val="nil"/>
              <w:bottom w:val="single" w:sz="4" w:space="0" w:color="auto"/>
              <w:right w:val="single" w:sz="4" w:space="0" w:color="auto"/>
            </w:tcBorders>
            <w:shd w:val="clear" w:color="auto" w:fill="auto"/>
          </w:tcPr>
          <w:p w:rsidR="009B2703" w:rsidRPr="00B34D99" w:rsidRDefault="009B2703" w:rsidP="009B2703">
            <w:pPr>
              <w:jc w:val="center"/>
            </w:pPr>
            <w:r w:rsidRPr="00B34D99">
              <w:t>100</w:t>
            </w:r>
          </w:p>
        </w:tc>
        <w:tc>
          <w:tcPr>
            <w:tcW w:w="1275" w:type="dxa"/>
            <w:tcBorders>
              <w:top w:val="single" w:sz="4" w:space="0" w:color="auto"/>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c>
          <w:tcPr>
            <w:tcW w:w="1560" w:type="dxa"/>
            <w:gridSpan w:val="2"/>
            <w:tcBorders>
              <w:top w:val="single" w:sz="4" w:space="0" w:color="auto"/>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r>
      <w:tr w:rsidR="009B2703" w:rsidRPr="004141AA" w:rsidTr="00CC2269">
        <w:trPr>
          <w:gridAfter w:val="1"/>
          <w:wAfter w:w="490" w:type="dxa"/>
          <w:trHeight w:val="300"/>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703" w:rsidRPr="009F77A3" w:rsidRDefault="009B2703" w:rsidP="00CC2269">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B2703" w:rsidRPr="005E6012" w:rsidRDefault="009B2703" w:rsidP="00CC2269">
            <w:r w:rsidRPr="005E6012">
              <w:t xml:space="preserve">земља за цвеће крупније структуре </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9B2703" w:rsidRPr="00B34D99" w:rsidRDefault="009B2703" w:rsidP="00CC2269">
            <w:r w:rsidRPr="00B34D99">
              <w:t>бала (300 л)</w:t>
            </w:r>
          </w:p>
        </w:tc>
        <w:tc>
          <w:tcPr>
            <w:tcW w:w="1276" w:type="dxa"/>
            <w:gridSpan w:val="2"/>
            <w:tcBorders>
              <w:top w:val="single" w:sz="4" w:space="0" w:color="auto"/>
              <w:left w:val="nil"/>
              <w:bottom w:val="single" w:sz="4" w:space="0" w:color="auto"/>
              <w:right w:val="single" w:sz="4" w:space="0" w:color="auto"/>
            </w:tcBorders>
            <w:shd w:val="clear" w:color="auto" w:fill="auto"/>
          </w:tcPr>
          <w:p w:rsidR="009B2703" w:rsidRPr="00B34D99" w:rsidRDefault="009B2703" w:rsidP="009B2703">
            <w:pPr>
              <w:jc w:val="center"/>
            </w:pPr>
            <w:r w:rsidRPr="00B34D99">
              <w:t>2</w:t>
            </w:r>
          </w:p>
        </w:tc>
        <w:tc>
          <w:tcPr>
            <w:tcW w:w="1275" w:type="dxa"/>
            <w:tcBorders>
              <w:top w:val="single" w:sz="4" w:space="0" w:color="auto"/>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c>
          <w:tcPr>
            <w:tcW w:w="1560" w:type="dxa"/>
            <w:gridSpan w:val="2"/>
            <w:tcBorders>
              <w:top w:val="single" w:sz="4" w:space="0" w:color="auto"/>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r>
      <w:tr w:rsidR="009B2703" w:rsidRPr="004141AA" w:rsidTr="00CC2269">
        <w:trPr>
          <w:gridAfter w:val="1"/>
          <w:wAfter w:w="490" w:type="dxa"/>
          <w:trHeight w:val="300"/>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703" w:rsidRPr="009F77A3" w:rsidRDefault="009B2703" w:rsidP="00CC2269">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B2703" w:rsidRPr="005E6012" w:rsidRDefault="009B2703" w:rsidP="00CC2269">
            <w:r w:rsidRPr="005E6012">
              <w:t>хидратисани  креч</w:t>
            </w:r>
          </w:p>
        </w:tc>
        <w:tc>
          <w:tcPr>
            <w:tcW w:w="1276" w:type="dxa"/>
            <w:gridSpan w:val="2"/>
            <w:tcBorders>
              <w:top w:val="nil"/>
              <w:left w:val="nil"/>
              <w:bottom w:val="single" w:sz="4" w:space="0" w:color="auto"/>
              <w:right w:val="single" w:sz="4" w:space="0" w:color="auto"/>
            </w:tcBorders>
            <w:shd w:val="clear" w:color="auto" w:fill="auto"/>
            <w:noWrap/>
          </w:tcPr>
          <w:p w:rsidR="009B2703" w:rsidRPr="00B34D99" w:rsidRDefault="009B2703" w:rsidP="00CC2269">
            <w:r w:rsidRPr="00B34D99">
              <w:t>џак (25 л)</w:t>
            </w:r>
          </w:p>
        </w:tc>
        <w:tc>
          <w:tcPr>
            <w:tcW w:w="1276" w:type="dxa"/>
            <w:gridSpan w:val="2"/>
            <w:tcBorders>
              <w:top w:val="nil"/>
              <w:left w:val="nil"/>
              <w:bottom w:val="single" w:sz="4" w:space="0" w:color="auto"/>
              <w:right w:val="single" w:sz="4" w:space="0" w:color="auto"/>
            </w:tcBorders>
            <w:shd w:val="clear" w:color="auto" w:fill="auto"/>
          </w:tcPr>
          <w:p w:rsidR="009B2703" w:rsidRPr="00B34D99" w:rsidRDefault="009B2703" w:rsidP="009B2703">
            <w:pPr>
              <w:jc w:val="center"/>
            </w:pPr>
            <w:r w:rsidRPr="00B34D99">
              <w:t>3</w:t>
            </w:r>
          </w:p>
        </w:tc>
        <w:tc>
          <w:tcPr>
            <w:tcW w:w="1275" w:type="dxa"/>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c>
          <w:tcPr>
            <w:tcW w:w="1560" w:type="dxa"/>
            <w:gridSpan w:val="2"/>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r>
      <w:tr w:rsidR="009B2703" w:rsidRPr="004141AA" w:rsidTr="00CC2269">
        <w:trPr>
          <w:gridAfter w:val="1"/>
          <w:wAfter w:w="490" w:type="dxa"/>
          <w:trHeight w:val="300"/>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703" w:rsidRPr="009F77A3" w:rsidRDefault="009B2703" w:rsidP="00CC2269">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B2703" w:rsidRPr="005E6012" w:rsidRDefault="009B2703" w:rsidP="00CC2269">
            <w:r w:rsidRPr="005E6012">
              <w:t>Травна смеша за паркове</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9B2703" w:rsidRPr="00B34D99" w:rsidRDefault="009B2703" w:rsidP="00CC2269">
            <w:r w:rsidRPr="00B34D99">
              <w:t>кг</w:t>
            </w:r>
          </w:p>
        </w:tc>
        <w:tc>
          <w:tcPr>
            <w:tcW w:w="1276" w:type="dxa"/>
            <w:gridSpan w:val="2"/>
            <w:tcBorders>
              <w:top w:val="single" w:sz="4" w:space="0" w:color="auto"/>
              <w:left w:val="nil"/>
              <w:bottom w:val="single" w:sz="4" w:space="0" w:color="auto"/>
              <w:right w:val="single" w:sz="4" w:space="0" w:color="auto"/>
            </w:tcBorders>
            <w:shd w:val="clear" w:color="auto" w:fill="auto"/>
          </w:tcPr>
          <w:p w:rsidR="009B2703" w:rsidRPr="00B34D99" w:rsidRDefault="009B2703" w:rsidP="009B2703">
            <w:pPr>
              <w:jc w:val="center"/>
            </w:pPr>
            <w:r w:rsidRPr="00B34D99">
              <w:t>5</w:t>
            </w:r>
          </w:p>
        </w:tc>
        <w:tc>
          <w:tcPr>
            <w:tcW w:w="1275" w:type="dxa"/>
            <w:tcBorders>
              <w:top w:val="single" w:sz="4" w:space="0" w:color="auto"/>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c>
          <w:tcPr>
            <w:tcW w:w="1560" w:type="dxa"/>
            <w:gridSpan w:val="2"/>
            <w:tcBorders>
              <w:top w:val="single" w:sz="4" w:space="0" w:color="auto"/>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r>
      <w:tr w:rsidR="009B2703" w:rsidRPr="004141AA" w:rsidTr="00CC2269">
        <w:trPr>
          <w:gridAfter w:val="1"/>
          <w:wAfter w:w="490" w:type="dxa"/>
          <w:trHeight w:val="300"/>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2703" w:rsidRPr="009F77A3" w:rsidRDefault="009B2703" w:rsidP="00CC2269">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B2703" w:rsidRPr="005E6012" w:rsidRDefault="009B2703" w:rsidP="00CC2269">
            <w:r w:rsidRPr="005E6012">
              <w:t>Актара (Actara 25 WG) - инсектицид</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9B2703" w:rsidRPr="00B34D99" w:rsidRDefault="009B2703" w:rsidP="00CC2269">
            <w:r w:rsidRPr="00B34D99">
              <w:t>ком (врећица од 4 гр)</w:t>
            </w:r>
          </w:p>
        </w:tc>
        <w:tc>
          <w:tcPr>
            <w:tcW w:w="1276" w:type="dxa"/>
            <w:gridSpan w:val="2"/>
            <w:tcBorders>
              <w:top w:val="single" w:sz="4" w:space="0" w:color="auto"/>
              <w:left w:val="nil"/>
              <w:bottom w:val="single" w:sz="4" w:space="0" w:color="auto"/>
              <w:right w:val="single" w:sz="4" w:space="0" w:color="auto"/>
            </w:tcBorders>
            <w:shd w:val="clear" w:color="auto" w:fill="auto"/>
          </w:tcPr>
          <w:p w:rsidR="009B2703" w:rsidRPr="00B34D99" w:rsidRDefault="009B2703" w:rsidP="009B2703">
            <w:pPr>
              <w:jc w:val="center"/>
            </w:pPr>
            <w:r w:rsidRPr="00B34D99">
              <w:t>30</w:t>
            </w:r>
          </w:p>
        </w:tc>
        <w:tc>
          <w:tcPr>
            <w:tcW w:w="1275" w:type="dxa"/>
            <w:tcBorders>
              <w:top w:val="single" w:sz="4" w:space="0" w:color="auto"/>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c>
          <w:tcPr>
            <w:tcW w:w="1560" w:type="dxa"/>
            <w:gridSpan w:val="2"/>
            <w:tcBorders>
              <w:top w:val="single" w:sz="4" w:space="0" w:color="auto"/>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r>
      <w:tr w:rsidR="009B2703" w:rsidRPr="004141AA" w:rsidTr="00CC2269">
        <w:trPr>
          <w:gridAfter w:val="1"/>
          <w:wAfter w:w="490" w:type="dxa"/>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tcPr>
          <w:p w:rsidR="009B2703" w:rsidRPr="009F77A3" w:rsidRDefault="009B2703" w:rsidP="00CC2269">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2"/>
            <w:tcBorders>
              <w:top w:val="nil"/>
              <w:left w:val="single" w:sz="4" w:space="0" w:color="auto"/>
              <w:bottom w:val="single" w:sz="4" w:space="0" w:color="auto"/>
              <w:right w:val="single" w:sz="4" w:space="0" w:color="auto"/>
            </w:tcBorders>
            <w:shd w:val="clear" w:color="auto" w:fill="auto"/>
          </w:tcPr>
          <w:p w:rsidR="009B2703" w:rsidRPr="005E6012" w:rsidRDefault="009B2703" w:rsidP="00CC2269">
            <w:r w:rsidRPr="005E6012">
              <w:t>Зато (Zato 50 WG) - фунгицид</w:t>
            </w:r>
          </w:p>
        </w:tc>
        <w:tc>
          <w:tcPr>
            <w:tcW w:w="1276" w:type="dxa"/>
            <w:gridSpan w:val="2"/>
            <w:tcBorders>
              <w:top w:val="nil"/>
              <w:left w:val="nil"/>
              <w:bottom w:val="single" w:sz="4" w:space="0" w:color="auto"/>
              <w:right w:val="single" w:sz="4" w:space="0" w:color="auto"/>
            </w:tcBorders>
            <w:shd w:val="clear" w:color="auto" w:fill="auto"/>
            <w:noWrap/>
          </w:tcPr>
          <w:p w:rsidR="009B2703" w:rsidRPr="00B34D99" w:rsidRDefault="009B2703" w:rsidP="00CC2269">
            <w:r w:rsidRPr="00B34D99">
              <w:t>ком (врећица од 2 гр)</w:t>
            </w:r>
          </w:p>
        </w:tc>
        <w:tc>
          <w:tcPr>
            <w:tcW w:w="1276" w:type="dxa"/>
            <w:gridSpan w:val="2"/>
            <w:tcBorders>
              <w:top w:val="nil"/>
              <w:left w:val="nil"/>
              <w:bottom w:val="single" w:sz="4" w:space="0" w:color="auto"/>
              <w:right w:val="single" w:sz="4" w:space="0" w:color="auto"/>
            </w:tcBorders>
            <w:shd w:val="clear" w:color="auto" w:fill="auto"/>
          </w:tcPr>
          <w:p w:rsidR="009B2703" w:rsidRPr="00B34D99" w:rsidRDefault="009B2703" w:rsidP="009B2703">
            <w:pPr>
              <w:jc w:val="center"/>
            </w:pPr>
            <w:r w:rsidRPr="00B34D99">
              <w:t>30</w:t>
            </w:r>
          </w:p>
        </w:tc>
        <w:tc>
          <w:tcPr>
            <w:tcW w:w="1275" w:type="dxa"/>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c>
          <w:tcPr>
            <w:tcW w:w="1560" w:type="dxa"/>
            <w:gridSpan w:val="2"/>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r>
      <w:tr w:rsidR="009B2703" w:rsidRPr="004141AA" w:rsidTr="00CC2269">
        <w:trPr>
          <w:gridAfter w:val="1"/>
          <w:wAfter w:w="490" w:type="dxa"/>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tcPr>
          <w:p w:rsidR="009B2703" w:rsidRPr="009F77A3" w:rsidRDefault="009B2703" w:rsidP="00CC2269">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2"/>
            <w:tcBorders>
              <w:top w:val="nil"/>
              <w:left w:val="single" w:sz="4" w:space="0" w:color="auto"/>
              <w:bottom w:val="single" w:sz="4" w:space="0" w:color="auto"/>
              <w:right w:val="single" w:sz="4" w:space="0" w:color="auto"/>
            </w:tcBorders>
            <w:shd w:val="clear" w:color="auto" w:fill="auto"/>
          </w:tcPr>
          <w:p w:rsidR="009B2703" w:rsidRPr="005E6012" w:rsidRDefault="009B2703" w:rsidP="00CC2269">
            <w:r w:rsidRPr="005E6012">
              <w:t>Баштенско црево 3/4'</w:t>
            </w:r>
            <w:r w:rsidR="005D2C10">
              <w:t xml:space="preserve"> -</w:t>
            </w:r>
            <w:r w:rsidRPr="005E6012">
              <w:t xml:space="preserve"> 50 метара са постољем (моталицом)</w:t>
            </w:r>
          </w:p>
        </w:tc>
        <w:tc>
          <w:tcPr>
            <w:tcW w:w="1276" w:type="dxa"/>
            <w:gridSpan w:val="2"/>
            <w:tcBorders>
              <w:top w:val="nil"/>
              <w:left w:val="nil"/>
              <w:bottom w:val="single" w:sz="4" w:space="0" w:color="auto"/>
              <w:right w:val="single" w:sz="4" w:space="0" w:color="auto"/>
            </w:tcBorders>
            <w:shd w:val="clear" w:color="auto" w:fill="auto"/>
            <w:noWrap/>
          </w:tcPr>
          <w:p w:rsidR="009B2703" w:rsidRPr="00B34D99" w:rsidRDefault="009B2703" w:rsidP="00CC2269">
            <w:r w:rsidRPr="00B34D99">
              <w:t>ком</w:t>
            </w:r>
          </w:p>
        </w:tc>
        <w:tc>
          <w:tcPr>
            <w:tcW w:w="1276" w:type="dxa"/>
            <w:gridSpan w:val="2"/>
            <w:tcBorders>
              <w:top w:val="nil"/>
              <w:left w:val="nil"/>
              <w:bottom w:val="single" w:sz="4" w:space="0" w:color="auto"/>
              <w:right w:val="single" w:sz="4" w:space="0" w:color="auto"/>
            </w:tcBorders>
            <w:shd w:val="clear" w:color="auto" w:fill="auto"/>
          </w:tcPr>
          <w:p w:rsidR="009B2703" w:rsidRPr="00B34D99" w:rsidRDefault="009B2703" w:rsidP="009B2703">
            <w:pPr>
              <w:jc w:val="center"/>
            </w:pPr>
            <w:r w:rsidRPr="00B34D99">
              <w:t>1</w:t>
            </w:r>
          </w:p>
        </w:tc>
        <w:tc>
          <w:tcPr>
            <w:tcW w:w="1275" w:type="dxa"/>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c>
          <w:tcPr>
            <w:tcW w:w="1560" w:type="dxa"/>
            <w:gridSpan w:val="2"/>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r>
      <w:tr w:rsidR="009B2703" w:rsidRPr="004141AA" w:rsidTr="00CC2269">
        <w:trPr>
          <w:gridAfter w:val="1"/>
          <w:wAfter w:w="490" w:type="dxa"/>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tcPr>
          <w:p w:rsidR="009B2703" w:rsidRPr="009F77A3" w:rsidRDefault="009B2703" w:rsidP="00CC2269">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2"/>
            <w:tcBorders>
              <w:top w:val="nil"/>
              <w:left w:val="single" w:sz="4" w:space="0" w:color="auto"/>
              <w:bottom w:val="single" w:sz="4" w:space="0" w:color="auto"/>
              <w:right w:val="single" w:sz="4" w:space="0" w:color="auto"/>
            </w:tcBorders>
            <w:shd w:val="clear" w:color="auto" w:fill="auto"/>
          </w:tcPr>
          <w:p w:rsidR="009B2703" w:rsidRPr="005E6012" w:rsidRDefault="009B2703" w:rsidP="00CC2269">
            <w:r w:rsidRPr="005E6012">
              <w:t>Метла (класична, сирак)</w:t>
            </w:r>
          </w:p>
        </w:tc>
        <w:tc>
          <w:tcPr>
            <w:tcW w:w="1276" w:type="dxa"/>
            <w:gridSpan w:val="2"/>
            <w:tcBorders>
              <w:top w:val="nil"/>
              <w:left w:val="nil"/>
              <w:bottom w:val="single" w:sz="4" w:space="0" w:color="auto"/>
              <w:right w:val="single" w:sz="4" w:space="0" w:color="auto"/>
            </w:tcBorders>
            <w:shd w:val="clear" w:color="auto" w:fill="auto"/>
            <w:noWrap/>
          </w:tcPr>
          <w:p w:rsidR="009B2703" w:rsidRPr="00B34D99" w:rsidRDefault="009B2703" w:rsidP="00CC2269">
            <w:r w:rsidRPr="00B34D99">
              <w:t>ком</w:t>
            </w:r>
          </w:p>
        </w:tc>
        <w:tc>
          <w:tcPr>
            <w:tcW w:w="1276" w:type="dxa"/>
            <w:gridSpan w:val="2"/>
            <w:tcBorders>
              <w:top w:val="nil"/>
              <w:left w:val="nil"/>
              <w:bottom w:val="single" w:sz="4" w:space="0" w:color="auto"/>
              <w:right w:val="single" w:sz="4" w:space="0" w:color="auto"/>
            </w:tcBorders>
            <w:shd w:val="clear" w:color="auto" w:fill="auto"/>
          </w:tcPr>
          <w:p w:rsidR="009B2703" w:rsidRPr="00B34D99" w:rsidRDefault="009B2703" w:rsidP="009B2703">
            <w:pPr>
              <w:jc w:val="center"/>
            </w:pPr>
            <w:r w:rsidRPr="00B34D99">
              <w:t>20</w:t>
            </w:r>
          </w:p>
        </w:tc>
        <w:tc>
          <w:tcPr>
            <w:tcW w:w="1275" w:type="dxa"/>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c>
          <w:tcPr>
            <w:tcW w:w="1560" w:type="dxa"/>
            <w:gridSpan w:val="2"/>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r>
      <w:tr w:rsidR="009B2703" w:rsidRPr="004141AA" w:rsidTr="00CC2269">
        <w:trPr>
          <w:gridAfter w:val="1"/>
          <w:wAfter w:w="490" w:type="dxa"/>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tcPr>
          <w:p w:rsidR="009B2703" w:rsidRPr="009F77A3" w:rsidRDefault="009B2703" w:rsidP="00CC2269">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2"/>
            <w:tcBorders>
              <w:top w:val="nil"/>
              <w:left w:val="single" w:sz="4" w:space="0" w:color="auto"/>
              <w:bottom w:val="single" w:sz="4" w:space="0" w:color="auto"/>
              <w:right w:val="single" w:sz="4" w:space="0" w:color="auto"/>
            </w:tcBorders>
            <w:shd w:val="clear" w:color="auto" w:fill="auto"/>
          </w:tcPr>
          <w:p w:rsidR="009B2703" w:rsidRPr="005E6012" w:rsidRDefault="009B2703" w:rsidP="00CC2269">
            <w:r w:rsidRPr="005E6012">
              <w:t>Грабуља (са механизмом  лепезаста)</w:t>
            </w:r>
          </w:p>
        </w:tc>
        <w:tc>
          <w:tcPr>
            <w:tcW w:w="1276" w:type="dxa"/>
            <w:gridSpan w:val="2"/>
            <w:tcBorders>
              <w:top w:val="nil"/>
              <w:left w:val="nil"/>
              <w:bottom w:val="single" w:sz="4" w:space="0" w:color="auto"/>
              <w:right w:val="single" w:sz="4" w:space="0" w:color="auto"/>
            </w:tcBorders>
            <w:shd w:val="clear" w:color="auto" w:fill="auto"/>
            <w:noWrap/>
          </w:tcPr>
          <w:p w:rsidR="009B2703" w:rsidRPr="00B34D99" w:rsidRDefault="009B2703" w:rsidP="00CC2269">
            <w:r w:rsidRPr="00B34D99">
              <w:t>ком</w:t>
            </w:r>
          </w:p>
        </w:tc>
        <w:tc>
          <w:tcPr>
            <w:tcW w:w="1276" w:type="dxa"/>
            <w:gridSpan w:val="2"/>
            <w:tcBorders>
              <w:top w:val="nil"/>
              <w:left w:val="nil"/>
              <w:bottom w:val="single" w:sz="4" w:space="0" w:color="auto"/>
              <w:right w:val="single" w:sz="4" w:space="0" w:color="auto"/>
            </w:tcBorders>
            <w:shd w:val="clear" w:color="auto" w:fill="auto"/>
          </w:tcPr>
          <w:p w:rsidR="009B2703" w:rsidRPr="00B34D99" w:rsidRDefault="009B2703" w:rsidP="009B2703">
            <w:pPr>
              <w:jc w:val="center"/>
            </w:pPr>
            <w:r w:rsidRPr="00B34D99">
              <w:t>4</w:t>
            </w:r>
          </w:p>
        </w:tc>
        <w:tc>
          <w:tcPr>
            <w:tcW w:w="1275" w:type="dxa"/>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c>
          <w:tcPr>
            <w:tcW w:w="1560" w:type="dxa"/>
            <w:gridSpan w:val="2"/>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r>
      <w:tr w:rsidR="009B2703" w:rsidRPr="004141AA" w:rsidTr="00CC2269">
        <w:trPr>
          <w:gridAfter w:val="1"/>
          <w:wAfter w:w="490" w:type="dxa"/>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tcPr>
          <w:p w:rsidR="009B2703" w:rsidRPr="009F77A3" w:rsidRDefault="009B2703" w:rsidP="00CC2269">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2"/>
            <w:tcBorders>
              <w:top w:val="nil"/>
              <w:left w:val="single" w:sz="4" w:space="0" w:color="auto"/>
              <w:bottom w:val="single" w:sz="4" w:space="0" w:color="auto"/>
              <w:right w:val="single" w:sz="4" w:space="0" w:color="auto"/>
            </w:tcBorders>
            <w:shd w:val="clear" w:color="auto" w:fill="auto"/>
          </w:tcPr>
          <w:p w:rsidR="009B2703" w:rsidRPr="005E6012" w:rsidRDefault="009B2703" w:rsidP="00CC2269">
            <w:r w:rsidRPr="005E6012">
              <w:t>Маказе за живу ограду (Villager HS115</w:t>
            </w:r>
            <w:r w:rsidR="005D2C10">
              <w:t xml:space="preserve"> или </w:t>
            </w:r>
            <w:r w:rsidR="00A062FF">
              <w:t>одговарајуће</w:t>
            </w:r>
            <w:r w:rsidRPr="005E6012">
              <w:t>)</w:t>
            </w:r>
          </w:p>
        </w:tc>
        <w:tc>
          <w:tcPr>
            <w:tcW w:w="1276" w:type="dxa"/>
            <w:gridSpan w:val="2"/>
            <w:tcBorders>
              <w:top w:val="nil"/>
              <w:left w:val="nil"/>
              <w:bottom w:val="single" w:sz="4" w:space="0" w:color="auto"/>
              <w:right w:val="single" w:sz="4" w:space="0" w:color="auto"/>
            </w:tcBorders>
            <w:shd w:val="clear" w:color="auto" w:fill="auto"/>
            <w:noWrap/>
          </w:tcPr>
          <w:p w:rsidR="009B2703" w:rsidRPr="00B34D99" w:rsidRDefault="009B2703" w:rsidP="00CC2269">
            <w:r w:rsidRPr="00B34D99">
              <w:t>ком</w:t>
            </w:r>
          </w:p>
        </w:tc>
        <w:tc>
          <w:tcPr>
            <w:tcW w:w="1276" w:type="dxa"/>
            <w:gridSpan w:val="2"/>
            <w:tcBorders>
              <w:top w:val="nil"/>
              <w:left w:val="nil"/>
              <w:bottom w:val="single" w:sz="4" w:space="0" w:color="auto"/>
              <w:right w:val="single" w:sz="4" w:space="0" w:color="auto"/>
            </w:tcBorders>
            <w:shd w:val="clear" w:color="auto" w:fill="auto"/>
          </w:tcPr>
          <w:p w:rsidR="009B2703" w:rsidRPr="00B34D99" w:rsidRDefault="009B2703" w:rsidP="009B2703">
            <w:pPr>
              <w:jc w:val="center"/>
            </w:pPr>
            <w:r w:rsidRPr="00B34D99">
              <w:t>2</w:t>
            </w:r>
          </w:p>
        </w:tc>
        <w:tc>
          <w:tcPr>
            <w:tcW w:w="1275" w:type="dxa"/>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c>
          <w:tcPr>
            <w:tcW w:w="1560" w:type="dxa"/>
            <w:gridSpan w:val="2"/>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r>
      <w:tr w:rsidR="009B2703" w:rsidRPr="004141AA" w:rsidTr="00CC2269">
        <w:trPr>
          <w:gridAfter w:val="1"/>
          <w:wAfter w:w="490" w:type="dxa"/>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tcPr>
          <w:p w:rsidR="009B2703" w:rsidRPr="009F77A3" w:rsidRDefault="009B2703" w:rsidP="00CC2269">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2"/>
            <w:tcBorders>
              <w:top w:val="nil"/>
              <w:left w:val="single" w:sz="4" w:space="0" w:color="auto"/>
              <w:bottom w:val="single" w:sz="4" w:space="0" w:color="auto"/>
              <w:right w:val="single" w:sz="4" w:space="0" w:color="auto"/>
            </w:tcBorders>
            <w:shd w:val="clear" w:color="auto" w:fill="auto"/>
          </w:tcPr>
          <w:p w:rsidR="009B2703" w:rsidRPr="005E6012" w:rsidRDefault="009B2703" w:rsidP="00CC2269">
            <w:r w:rsidRPr="005E6012">
              <w:t>Маказе телескопске за грање (Villager L210408S</w:t>
            </w:r>
            <w:r w:rsidR="00A062FF">
              <w:t xml:space="preserve"> или одговарајуће</w:t>
            </w:r>
            <w:r w:rsidRPr="005E6012">
              <w:t>)</w:t>
            </w:r>
          </w:p>
        </w:tc>
        <w:tc>
          <w:tcPr>
            <w:tcW w:w="1276" w:type="dxa"/>
            <w:gridSpan w:val="2"/>
            <w:tcBorders>
              <w:top w:val="nil"/>
              <w:left w:val="nil"/>
              <w:bottom w:val="single" w:sz="4" w:space="0" w:color="auto"/>
              <w:right w:val="single" w:sz="4" w:space="0" w:color="auto"/>
            </w:tcBorders>
            <w:shd w:val="clear" w:color="auto" w:fill="auto"/>
            <w:noWrap/>
          </w:tcPr>
          <w:p w:rsidR="009B2703" w:rsidRPr="00B34D99" w:rsidRDefault="009B2703" w:rsidP="00CC2269">
            <w:r w:rsidRPr="00B34D99">
              <w:t>ком</w:t>
            </w:r>
          </w:p>
        </w:tc>
        <w:tc>
          <w:tcPr>
            <w:tcW w:w="1276" w:type="dxa"/>
            <w:gridSpan w:val="2"/>
            <w:tcBorders>
              <w:top w:val="nil"/>
              <w:left w:val="nil"/>
              <w:bottom w:val="single" w:sz="4" w:space="0" w:color="auto"/>
              <w:right w:val="single" w:sz="4" w:space="0" w:color="auto"/>
            </w:tcBorders>
            <w:shd w:val="clear" w:color="auto" w:fill="auto"/>
          </w:tcPr>
          <w:p w:rsidR="009B2703" w:rsidRPr="00B34D99" w:rsidRDefault="009B2703" w:rsidP="009B2703">
            <w:pPr>
              <w:jc w:val="center"/>
            </w:pPr>
            <w:r w:rsidRPr="00B34D99">
              <w:t>2</w:t>
            </w:r>
          </w:p>
        </w:tc>
        <w:tc>
          <w:tcPr>
            <w:tcW w:w="1275" w:type="dxa"/>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c>
          <w:tcPr>
            <w:tcW w:w="1560" w:type="dxa"/>
            <w:gridSpan w:val="2"/>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r>
      <w:tr w:rsidR="009B2703" w:rsidRPr="004141AA" w:rsidTr="00CC2269">
        <w:trPr>
          <w:gridAfter w:val="1"/>
          <w:wAfter w:w="490" w:type="dxa"/>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tcPr>
          <w:p w:rsidR="009B2703" w:rsidRPr="009F77A3" w:rsidRDefault="009B2703" w:rsidP="00CC2269">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2"/>
            <w:tcBorders>
              <w:top w:val="nil"/>
              <w:left w:val="single" w:sz="4" w:space="0" w:color="auto"/>
              <w:bottom w:val="single" w:sz="4" w:space="0" w:color="auto"/>
              <w:right w:val="single" w:sz="4" w:space="0" w:color="auto"/>
            </w:tcBorders>
            <w:shd w:val="clear" w:color="auto" w:fill="auto"/>
          </w:tcPr>
          <w:p w:rsidR="009B2703" w:rsidRPr="005E6012" w:rsidRDefault="009B2703" w:rsidP="00CC2269">
            <w:r w:rsidRPr="005E6012">
              <w:t>Маказе телескопске за грање (Villager  L160408</w:t>
            </w:r>
            <w:r w:rsidR="00A062FF">
              <w:t xml:space="preserve"> или одговарајуће</w:t>
            </w:r>
            <w:r w:rsidRPr="005E6012">
              <w:t xml:space="preserve"> )</w:t>
            </w:r>
          </w:p>
        </w:tc>
        <w:tc>
          <w:tcPr>
            <w:tcW w:w="1276" w:type="dxa"/>
            <w:gridSpan w:val="2"/>
            <w:tcBorders>
              <w:top w:val="nil"/>
              <w:left w:val="nil"/>
              <w:bottom w:val="single" w:sz="4" w:space="0" w:color="auto"/>
              <w:right w:val="single" w:sz="4" w:space="0" w:color="auto"/>
            </w:tcBorders>
            <w:shd w:val="clear" w:color="auto" w:fill="auto"/>
            <w:noWrap/>
          </w:tcPr>
          <w:p w:rsidR="009B2703" w:rsidRPr="00B34D99" w:rsidRDefault="009B2703" w:rsidP="00CC2269">
            <w:r w:rsidRPr="00B34D99">
              <w:t>ком</w:t>
            </w:r>
          </w:p>
        </w:tc>
        <w:tc>
          <w:tcPr>
            <w:tcW w:w="1276" w:type="dxa"/>
            <w:gridSpan w:val="2"/>
            <w:tcBorders>
              <w:top w:val="nil"/>
              <w:left w:val="nil"/>
              <w:bottom w:val="single" w:sz="4" w:space="0" w:color="auto"/>
              <w:right w:val="single" w:sz="4" w:space="0" w:color="auto"/>
            </w:tcBorders>
            <w:shd w:val="clear" w:color="auto" w:fill="auto"/>
          </w:tcPr>
          <w:p w:rsidR="009B2703" w:rsidRPr="00B34D99" w:rsidRDefault="009B2703" w:rsidP="009B2703">
            <w:pPr>
              <w:jc w:val="center"/>
            </w:pPr>
            <w:r w:rsidRPr="00B34D99">
              <w:t>2</w:t>
            </w:r>
          </w:p>
        </w:tc>
        <w:tc>
          <w:tcPr>
            <w:tcW w:w="1275" w:type="dxa"/>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c>
          <w:tcPr>
            <w:tcW w:w="1560" w:type="dxa"/>
            <w:gridSpan w:val="2"/>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r>
      <w:tr w:rsidR="009B2703" w:rsidRPr="004141AA" w:rsidTr="00CC2269">
        <w:trPr>
          <w:gridAfter w:val="1"/>
          <w:wAfter w:w="490" w:type="dxa"/>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tcPr>
          <w:p w:rsidR="009B2703" w:rsidRPr="009F77A3" w:rsidRDefault="009B2703" w:rsidP="00CC2269">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2"/>
            <w:tcBorders>
              <w:top w:val="nil"/>
              <w:left w:val="single" w:sz="4" w:space="0" w:color="auto"/>
              <w:bottom w:val="single" w:sz="4" w:space="0" w:color="auto"/>
              <w:right w:val="single" w:sz="4" w:space="0" w:color="auto"/>
            </w:tcBorders>
            <w:shd w:val="clear" w:color="auto" w:fill="auto"/>
          </w:tcPr>
          <w:p w:rsidR="009B2703" w:rsidRPr="005E6012" w:rsidRDefault="009B2703" w:rsidP="00CC2269">
            <w:r w:rsidRPr="005E6012">
              <w:t>Точак за ручна колица, комплет са гумом</w:t>
            </w:r>
          </w:p>
        </w:tc>
        <w:tc>
          <w:tcPr>
            <w:tcW w:w="1276" w:type="dxa"/>
            <w:gridSpan w:val="2"/>
            <w:tcBorders>
              <w:top w:val="nil"/>
              <w:left w:val="nil"/>
              <w:bottom w:val="single" w:sz="4" w:space="0" w:color="auto"/>
              <w:right w:val="single" w:sz="4" w:space="0" w:color="auto"/>
            </w:tcBorders>
            <w:shd w:val="clear" w:color="auto" w:fill="auto"/>
            <w:noWrap/>
          </w:tcPr>
          <w:p w:rsidR="009B2703" w:rsidRPr="00B34D99" w:rsidRDefault="009B2703" w:rsidP="00CC2269">
            <w:r w:rsidRPr="00B34D99">
              <w:t>ком</w:t>
            </w:r>
          </w:p>
        </w:tc>
        <w:tc>
          <w:tcPr>
            <w:tcW w:w="1276" w:type="dxa"/>
            <w:gridSpan w:val="2"/>
            <w:tcBorders>
              <w:top w:val="nil"/>
              <w:left w:val="nil"/>
              <w:bottom w:val="single" w:sz="4" w:space="0" w:color="auto"/>
              <w:right w:val="single" w:sz="4" w:space="0" w:color="auto"/>
            </w:tcBorders>
            <w:shd w:val="clear" w:color="auto" w:fill="auto"/>
          </w:tcPr>
          <w:p w:rsidR="009B2703" w:rsidRPr="00B34D99" w:rsidRDefault="009B2703" w:rsidP="009B2703">
            <w:pPr>
              <w:jc w:val="center"/>
            </w:pPr>
            <w:r w:rsidRPr="00B34D99">
              <w:t>4</w:t>
            </w:r>
          </w:p>
        </w:tc>
        <w:tc>
          <w:tcPr>
            <w:tcW w:w="1275" w:type="dxa"/>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c>
          <w:tcPr>
            <w:tcW w:w="1560" w:type="dxa"/>
            <w:gridSpan w:val="2"/>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r>
      <w:tr w:rsidR="009B2703" w:rsidRPr="004141AA" w:rsidTr="00CC2269">
        <w:trPr>
          <w:gridAfter w:val="1"/>
          <w:wAfter w:w="490" w:type="dxa"/>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tcPr>
          <w:p w:rsidR="009B2703" w:rsidRPr="009F77A3" w:rsidRDefault="009B2703" w:rsidP="00CC2269">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2"/>
            <w:tcBorders>
              <w:top w:val="nil"/>
              <w:left w:val="single" w:sz="4" w:space="0" w:color="auto"/>
              <w:bottom w:val="single" w:sz="4" w:space="0" w:color="auto"/>
              <w:right w:val="single" w:sz="4" w:space="0" w:color="auto"/>
            </w:tcBorders>
            <w:shd w:val="clear" w:color="auto" w:fill="auto"/>
          </w:tcPr>
          <w:p w:rsidR="009B2703" w:rsidRPr="005E6012" w:rsidRDefault="009B2703" w:rsidP="00CC2269">
            <w:r w:rsidRPr="005E6012">
              <w:t>Грађевинска колица -ручна</w:t>
            </w:r>
          </w:p>
        </w:tc>
        <w:tc>
          <w:tcPr>
            <w:tcW w:w="1276" w:type="dxa"/>
            <w:gridSpan w:val="2"/>
            <w:tcBorders>
              <w:top w:val="nil"/>
              <w:left w:val="nil"/>
              <w:bottom w:val="single" w:sz="4" w:space="0" w:color="auto"/>
              <w:right w:val="single" w:sz="4" w:space="0" w:color="auto"/>
            </w:tcBorders>
            <w:shd w:val="clear" w:color="auto" w:fill="auto"/>
            <w:noWrap/>
          </w:tcPr>
          <w:p w:rsidR="009B2703" w:rsidRPr="00B34D99" w:rsidRDefault="009B2703" w:rsidP="00CC2269">
            <w:r w:rsidRPr="00B34D99">
              <w:t>ком</w:t>
            </w:r>
          </w:p>
        </w:tc>
        <w:tc>
          <w:tcPr>
            <w:tcW w:w="1276" w:type="dxa"/>
            <w:gridSpan w:val="2"/>
            <w:tcBorders>
              <w:top w:val="nil"/>
              <w:left w:val="nil"/>
              <w:bottom w:val="single" w:sz="4" w:space="0" w:color="auto"/>
              <w:right w:val="single" w:sz="4" w:space="0" w:color="auto"/>
            </w:tcBorders>
            <w:shd w:val="clear" w:color="auto" w:fill="auto"/>
          </w:tcPr>
          <w:p w:rsidR="009B2703" w:rsidRPr="00B34D99" w:rsidRDefault="009B2703" w:rsidP="009B2703">
            <w:pPr>
              <w:jc w:val="center"/>
            </w:pPr>
            <w:r w:rsidRPr="00B34D99">
              <w:t>1</w:t>
            </w:r>
          </w:p>
        </w:tc>
        <w:tc>
          <w:tcPr>
            <w:tcW w:w="1275" w:type="dxa"/>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c>
          <w:tcPr>
            <w:tcW w:w="1560" w:type="dxa"/>
            <w:gridSpan w:val="2"/>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r>
      <w:tr w:rsidR="009B2703" w:rsidRPr="004141AA" w:rsidTr="00CC2269">
        <w:trPr>
          <w:gridAfter w:val="1"/>
          <w:wAfter w:w="490" w:type="dxa"/>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tcPr>
          <w:p w:rsidR="009B2703" w:rsidRPr="009F77A3" w:rsidRDefault="009B2703" w:rsidP="00CC2269">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2"/>
            <w:tcBorders>
              <w:top w:val="nil"/>
              <w:left w:val="single" w:sz="4" w:space="0" w:color="auto"/>
              <w:bottom w:val="single" w:sz="4" w:space="0" w:color="auto"/>
              <w:right w:val="single" w:sz="4" w:space="0" w:color="auto"/>
            </w:tcBorders>
            <w:shd w:val="clear" w:color="auto" w:fill="auto"/>
          </w:tcPr>
          <w:p w:rsidR="009B2703" w:rsidRPr="005E6012" w:rsidRDefault="009B2703" w:rsidP="00CC2269">
            <w:r w:rsidRPr="005E6012">
              <w:t>Грађевинске рукавице</w:t>
            </w:r>
          </w:p>
        </w:tc>
        <w:tc>
          <w:tcPr>
            <w:tcW w:w="1276" w:type="dxa"/>
            <w:gridSpan w:val="2"/>
            <w:tcBorders>
              <w:top w:val="nil"/>
              <w:left w:val="nil"/>
              <w:bottom w:val="single" w:sz="4" w:space="0" w:color="auto"/>
              <w:right w:val="single" w:sz="4" w:space="0" w:color="auto"/>
            </w:tcBorders>
            <w:shd w:val="clear" w:color="auto" w:fill="auto"/>
            <w:noWrap/>
          </w:tcPr>
          <w:p w:rsidR="009B2703" w:rsidRPr="00B34D99" w:rsidRDefault="009B2703" w:rsidP="00CC2269">
            <w:r w:rsidRPr="00B34D99">
              <w:t>пар</w:t>
            </w:r>
          </w:p>
        </w:tc>
        <w:tc>
          <w:tcPr>
            <w:tcW w:w="1276" w:type="dxa"/>
            <w:gridSpan w:val="2"/>
            <w:tcBorders>
              <w:top w:val="nil"/>
              <w:left w:val="nil"/>
              <w:bottom w:val="single" w:sz="4" w:space="0" w:color="auto"/>
              <w:right w:val="single" w:sz="4" w:space="0" w:color="auto"/>
            </w:tcBorders>
            <w:shd w:val="clear" w:color="auto" w:fill="auto"/>
          </w:tcPr>
          <w:p w:rsidR="009B2703" w:rsidRPr="00B34D99" w:rsidRDefault="009B2703" w:rsidP="009B2703">
            <w:pPr>
              <w:jc w:val="center"/>
            </w:pPr>
            <w:r w:rsidRPr="00B34D99">
              <w:t>100</w:t>
            </w:r>
          </w:p>
        </w:tc>
        <w:tc>
          <w:tcPr>
            <w:tcW w:w="1275" w:type="dxa"/>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c>
          <w:tcPr>
            <w:tcW w:w="1560" w:type="dxa"/>
            <w:gridSpan w:val="2"/>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r>
      <w:tr w:rsidR="009B2703" w:rsidRPr="004141AA" w:rsidTr="00CC2269">
        <w:trPr>
          <w:gridAfter w:val="1"/>
          <w:wAfter w:w="490" w:type="dxa"/>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tcPr>
          <w:p w:rsidR="009B2703" w:rsidRPr="009F77A3" w:rsidRDefault="009B2703" w:rsidP="00CC2269">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2"/>
            <w:tcBorders>
              <w:top w:val="nil"/>
              <w:left w:val="single" w:sz="4" w:space="0" w:color="auto"/>
              <w:bottom w:val="single" w:sz="4" w:space="0" w:color="auto"/>
              <w:right w:val="single" w:sz="4" w:space="0" w:color="auto"/>
            </w:tcBorders>
            <w:shd w:val="clear" w:color="auto" w:fill="auto"/>
          </w:tcPr>
          <w:p w:rsidR="009B2703" w:rsidRPr="005E6012" w:rsidRDefault="009B2703" w:rsidP="00CC2269">
            <w:r w:rsidRPr="005E6012">
              <w:t>Калемарски восак (Фитобалзам)</w:t>
            </w:r>
          </w:p>
        </w:tc>
        <w:tc>
          <w:tcPr>
            <w:tcW w:w="1276" w:type="dxa"/>
            <w:gridSpan w:val="2"/>
            <w:tcBorders>
              <w:top w:val="nil"/>
              <w:left w:val="nil"/>
              <w:bottom w:val="single" w:sz="4" w:space="0" w:color="auto"/>
              <w:right w:val="single" w:sz="4" w:space="0" w:color="auto"/>
            </w:tcBorders>
            <w:shd w:val="clear" w:color="auto" w:fill="auto"/>
            <w:noWrap/>
          </w:tcPr>
          <w:p w:rsidR="009B2703" w:rsidRPr="00B34D99" w:rsidRDefault="009B2703" w:rsidP="00CC2269">
            <w:r w:rsidRPr="00B34D99">
              <w:t>кг</w:t>
            </w:r>
          </w:p>
        </w:tc>
        <w:tc>
          <w:tcPr>
            <w:tcW w:w="1276" w:type="dxa"/>
            <w:gridSpan w:val="2"/>
            <w:tcBorders>
              <w:top w:val="nil"/>
              <w:left w:val="nil"/>
              <w:bottom w:val="single" w:sz="4" w:space="0" w:color="auto"/>
              <w:right w:val="single" w:sz="4" w:space="0" w:color="auto"/>
            </w:tcBorders>
            <w:shd w:val="clear" w:color="auto" w:fill="auto"/>
          </w:tcPr>
          <w:p w:rsidR="009B2703" w:rsidRPr="00B34D99" w:rsidRDefault="009B2703" w:rsidP="009B2703">
            <w:pPr>
              <w:jc w:val="center"/>
            </w:pPr>
            <w:r w:rsidRPr="00B34D99">
              <w:t>4</w:t>
            </w:r>
          </w:p>
        </w:tc>
        <w:tc>
          <w:tcPr>
            <w:tcW w:w="1275" w:type="dxa"/>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c>
          <w:tcPr>
            <w:tcW w:w="1560" w:type="dxa"/>
            <w:gridSpan w:val="2"/>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r>
      <w:tr w:rsidR="009B2703" w:rsidRPr="004141AA" w:rsidTr="00CC2269">
        <w:trPr>
          <w:gridAfter w:val="1"/>
          <w:wAfter w:w="490" w:type="dxa"/>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tcPr>
          <w:p w:rsidR="009B2703" w:rsidRPr="009F77A3" w:rsidRDefault="009B2703" w:rsidP="00CC2269">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2"/>
            <w:tcBorders>
              <w:top w:val="nil"/>
              <w:left w:val="single" w:sz="4" w:space="0" w:color="auto"/>
              <w:bottom w:val="single" w:sz="4" w:space="0" w:color="auto"/>
              <w:right w:val="single" w:sz="4" w:space="0" w:color="auto"/>
            </w:tcBorders>
            <w:shd w:val="clear" w:color="auto" w:fill="auto"/>
          </w:tcPr>
          <w:p w:rsidR="009B2703" w:rsidRPr="005E6012" w:rsidRDefault="009B2703" w:rsidP="00CC2269">
            <w:r w:rsidRPr="005E6012">
              <w:t>Мотика са држаљем</w:t>
            </w:r>
          </w:p>
        </w:tc>
        <w:tc>
          <w:tcPr>
            <w:tcW w:w="1276" w:type="dxa"/>
            <w:gridSpan w:val="2"/>
            <w:tcBorders>
              <w:top w:val="nil"/>
              <w:left w:val="nil"/>
              <w:bottom w:val="single" w:sz="4" w:space="0" w:color="auto"/>
              <w:right w:val="single" w:sz="4" w:space="0" w:color="auto"/>
            </w:tcBorders>
            <w:shd w:val="clear" w:color="auto" w:fill="auto"/>
            <w:noWrap/>
          </w:tcPr>
          <w:p w:rsidR="009B2703" w:rsidRPr="00B34D99" w:rsidRDefault="009B2703" w:rsidP="00CC2269">
            <w:r w:rsidRPr="00B34D99">
              <w:t>ком</w:t>
            </w:r>
          </w:p>
        </w:tc>
        <w:tc>
          <w:tcPr>
            <w:tcW w:w="1276" w:type="dxa"/>
            <w:gridSpan w:val="2"/>
            <w:tcBorders>
              <w:top w:val="nil"/>
              <w:left w:val="nil"/>
              <w:bottom w:val="single" w:sz="4" w:space="0" w:color="auto"/>
              <w:right w:val="single" w:sz="4" w:space="0" w:color="auto"/>
            </w:tcBorders>
            <w:shd w:val="clear" w:color="auto" w:fill="auto"/>
          </w:tcPr>
          <w:p w:rsidR="009B2703" w:rsidRPr="00B34D99" w:rsidRDefault="009B2703" w:rsidP="009B2703">
            <w:pPr>
              <w:jc w:val="center"/>
            </w:pPr>
            <w:r w:rsidRPr="00B34D99">
              <w:t>2</w:t>
            </w:r>
          </w:p>
        </w:tc>
        <w:tc>
          <w:tcPr>
            <w:tcW w:w="1275" w:type="dxa"/>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c>
          <w:tcPr>
            <w:tcW w:w="1560" w:type="dxa"/>
            <w:gridSpan w:val="2"/>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r>
      <w:tr w:rsidR="009B2703" w:rsidRPr="004141AA" w:rsidTr="00CC2269">
        <w:trPr>
          <w:gridAfter w:val="1"/>
          <w:wAfter w:w="490" w:type="dxa"/>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tcPr>
          <w:p w:rsidR="009B2703" w:rsidRPr="009F77A3" w:rsidRDefault="009B2703" w:rsidP="00CC2269">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2"/>
            <w:tcBorders>
              <w:top w:val="nil"/>
              <w:left w:val="single" w:sz="4" w:space="0" w:color="auto"/>
              <w:bottom w:val="single" w:sz="4" w:space="0" w:color="auto"/>
              <w:right w:val="single" w:sz="4" w:space="0" w:color="auto"/>
            </w:tcBorders>
            <w:shd w:val="clear" w:color="auto" w:fill="auto"/>
          </w:tcPr>
          <w:p w:rsidR="009B2703" w:rsidRPr="005E6012" w:rsidRDefault="009B2703" w:rsidP="00CC2269">
            <w:r w:rsidRPr="005E6012">
              <w:t>Посуда за цвеће, саксија ПВЦ теракот, Ф 23 цм</w:t>
            </w:r>
          </w:p>
        </w:tc>
        <w:tc>
          <w:tcPr>
            <w:tcW w:w="1276" w:type="dxa"/>
            <w:gridSpan w:val="2"/>
            <w:tcBorders>
              <w:top w:val="nil"/>
              <w:left w:val="nil"/>
              <w:bottom w:val="single" w:sz="4" w:space="0" w:color="auto"/>
              <w:right w:val="single" w:sz="4" w:space="0" w:color="auto"/>
            </w:tcBorders>
            <w:shd w:val="clear" w:color="auto" w:fill="auto"/>
            <w:noWrap/>
          </w:tcPr>
          <w:p w:rsidR="009B2703" w:rsidRPr="00B34D99" w:rsidRDefault="009B2703" w:rsidP="00CC2269">
            <w:r w:rsidRPr="00B34D99">
              <w:t xml:space="preserve">ком </w:t>
            </w:r>
          </w:p>
        </w:tc>
        <w:tc>
          <w:tcPr>
            <w:tcW w:w="1276" w:type="dxa"/>
            <w:gridSpan w:val="2"/>
            <w:tcBorders>
              <w:top w:val="nil"/>
              <w:left w:val="nil"/>
              <w:bottom w:val="single" w:sz="4" w:space="0" w:color="auto"/>
              <w:right w:val="single" w:sz="4" w:space="0" w:color="auto"/>
            </w:tcBorders>
            <w:shd w:val="clear" w:color="auto" w:fill="auto"/>
          </w:tcPr>
          <w:p w:rsidR="009B2703" w:rsidRPr="00B34D99" w:rsidRDefault="009B2703" w:rsidP="009B2703">
            <w:pPr>
              <w:jc w:val="center"/>
            </w:pPr>
            <w:r w:rsidRPr="00B34D99">
              <w:t>20</w:t>
            </w:r>
          </w:p>
        </w:tc>
        <w:tc>
          <w:tcPr>
            <w:tcW w:w="1275" w:type="dxa"/>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c>
          <w:tcPr>
            <w:tcW w:w="1560" w:type="dxa"/>
            <w:gridSpan w:val="2"/>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r>
      <w:tr w:rsidR="009B2703" w:rsidRPr="004141AA" w:rsidTr="00CC2269">
        <w:trPr>
          <w:gridAfter w:val="1"/>
          <w:wAfter w:w="490" w:type="dxa"/>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tcPr>
          <w:p w:rsidR="009B2703" w:rsidRPr="009F77A3" w:rsidRDefault="009B2703" w:rsidP="00CC2269">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2"/>
            <w:tcBorders>
              <w:top w:val="nil"/>
              <w:left w:val="single" w:sz="4" w:space="0" w:color="auto"/>
              <w:bottom w:val="single" w:sz="4" w:space="0" w:color="auto"/>
              <w:right w:val="single" w:sz="4" w:space="0" w:color="auto"/>
            </w:tcBorders>
            <w:shd w:val="clear" w:color="auto" w:fill="auto"/>
          </w:tcPr>
          <w:p w:rsidR="009B2703" w:rsidRPr="005E6012" w:rsidRDefault="009B2703" w:rsidP="00CC2269">
            <w:r w:rsidRPr="005E6012">
              <w:t>Колац (aнкер, багремов са зашиљеним врхом), димензија 220x4x4 цм*</w:t>
            </w:r>
          </w:p>
        </w:tc>
        <w:tc>
          <w:tcPr>
            <w:tcW w:w="1276" w:type="dxa"/>
            <w:gridSpan w:val="2"/>
            <w:tcBorders>
              <w:top w:val="nil"/>
              <w:left w:val="nil"/>
              <w:bottom w:val="single" w:sz="4" w:space="0" w:color="auto"/>
              <w:right w:val="single" w:sz="4" w:space="0" w:color="auto"/>
            </w:tcBorders>
            <w:shd w:val="clear" w:color="auto" w:fill="auto"/>
            <w:noWrap/>
          </w:tcPr>
          <w:p w:rsidR="009B2703" w:rsidRPr="00B34D99" w:rsidRDefault="009B2703" w:rsidP="00CC2269">
            <w:r w:rsidRPr="00B34D99">
              <w:t>ком</w:t>
            </w:r>
          </w:p>
        </w:tc>
        <w:tc>
          <w:tcPr>
            <w:tcW w:w="1276" w:type="dxa"/>
            <w:gridSpan w:val="2"/>
            <w:tcBorders>
              <w:top w:val="nil"/>
              <w:left w:val="nil"/>
              <w:bottom w:val="single" w:sz="4" w:space="0" w:color="auto"/>
              <w:right w:val="single" w:sz="4" w:space="0" w:color="auto"/>
            </w:tcBorders>
            <w:shd w:val="clear" w:color="auto" w:fill="auto"/>
          </w:tcPr>
          <w:p w:rsidR="009B2703" w:rsidRPr="00B34D99" w:rsidRDefault="009B2703" w:rsidP="009B2703">
            <w:pPr>
              <w:jc w:val="center"/>
            </w:pPr>
            <w:r w:rsidRPr="00B34D99">
              <w:t>200</w:t>
            </w:r>
          </w:p>
        </w:tc>
        <w:tc>
          <w:tcPr>
            <w:tcW w:w="1275" w:type="dxa"/>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c>
          <w:tcPr>
            <w:tcW w:w="1560" w:type="dxa"/>
            <w:gridSpan w:val="2"/>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r>
      <w:tr w:rsidR="009B2703" w:rsidRPr="004141AA" w:rsidTr="00CC2269">
        <w:trPr>
          <w:gridAfter w:val="1"/>
          <w:wAfter w:w="490" w:type="dxa"/>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tcPr>
          <w:p w:rsidR="009B2703" w:rsidRPr="009F77A3" w:rsidRDefault="009B2703" w:rsidP="00CC2269">
            <w:pPr>
              <w:pStyle w:val="ListParagraph"/>
              <w:numPr>
                <w:ilvl w:val="0"/>
                <w:numId w:val="20"/>
              </w:numPr>
              <w:suppressAutoHyphens w:val="0"/>
              <w:spacing w:line="240" w:lineRule="auto"/>
              <w:jc w:val="right"/>
              <w:rPr>
                <w:rFonts w:eastAsia="Times New Roman"/>
                <w:kern w:val="0"/>
                <w:sz w:val="22"/>
                <w:szCs w:val="22"/>
                <w:lang w:eastAsia="sr-Latn-CS"/>
              </w:rPr>
            </w:pPr>
          </w:p>
        </w:tc>
        <w:tc>
          <w:tcPr>
            <w:tcW w:w="3402" w:type="dxa"/>
            <w:gridSpan w:val="2"/>
            <w:tcBorders>
              <w:top w:val="nil"/>
              <w:left w:val="single" w:sz="4" w:space="0" w:color="auto"/>
              <w:bottom w:val="single" w:sz="4" w:space="0" w:color="auto"/>
              <w:right w:val="single" w:sz="4" w:space="0" w:color="auto"/>
            </w:tcBorders>
            <w:shd w:val="clear" w:color="auto" w:fill="auto"/>
          </w:tcPr>
          <w:p w:rsidR="009B2703" w:rsidRDefault="009B2703" w:rsidP="00727C81">
            <w:r w:rsidRPr="005E6012">
              <w:t>Трака за везивање садница (полиетиленска црна или беж), дебљине 5цм**</w:t>
            </w:r>
          </w:p>
        </w:tc>
        <w:tc>
          <w:tcPr>
            <w:tcW w:w="1276" w:type="dxa"/>
            <w:gridSpan w:val="2"/>
            <w:tcBorders>
              <w:top w:val="nil"/>
              <w:left w:val="nil"/>
              <w:bottom w:val="single" w:sz="4" w:space="0" w:color="auto"/>
              <w:right w:val="single" w:sz="4" w:space="0" w:color="auto"/>
            </w:tcBorders>
            <w:shd w:val="clear" w:color="auto" w:fill="auto"/>
            <w:noWrap/>
          </w:tcPr>
          <w:p w:rsidR="009B2703" w:rsidRPr="00B34D99" w:rsidRDefault="009B2703" w:rsidP="00CC2269">
            <w:r w:rsidRPr="00B34D99">
              <w:t>м</w:t>
            </w:r>
          </w:p>
        </w:tc>
        <w:tc>
          <w:tcPr>
            <w:tcW w:w="1276" w:type="dxa"/>
            <w:gridSpan w:val="2"/>
            <w:tcBorders>
              <w:top w:val="nil"/>
              <w:left w:val="nil"/>
              <w:bottom w:val="single" w:sz="4" w:space="0" w:color="auto"/>
              <w:right w:val="single" w:sz="4" w:space="0" w:color="auto"/>
            </w:tcBorders>
            <w:shd w:val="clear" w:color="auto" w:fill="auto"/>
          </w:tcPr>
          <w:p w:rsidR="009B2703" w:rsidRDefault="009B2703" w:rsidP="009B2703">
            <w:pPr>
              <w:jc w:val="center"/>
            </w:pPr>
            <w:r w:rsidRPr="00B34D99">
              <w:t>600</w:t>
            </w:r>
          </w:p>
        </w:tc>
        <w:tc>
          <w:tcPr>
            <w:tcW w:w="1275" w:type="dxa"/>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c>
          <w:tcPr>
            <w:tcW w:w="1560" w:type="dxa"/>
            <w:gridSpan w:val="2"/>
            <w:tcBorders>
              <w:top w:val="nil"/>
              <w:left w:val="nil"/>
              <w:bottom w:val="single" w:sz="4" w:space="0" w:color="auto"/>
              <w:right w:val="single" w:sz="4" w:space="0" w:color="auto"/>
            </w:tcBorders>
            <w:shd w:val="clear" w:color="auto" w:fill="auto"/>
            <w:vAlign w:val="bottom"/>
          </w:tcPr>
          <w:p w:rsidR="009B2703" w:rsidRPr="004141AA" w:rsidRDefault="009B2703" w:rsidP="00CC2269">
            <w:pPr>
              <w:suppressAutoHyphens w:val="0"/>
              <w:spacing w:line="240" w:lineRule="auto"/>
              <w:rPr>
                <w:rFonts w:eastAsia="Times New Roman"/>
                <w:kern w:val="0"/>
                <w:sz w:val="22"/>
                <w:szCs w:val="22"/>
                <w:highlight w:val="cyan"/>
                <w:lang w:eastAsia="sr-Latn-CS"/>
              </w:rPr>
            </w:pPr>
          </w:p>
        </w:tc>
      </w:tr>
      <w:tr w:rsidR="0088621E" w:rsidTr="00CC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90" w:type="dxa"/>
          <w:trHeight w:val="270"/>
        </w:trPr>
        <w:tc>
          <w:tcPr>
            <w:tcW w:w="7968" w:type="dxa"/>
            <w:gridSpan w:val="8"/>
          </w:tcPr>
          <w:p w:rsidR="0088621E" w:rsidRPr="00142DC8" w:rsidRDefault="0088621E" w:rsidP="00CC2269">
            <w:pPr>
              <w:ind w:left="17"/>
              <w:jc w:val="right"/>
              <w:rPr>
                <w:b/>
              </w:rPr>
            </w:pPr>
            <w:r w:rsidRPr="00142DC8">
              <w:rPr>
                <w:b/>
              </w:rPr>
              <w:lastRenderedPageBreak/>
              <w:br w:type="page"/>
              <w:t>УКУПНО БЕЗ ПДВ-а</w:t>
            </w:r>
          </w:p>
        </w:tc>
        <w:tc>
          <w:tcPr>
            <w:tcW w:w="1560" w:type="dxa"/>
            <w:gridSpan w:val="2"/>
          </w:tcPr>
          <w:p w:rsidR="0088621E" w:rsidRDefault="0088621E" w:rsidP="00CC2269"/>
        </w:tc>
      </w:tr>
      <w:tr w:rsidR="0088621E" w:rsidTr="00CC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90" w:type="dxa"/>
          <w:trHeight w:val="270"/>
        </w:trPr>
        <w:tc>
          <w:tcPr>
            <w:tcW w:w="7968" w:type="dxa"/>
            <w:gridSpan w:val="8"/>
          </w:tcPr>
          <w:p w:rsidR="0088621E" w:rsidRPr="00142DC8" w:rsidRDefault="0088621E" w:rsidP="00CC2269">
            <w:pPr>
              <w:ind w:left="17"/>
              <w:jc w:val="right"/>
              <w:rPr>
                <w:b/>
              </w:rPr>
            </w:pPr>
            <w:r w:rsidRPr="00142DC8">
              <w:rPr>
                <w:b/>
              </w:rPr>
              <w:t>ПДВ</w:t>
            </w:r>
          </w:p>
        </w:tc>
        <w:tc>
          <w:tcPr>
            <w:tcW w:w="1560" w:type="dxa"/>
            <w:gridSpan w:val="2"/>
          </w:tcPr>
          <w:p w:rsidR="0088621E" w:rsidRDefault="0088621E" w:rsidP="00CC2269">
            <w:pPr>
              <w:ind w:left="17"/>
            </w:pPr>
          </w:p>
        </w:tc>
      </w:tr>
      <w:tr w:rsidR="0088621E" w:rsidTr="00CC2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90" w:type="dxa"/>
          <w:trHeight w:val="270"/>
        </w:trPr>
        <w:tc>
          <w:tcPr>
            <w:tcW w:w="7968" w:type="dxa"/>
            <w:gridSpan w:val="8"/>
          </w:tcPr>
          <w:p w:rsidR="0088621E" w:rsidRPr="00142DC8" w:rsidRDefault="0088621E" w:rsidP="00CC2269">
            <w:pPr>
              <w:ind w:left="17"/>
              <w:jc w:val="right"/>
              <w:rPr>
                <w:b/>
              </w:rPr>
            </w:pPr>
            <w:r w:rsidRPr="00142DC8">
              <w:rPr>
                <w:b/>
              </w:rPr>
              <w:t>УКУПНО СА ПДВ-ом</w:t>
            </w:r>
          </w:p>
        </w:tc>
        <w:tc>
          <w:tcPr>
            <w:tcW w:w="1560" w:type="dxa"/>
            <w:gridSpan w:val="2"/>
          </w:tcPr>
          <w:p w:rsidR="0088621E" w:rsidRDefault="0088621E" w:rsidP="00CC2269">
            <w:pPr>
              <w:ind w:left="17"/>
            </w:pPr>
          </w:p>
        </w:tc>
      </w:tr>
      <w:tr w:rsidR="0088621E" w:rsidRPr="00B9018E" w:rsidTr="00CC2269">
        <w:tblPrEx>
          <w:tblCellMar>
            <w:left w:w="30" w:type="dxa"/>
            <w:right w:w="30" w:type="dxa"/>
          </w:tblCellMar>
          <w:tblLook w:val="0000"/>
        </w:tblPrEx>
        <w:trPr>
          <w:trHeight w:val="265"/>
        </w:trPr>
        <w:tc>
          <w:tcPr>
            <w:tcW w:w="1070" w:type="dxa"/>
            <w:gridSpan w:val="2"/>
            <w:tcBorders>
              <w:top w:val="nil"/>
              <w:left w:val="nil"/>
              <w:bottom w:val="nil"/>
              <w:right w:val="nil"/>
            </w:tcBorders>
          </w:tcPr>
          <w:p w:rsidR="0088621E" w:rsidRPr="00B9018E" w:rsidRDefault="0088621E" w:rsidP="00CC2269">
            <w:pPr>
              <w:suppressAutoHyphens w:val="0"/>
              <w:spacing w:line="240" w:lineRule="auto"/>
            </w:pPr>
            <w:r>
              <w:br w:type="page"/>
            </w:r>
          </w:p>
        </w:tc>
        <w:tc>
          <w:tcPr>
            <w:tcW w:w="3649" w:type="dxa"/>
            <w:gridSpan w:val="2"/>
            <w:tcBorders>
              <w:top w:val="nil"/>
              <w:left w:val="nil"/>
              <w:bottom w:val="nil"/>
              <w:right w:val="nil"/>
            </w:tcBorders>
          </w:tcPr>
          <w:p w:rsidR="0088621E" w:rsidRPr="00B9018E" w:rsidRDefault="0088621E" w:rsidP="00CC2269">
            <w:pPr>
              <w:autoSpaceDE w:val="0"/>
              <w:autoSpaceDN w:val="0"/>
              <w:adjustRightInd w:val="0"/>
              <w:spacing w:line="240" w:lineRule="auto"/>
              <w:jc w:val="right"/>
            </w:pPr>
          </w:p>
        </w:tc>
        <w:tc>
          <w:tcPr>
            <w:tcW w:w="851" w:type="dxa"/>
            <w:gridSpan w:val="2"/>
            <w:tcBorders>
              <w:top w:val="nil"/>
              <w:left w:val="nil"/>
              <w:bottom w:val="nil"/>
              <w:right w:val="nil"/>
            </w:tcBorders>
          </w:tcPr>
          <w:p w:rsidR="0088621E" w:rsidRPr="00B9018E" w:rsidRDefault="0088621E" w:rsidP="00CC2269">
            <w:pPr>
              <w:autoSpaceDE w:val="0"/>
              <w:autoSpaceDN w:val="0"/>
              <w:adjustRightInd w:val="0"/>
              <w:spacing w:line="240" w:lineRule="auto"/>
              <w:jc w:val="right"/>
            </w:pPr>
          </w:p>
        </w:tc>
        <w:tc>
          <w:tcPr>
            <w:tcW w:w="2398" w:type="dxa"/>
            <w:gridSpan w:val="2"/>
            <w:tcBorders>
              <w:top w:val="nil"/>
              <w:left w:val="nil"/>
              <w:bottom w:val="nil"/>
              <w:right w:val="nil"/>
            </w:tcBorders>
          </w:tcPr>
          <w:p w:rsidR="0088621E" w:rsidRPr="00B9018E" w:rsidRDefault="0088621E" w:rsidP="00CC2269">
            <w:pPr>
              <w:autoSpaceDE w:val="0"/>
              <w:autoSpaceDN w:val="0"/>
              <w:adjustRightInd w:val="0"/>
              <w:spacing w:line="240" w:lineRule="auto"/>
              <w:jc w:val="right"/>
            </w:pPr>
          </w:p>
        </w:tc>
        <w:tc>
          <w:tcPr>
            <w:tcW w:w="715" w:type="dxa"/>
            <w:tcBorders>
              <w:top w:val="nil"/>
              <w:left w:val="nil"/>
              <w:bottom w:val="nil"/>
              <w:right w:val="nil"/>
            </w:tcBorders>
          </w:tcPr>
          <w:p w:rsidR="0088621E" w:rsidRPr="00B9018E" w:rsidRDefault="0088621E" w:rsidP="00CC2269">
            <w:pPr>
              <w:autoSpaceDE w:val="0"/>
              <w:autoSpaceDN w:val="0"/>
              <w:adjustRightInd w:val="0"/>
              <w:spacing w:line="240" w:lineRule="auto"/>
              <w:jc w:val="right"/>
            </w:pPr>
          </w:p>
        </w:tc>
        <w:tc>
          <w:tcPr>
            <w:tcW w:w="1335" w:type="dxa"/>
            <w:gridSpan w:val="2"/>
            <w:tcBorders>
              <w:top w:val="nil"/>
              <w:left w:val="nil"/>
              <w:bottom w:val="nil"/>
              <w:right w:val="nil"/>
            </w:tcBorders>
          </w:tcPr>
          <w:p w:rsidR="0088621E" w:rsidRPr="00B9018E" w:rsidRDefault="0088621E" w:rsidP="00CC2269">
            <w:pPr>
              <w:autoSpaceDE w:val="0"/>
              <w:autoSpaceDN w:val="0"/>
              <w:adjustRightInd w:val="0"/>
              <w:spacing w:line="240" w:lineRule="auto"/>
              <w:jc w:val="right"/>
              <w:rPr>
                <w:color w:val="FF0000"/>
              </w:rPr>
            </w:pPr>
          </w:p>
        </w:tc>
      </w:tr>
    </w:tbl>
    <w:p w:rsidR="00A062FF" w:rsidRPr="00A062FF" w:rsidRDefault="00A062FF" w:rsidP="00A062FF">
      <w:pPr>
        <w:jc w:val="both"/>
        <w:rPr>
          <w:rFonts w:eastAsia="TimesNewRomanPSMT"/>
          <w:bCs/>
        </w:rPr>
      </w:pPr>
      <w:r w:rsidRPr="00A062FF">
        <w:rPr>
          <w:rFonts w:eastAsia="TimesNewRomanPSMT"/>
          <w:bCs/>
        </w:rPr>
        <w:t>*</w:t>
      </w:r>
      <w:r w:rsidRPr="00A062FF">
        <w:rPr>
          <w:rFonts w:eastAsia="TimesNewRomanPSMT"/>
          <w:bCs/>
        </w:rPr>
        <w:tab/>
        <w:t>Колац багремов, обрађен без коре и чворова, квадратног или кружног пресека, пречника 4цм, зашиљеног врха од 15 цм</w:t>
      </w:r>
      <w:r w:rsidRPr="00A062FF">
        <w:rPr>
          <w:rFonts w:eastAsia="TimesNewRomanPSMT"/>
          <w:bCs/>
        </w:rPr>
        <w:tab/>
      </w:r>
      <w:r w:rsidRPr="00A062FF">
        <w:rPr>
          <w:rFonts w:eastAsia="TimesNewRomanPSMT"/>
          <w:bCs/>
        </w:rPr>
        <w:tab/>
      </w:r>
    </w:p>
    <w:p w:rsidR="00A062FF" w:rsidRDefault="00A062FF" w:rsidP="00A062FF">
      <w:pPr>
        <w:jc w:val="both"/>
        <w:rPr>
          <w:rFonts w:eastAsia="TimesNewRomanPSMT"/>
          <w:bCs/>
        </w:rPr>
      </w:pPr>
      <w:r w:rsidRPr="00A062FF">
        <w:rPr>
          <w:rFonts w:eastAsia="TimesNewRomanPSMT"/>
          <w:bCs/>
        </w:rPr>
        <w:t>**</w:t>
      </w:r>
      <w:r w:rsidRPr="00A062FF">
        <w:rPr>
          <w:rFonts w:eastAsia="TimesNewRomanPSMT"/>
          <w:bCs/>
        </w:rPr>
        <w:tab/>
        <w:t>Полиетиленска трака (гуртна) дебљине 5 цм, са UV заштитом, црне боје.</w:t>
      </w:r>
      <w:r w:rsidRPr="00A062FF">
        <w:rPr>
          <w:rFonts w:eastAsia="TimesNewRomanPSMT"/>
          <w:bCs/>
        </w:rPr>
        <w:tab/>
      </w:r>
      <w:r w:rsidRPr="00A062FF">
        <w:rPr>
          <w:rFonts w:eastAsia="TimesNewRomanPSMT"/>
          <w:bCs/>
        </w:rPr>
        <w:tab/>
      </w:r>
    </w:p>
    <w:p w:rsidR="00A062FF" w:rsidRDefault="00A062FF" w:rsidP="0088621E">
      <w:pPr>
        <w:ind w:left="720" w:firstLine="720"/>
        <w:jc w:val="both"/>
        <w:rPr>
          <w:rFonts w:eastAsia="TimesNewRomanPSMT"/>
          <w:bCs/>
        </w:rPr>
      </w:pPr>
    </w:p>
    <w:p w:rsidR="00A16565" w:rsidRDefault="00A16565" w:rsidP="0088621E">
      <w:pPr>
        <w:ind w:left="720" w:firstLine="720"/>
        <w:jc w:val="both"/>
        <w:rPr>
          <w:rFonts w:eastAsia="TimesNewRomanPSMT"/>
          <w:bCs/>
        </w:rPr>
      </w:pPr>
    </w:p>
    <w:p w:rsidR="00A16565" w:rsidRDefault="00A16565" w:rsidP="0088621E">
      <w:pPr>
        <w:ind w:left="720" w:firstLine="720"/>
        <w:jc w:val="both"/>
        <w:rPr>
          <w:rFonts w:eastAsia="TimesNewRomanPSMT"/>
          <w:bCs/>
        </w:rPr>
      </w:pPr>
    </w:p>
    <w:p w:rsidR="0088621E" w:rsidRPr="00FF0FC8" w:rsidRDefault="0088621E" w:rsidP="0088621E">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88621E" w:rsidRPr="00FF0FC8" w:rsidRDefault="0088621E" w:rsidP="0088621E">
      <w:pPr>
        <w:ind w:left="2880" w:firstLine="720"/>
        <w:jc w:val="both"/>
        <w:rPr>
          <w:rFonts w:eastAsia="TimesNewRomanPS-BoldMT"/>
          <w:b/>
          <w:bCs/>
          <w:i/>
          <w:iCs/>
          <w:color w:val="002060"/>
        </w:rPr>
      </w:pPr>
      <w:r w:rsidRPr="00FF0FC8">
        <w:rPr>
          <w:rFonts w:eastAsia="TimesNewRomanPSMT"/>
          <w:bCs/>
        </w:rPr>
        <w:t xml:space="preserve">    М. П. </w:t>
      </w:r>
    </w:p>
    <w:p w:rsidR="0088621E" w:rsidRPr="00FF0FC8" w:rsidRDefault="0088621E" w:rsidP="0088621E">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88621E" w:rsidRDefault="0088621E" w:rsidP="0088621E">
      <w:pPr>
        <w:jc w:val="both"/>
        <w:rPr>
          <w:rFonts w:eastAsia="TimesNewRomanPS-BoldMT"/>
          <w:b/>
          <w:bCs/>
          <w:i/>
          <w:iCs/>
          <w:color w:val="002060"/>
        </w:rPr>
      </w:pPr>
    </w:p>
    <w:p w:rsidR="0088621E" w:rsidRPr="007A3F56" w:rsidRDefault="0088621E" w:rsidP="0088621E">
      <w:pPr>
        <w:autoSpaceDE w:val="0"/>
        <w:autoSpaceDN w:val="0"/>
        <w:adjustRightInd w:val="0"/>
        <w:rPr>
          <w:i/>
          <w:iCs/>
          <w:u w:val="single"/>
          <w:lang w:val="sr-Cyrl-CS"/>
        </w:rPr>
      </w:pPr>
      <w:r w:rsidRPr="007A3F56">
        <w:rPr>
          <w:rFonts w:ascii="Arial" w:hAnsi="Arial" w:cs="Arial"/>
          <w:b/>
          <w:bCs/>
          <w:i/>
          <w:iCs/>
          <w:sz w:val="23"/>
          <w:szCs w:val="23"/>
          <w:u w:val="single"/>
        </w:rPr>
        <w:t>Напомене:</w:t>
      </w:r>
    </w:p>
    <w:p w:rsidR="0088621E" w:rsidRPr="00121871" w:rsidRDefault="0088621E" w:rsidP="0088621E">
      <w:pPr>
        <w:jc w:val="both"/>
        <w:rPr>
          <w:i/>
          <w:iCs/>
          <w:sz w:val="22"/>
          <w:szCs w:val="22"/>
        </w:rPr>
      </w:pPr>
      <w:r w:rsidRPr="00121871">
        <w:rPr>
          <w:i/>
          <w:iCs/>
          <w:sz w:val="22"/>
          <w:szCs w:val="22"/>
        </w:rPr>
        <w:t>-колона „укупно“ се израчунава тако што се помножи количина*јединична цена</w:t>
      </w:r>
    </w:p>
    <w:p w:rsidR="0088621E" w:rsidRPr="00121871" w:rsidRDefault="0088621E" w:rsidP="0088621E">
      <w:pPr>
        <w:autoSpaceDE w:val="0"/>
        <w:autoSpaceDN w:val="0"/>
        <w:adjustRightInd w:val="0"/>
        <w:jc w:val="both"/>
        <w:rPr>
          <w:sz w:val="22"/>
          <w:szCs w:val="22"/>
        </w:rPr>
      </w:pPr>
      <w:r w:rsidRPr="00121871">
        <w:rPr>
          <w:i/>
          <w:iCs/>
          <w:sz w:val="22"/>
          <w:szCs w:val="22"/>
        </w:rPr>
        <w:t xml:space="preserve">Образац </w:t>
      </w:r>
      <w:r w:rsidRPr="00121871">
        <w:rPr>
          <w:i/>
          <w:iCs/>
          <w:sz w:val="22"/>
          <w:szCs w:val="22"/>
          <w:lang w:val="sr-Cyrl-CS"/>
        </w:rPr>
        <w:t xml:space="preserve">структура цене </w:t>
      </w:r>
      <w:r w:rsidRPr="00121871">
        <w:rPr>
          <w:i/>
          <w:iCs/>
          <w:sz w:val="22"/>
          <w:szCs w:val="22"/>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121871">
        <w:rPr>
          <w:i/>
          <w:iCs/>
          <w:sz w:val="22"/>
          <w:szCs w:val="22"/>
          <w:lang w:val="sr-Cyrl-CS"/>
        </w:rPr>
        <w:t>структура цене</w:t>
      </w:r>
      <w:r w:rsidRPr="00121871">
        <w:rPr>
          <w:i/>
          <w:iCs/>
          <w:sz w:val="22"/>
          <w:szCs w:val="22"/>
        </w:rPr>
        <w:t>.</w:t>
      </w:r>
    </w:p>
    <w:p w:rsidR="0088621E" w:rsidRDefault="0088621E" w:rsidP="0088621E">
      <w:pPr>
        <w:keepLines/>
        <w:tabs>
          <w:tab w:val="left" w:pos="-2977"/>
          <w:tab w:val="right" w:pos="4820"/>
        </w:tabs>
        <w:spacing w:before="60"/>
        <w:jc w:val="right"/>
        <w:rPr>
          <w:b/>
          <w:bCs/>
          <w:noProof/>
        </w:rPr>
      </w:pPr>
    </w:p>
    <w:p w:rsidR="004D4CCD" w:rsidRDefault="004D4CCD" w:rsidP="00B72317">
      <w:pPr>
        <w:jc w:val="both"/>
        <w:rPr>
          <w:color w:val="auto"/>
          <w:lang w:val="sr-Cyrl-CS"/>
        </w:rPr>
      </w:pPr>
    </w:p>
    <w:p w:rsidR="00A16565" w:rsidRDefault="00A16565" w:rsidP="00B72317">
      <w:pPr>
        <w:keepLines/>
        <w:tabs>
          <w:tab w:val="left" w:pos="-2977"/>
          <w:tab w:val="right" w:pos="4820"/>
        </w:tabs>
        <w:spacing w:before="60"/>
        <w:jc w:val="right"/>
        <w:rPr>
          <w:b/>
          <w:bCs/>
          <w:noProof/>
        </w:rPr>
      </w:pPr>
    </w:p>
    <w:p w:rsidR="00A16565" w:rsidRDefault="00A16565" w:rsidP="00B72317">
      <w:pPr>
        <w:keepLines/>
        <w:tabs>
          <w:tab w:val="left" w:pos="-2977"/>
          <w:tab w:val="right" w:pos="4820"/>
        </w:tabs>
        <w:spacing w:before="60"/>
        <w:jc w:val="right"/>
        <w:rPr>
          <w:b/>
          <w:bCs/>
          <w:noProof/>
        </w:rPr>
      </w:pPr>
    </w:p>
    <w:p w:rsidR="00A16565" w:rsidRDefault="00A16565" w:rsidP="00B72317">
      <w:pPr>
        <w:keepLines/>
        <w:tabs>
          <w:tab w:val="left" w:pos="-2977"/>
          <w:tab w:val="right" w:pos="4820"/>
        </w:tabs>
        <w:spacing w:before="60"/>
        <w:jc w:val="right"/>
        <w:rPr>
          <w:b/>
          <w:bCs/>
          <w:noProof/>
        </w:rPr>
      </w:pPr>
    </w:p>
    <w:p w:rsidR="00A16565" w:rsidRDefault="00A16565" w:rsidP="00B72317">
      <w:pPr>
        <w:keepLines/>
        <w:tabs>
          <w:tab w:val="left" w:pos="-2977"/>
          <w:tab w:val="right" w:pos="4820"/>
        </w:tabs>
        <w:spacing w:before="60"/>
        <w:jc w:val="right"/>
        <w:rPr>
          <w:b/>
          <w:bCs/>
          <w:noProof/>
        </w:rPr>
      </w:pPr>
    </w:p>
    <w:p w:rsidR="00A16565" w:rsidRDefault="00A16565" w:rsidP="00B72317">
      <w:pPr>
        <w:keepLines/>
        <w:tabs>
          <w:tab w:val="left" w:pos="-2977"/>
          <w:tab w:val="right" w:pos="4820"/>
        </w:tabs>
        <w:spacing w:before="60"/>
        <w:jc w:val="right"/>
        <w:rPr>
          <w:b/>
          <w:bCs/>
          <w:noProof/>
        </w:rPr>
      </w:pPr>
    </w:p>
    <w:p w:rsidR="00A16565" w:rsidRDefault="00A16565" w:rsidP="00B72317">
      <w:pPr>
        <w:keepLines/>
        <w:tabs>
          <w:tab w:val="left" w:pos="-2977"/>
          <w:tab w:val="right" w:pos="4820"/>
        </w:tabs>
        <w:spacing w:before="60"/>
        <w:jc w:val="right"/>
        <w:rPr>
          <w:b/>
          <w:bCs/>
          <w:noProof/>
        </w:rPr>
      </w:pPr>
    </w:p>
    <w:p w:rsidR="00A16565" w:rsidRDefault="00A16565" w:rsidP="00B72317">
      <w:pPr>
        <w:keepLines/>
        <w:tabs>
          <w:tab w:val="left" w:pos="-2977"/>
          <w:tab w:val="right" w:pos="4820"/>
        </w:tabs>
        <w:spacing w:before="60"/>
        <w:jc w:val="right"/>
        <w:rPr>
          <w:b/>
          <w:bCs/>
          <w:noProof/>
        </w:rPr>
      </w:pPr>
    </w:p>
    <w:p w:rsidR="00A16565" w:rsidRDefault="00A16565" w:rsidP="00B72317">
      <w:pPr>
        <w:keepLines/>
        <w:tabs>
          <w:tab w:val="left" w:pos="-2977"/>
          <w:tab w:val="right" w:pos="4820"/>
        </w:tabs>
        <w:spacing w:before="60"/>
        <w:jc w:val="right"/>
        <w:rPr>
          <w:b/>
          <w:bCs/>
          <w:noProof/>
        </w:rPr>
      </w:pPr>
    </w:p>
    <w:p w:rsidR="00A16565" w:rsidRDefault="00A16565" w:rsidP="00B72317">
      <w:pPr>
        <w:keepLines/>
        <w:tabs>
          <w:tab w:val="left" w:pos="-2977"/>
          <w:tab w:val="right" w:pos="4820"/>
        </w:tabs>
        <w:spacing w:before="60"/>
        <w:jc w:val="right"/>
        <w:rPr>
          <w:b/>
          <w:bCs/>
          <w:noProof/>
        </w:rPr>
      </w:pPr>
    </w:p>
    <w:p w:rsidR="00A16565" w:rsidRDefault="00A16565" w:rsidP="00B72317">
      <w:pPr>
        <w:keepLines/>
        <w:tabs>
          <w:tab w:val="left" w:pos="-2977"/>
          <w:tab w:val="right" w:pos="4820"/>
        </w:tabs>
        <w:spacing w:before="60"/>
        <w:jc w:val="right"/>
        <w:rPr>
          <w:b/>
          <w:bCs/>
          <w:noProof/>
        </w:rPr>
      </w:pPr>
    </w:p>
    <w:p w:rsidR="00A16565" w:rsidRDefault="00A16565" w:rsidP="00B72317">
      <w:pPr>
        <w:keepLines/>
        <w:tabs>
          <w:tab w:val="left" w:pos="-2977"/>
          <w:tab w:val="right" w:pos="4820"/>
        </w:tabs>
        <w:spacing w:before="60"/>
        <w:jc w:val="right"/>
        <w:rPr>
          <w:b/>
          <w:bCs/>
          <w:noProof/>
        </w:rPr>
      </w:pPr>
    </w:p>
    <w:p w:rsidR="00A16565" w:rsidRDefault="00A16565" w:rsidP="00B72317">
      <w:pPr>
        <w:keepLines/>
        <w:tabs>
          <w:tab w:val="left" w:pos="-2977"/>
          <w:tab w:val="right" w:pos="4820"/>
        </w:tabs>
        <w:spacing w:before="60"/>
        <w:jc w:val="right"/>
        <w:rPr>
          <w:b/>
          <w:bCs/>
          <w:noProof/>
        </w:rPr>
      </w:pPr>
    </w:p>
    <w:p w:rsidR="00A16565" w:rsidRDefault="00A16565" w:rsidP="00B72317">
      <w:pPr>
        <w:keepLines/>
        <w:tabs>
          <w:tab w:val="left" w:pos="-2977"/>
          <w:tab w:val="right" w:pos="4820"/>
        </w:tabs>
        <w:spacing w:before="60"/>
        <w:jc w:val="right"/>
        <w:rPr>
          <w:b/>
          <w:bCs/>
          <w:noProof/>
        </w:rPr>
      </w:pPr>
    </w:p>
    <w:p w:rsidR="00A16565" w:rsidRDefault="00A16565" w:rsidP="00B72317">
      <w:pPr>
        <w:keepLines/>
        <w:tabs>
          <w:tab w:val="left" w:pos="-2977"/>
          <w:tab w:val="right" w:pos="4820"/>
        </w:tabs>
        <w:spacing w:before="60"/>
        <w:jc w:val="right"/>
        <w:rPr>
          <w:b/>
          <w:bCs/>
          <w:noProof/>
        </w:rPr>
      </w:pPr>
    </w:p>
    <w:p w:rsidR="00A16565" w:rsidRDefault="00A16565" w:rsidP="00B72317">
      <w:pPr>
        <w:keepLines/>
        <w:tabs>
          <w:tab w:val="left" w:pos="-2977"/>
          <w:tab w:val="right" w:pos="4820"/>
        </w:tabs>
        <w:spacing w:before="60"/>
        <w:jc w:val="right"/>
        <w:rPr>
          <w:b/>
          <w:bCs/>
          <w:noProof/>
        </w:rPr>
      </w:pPr>
    </w:p>
    <w:p w:rsidR="00A16565" w:rsidRDefault="00A16565" w:rsidP="00B72317">
      <w:pPr>
        <w:keepLines/>
        <w:tabs>
          <w:tab w:val="left" w:pos="-2977"/>
          <w:tab w:val="right" w:pos="4820"/>
        </w:tabs>
        <w:spacing w:before="60"/>
        <w:jc w:val="right"/>
        <w:rPr>
          <w:b/>
          <w:bCs/>
          <w:noProof/>
        </w:rPr>
      </w:pPr>
    </w:p>
    <w:p w:rsidR="00A16565" w:rsidRDefault="00A16565" w:rsidP="00B72317">
      <w:pPr>
        <w:keepLines/>
        <w:tabs>
          <w:tab w:val="left" w:pos="-2977"/>
          <w:tab w:val="right" w:pos="4820"/>
        </w:tabs>
        <w:spacing w:before="60"/>
        <w:jc w:val="right"/>
        <w:rPr>
          <w:b/>
          <w:bCs/>
          <w:noProof/>
        </w:rPr>
      </w:pPr>
    </w:p>
    <w:p w:rsidR="00A16565" w:rsidRDefault="00A16565" w:rsidP="00B72317">
      <w:pPr>
        <w:keepLines/>
        <w:tabs>
          <w:tab w:val="left" w:pos="-2977"/>
          <w:tab w:val="right" w:pos="4820"/>
        </w:tabs>
        <w:spacing w:before="60"/>
        <w:jc w:val="right"/>
        <w:rPr>
          <w:b/>
          <w:bCs/>
          <w:noProof/>
        </w:rPr>
      </w:pPr>
    </w:p>
    <w:p w:rsidR="00A16565" w:rsidRDefault="00A16565" w:rsidP="00B72317">
      <w:pPr>
        <w:keepLines/>
        <w:tabs>
          <w:tab w:val="left" w:pos="-2977"/>
          <w:tab w:val="right" w:pos="4820"/>
        </w:tabs>
        <w:spacing w:before="60"/>
        <w:jc w:val="right"/>
        <w:rPr>
          <w:b/>
          <w:bCs/>
          <w:noProof/>
        </w:rPr>
      </w:pPr>
    </w:p>
    <w:p w:rsidR="00A16565" w:rsidRDefault="00A16565" w:rsidP="00B72317">
      <w:pPr>
        <w:keepLines/>
        <w:tabs>
          <w:tab w:val="left" w:pos="-2977"/>
          <w:tab w:val="right" w:pos="4820"/>
        </w:tabs>
        <w:spacing w:before="60"/>
        <w:jc w:val="right"/>
        <w:rPr>
          <w:b/>
          <w:bCs/>
          <w:noProof/>
        </w:rPr>
      </w:pPr>
    </w:p>
    <w:p w:rsidR="00A16565" w:rsidRDefault="00A16565" w:rsidP="00B72317">
      <w:pPr>
        <w:keepLines/>
        <w:tabs>
          <w:tab w:val="left" w:pos="-2977"/>
          <w:tab w:val="right" w:pos="4820"/>
        </w:tabs>
        <w:spacing w:before="60"/>
        <w:jc w:val="right"/>
        <w:rPr>
          <w:b/>
          <w:bCs/>
          <w:noProof/>
        </w:rPr>
      </w:pPr>
    </w:p>
    <w:p w:rsidR="00A16565" w:rsidRDefault="00A16565" w:rsidP="00B72317">
      <w:pPr>
        <w:keepLines/>
        <w:tabs>
          <w:tab w:val="left" w:pos="-2977"/>
          <w:tab w:val="right" w:pos="4820"/>
        </w:tabs>
        <w:spacing w:before="60"/>
        <w:jc w:val="right"/>
        <w:rPr>
          <w:b/>
          <w:bCs/>
          <w:noProof/>
        </w:rPr>
      </w:pPr>
    </w:p>
    <w:p w:rsidR="00A16565" w:rsidRDefault="00A16565" w:rsidP="00B72317">
      <w:pPr>
        <w:keepLines/>
        <w:tabs>
          <w:tab w:val="left" w:pos="-2977"/>
          <w:tab w:val="right" w:pos="4820"/>
        </w:tabs>
        <w:spacing w:before="60"/>
        <w:jc w:val="right"/>
        <w:rPr>
          <w:b/>
          <w:bCs/>
          <w:noProof/>
        </w:rPr>
      </w:pPr>
    </w:p>
    <w:p w:rsidR="00A16565" w:rsidRDefault="00A16565" w:rsidP="00B72317">
      <w:pPr>
        <w:keepLines/>
        <w:tabs>
          <w:tab w:val="left" w:pos="-2977"/>
          <w:tab w:val="right" w:pos="4820"/>
        </w:tabs>
        <w:spacing w:before="60"/>
        <w:jc w:val="right"/>
        <w:rPr>
          <w:b/>
          <w:bCs/>
          <w:noProof/>
        </w:rPr>
      </w:pPr>
    </w:p>
    <w:p w:rsidR="00B72317" w:rsidRPr="00381702" w:rsidRDefault="00B72317" w:rsidP="00B72317">
      <w:pPr>
        <w:keepLines/>
        <w:tabs>
          <w:tab w:val="left" w:pos="-2977"/>
          <w:tab w:val="right" w:pos="4820"/>
        </w:tabs>
        <w:spacing w:before="60"/>
        <w:jc w:val="right"/>
        <w:rPr>
          <w:b/>
          <w:bCs/>
          <w:noProof/>
        </w:rPr>
      </w:pPr>
      <w:r w:rsidRPr="00381702">
        <w:rPr>
          <w:b/>
          <w:bCs/>
          <w:noProof/>
        </w:rPr>
        <w:lastRenderedPageBreak/>
        <w:t>(ОБРАЗАЦ 3)</w:t>
      </w:r>
    </w:p>
    <w:p w:rsidR="00B72317" w:rsidRPr="00381702" w:rsidRDefault="00B72317" w:rsidP="00B72317">
      <w:pPr>
        <w:keepLines/>
        <w:tabs>
          <w:tab w:val="left" w:pos="-2977"/>
          <w:tab w:val="right" w:pos="4820"/>
        </w:tabs>
        <w:spacing w:before="60"/>
        <w:jc w:val="right"/>
        <w:rPr>
          <w:rFonts w:ascii="Arial" w:hAnsi="Arial" w:cs="Arial"/>
          <w:b/>
          <w:bCs/>
          <w:noProof/>
        </w:rPr>
      </w:pPr>
    </w:p>
    <w:p w:rsidR="00B72317" w:rsidRPr="00381702" w:rsidRDefault="00B72317" w:rsidP="00B72317">
      <w:pPr>
        <w:keepLines/>
        <w:tabs>
          <w:tab w:val="left" w:pos="-2977"/>
          <w:tab w:val="right" w:pos="4820"/>
        </w:tabs>
        <w:spacing w:before="60"/>
        <w:jc w:val="center"/>
        <w:rPr>
          <w:b/>
          <w:bCs/>
          <w:noProof/>
        </w:rPr>
      </w:pPr>
      <w:r w:rsidRPr="00381702">
        <w:rPr>
          <w:b/>
          <w:bCs/>
          <w:noProof/>
        </w:rPr>
        <w:t>ОБРАЗАЦ ТРОШКОВА ПРИПРЕМЕ ПОНУДЕ</w:t>
      </w:r>
    </w:p>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spacing w:after="120"/>
        <w:jc w:val="both"/>
        <w:rPr>
          <w:lang w:val="sr-Cyrl-CS"/>
        </w:rPr>
      </w:pPr>
      <w:r w:rsidRPr="00381702">
        <w:rPr>
          <w:lang w:val="sr-Cyrl-CS"/>
        </w:rPr>
        <w:tab/>
      </w:r>
      <w:r w:rsidRPr="00381702">
        <w:t>У складу са чланом 88.</w:t>
      </w:r>
      <w:r w:rsidRPr="00381702">
        <w:rPr>
          <w:lang w:val="sr-Cyrl-CS"/>
        </w:rPr>
        <w:t>став 1.</w:t>
      </w:r>
      <w:r w:rsidRPr="00381702">
        <w:t xml:space="preserve"> ЗЈН, понуђач ____________________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B72317" w:rsidRPr="00381702" w:rsidRDefault="00B72317" w:rsidP="00B72317">
      <w:pPr>
        <w:spacing w:after="120"/>
        <w:jc w:val="both"/>
        <w:rPr>
          <w:b/>
          <w:i/>
          <w:lang w:val="sr-Cyrl-CS"/>
        </w:rPr>
      </w:pPr>
    </w:p>
    <w:tbl>
      <w:tblPr>
        <w:tblW w:w="0" w:type="auto"/>
        <w:jc w:val="center"/>
        <w:tblLayout w:type="fixed"/>
        <w:tblLook w:val="0000"/>
      </w:tblPr>
      <w:tblGrid>
        <w:gridCol w:w="5565"/>
        <w:gridCol w:w="3300"/>
      </w:tblGrid>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jc w:val="center"/>
            </w:pPr>
            <w:r w:rsidRPr="00381702">
              <w:rPr>
                <w:b/>
                <w:i/>
              </w:rPr>
              <w:t>ИЗНОС ТРОШКА У РСД</w:t>
            </w: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jc w:val="right"/>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jc w:val="right"/>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pPr>
          </w:p>
        </w:tc>
      </w:tr>
      <w:tr w:rsidR="00B72317" w:rsidRPr="00381702" w:rsidTr="004141AA">
        <w:trPr>
          <w:jc w:val="center"/>
        </w:trPr>
        <w:tc>
          <w:tcPr>
            <w:tcW w:w="5565" w:type="dxa"/>
            <w:tcBorders>
              <w:top w:val="single" w:sz="4" w:space="0" w:color="000000"/>
              <w:left w:val="single" w:sz="4" w:space="0" w:color="000000"/>
              <w:bottom w:val="single" w:sz="4" w:space="0" w:color="000000"/>
            </w:tcBorders>
            <w:shd w:val="clear" w:color="auto" w:fill="auto"/>
          </w:tcPr>
          <w:p w:rsidR="00B72317" w:rsidRPr="00381702" w:rsidRDefault="00B72317" w:rsidP="004141AA">
            <w:pPr>
              <w:snapToGrid w:val="0"/>
              <w:jc w:val="both"/>
              <w:rPr>
                <w:i/>
              </w:rPr>
            </w:pPr>
          </w:p>
          <w:p w:rsidR="00B72317" w:rsidRPr="00381702" w:rsidRDefault="00B72317" w:rsidP="004141AA">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72317" w:rsidRPr="00381702" w:rsidRDefault="00B72317" w:rsidP="004141AA">
            <w:pPr>
              <w:snapToGrid w:val="0"/>
              <w:rPr>
                <w:lang w:val="ru-RU"/>
              </w:rPr>
            </w:pPr>
          </w:p>
        </w:tc>
      </w:tr>
    </w:tbl>
    <w:p w:rsidR="00B72317" w:rsidRPr="00381702" w:rsidRDefault="00B72317" w:rsidP="00B72317">
      <w:pPr>
        <w:jc w:val="both"/>
      </w:pPr>
    </w:p>
    <w:p w:rsidR="00B72317" w:rsidRPr="00381702" w:rsidRDefault="00B72317" w:rsidP="00B72317">
      <w:pPr>
        <w:jc w:val="both"/>
      </w:pPr>
      <w:r w:rsidRPr="00381702">
        <w:t>Трошкове припреме и подношења понуде сноси искључиво понуђач и не може тражити од наручиоца накнаду трошкова.</w:t>
      </w:r>
    </w:p>
    <w:p w:rsidR="00B72317" w:rsidRPr="00381702" w:rsidRDefault="00B72317" w:rsidP="00B72317">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72317" w:rsidRPr="00381702" w:rsidRDefault="00B72317" w:rsidP="00B72317">
      <w:pPr>
        <w:spacing w:after="120"/>
        <w:ind w:firstLine="426"/>
        <w:jc w:val="both"/>
        <w:rPr>
          <w:b/>
          <w:bCs/>
          <w:i/>
        </w:rPr>
      </w:pPr>
    </w:p>
    <w:p w:rsidR="00B72317" w:rsidRPr="00381702" w:rsidRDefault="00B72317" w:rsidP="00B72317">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B72317" w:rsidRPr="00381702" w:rsidRDefault="00B72317" w:rsidP="00B72317">
      <w:pPr>
        <w:spacing w:after="120"/>
        <w:jc w:val="both"/>
        <w:rPr>
          <w:bCs/>
        </w:rPr>
      </w:pPr>
    </w:p>
    <w:p w:rsidR="00B72317" w:rsidRPr="00381702" w:rsidRDefault="00B72317" w:rsidP="00B72317">
      <w:pPr>
        <w:spacing w:after="120"/>
        <w:ind w:firstLine="425"/>
        <w:jc w:val="both"/>
        <w:rPr>
          <w:bCs/>
        </w:rPr>
      </w:pPr>
    </w:p>
    <w:tbl>
      <w:tblPr>
        <w:tblW w:w="0" w:type="auto"/>
        <w:jc w:val="center"/>
        <w:tblLayout w:type="fixed"/>
        <w:tblLook w:val="0000"/>
      </w:tblPr>
      <w:tblGrid>
        <w:gridCol w:w="3080"/>
        <w:gridCol w:w="3068"/>
        <w:gridCol w:w="3094"/>
      </w:tblGrid>
      <w:tr w:rsidR="00B72317" w:rsidRPr="00381702" w:rsidTr="004141AA">
        <w:trPr>
          <w:jc w:val="center"/>
        </w:trPr>
        <w:tc>
          <w:tcPr>
            <w:tcW w:w="3080" w:type="dxa"/>
            <w:shd w:val="clear" w:color="auto" w:fill="auto"/>
            <w:vAlign w:val="center"/>
          </w:tcPr>
          <w:p w:rsidR="00B72317" w:rsidRPr="00381702" w:rsidRDefault="00B72317" w:rsidP="004141AA">
            <w:pPr>
              <w:pStyle w:val="BodyText2"/>
              <w:spacing w:line="100" w:lineRule="atLeast"/>
              <w:jc w:val="center"/>
            </w:pPr>
            <w:r w:rsidRPr="00381702">
              <w:t>Датум:</w:t>
            </w:r>
          </w:p>
        </w:tc>
        <w:tc>
          <w:tcPr>
            <w:tcW w:w="3068" w:type="dxa"/>
            <w:shd w:val="clear" w:color="auto" w:fill="auto"/>
            <w:vAlign w:val="center"/>
          </w:tcPr>
          <w:p w:rsidR="00B72317" w:rsidRPr="00381702" w:rsidRDefault="00B72317" w:rsidP="004141AA">
            <w:pPr>
              <w:pStyle w:val="BodyText2"/>
              <w:spacing w:line="100" w:lineRule="atLeast"/>
              <w:jc w:val="center"/>
            </w:pPr>
            <w:r w:rsidRPr="00381702">
              <w:t>М.П.</w:t>
            </w:r>
          </w:p>
        </w:tc>
        <w:tc>
          <w:tcPr>
            <w:tcW w:w="3094" w:type="dxa"/>
            <w:shd w:val="clear" w:color="auto" w:fill="auto"/>
            <w:vAlign w:val="center"/>
          </w:tcPr>
          <w:p w:rsidR="00B72317" w:rsidRPr="00381702" w:rsidRDefault="00B72317" w:rsidP="004141AA">
            <w:pPr>
              <w:pStyle w:val="BodyText2"/>
              <w:spacing w:line="100" w:lineRule="atLeast"/>
              <w:jc w:val="center"/>
            </w:pPr>
            <w:r w:rsidRPr="00381702">
              <w:t>Потпис понуђача</w:t>
            </w:r>
          </w:p>
        </w:tc>
      </w:tr>
      <w:tr w:rsidR="00B72317" w:rsidRPr="00381702" w:rsidTr="004141AA">
        <w:trPr>
          <w:jc w:val="center"/>
        </w:trPr>
        <w:tc>
          <w:tcPr>
            <w:tcW w:w="3080" w:type="dxa"/>
            <w:tcBorders>
              <w:bottom w:val="single" w:sz="4" w:space="0" w:color="000000"/>
            </w:tcBorders>
            <w:shd w:val="clear" w:color="auto" w:fill="auto"/>
          </w:tcPr>
          <w:p w:rsidR="00B72317" w:rsidRPr="00381702" w:rsidRDefault="00B72317" w:rsidP="004141AA">
            <w:pPr>
              <w:pStyle w:val="BodyText2"/>
              <w:snapToGrid w:val="0"/>
              <w:spacing w:line="100" w:lineRule="atLeast"/>
              <w:jc w:val="both"/>
            </w:pPr>
          </w:p>
        </w:tc>
        <w:tc>
          <w:tcPr>
            <w:tcW w:w="3068" w:type="dxa"/>
            <w:shd w:val="clear" w:color="auto" w:fill="auto"/>
          </w:tcPr>
          <w:p w:rsidR="00B72317" w:rsidRPr="00381702" w:rsidRDefault="00B72317" w:rsidP="004141AA">
            <w:pPr>
              <w:pStyle w:val="BodyText2"/>
              <w:snapToGrid w:val="0"/>
              <w:spacing w:line="100" w:lineRule="atLeast"/>
              <w:jc w:val="both"/>
            </w:pPr>
          </w:p>
        </w:tc>
        <w:tc>
          <w:tcPr>
            <w:tcW w:w="3094" w:type="dxa"/>
            <w:tcBorders>
              <w:bottom w:val="single" w:sz="4" w:space="0" w:color="000000"/>
            </w:tcBorders>
            <w:shd w:val="clear" w:color="auto" w:fill="auto"/>
          </w:tcPr>
          <w:p w:rsidR="00B72317" w:rsidRPr="00381702" w:rsidRDefault="00B72317" w:rsidP="004141AA">
            <w:pPr>
              <w:pStyle w:val="BodyText2"/>
              <w:snapToGrid w:val="0"/>
              <w:spacing w:line="100" w:lineRule="atLeast"/>
              <w:jc w:val="both"/>
            </w:pPr>
          </w:p>
        </w:tc>
      </w:tr>
    </w:tbl>
    <w:p w:rsidR="00B72317" w:rsidRPr="00381702" w:rsidRDefault="00B72317" w:rsidP="00B72317"/>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rPr>
          <w:b/>
          <w:bCs/>
          <w:i/>
          <w:iCs/>
        </w:rPr>
      </w:pPr>
    </w:p>
    <w:p w:rsidR="00B72317" w:rsidRPr="00381702" w:rsidRDefault="00B72317" w:rsidP="00B72317">
      <w:pPr>
        <w:rPr>
          <w:rFonts w:ascii="Arial" w:hAnsi="Arial" w:cs="Arial"/>
          <w:b/>
          <w:bCs/>
          <w:i/>
          <w:iCs/>
        </w:rPr>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Default="00B72317" w:rsidP="00B72317">
      <w:pPr>
        <w:rPr>
          <w:lang w:val="sr-Cyrl-CS"/>
        </w:rPr>
      </w:pPr>
    </w:p>
    <w:p w:rsidR="004A0DA0" w:rsidRDefault="004A0DA0" w:rsidP="00B72317">
      <w:pPr>
        <w:rPr>
          <w:lang w:val="sr-Cyrl-CS"/>
        </w:rPr>
      </w:pPr>
    </w:p>
    <w:p w:rsidR="004A0DA0" w:rsidRDefault="004A0DA0" w:rsidP="00B72317">
      <w:pPr>
        <w:rPr>
          <w:lang w:val="sr-Cyrl-CS"/>
        </w:rPr>
      </w:pPr>
    </w:p>
    <w:p w:rsidR="004A0DA0" w:rsidRPr="00381702" w:rsidRDefault="004A0DA0" w:rsidP="00B72317">
      <w:pPr>
        <w:rPr>
          <w:lang w:val="sr-Cyrl-CS"/>
        </w:rPr>
      </w:pPr>
    </w:p>
    <w:p w:rsidR="00B72317" w:rsidRDefault="00B72317" w:rsidP="00B72317">
      <w:pPr>
        <w:rPr>
          <w:lang w:val="sr-Cyrl-CS"/>
        </w:rPr>
      </w:pPr>
    </w:p>
    <w:p w:rsidR="00B72317" w:rsidRDefault="00B72317" w:rsidP="00B72317">
      <w:pPr>
        <w:rPr>
          <w:lang w:val="sr-Cyrl-CS"/>
        </w:rPr>
      </w:pPr>
    </w:p>
    <w:p w:rsidR="002E2C83" w:rsidRPr="004D340B" w:rsidRDefault="002E2C83" w:rsidP="002E2C83">
      <w:pPr>
        <w:jc w:val="both"/>
      </w:pPr>
      <w:r w:rsidRPr="004D340B">
        <w:rPr>
          <w:b/>
          <w:bCs/>
          <w:iCs/>
          <w:sz w:val="28"/>
          <w:szCs w:val="28"/>
        </w:rPr>
        <w:lastRenderedPageBreak/>
        <w:t>ПАРТИЈА ___</w:t>
      </w:r>
      <w:r>
        <w:rPr>
          <w:i/>
          <w:iCs/>
          <w:lang w:val="sr-Cyrl-CS"/>
        </w:rPr>
        <w:t>(навести број партије 1, 2, 3</w:t>
      </w:r>
      <w:r w:rsidR="00DB780F">
        <w:rPr>
          <w:i/>
          <w:iCs/>
          <w:lang w:val="sr-Cyrl-CS"/>
        </w:rPr>
        <w:t>, 4</w:t>
      </w:r>
      <w:r w:rsidRPr="004D340B">
        <w:rPr>
          <w:i/>
          <w:iCs/>
          <w:lang w:val="sr-Cyrl-CS"/>
        </w:rPr>
        <w:t xml:space="preserve"> или </w:t>
      </w:r>
      <w:r w:rsidR="00DB780F">
        <w:rPr>
          <w:i/>
          <w:iCs/>
          <w:lang w:val="sr-Cyrl-CS"/>
        </w:rPr>
        <w:t>5</w:t>
      </w:r>
      <w:r w:rsidRPr="004D340B">
        <w:rPr>
          <w:i/>
          <w:iCs/>
          <w:lang w:val="sr-Cyrl-CS"/>
        </w:rPr>
        <w:t>)</w:t>
      </w:r>
    </w:p>
    <w:p w:rsidR="00B72317"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Pr="00381702" w:rsidRDefault="00B72317" w:rsidP="00B72317">
      <w:pPr>
        <w:rPr>
          <w:lang w:val="sr-Cyrl-CS"/>
        </w:rPr>
      </w:pPr>
    </w:p>
    <w:p w:rsidR="00B72317" w:rsidRPr="00140F32" w:rsidRDefault="00B72317" w:rsidP="00B72317">
      <w:pPr>
        <w:pStyle w:val="BodyText3"/>
        <w:spacing w:after="0"/>
        <w:jc w:val="right"/>
        <w:rPr>
          <w:b/>
          <w:bCs/>
          <w:sz w:val="24"/>
          <w:szCs w:val="24"/>
        </w:rPr>
      </w:pPr>
      <w:r w:rsidRPr="00140F32">
        <w:rPr>
          <w:b/>
          <w:bCs/>
          <w:sz w:val="24"/>
          <w:szCs w:val="24"/>
        </w:rPr>
        <w:t>(ОБРАЗАЦ 4)</w:t>
      </w:r>
    </w:p>
    <w:p w:rsidR="00B72317" w:rsidRPr="00140F32" w:rsidRDefault="00B72317" w:rsidP="00B72317">
      <w:pPr>
        <w:pStyle w:val="BodyText3"/>
        <w:spacing w:after="0"/>
        <w:jc w:val="right"/>
        <w:rPr>
          <w:rFonts w:ascii="Arial" w:hAnsi="Arial" w:cs="Arial"/>
          <w:b/>
          <w:bCs/>
          <w:sz w:val="24"/>
          <w:szCs w:val="24"/>
        </w:rPr>
      </w:pPr>
    </w:p>
    <w:p w:rsidR="00B72317" w:rsidRPr="00381702" w:rsidRDefault="00B72317" w:rsidP="00B72317">
      <w:pPr>
        <w:pStyle w:val="BodyText3"/>
        <w:spacing w:after="0"/>
        <w:jc w:val="center"/>
        <w:rPr>
          <w:rFonts w:ascii="Arial" w:hAnsi="Arial" w:cs="Arial"/>
          <w:b/>
          <w:bCs/>
          <w:sz w:val="24"/>
          <w:szCs w:val="24"/>
        </w:rPr>
      </w:pPr>
      <w:r w:rsidRPr="00140F32">
        <w:rPr>
          <w:rFonts w:ascii="Arial" w:hAnsi="Arial" w:cs="Arial"/>
          <w:b/>
          <w:bCs/>
          <w:sz w:val="24"/>
          <w:szCs w:val="24"/>
        </w:rPr>
        <w:t>ОБРАЗАЦ ИЗЈАВЕ О НЕЗАВИСНОЈ ПОНУДИ</w:t>
      </w:r>
    </w:p>
    <w:p w:rsidR="00B72317" w:rsidRPr="00381702" w:rsidRDefault="00B72317" w:rsidP="00B72317">
      <w:pPr>
        <w:pStyle w:val="BodyText3"/>
        <w:spacing w:after="0"/>
        <w:jc w:val="center"/>
        <w:rPr>
          <w:rFonts w:ascii="Arial" w:hAnsi="Arial" w:cs="Arial"/>
          <w:b/>
          <w:bCs/>
          <w:sz w:val="24"/>
          <w:szCs w:val="24"/>
        </w:rPr>
      </w:pPr>
    </w:p>
    <w:p w:rsidR="00B72317" w:rsidRPr="00381702" w:rsidRDefault="00B72317" w:rsidP="00B72317">
      <w:pPr>
        <w:pStyle w:val="BodyText3"/>
        <w:spacing w:after="0"/>
        <w:jc w:val="center"/>
        <w:rPr>
          <w:rFonts w:ascii="Arial" w:hAnsi="Arial" w:cs="Arial"/>
          <w:bCs/>
          <w:sz w:val="24"/>
          <w:szCs w:val="24"/>
        </w:rPr>
      </w:pPr>
    </w:p>
    <w:p w:rsidR="00B72317" w:rsidRPr="00381702" w:rsidRDefault="00B72317" w:rsidP="00B72317">
      <w:pPr>
        <w:pStyle w:val="BodyText3"/>
        <w:spacing w:after="0"/>
        <w:jc w:val="both"/>
        <w:rPr>
          <w:sz w:val="24"/>
          <w:szCs w:val="24"/>
        </w:rPr>
      </w:pPr>
      <w:r w:rsidRPr="00381702">
        <w:rPr>
          <w:sz w:val="24"/>
          <w:szCs w:val="24"/>
        </w:rPr>
        <w:t xml:space="preserve">У складу са чланом 26. ЗЈН, ________________________________________, </w:t>
      </w:r>
    </w:p>
    <w:p w:rsidR="00B72317" w:rsidRPr="00381702" w:rsidRDefault="00B72317" w:rsidP="00B72317">
      <w:pPr>
        <w:pStyle w:val="BodyText3"/>
        <w:spacing w:after="0"/>
        <w:jc w:val="both"/>
        <w:rPr>
          <w:sz w:val="24"/>
          <w:szCs w:val="24"/>
        </w:rPr>
      </w:pPr>
      <w:r w:rsidRPr="00381702">
        <w:rPr>
          <w:sz w:val="24"/>
          <w:szCs w:val="24"/>
        </w:rPr>
        <w:t xml:space="preserve">                                                                            (Назив понуђача)</w:t>
      </w:r>
    </w:p>
    <w:p w:rsidR="00B72317" w:rsidRPr="00381702" w:rsidRDefault="00B72317" w:rsidP="00B72317">
      <w:pPr>
        <w:pStyle w:val="BodyText3"/>
        <w:spacing w:after="0"/>
        <w:jc w:val="both"/>
        <w:rPr>
          <w:w w:val="200"/>
          <w:sz w:val="24"/>
          <w:szCs w:val="24"/>
        </w:rPr>
      </w:pPr>
      <w:r w:rsidRPr="00381702">
        <w:rPr>
          <w:sz w:val="24"/>
          <w:szCs w:val="24"/>
        </w:rPr>
        <w:t xml:space="preserve">даје: </w:t>
      </w:r>
    </w:p>
    <w:p w:rsidR="00B72317" w:rsidRPr="00381702" w:rsidRDefault="00B72317" w:rsidP="00B72317">
      <w:pPr>
        <w:pStyle w:val="BodyText3"/>
        <w:spacing w:before="360" w:after="360"/>
        <w:ind w:firstLine="227"/>
        <w:jc w:val="both"/>
        <w:rPr>
          <w:w w:val="200"/>
          <w:sz w:val="24"/>
          <w:szCs w:val="24"/>
        </w:rPr>
      </w:pPr>
    </w:p>
    <w:p w:rsidR="00B72317" w:rsidRPr="00381702" w:rsidRDefault="00B72317" w:rsidP="00B72317">
      <w:pPr>
        <w:pStyle w:val="BodyText3"/>
        <w:spacing w:before="360" w:after="360"/>
        <w:ind w:firstLine="227"/>
        <w:jc w:val="center"/>
        <w:rPr>
          <w:b/>
          <w:bCs/>
          <w:sz w:val="24"/>
          <w:szCs w:val="24"/>
          <w:lang w:val="sr-Cyrl-CS"/>
        </w:rPr>
      </w:pPr>
      <w:r w:rsidRPr="00381702">
        <w:rPr>
          <w:b/>
          <w:bCs/>
          <w:sz w:val="24"/>
          <w:szCs w:val="24"/>
          <w:lang w:val="sr-Cyrl-CS"/>
        </w:rPr>
        <w:t xml:space="preserve">ИЗЈАВУ </w:t>
      </w:r>
    </w:p>
    <w:p w:rsidR="00B72317" w:rsidRPr="00381702" w:rsidRDefault="00B72317" w:rsidP="00B72317">
      <w:pPr>
        <w:pStyle w:val="BodyText3"/>
        <w:spacing w:before="360" w:after="360"/>
        <w:ind w:firstLine="227"/>
        <w:jc w:val="center"/>
        <w:rPr>
          <w:bCs/>
          <w:sz w:val="24"/>
          <w:szCs w:val="24"/>
        </w:rPr>
      </w:pPr>
      <w:r w:rsidRPr="00381702">
        <w:rPr>
          <w:b/>
          <w:bCs/>
          <w:sz w:val="24"/>
          <w:szCs w:val="24"/>
          <w:lang w:val="sr-Cyrl-CS"/>
        </w:rPr>
        <w:t>О НЕЗАВИСНОЈ</w:t>
      </w:r>
      <w:r w:rsidRPr="00381702">
        <w:rPr>
          <w:b/>
          <w:bCs/>
          <w:sz w:val="24"/>
          <w:szCs w:val="24"/>
        </w:rPr>
        <w:t xml:space="preserve"> ПОНУДИ</w:t>
      </w:r>
    </w:p>
    <w:p w:rsidR="00B72317" w:rsidRPr="00381702" w:rsidRDefault="00B72317" w:rsidP="00B72317">
      <w:pPr>
        <w:pStyle w:val="BodyText3"/>
        <w:spacing w:after="0"/>
        <w:jc w:val="both"/>
        <w:rPr>
          <w:bCs/>
          <w:sz w:val="24"/>
          <w:szCs w:val="24"/>
        </w:rPr>
      </w:pPr>
    </w:p>
    <w:p w:rsidR="00B72317" w:rsidRPr="00381702" w:rsidRDefault="00B72317" w:rsidP="00B72317">
      <w:pPr>
        <w:jc w:val="both"/>
      </w:pPr>
      <w:r w:rsidRPr="00381702">
        <w:tab/>
      </w:r>
      <w:r w:rsidRPr="00381702">
        <w:tab/>
      </w:r>
      <w:r w:rsidRPr="00381702">
        <w:tab/>
      </w:r>
    </w:p>
    <w:p w:rsidR="00B72317" w:rsidRPr="00381702" w:rsidRDefault="00B72317" w:rsidP="00B72317">
      <w:pPr>
        <w:suppressAutoHyphens w:val="0"/>
        <w:spacing w:line="240" w:lineRule="auto"/>
        <w:jc w:val="both"/>
        <w:rPr>
          <w:bCs/>
        </w:rPr>
      </w:pPr>
      <w:r w:rsidRPr="00381702">
        <w:rPr>
          <w:lang w:val="sr-Cyrl-CS"/>
        </w:rPr>
        <w:tab/>
      </w:r>
      <w:r w:rsidRPr="00381702">
        <w:t>Под пуном материјалном и кривичном одговорношћу п</w:t>
      </w:r>
      <w:r w:rsidRPr="00381702">
        <w:rPr>
          <w:bCs/>
        </w:rPr>
        <w:t xml:space="preserve">отврђујем да сам понуду у </w:t>
      </w:r>
      <w:r w:rsidRPr="00381702">
        <w:rPr>
          <w:bCs/>
          <w:lang w:val="sr-Cyrl-CS"/>
        </w:rPr>
        <w:t>поступку</w:t>
      </w:r>
      <w:r w:rsidRPr="00381702">
        <w:rPr>
          <w:bCs/>
        </w:rPr>
        <w:t xml:space="preserve"> јавне </w:t>
      </w:r>
      <w:r w:rsidRPr="00902F62">
        <w:rPr>
          <w:bCs/>
        </w:rPr>
        <w:t>набавке</w:t>
      </w:r>
      <w:r w:rsidR="00902F62" w:rsidRPr="00902F62">
        <w:t>,</w:t>
      </w:r>
      <w:r w:rsidR="00902F62" w:rsidRPr="001F7816">
        <w:t>ЈН бр.</w:t>
      </w:r>
      <w:r w:rsidR="001F7816" w:rsidRPr="001F7816">
        <w:t>23</w:t>
      </w:r>
      <w:r w:rsidR="00902F62" w:rsidRPr="001F7816">
        <w:rPr>
          <w:lang w:val="sr-Cyrl-CS"/>
        </w:rPr>
        <w:t>/201</w:t>
      </w:r>
      <w:r w:rsidR="00F034EC" w:rsidRPr="001F7816">
        <w:rPr>
          <w:lang w:val="sr-Cyrl-CS"/>
        </w:rPr>
        <w:t>8</w:t>
      </w:r>
      <w:r w:rsidR="00902F62" w:rsidRPr="001F7816">
        <w:rPr>
          <w:lang w:val="sr-Cyrl-CS"/>
        </w:rPr>
        <w:t>-</w:t>
      </w:r>
      <w:r w:rsidR="001F7816" w:rsidRPr="001F7816">
        <w:rPr>
          <w:b/>
          <w:lang w:val="sr-Cyrl-CS"/>
        </w:rPr>
        <w:t>Н</w:t>
      </w:r>
      <w:r w:rsidR="00F034EC" w:rsidRPr="001F7816">
        <w:rPr>
          <w:b/>
        </w:rPr>
        <w:t>абавка</w:t>
      </w:r>
      <w:r w:rsidR="00F034EC">
        <w:rPr>
          <w:b/>
        </w:rPr>
        <w:t xml:space="preserve"> биљака, садња  са одржавањеми орезивање</w:t>
      </w:r>
      <w:r w:rsidR="001F7816">
        <w:rPr>
          <w:b/>
        </w:rPr>
        <w:t xml:space="preserve"> дрвећа </w:t>
      </w:r>
      <w:r w:rsidRPr="00902F62">
        <w:rPr>
          <w:i/>
          <w:iCs/>
        </w:rPr>
        <w:t>,</w:t>
      </w:r>
      <w:r w:rsidR="002E2C83" w:rsidRPr="002E2C83">
        <w:rPr>
          <w:b/>
          <w:bCs/>
          <w:iCs/>
        </w:rPr>
        <w:t>ПАРТИЈА</w:t>
      </w:r>
      <w:r w:rsidR="002E2C83" w:rsidRPr="004D340B">
        <w:rPr>
          <w:b/>
          <w:bCs/>
          <w:iCs/>
          <w:sz w:val="28"/>
          <w:szCs w:val="28"/>
        </w:rPr>
        <w:t>___</w:t>
      </w:r>
      <w:r w:rsidR="007F0204">
        <w:rPr>
          <w:b/>
          <w:bCs/>
          <w:iCs/>
          <w:sz w:val="28"/>
          <w:szCs w:val="28"/>
        </w:rPr>
        <w:t xml:space="preserve">________________________________________               </w:t>
      </w:r>
      <w:r w:rsidR="002E2C83">
        <w:rPr>
          <w:i/>
          <w:iCs/>
          <w:lang w:val="sr-Cyrl-CS"/>
        </w:rPr>
        <w:t>(навести број партије 1, 2, 3</w:t>
      </w:r>
      <w:r w:rsidR="00F034EC">
        <w:rPr>
          <w:i/>
          <w:iCs/>
          <w:lang w:val="sr-Cyrl-CS"/>
        </w:rPr>
        <w:t>, 4</w:t>
      </w:r>
      <w:r w:rsidR="002E2C83" w:rsidRPr="004D340B">
        <w:rPr>
          <w:i/>
          <w:iCs/>
          <w:lang w:val="sr-Cyrl-CS"/>
        </w:rPr>
        <w:t xml:space="preserve"> или</w:t>
      </w:r>
      <w:r w:rsidR="00F034EC">
        <w:rPr>
          <w:i/>
          <w:iCs/>
          <w:lang w:val="sr-Cyrl-CS"/>
        </w:rPr>
        <w:t xml:space="preserve"> 5</w:t>
      </w:r>
      <w:r w:rsidR="007F0204">
        <w:rPr>
          <w:i/>
          <w:iCs/>
          <w:lang w:val="sr-Cyrl-CS"/>
        </w:rPr>
        <w:t xml:space="preserve"> и назив </w:t>
      </w:r>
      <w:r w:rsidR="002E2C83" w:rsidRPr="002E2C83">
        <w:rPr>
          <w:i/>
          <w:iCs/>
          <w:lang w:val="sr-Cyrl-CS"/>
        </w:rPr>
        <w:t>)</w:t>
      </w:r>
      <w:r w:rsidR="00902F62">
        <w:rPr>
          <w:bCs/>
          <w:iCs/>
          <w:sz w:val="28"/>
          <w:szCs w:val="28"/>
        </w:rPr>
        <w:t xml:space="preserve">, </w:t>
      </w:r>
      <w:r w:rsidRPr="00381702">
        <w:rPr>
          <w:bCs/>
        </w:rPr>
        <w:t>поднео независно, без договора са другим понуђачима или заинтересованим лицима.</w:t>
      </w:r>
    </w:p>
    <w:p w:rsidR="00B72317" w:rsidRPr="00381702" w:rsidRDefault="00B72317" w:rsidP="00B72317">
      <w:pPr>
        <w:jc w:val="both"/>
        <w:rPr>
          <w:bCs/>
        </w:rPr>
      </w:pPr>
    </w:p>
    <w:p w:rsidR="00B72317" w:rsidRPr="00381702" w:rsidRDefault="00B72317" w:rsidP="00B72317">
      <w:pPr>
        <w:jc w:val="both"/>
        <w:rPr>
          <w:bCs/>
        </w:rPr>
      </w:pPr>
    </w:p>
    <w:p w:rsidR="00B72317" w:rsidRPr="00381702" w:rsidRDefault="00B72317" w:rsidP="00B72317">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B72317" w:rsidRPr="00381702" w:rsidTr="004141AA">
        <w:trPr>
          <w:jc w:val="center"/>
        </w:trPr>
        <w:tc>
          <w:tcPr>
            <w:tcW w:w="3080" w:type="dxa"/>
            <w:shd w:val="clear" w:color="auto" w:fill="auto"/>
            <w:vAlign w:val="center"/>
          </w:tcPr>
          <w:p w:rsidR="00B72317" w:rsidRPr="00381702" w:rsidRDefault="00B72317" w:rsidP="004141AA">
            <w:pPr>
              <w:pStyle w:val="BodyText2"/>
              <w:spacing w:line="100" w:lineRule="atLeast"/>
              <w:jc w:val="center"/>
            </w:pPr>
            <w:r w:rsidRPr="00381702">
              <w:t>Датум:</w:t>
            </w:r>
          </w:p>
        </w:tc>
        <w:tc>
          <w:tcPr>
            <w:tcW w:w="3065" w:type="dxa"/>
            <w:shd w:val="clear" w:color="auto" w:fill="auto"/>
            <w:vAlign w:val="center"/>
          </w:tcPr>
          <w:p w:rsidR="00B72317" w:rsidRPr="00381702" w:rsidRDefault="00B72317" w:rsidP="004141AA">
            <w:pPr>
              <w:pStyle w:val="BodyText2"/>
              <w:spacing w:line="100" w:lineRule="atLeast"/>
              <w:jc w:val="center"/>
            </w:pPr>
            <w:r w:rsidRPr="00381702">
              <w:t>М.П.</w:t>
            </w:r>
          </w:p>
        </w:tc>
        <w:tc>
          <w:tcPr>
            <w:tcW w:w="3097" w:type="dxa"/>
            <w:shd w:val="clear" w:color="auto" w:fill="auto"/>
            <w:vAlign w:val="center"/>
          </w:tcPr>
          <w:p w:rsidR="00B72317" w:rsidRPr="00381702" w:rsidRDefault="00B72317" w:rsidP="004141AA">
            <w:pPr>
              <w:pStyle w:val="BodyText2"/>
              <w:spacing w:line="100" w:lineRule="atLeast"/>
              <w:jc w:val="center"/>
            </w:pPr>
            <w:r w:rsidRPr="00381702">
              <w:t>Потпис понуђача</w:t>
            </w:r>
          </w:p>
        </w:tc>
      </w:tr>
      <w:tr w:rsidR="00B72317" w:rsidRPr="00381702" w:rsidTr="004141AA">
        <w:trPr>
          <w:jc w:val="center"/>
        </w:trPr>
        <w:tc>
          <w:tcPr>
            <w:tcW w:w="3080" w:type="dxa"/>
            <w:tcBorders>
              <w:bottom w:val="single" w:sz="4" w:space="0" w:color="000000"/>
            </w:tcBorders>
            <w:shd w:val="clear" w:color="auto" w:fill="auto"/>
          </w:tcPr>
          <w:p w:rsidR="00B72317" w:rsidRPr="00381702" w:rsidRDefault="00B72317" w:rsidP="004141AA">
            <w:pPr>
              <w:pStyle w:val="BodyText2"/>
              <w:snapToGrid w:val="0"/>
              <w:spacing w:line="100" w:lineRule="atLeast"/>
              <w:jc w:val="both"/>
            </w:pPr>
          </w:p>
        </w:tc>
        <w:tc>
          <w:tcPr>
            <w:tcW w:w="3065" w:type="dxa"/>
            <w:shd w:val="clear" w:color="auto" w:fill="auto"/>
          </w:tcPr>
          <w:p w:rsidR="00B72317" w:rsidRPr="00381702" w:rsidRDefault="00B72317" w:rsidP="004141AA">
            <w:pPr>
              <w:pStyle w:val="BodyText2"/>
              <w:snapToGrid w:val="0"/>
              <w:spacing w:line="100" w:lineRule="atLeast"/>
              <w:jc w:val="both"/>
            </w:pPr>
          </w:p>
        </w:tc>
        <w:tc>
          <w:tcPr>
            <w:tcW w:w="3097" w:type="dxa"/>
            <w:tcBorders>
              <w:bottom w:val="single" w:sz="4" w:space="0" w:color="000000"/>
            </w:tcBorders>
            <w:shd w:val="clear" w:color="auto" w:fill="auto"/>
          </w:tcPr>
          <w:p w:rsidR="00B72317" w:rsidRPr="00381702" w:rsidRDefault="00B72317" w:rsidP="004141AA">
            <w:pPr>
              <w:pStyle w:val="BodyText2"/>
              <w:snapToGrid w:val="0"/>
              <w:spacing w:line="100" w:lineRule="atLeast"/>
              <w:jc w:val="both"/>
            </w:pPr>
          </w:p>
        </w:tc>
      </w:tr>
    </w:tbl>
    <w:p w:rsidR="00B72317" w:rsidRPr="00381702" w:rsidRDefault="00B72317" w:rsidP="00B72317">
      <w:pPr>
        <w:pStyle w:val="BodyText3"/>
        <w:spacing w:after="0"/>
        <w:ind w:firstLine="227"/>
        <w:jc w:val="both"/>
        <w:rPr>
          <w:sz w:val="24"/>
          <w:szCs w:val="24"/>
        </w:rPr>
      </w:pPr>
    </w:p>
    <w:p w:rsidR="00B72317" w:rsidRPr="00381702" w:rsidRDefault="00B72317" w:rsidP="00B72317">
      <w:pPr>
        <w:tabs>
          <w:tab w:val="left" w:pos="6028"/>
        </w:tabs>
        <w:autoSpaceDE w:val="0"/>
      </w:pPr>
    </w:p>
    <w:p w:rsidR="00B72317" w:rsidRPr="00381702" w:rsidRDefault="00B72317" w:rsidP="00B72317">
      <w:pPr>
        <w:tabs>
          <w:tab w:val="left" w:pos="6028"/>
        </w:tabs>
        <w:autoSpaceDE w:val="0"/>
        <w:jc w:val="both"/>
        <w:rPr>
          <w:i/>
        </w:rPr>
      </w:pPr>
      <w:r w:rsidRPr="00381702">
        <w:rPr>
          <w:b/>
          <w:bCs/>
          <w:i/>
          <w:iCs/>
        </w:rPr>
        <w:t xml:space="preserve">Напомена: </w:t>
      </w:r>
      <w:r w:rsidRPr="00381702">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B72317" w:rsidRPr="00381702" w:rsidRDefault="00B72317" w:rsidP="00B72317">
      <w:pPr>
        <w:tabs>
          <w:tab w:val="left" w:pos="6028"/>
        </w:tabs>
        <w:autoSpaceDE w:val="0"/>
        <w:jc w:val="both"/>
        <w:rPr>
          <w:bCs/>
          <w:i/>
          <w:iCs/>
        </w:rPr>
      </w:pPr>
      <w:r w:rsidRPr="00381702">
        <w:rPr>
          <w:b/>
          <w:bCs/>
          <w:i/>
          <w:iCs/>
          <w:u w:val="single"/>
        </w:rPr>
        <w:t>Уколико понуду подноси група понуђача,</w:t>
      </w:r>
      <w:r w:rsidRPr="00381702">
        <w:rPr>
          <w:bCs/>
          <w:i/>
          <w:iCs/>
        </w:rPr>
        <w:t xml:space="preserve"> Изјава мора бити потписана од стране овлашћеног лица сваког понуђача из групе понуђача и оверена печатом.</w:t>
      </w:r>
    </w:p>
    <w:p w:rsidR="00B72317" w:rsidRDefault="00B72317" w:rsidP="00B72317">
      <w:pPr>
        <w:tabs>
          <w:tab w:val="left" w:pos="6028"/>
        </w:tabs>
        <w:autoSpaceDE w:val="0"/>
        <w:jc w:val="both"/>
        <w:rPr>
          <w:bCs/>
          <w:i/>
          <w:iCs/>
        </w:rPr>
      </w:pPr>
    </w:p>
    <w:p w:rsidR="001E1754" w:rsidRDefault="001E1754" w:rsidP="00B72317">
      <w:pPr>
        <w:tabs>
          <w:tab w:val="left" w:pos="6028"/>
        </w:tabs>
        <w:autoSpaceDE w:val="0"/>
        <w:jc w:val="both"/>
        <w:rPr>
          <w:bCs/>
          <w:i/>
          <w:iCs/>
        </w:rPr>
      </w:pPr>
    </w:p>
    <w:p w:rsidR="001E1754" w:rsidRDefault="001E1754" w:rsidP="00B72317">
      <w:pPr>
        <w:tabs>
          <w:tab w:val="left" w:pos="6028"/>
        </w:tabs>
        <w:autoSpaceDE w:val="0"/>
        <w:jc w:val="both"/>
        <w:rPr>
          <w:bCs/>
          <w:i/>
          <w:iCs/>
        </w:rPr>
      </w:pPr>
    </w:p>
    <w:p w:rsidR="00F034EC" w:rsidRPr="00F034EC" w:rsidRDefault="00F034EC" w:rsidP="00B72317">
      <w:pPr>
        <w:tabs>
          <w:tab w:val="left" w:pos="6028"/>
        </w:tabs>
        <w:autoSpaceDE w:val="0"/>
        <w:jc w:val="both"/>
        <w:rPr>
          <w:bCs/>
          <w:i/>
          <w:iCs/>
        </w:rPr>
      </w:pPr>
    </w:p>
    <w:p w:rsidR="001E1754" w:rsidRPr="00381702" w:rsidRDefault="001E1754" w:rsidP="00B72317">
      <w:pPr>
        <w:tabs>
          <w:tab w:val="left" w:pos="6028"/>
        </w:tabs>
        <w:autoSpaceDE w:val="0"/>
        <w:jc w:val="both"/>
        <w:rPr>
          <w:bCs/>
          <w:i/>
          <w:iCs/>
        </w:rPr>
      </w:pPr>
    </w:p>
    <w:p w:rsidR="00B72317" w:rsidRPr="002E58C1" w:rsidRDefault="002E2C83" w:rsidP="00B72317">
      <w:pPr>
        <w:jc w:val="both"/>
        <w:rPr>
          <w:color w:val="auto"/>
          <w:lang w:val="sr-Cyrl-CS"/>
        </w:rPr>
      </w:pPr>
      <w:r w:rsidRPr="002E58C1">
        <w:rPr>
          <w:b/>
          <w:bCs/>
          <w:iCs/>
        </w:rPr>
        <w:lastRenderedPageBreak/>
        <w:t>ПАРТИЈА ___</w:t>
      </w:r>
      <w:r w:rsidRPr="002E58C1">
        <w:rPr>
          <w:i/>
          <w:iCs/>
          <w:lang w:val="sr-Cyrl-CS"/>
        </w:rPr>
        <w:t xml:space="preserve">(навести број партије 1, </w:t>
      </w:r>
      <w:r w:rsidR="00F034EC">
        <w:rPr>
          <w:i/>
          <w:iCs/>
          <w:lang w:val="sr-Cyrl-CS"/>
        </w:rPr>
        <w:t>3, 4</w:t>
      </w:r>
      <w:r w:rsidRPr="002E58C1">
        <w:rPr>
          <w:i/>
          <w:iCs/>
          <w:lang w:val="sr-Cyrl-CS"/>
        </w:rPr>
        <w:t xml:space="preserve"> или </w:t>
      </w:r>
      <w:r w:rsidR="00F034EC">
        <w:rPr>
          <w:i/>
          <w:iCs/>
          <w:lang w:val="sr-Cyrl-CS"/>
        </w:rPr>
        <w:t>5</w:t>
      </w:r>
      <w:r w:rsidRPr="002E58C1">
        <w:rPr>
          <w:i/>
          <w:iCs/>
          <w:lang w:val="sr-Cyrl-CS"/>
        </w:rPr>
        <w:t>)</w:t>
      </w:r>
    </w:p>
    <w:p w:rsidR="00B72317" w:rsidRPr="005F44FF" w:rsidRDefault="00B72317" w:rsidP="00B72317">
      <w:pPr>
        <w:jc w:val="right"/>
        <w:rPr>
          <w:b/>
          <w:bCs/>
        </w:rPr>
      </w:pPr>
    </w:p>
    <w:p w:rsidR="00B72317" w:rsidRPr="00381702" w:rsidRDefault="00B72317" w:rsidP="00B72317">
      <w:pPr>
        <w:jc w:val="right"/>
        <w:rPr>
          <w:b/>
          <w:bCs/>
        </w:rPr>
      </w:pPr>
      <w:r w:rsidRPr="00381702">
        <w:rPr>
          <w:b/>
          <w:bCs/>
        </w:rPr>
        <w:t>(ОБРАЗАЦ 5)</w:t>
      </w:r>
    </w:p>
    <w:p w:rsidR="00B72317" w:rsidRPr="00381702" w:rsidRDefault="00B72317" w:rsidP="00B72317">
      <w:pPr>
        <w:jc w:val="right"/>
        <w:rPr>
          <w:rFonts w:ascii="Arial" w:hAnsi="Arial" w:cs="Arial"/>
          <w:b/>
          <w:bCs/>
        </w:rPr>
      </w:pPr>
    </w:p>
    <w:p w:rsidR="00B72317" w:rsidRPr="00381702" w:rsidRDefault="00B72317" w:rsidP="00B72317">
      <w:pPr>
        <w:jc w:val="center"/>
        <w:rPr>
          <w:rFonts w:ascii="Arial" w:hAnsi="Arial" w:cs="Arial"/>
          <w:b/>
          <w:bCs/>
        </w:rPr>
      </w:pPr>
      <w:r w:rsidRPr="00381702">
        <w:rPr>
          <w:rFonts w:ascii="Arial" w:hAnsi="Arial" w:cs="Arial"/>
          <w:b/>
          <w:bCs/>
        </w:rPr>
        <w:t>ОБРАЗАЦ ИЗЈАВЕ ПОНУЂАЧА  О ИСПУЊЕНОСТИ ОБАВЕЗНИХ И ДОДАТНИХ УСЛОВА ЗА УЧЕШЋЕ У ПОСТУПКУ ЈАВНЕ НАБАВКЕ -  ЧЛ. 75. И 76. ЗЈН</w:t>
      </w:r>
    </w:p>
    <w:p w:rsidR="00B72317" w:rsidRPr="00381702" w:rsidRDefault="00B72317" w:rsidP="00B72317">
      <w:pPr>
        <w:jc w:val="center"/>
        <w:rPr>
          <w:rFonts w:ascii="Arial" w:hAnsi="Arial" w:cs="Arial"/>
          <w:b/>
          <w:bCs/>
        </w:rPr>
      </w:pPr>
    </w:p>
    <w:p w:rsidR="00B72317" w:rsidRDefault="00B72317" w:rsidP="00B72317">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B72317" w:rsidRPr="00051827" w:rsidRDefault="00B72317" w:rsidP="00B72317">
      <w:pPr>
        <w:jc w:val="both"/>
      </w:pPr>
    </w:p>
    <w:p w:rsidR="00B72317" w:rsidRPr="00051827" w:rsidRDefault="00B72317" w:rsidP="00B72317">
      <w:pPr>
        <w:jc w:val="center"/>
        <w:rPr>
          <w:b/>
        </w:rPr>
      </w:pPr>
      <w:r w:rsidRPr="00051827">
        <w:rPr>
          <w:b/>
        </w:rPr>
        <w:t>И З Ј А В У</w:t>
      </w:r>
    </w:p>
    <w:p w:rsidR="00B72317" w:rsidRPr="00051827" w:rsidRDefault="00B72317" w:rsidP="00B72317">
      <w:pPr>
        <w:jc w:val="center"/>
      </w:pPr>
    </w:p>
    <w:p w:rsidR="00B72317" w:rsidRPr="00051827" w:rsidRDefault="00B72317" w:rsidP="00B72317">
      <w:pPr>
        <w:suppressAutoHyphens w:val="0"/>
        <w:spacing w:line="240" w:lineRule="auto"/>
        <w:ind w:firstLine="708"/>
        <w:jc w:val="both"/>
        <w:rPr>
          <w:iCs/>
        </w:rPr>
      </w:pPr>
      <w:r w:rsidRPr="00051827">
        <w:rPr>
          <w:lang w:val="sr-Cyrl-CS"/>
        </w:rPr>
        <w:t>П</w:t>
      </w:r>
      <w:r w:rsidRPr="00051827">
        <w:t>онуђач</w:t>
      </w:r>
      <w:r w:rsidRPr="00051827">
        <w:rPr>
          <w:i/>
        </w:rPr>
        <w:t xml:space="preserve"> _____________________________________________</w:t>
      </w:r>
      <w:r w:rsidRPr="00051827">
        <w:rPr>
          <w:i/>
          <w:iCs/>
        </w:rPr>
        <w:t>[</w:t>
      </w:r>
      <w:r w:rsidRPr="00051827">
        <w:rPr>
          <w:i/>
        </w:rPr>
        <w:t>навести назив понуђача</w:t>
      </w:r>
      <w:r w:rsidRPr="00051827">
        <w:rPr>
          <w:i/>
          <w:iCs/>
        </w:rPr>
        <w:t>]</w:t>
      </w:r>
      <w:r w:rsidRPr="00051827">
        <w:t xml:space="preserve">у поступку јавне </w:t>
      </w:r>
      <w:r w:rsidRPr="0035685C">
        <w:t>набавке</w:t>
      </w:r>
      <w:r w:rsidR="00043AB0" w:rsidRPr="0035685C">
        <w:rPr>
          <w:lang w:val="sr-Cyrl-CS"/>
        </w:rPr>
        <w:t>б</w:t>
      </w:r>
      <w:r w:rsidR="00043AB0" w:rsidRPr="0035685C">
        <w:t xml:space="preserve">рој </w:t>
      </w:r>
      <w:r w:rsidR="001F7816">
        <w:rPr>
          <w:lang w:val="sr-Cyrl-CS"/>
        </w:rPr>
        <w:t>23</w:t>
      </w:r>
      <w:r w:rsidR="00043AB0" w:rsidRPr="0035685C">
        <w:rPr>
          <w:lang w:val="sr-Cyrl-CS"/>
        </w:rPr>
        <w:t>/201</w:t>
      </w:r>
      <w:r w:rsidR="00F034EC">
        <w:rPr>
          <w:lang w:val="sr-Cyrl-CS"/>
        </w:rPr>
        <w:t>8</w:t>
      </w:r>
      <w:r w:rsidRPr="0035685C">
        <w:rPr>
          <w:lang w:val="sr-Cyrl-CS"/>
        </w:rPr>
        <w:t>–</w:t>
      </w:r>
      <w:r w:rsidR="001F7816" w:rsidRPr="001F7816">
        <w:rPr>
          <w:b/>
          <w:lang w:val="sr-Cyrl-CS"/>
        </w:rPr>
        <w:t>Н</w:t>
      </w:r>
      <w:r w:rsidR="00F034EC">
        <w:rPr>
          <w:b/>
        </w:rPr>
        <w:t>абавка биљака, садња  са одржавањеми орезивање</w:t>
      </w:r>
      <w:r w:rsidR="001F7816">
        <w:rPr>
          <w:b/>
        </w:rPr>
        <w:t xml:space="preserve"> дрвећа</w:t>
      </w:r>
      <w:r w:rsidR="002E2C83" w:rsidRPr="0035685C">
        <w:rPr>
          <w:i/>
          <w:iCs/>
        </w:rPr>
        <w:t>,</w:t>
      </w:r>
      <w:r w:rsidR="002E2C83" w:rsidRPr="0035685C">
        <w:rPr>
          <w:b/>
          <w:bCs/>
          <w:iCs/>
        </w:rPr>
        <w:t>ПАРТИЈА</w:t>
      </w:r>
      <w:r w:rsidR="002E2C83" w:rsidRPr="0035685C">
        <w:rPr>
          <w:b/>
          <w:bCs/>
          <w:iCs/>
          <w:sz w:val="28"/>
          <w:szCs w:val="28"/>
        </w:rPr>
        <w:t>___</w:t>
      </w:r>
      <w:r w:rsidR="00043AB0" w:rsidRPr="0035685C">
        <w:rPr>
          <w:b/>
          <w:bCs/>
          <w:iCs/>
          <w:sz w:val="28"/>
          <w:szCs w:val="28"/>
        </w:rPr>
        <w:t>_________________________________________</w:t>
      </w:r>
      <w:r w:rsidR="002E2C83" w:rsidRPr="0035685C">
        <w:rPr>
          <w:i/>
          <w:iCs/>
          <w:lang w:val="sr-Cyrl-CS"/>
        </w:rPr>
        <w:t xml:space="preserve">(навести број партије 1, </w:t>
      </w:r>
      <w:r w:rsidR="00F034EC">
        <w:rPr>
          <w:i/>
          <w:iCs/>
          <w:lang w:val="sr-Cyrl-CS"/>
        </w:rPr>
        <w:t>3, 4</w:t>
      </w:r>
      <w:r w:rsidR="002E2C83" w:rsidRPr="0035685C">
        <w:rPr>
          <w:i/>
          <w:iCs/>
          <w:lang w:val="sr-Cyrl-CS"/>
        </w:rPr>
        <w:t xml:space="preserve"> или </w:t>
      </w:r>
      <w:r w:rsidR="00F034EC">
        <w:rPr>
          <w:i/>
          <w:iCs/>
          <w:lang w:val="sr-Cyrl-CS"/>
        </w:rPr>
        <w:t>5</w:t>
      </w:r>
      <w:r w:rsidR="00043AB0" w:rsidRPr="0035685C">
        <w:rPr>
          <w:i/>
          <w:iCs/>
          <w:lang w:val="sr-Cyrl-CS"/>
        </w:rPr>
        <w:t xml:space="preserve"> и назив</w:t>
      </w:r>
      <w:r w:rsidR="002E2C83" w:rsidRPr="0035685C">
        <w:rPr>
          <w:i/>
          <w:iCs/>
          <w:lang w:val="sr-Cyrl-CS"/>
        </w:rPr>
        <w:t>),</w:t>
      </w:r>
      <w:r w:rsidRPr="0035685C">
        <w:t xml:space="preserve"> испуњава</w:t>
      </w:r>
      <w:r w:rsidRPr="00051827">
        <w:t xml:space="preserve"> све услове из чл. 75. ЗЈН, односно услове дефинисане конкурсном документацијомза предметну јавну набавку</w:t>
      </w:r>
      <w:r w:rsidRPr="00051827">
        <w:rPr>
          <w:lang w:val="sr-Cyrl-CS"/>
        </w:rPr>
        <w:t>,</w:t>
      </w:r>
      <w:r w:rsidRPr="00051827">
        <w:t xml:space="preserve"> и то:</w:t>
      </w:r>
    </w:p>
    <w:p w:rsidR="00B72317" w:rsidRPr="00051827" w:rsidRDefault="00B72317" w:rsidP="00050ABF">
      <w:pPr>
        <w:pStyle w:val="ListParagraph"/>
        <w:numPr>
          <w:ilvl w:val="0"/>
          <w:numId w:val="12"/>
        </w:numPr>
        <w:jc w:val="both"/>
        <w:rPr>
          <w:iCs/>
          <w:lang w:val="sr-Cyrl-CS"/>
        </w:rPr>
      </w:pPr>
      <w:r w:rsidRPr="00051827">
        <w:rPr>
          <w:iCs/>
          <w:lang w:val="sr-Cyrl-CS"/>
        </w:rPr>
        <w:t>Понуђач је р</w:t>
      </w:r>
      <w:r w:rsidRPr="00051827">
        <w:rPr>
          <w:iCs/>
        </w:rPr>
        <w:t>егистрован код надлежног органа, односно уписан у одговарајући регистар (чл. 75. ст. 1. тач. 1) ЗЈН);</w:t>
      </w:r>
    </w:p>
    <w:p w:rsidR="00B72317" w:rsidRPr="00051827" w:rsidRDefault="00B72317" w:rsidP="00050ABF">
      <w:pPr>
        <w:pStyle w:val="ListParagraph"/>
        <w:numPr>
          <w:ilvl w:val="0"/>
          <w:numId w:val="12"/>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(чл. 75. ст. 1. тач. 2) ЗЈН);</w:t>
      </w:r>
    </w:p>
    <w:p w:rsidR="00B72317" w:rsidRPr="00051827" w:rsidRDefault="00B72317" w:rsidP="00050ABF">
      <w:pPr>
        <w:pStyle w:val="ListParagraph"/>
        <w:numPr>
          <w:ilvl w:val="0"/>
          <w:numId w:val="12"/>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ст. 1. тач. 4) ЗЈН)</w:t>
      </w:r>
      <w:r w:rsidRPr="00051827">
        <w:rPr>
          <w:i/>
        </w:rPr>
        <w:t>;</w:t>
      </w:r>
    </w:p>
    <w:p w:rsidR="00B72317" w:rsidRPr="00043AB0" w:rsidRDefault="00B72317" w:rsidP="00050ABF">
      <w:pPr>
        <w:pStyle w:val="ListParagraph"/>
        <w:numPr>
          <w:ilvl w:val="0"/>
          <w:numId w:val="12"/>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(чл. 75. ст. 2. ЗЈН)</w:t>
      </w:r>
      <w:r w:rsidRPr="00051827">
        <w:t>;</w:t>
      </w:r>
    </w:p>
    <w:p w:rsidR="00043AB0" w:rsidRPr="00051827" w:rsidRDefault="00043AB0" w:rsidP="00043AB0">
      <w:pPr>
        <w:pStyle w:val="ListParagraph"/>
        <w:ind w:left="1080"/>
        <w:jc w:val="both"/>
        <w:rPr>
          <w:lang w:val="sr-Cyrl-CS"/>
        </w:rPr>
      </w:pPr>
    </w:p>
    <w:p w:rsidR="00B72317" w:rsidRPr="00051827" w:rsidRDefault="00B72317" w:rsidP="00B72317">
      <w:pPr>
        <w:pStyle w:val="ListParagraph"/>
        <w:ind w:left="1080"/>
        <w:jc w:val="both"/>
        <w:rPr>
          <w:iCs/>
        </w:rPr>
      </w:pPr>
    </w:p>
    <w:p w:rsidR="00B72317" w:rsidRDefault="00B72317" w:rsidP="00B72317">
      <w:pPr>
        <w:snapToGrid w:val="0"/>
        <w:rPr>
          <w:lang w:val="sr-Cyrl-CS"/>
        </w:rPr>
      </w:pPr>
    </w:p>
    <w:p w:rsidR="00B72317" w:rsidRPr="00870A39" w:rsidRDefault="00B72317" w:rsidP="00B72317">
      <w:pPr>
        <w:pStyle w:val="NoSpacing"/>
        <w:rPr>
          <w:rFonts w:ascii="Times New Roman" w:hAnsi="Times New Roman" w:cs="Times New Roman"/>
          <w:kern w:val="0"/>
          <w:sz w:val="24"/>
          <w:szCs w:val="24"/>
          <w:lang w:eastAsia="en-US"/>
        </w:rPr>
      </w:pPr>
    </w:p>
    <w:p w:rsidR="00B72317" w:rsidRPr="00051827" w:rsidRDefault="00B72317" w:rsidP="00B72317">
      <w:pPr>
        <w:spacing w:line="480" w:lineRule="auto"/>
      </w:pPr>
      <w:r w:rsidRPr="00051827">
        <w:t>Место:_____________                                                            Понуђач:</w:t>
      </w:r>
    </w:p>
    <w:p w:rsidR="00B72317" w:rsidRPr="00051827" w:rsidRDefault="00B72317" w:rsidP="00B72317">
      <w:pPr>
        <w:spacing w:line="480" w:lineRule="auto"/>
        <w:rPr>
          <w:b/>
          <w:bCs/>
          <w:i/>
        </w:rPr>
      </w:pPr>
      <w:r w:rsidRPr="00051827">
        <w:t>Датум:_____________                         М.П.                     _____________________</w:t>
      </w:r>
    </w:p>
    <w:p w:rsidR="00B72317" w:rsidRPr="00051827" w:rsidRDefault="00B72317" w:rsidP="00B72317">
      <w:pPr>
        <w:pStyle w:val="ListParagraph"/>
        <w:ind w:left="0"/>
        <w:jc w:val="both"/>
        <w:rPr>
          <w:b/>
          <w:bCs/>
          <w:i/>
        </w:rPr>
      </w:pPr>
    </w:p>
    <w:p w:rsidR="00B72317" w:rsidRPr="00553ED9" w:rsidRDefault="00B72317" w:rsidP="00B72317">
      <w:pPr>
        <w:pStyle w:val="ListParagraph"/>
        <w:ind w:left="0"/>
        <w:jc w:val="both"/>
        <w:rPr>
          <w:bCs/>
          <w:i/>
          <w:iCs/>
          <w:sz w:val="22"/>
          <w:szCs w:val="22"/>
        </w:rPr>
      </w:pPr>
      <w:r w:rsidRPr="00051827">
        <w:rPr>
          <w:b/>
          <w:bCs/>
          <w:i/>
        </w:rPr>
        <w:t>Напомена:</w:t>
      </w:r>
      <w:r w:rsidRPr="00051827">
        <w:rPr>
          <w:b/>
          <w:bCs/>
          <w:i/>
          <w:iCs/>
          <w:u w:val="single"/>
        </w:rPr>
        <w:t>Уколико понуду подноси група понуђача,</w:t>
      </w:r>
      <w:r w:rsidRPr="00553ED9">
        <w:rPr>
          <w:bCs/>
          <w:i/>
          <w:iCs/>
          <w:sz w:val="22"/>
          <w:szCs w:val="22"/>
        </w:rPr>
        <w:t>Изјава мора бити потписана од стране овлашћеног лица сваког понуђача из групе понуђача и оверена печатом</w:t>
      </w:r>
      <w:r w:rsidRPr="00553ED9">
        <w:rPr>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53ED9">
        <w:rPr>
          <w:bCs/>
          <w:i/>
          <w:iCs/>
          <w:sz w:val="22"/>
          <w:szCs w:val="22"/>
        </w:rPr>
        <w:t>.</w:t>
      </w:r>
    </w:p>
    <w:p w:rsidR="00B72317" w:rsidRPr="00051827" w:rsidRDefault="00B72317" w:rsidP="00B72317">
      <w:pPr>
        <w:jc w:val="right"/>
        <w:rPr>
          <w:b/>
          <w:bCs/>
        </w:rPr>
      </w:pPr>
    </w:p>
    <w:p w:rsidR="00B72317" w:rsidRPr="00051827" w:rsidRDefault="00B72317" w:rsidP="00B72317">
      <w:pPr>
        <w:jc w:val="right"/>
        <w:rPr>
          <w:b/>
          <w:bCs/>
        </w:rPr>
      </w:pPr>
    </w:p>
    <w:p w:rsidR="00B72317" w:rsidRDefault="00B72317" w:rsidP="00B72317">
      <w:pPr>
        <w:jc w:val="right"/>
        <w:rPr>
          <w:b/>
          <w:bCs/>
        </w:rPr>
      </w:pPr>
    </w:p>
    <w:p w:rsidR="00B72317" w:rsidRDefault="00B72317" w:rsidP="00B72317">
      <w:pPr>
        <w:jc w:val="right"/>
        <w:rPr>
          <w:b/>
          <w:bCs/>
        </w:rPr>
      </w:pPr>
    </w:p>
    <w:p w:rsidR="00B72317" w:rsidRDefault="00B72317" w:rsidP="00B72317">
      <w:pPr>
        <w:jc w:val="right"/>
        <w:rPr>
          <w:b/>
          <w:bCs/>
        </w:rPr>
      </w:pPr>
    </w:p>
    <w:p w:rsidR="00B72317" w:rsidRDefault="00B72317" w:rsidP="00B72317">
      <w:pPr>
        <w:jc w:val="right"/>
        <w:rPr>
          <w:b/>
          <w:bCs/>
        </w:rPr>
      </w:pPr>
    </w:p>
    <w:p w:rsidR="00B72317" w:rsidRDefault="00B72317" w:rsidP="00B72317">
      <w:pPr>
        <w:jc w:val="right"/>
        <w:rPr>
          <w:b/>
          <w:bCs/>
        </w:rPr>
      </w:pPr>
    </w:p>
    <w:p w:rsidR="00043AB0" w:rsidRPr="00043AB0" w:rsidRDefault="00043AB0" w:rsidP="00B72317">
      <w:pPr>
        <w:jc w:val="right"/>
        <w:rPr>
          <w:b/>
          <w:bCs/>
        </w:rPr>
      </w:pPr>
    </w:p>
    <w:p w:rsidR="00B72317" w:rsidRDefault="00B72317" w:rsidP="00B72317">
      <w:pPr>
        <w:jc w:val="right"/>
        <w:rPr>
          <w:b/>
          <w:bCs/>
        </w:rPr>
      </w:pPr>
    </w:p>
    <w:p w:rsidR="007F0204" w:rsidRPr="00C07025" w:rsidRDefault="007F0204" w:rsidP="007142B8">
      <w:pPr>
        <w:jc w:val="both"/>
        <w:rPr>
          <w:b/>
          <w:bCs/>
        </w:rPr>
      </w:pPr>
      <w:r w:rsidRPr="00C07025">
        <w:rPr>
          <w:b/>
          <w:bCs/>
          <w:iCs/>
        </w:rPr>
        <w:t xml:space="preserve">ПАРТИЈА </w:t>
      </w:r>
      <w:r w:rsidR="00F034EC" w:rsidRPr="00C07025">
        <w:rPr>
          <w:b/>
          <w:bCs/>
          <w:iCs/>
        </w:rPr>
        <w:t>2</w:t>
      </w:r>
    </w:p>
    <w:p w:rsidR="007F0204" w:rsidRPr="00381702" w:rsidRDefault="007F0204" w:rsidP="007F0204">
      <w:pPr>
        <w:jc w:val="right"/>
        <w:rPr>
          <w:b/>
          <w:bCs/>
        </w:rPr>
      </w:pPr>
      <w:r w:rsidRPr="00381702">
        <w:rPr>
          <w:b/>
          <w:bCs/>
        </w:rPr>
        <w:t>(ОБРАЗАЦ 5)</w:t>
      </w:r>
    </w:p>
    <w:p w:rsidR="007F0204" w:rsidRPr="00381702" w:rsidRDefault="007F0204" w:rsidP="007F0204">
      <w:pPr>
        <w:jc w:val="right"/>
        <w:rPr>
          <w:rFonts w:ascii="Arial" w:hAnsi="Arial" w:cs="Arial"/>
          <w:b/>
          <w:bCs/>
        </w:rPr>
      </w:pPr>
    </w:p>
    <w:p w:rsidR="007F0204" w:rsidRPr="00381702" w:rsidRDefault="007F0204" w:rsidP="007F0204">
      <w:pPr>
        <w:jc w:val="center"/>
        <w:rPr>
          <w:rFonts w:ascii="Arial" w:hAnsi="Arial" w:cs="Arial"/>
          <w:b/>
          <w:bCs/>
        </w:rPr>
      </w:pPr>
      <w:r w:rsidRPr="00381702">
        <w:rPr>
          <w:rFonts w:ascii="Arial" w:hAnsi="Arial" w:cs="Arial"/>
          <w:b/>
          <w:bCs/>
        </w:rPr>
        <w:t>ОБРАЗАЦ ИЗЈАВЕ ПОНУЂАЧА  О ИСПУЊЕНОСТИ ОБАВЕЗНИХ И ДОДАТНИХ УСЛОВА ЗА УЧЕШЋЕ У ПОСТУПКУ ЈАВНЕ НАБАВКЕ -  ЧЛ. 75. И 76. ЗЈН</w:t>
      </w:r>
    </w:p>
    <w:p w:rsidR="007F0204" w:rsidRPr="00381702" w:rsidRDefault="007F0204" w:rsidP="007F0204">
      <w:pPr>
        <w:jc w:val="center"/>
        <w:rPr>
          <w:rFonts w:ascii="Arial" w:hAnsi="Arial" w:cs="Arial"/>
          <w:b/>
          <w:bCs/>
        </w:rPr>
      </w:pPr>
    </w:p>
    <w:p w:rsidR="007F0204" w:rsidRDefault="007F0204" w:rsidP="007F0204">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7F0204" w:rsidRPr="00051827" w:rsidRDefault="007F0204" w:rsidP="007F0204">
      <w:pPr>
        <w:jc w:val="both"/>
      </w:pPr>
    </w:p>
    <w:p w:rsidR="007F0204" w:rsidRPr="00051827" w:rsidRDefault="007F0204" w:rsidP="007F0204">
      <w:pPr>
        <w:jc w:val="center"/>
        <w:rPr>
          <w:b/>
        </w:rPr>
      </w:pPr>
      <w:r w:rsidRPr="00051827">
        <w:rPr>
          <w:b/>
        </w:rPr>
        <w:t>И З Ј А В У</w:t>
      </w:r>
    </w:p>
    <w:p w:rsidR="007F0204" w:rsidRPr="00051827" w:rsidRDefault="007F0204" w:rsidP="007F0204">
      <w:pPr>
        <w:jc w:val="center"/>
      </w:pPr>
    </w:p>
    <w:p w:rsidR="007F0204" w:rsidRPr="00051827" w:rsidRDefault="007F0204" w:rsidP="007F0204">
      <w:pPr>
        <w:suppressAutoHyphens w:val="0"/>
        <w:spacing w:line="240" w:lineRule="auto"/>
        <w:ind w:firstLine="708"/>
        <w:jc w:val="both"/>
        <w:rPr>
          <w:iCs/>
        </w:rPr>
      </w:pPr>
      <w:r w:rsidRPr="00051827">
        <w:rPr>
          <w:lang w:val="sr-Cyrl-CS"/>
        </w:rPr>
        <w:t>П</w:t>
      </w:r>
      <w:r w:rsidRPr="00051827">
        <w:t>онуђач</w:t>
      </w:r>
      <w:r w:rsidRPr="00051827">
        <w:rPr>
          <w:i/>
        </w:rPr>
        <w:t xml:space="preserve"> _____________________________________________</w:t>
      </w:r>
      <w:r w:rsidRPr="00051827">
        <w:rPr>
          <w:i/>
          <w:iCs/>
        </w:rPr>
        <w:t>[</w:t>
      </w:r>
      <w:r w:rsidRPr="00051827">
        <w:rPr>
          <w:i/>
        </w:rPr>
        <w:t>навести назив понуђача</w:t>
      </w:r>
      <w:r w:rsidRPr="00051827">
        <w:rPr>
          <w:i/>
          <w:iCs/>
        </w:rPr>
        <w:t>]</w:t>
      </w:r>
      <w:r w:rsidRPr="00051827">
        <w:t xml:space="preserve">у поступку јавне </w:t>
      </w:r>
      <w:r w:rsidRPr="0035685C">
        <w:t>набавке</w:t>
      </w:r>
      <w:r w:rsidR="00043AB0" w:rsidRPr="0035685C">
        <w:rPr>
          <w:lang w:val="sr-Cyrl-CS"/>
        </w:rPr>
        <w:t>б</w:t>
      </w:r>
      <w:r w:rsidR="00043AB0" w:rsidRPr="0035685C">
        <w:t xml:space="preserve">рој </w:t>
      </w:r>
      <w:r w:rsidR="001F7816">
        <w:t>23</w:t>
      </w:r>
      <w:r w:rsidR="00043AB0" w:rsidRPr="0035685C">
        <w:rPr>
          <w:lang w:val="sr-Cyrl-CS"/>
        </w:rPr>
        <w:t>/201</w:t>
      </w:r>
      <w:r w:rsidR="00F034EC">
        <w:rPr>
          <w:lang w:val="sr-Cyrl-CS"/>
        </w:rPr>
        <w:t>8</w:t>
      </w:r>
      <w:r w:rsidRPr="0035685C">
        <w:rPr>
          <w:lang w:val="sr-Cyrl-CS"/>
        </w:rPr>
        <w:t>–</w:t>
      </w:r>
      <w:r w:rsidR="001F7816">
        <w:rPr>
          <w:b/>
        </w:rPr>
        <w:t>Н</w:t>
      </w:r>
      <w:r w:rsidR="00F034EC">
        <w:rPr>
          <w:b/>
        </w:rPr>
        <w:t>абавка биљака, садња  са одржавањеми орезивање</w:t>
      </w:r>
      <w:r w:rsidR="001F7816">
        <w:rPr>
          <w:b/>
        </w:rPr>
        <w:t xml:space="preserve"> дрвећа</w:t>
      </w:r>
      <w:r w:rsidRPr="007142B8">
        <w:rPr>
          <w:b/>
          <w:bCs/>
          <w:iCs/>
        </w:rPr>
        <w:t>ПАРТИЈА</w:t>
      </w:r>
      <w:r w:rsidR="007142B8" w:rsidRPr="007142B8">
        <w:rPr>
          <w:b/>
          <w:bCs/>
          <w:iCs/>
        </w:rPr>
        <w:t xml:space="preserve"> 2</w:t>
      </w:r>
      <w:r>
        <w:rPr>
          <w:b/>
          <w:bCs/>
          <w:iCs/>
          <w:sz w:val="28"/>
          <w:szCs w:val="28"/>
        </w:rPr>
        <w:t xml:space="preserve"> -</w:t>
      </w:r>
      <w:r w:rsidR="00043AB0">
        <w:rPr>
          <w:b/>
        </w:rPr>
        <w:t>Орезивање дрвећа</w:t>
      </w:r>
      <w:r w:rsidRPr="004A2095">
        <w:t>,</w:t>
      </w:r>
      <w:r w:rsidRPr="00051827">
        <w:t xml:space="preserve"> испуњава све услове из чл. 75. ЗЈН, односно услове дефинисане конкурсном документацијомза предметну јавну набавку</w:t>
      </w:r>
      <w:r w:rsidRPr="00051827">
        <w:rPr>
          <w:lang w:val="sr-Cyrl-CS"/>
        </w:rPr>
        <w:t>,</w:t>
      </w:r>
      <w:r w:rsidRPr="00051827">
        <w:t xml:space="preserve"> и то:</w:t>
      </w:r>
    </w:p>
    <w:p w:rsidR="007F0204" w:rsidRPr="00051827" w:rsidRDefault="007F0204" w:rsidP="00050ABF">
      <w:pPr>
        <w:pStyle w:val="ListParagraph"/>
        <w:numPr>
          <w:ilvl w:val="0"/>
          <w:numId w:val="17"/>
        </w:numPr>
        <w:jc w:val="both"/>
        <w:rPr>
          <w:iCs/>
          <w:lang w:val="sr-Cyrl-CS"/>
        </w:rPr>
      </w:pPr>
      <w:r w:rsidRPr="00051827">
        <w:rPr>
          <w:iCs/>
          <w:lang w:val="sr-Cyrl-CS"/>
        </w:rPr>
        <w:t>Понуђач је р</w:t>
      </w:r>
      <w:r w:rsidRPr="00051827">
        <w:rPr>
          <w:iCs/>
        </w:rPr>
        <w:t>егистрован код надлежног органа, односно уписан у одговарајући регистар (чл. 75. ст. 1. тач. 1) ЗЈН);</w:t>
      </w:r>
    </w:p>
    <w:p w:rsidR="007F0204" w:rsidRPr="00051827" w:rsidRDefault="007F0204" w:rsidP="00050ABF">
      <w:pPr>
        <w:pStyle w:val="ListParagraph"/>
        <w:numPr>
          <w:ilvl w:val="0"/>
          <w:numId w:val="17"/>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(чл. 75. ст. 1. тач. 2) ЗЈН);</w:t>
      </w:r>
    </w:p>
    <w:p w:rsidR="007F0204" w:rsidRPr="00051827" w:rsidRDefault="007F0204" w:rsidP="00050ABF">
      <w:pPr>
        <w:pStyle w:val="ListParagraph"/>
        <w:numPr>
          <w:ilvl w:val="0"/>
          <w:numId w:val="17"/>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ст. 1. тач. 4) ЗЈН)</w:t>
      </w:r>
      <w:r w:rsidRPr="00051827">
        <w:rPr>
          <w:i/>
        </w:rPr>
        <w:t>;</w:t>
      </w:r>
    </w:p>
    <w:p w:rsidR="007F0204" w:rsidRPr="000C5572" w:rsidRDefault="007F0204" w:rsidP="00050ABF">
      <w:pPr>
        <w:pStyle w:val="ListParagraph"/>
        <w:numPr>
          <w:ilvl w:val="0"/>
          <w:numId w:val="17"/>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(чл. 75. ст. 2. ЗЈН)</w:t>
      </w:r>
      <w:r w:rsidRPr="00051827">
        <w:t>;</w:t>
      </w:r>
    </w:p>
    <w:p w:rsidR="000C5572" w:rsidRPr="00010F38" w:rsidRDefault="000C5572" w:rsidP="00050ABF">
      <w:pPr>
        <w:pStyle w:val="ListParagraph"/>
        <w:numPr>
          <w:ilvl w:val="0"/>
          <w:numId w:val="17"/>
        </w:numPr>
        <w:jc w:val="both"/>
        <w:rPr>
          <w:lang w:val="sr-Cyrl-CS"/>
        </w:rPr>
      </w:pPr>
      <w:r>
        <w:t>Понуђач испуњава додатне услове:</w:t>
      </w:r>
    </w:p>
    <w:p w:rsidR="00010F38" w:rsidRPr="00010F38" w:rsidRDefault="004A5DFE" w:rsidP="00050ABF">
      <w:pPr>
        <w:pStyle w:val="ListParagraph"/>
        <w:numPr>
          <w:ilvl w:val="0"/>
          <w:numId w:val="18"/>
        </w:numPr>
        <w:ind w:left="142" w:hanging="142"/>
        <w:jc w:val="both"/>
        <w:rPr>
          <w:lang w:val="sr-Cyrl-CS"/>
        </w:rPr>
      </w:pPr>
      <w:r>
        <w:rPr>
          <w:lang w:val="sr-Cyrl-CS"/>
        </w:rPr>
        <w:t>И</w:t>
      </w:r>
      <w:r w:rsidR="00010F38" w:rsidRPr="00010F38">
        <w:rPr>
          <w:lang w:val="sr-Cyrl-CS"/>
        </w:rPr>
        <w:t>ма одговарајући технички капацитет - располаже са  следећом механизацијом и опремом (у свом власништву или по основу уговора о закупу или лизингу), најмање у наведеној количини:</w:t>
      </w:r>
    </w:p>
    <w:p w:rsidR="00010F38" w:rsidRPr="00010F38" w:rsidRDefault="00010F38" w:rsidP="00010F38">
      <w:pPr>
        <w:pStyle w:val="ListParagraph"/>
        <w:ind w:left="1080"/>
        <w:jc w:val="both"/>
        <w:rPr>
          <w:lang w:val="sr-Cyrl-CS"/>
        </w:rPr>
      </w:pPr>
    </w:p>
    <w:p w:rsidR="004637DF" w:rsidRPr="001F7816" w:rsidRDefault="004637DF" w:rsidP="004637DF">
      <w:pPr>
        <w:pStyle w:val="ListParagraph"/>
        <w:ind w:left="1080" w:hanging="1080"/>
        <w:jc w:val="both"/>
        <w:rPr>
          <w:rFonts w:eastAsia="Times New Roman"/>
          <w:bCs/>
        </w:rPr>
      </w:pPr>
      <w:r w:rsidRPr="001F7816">
        <w:rPr>
          <w:lang w:val="sr-Cyrl-CS"/>
        </w:rPr>
        <w:t>-</w:t>
      </w:r>
      <w:r w:rsidR="000C5572" w:rsidRPr="001F7816">
        <w:rPr>
          <w:rFonts w:eastAsia="Times New Roman"/>
          <w:color w:val="000000" w:themeColor="text1"/>
          <w:kern w:val="0"/>
          <w:lang w:eastAsia="en-US"/>
        </w:rPr>
        <w:t>Моторне тестере</w:t>
      </w:r>
      <w:r w:rsidR="000C5572" w:rsidRPr="001F7816">
        <w:rPr>
          <w:rFonts w:eastAsia="Times New Roman"/>
          <w:bCs/>
        </w:rPr>
        <w:t>......................................мин.2 ком. . ..............(број комада______)</w:t>
      </w:r>
    </w:p>
    <w:p w:rsidR="004637DF" w:rsidRPr="001F7816" w:rsidRDefault="000C5572" w:rsidP="004637DF">
      <w:pPr>
        <w:pStyle w:val="ListParagraph"/>
        <w:ind w:left="1080" w:hanging="1080"/>
        <w:jc w:val="both"/>
        <w:rPr>
          <w:rFonts w:eastAsia="Times New Roman"/>
          <w:bCs/>
        </w:rPr>
      </w:pPr>
      <w:r w:rsidRPr="001F7816">
        <w:rPr>
          <w:rFonts w:eastAsia="Times New Roman"/>
          <w:bCs/>
        </w:rPr>
        <w:t>_________________________________________________________________________</w:t>
      </w:r>
    </w:p>
    <w:p w:rsidR="004637DF" w:rsidRPr="001F7816" w:rsidRDefault="000C5572" w:rsidP="004637DF">
      <w:pPr>
        <w:pStyle w:val="ListParagraph"/>
        <w:ind w:left="1080" w:hanging="1080"/>
        <w:jc w:val="center"/>
        <w:rPr>
          <w:rFonts w:eastAsia="Times New Roman"/>
          <w:bCs/>
        </w:rPr>
      </w:pPr>
      <w:r w:rsidRPr="001F7816">
        <w:rPr>
          <w:rFonts w:eastAsia="Times New Roman"/>
          <w:bCs/>
        </w:rPr>
        <w:t>(подаци о моторним тестерама)</w:t>
      </w:r>
    </w:p>
    <w:p w:rsidR="004637DF" w:rsidRPr="001F7816" w:rsidRDefault="000C5572" w:rsidP="004637DF">
      <w:pPr>
        <w:pStyle w:val="ListParagraph"/>
        <w:ind w:left="1080" w:hanging="1080"/>
        <w:jc w:val="both"/>
        <w:rPr>
          <w:rFonts w:eastAsia="Times New Roman"/>
          <w:bCs/>
        </w:rPr>
      </w:pPr>
      <w:r w:rsidRPr="001F7816">
        <w:rPr>
          <w:rFonts w:eastAsia="Times New Roman"/>
          <w:color w:val="000000" w:themeColor="text1"/>
          <w:kern w:val="0"/>
          <w:lang w:eastAsia="en-US"/>
        </w:rPr>
        <w:t>-</w:t>
      </w:r>
      <w:r w:rsidR="004637DF" w:rsidRPr="001F7816">
        <w:rPr>
          <w:lang w:val="sr-Cyrl-CS"/>
        </w:rPr>
        <w:t xml:space="preserve"> Дизалицу са корпом минималне висине дизања од 12 метара</w:t>
      </w:r>
      <w:r w:rsidRPr="001F7816">
        <w:rPr>
          <w:rFonts w:eastAsia="Times New Roman"/>
          <w:bCs/>
        </w:rPr>
        <w:t>....мин.</w:t>
      </w:r>
      <w:r w:rsidR="004637DF" w:rsidRPr="001F7816">
        <w:rPr>
          <w:rFonts w:eastAsia="Times New Roman"/>
          <w:bCs/>
        </w:rPr>
        <w:t>1</w:t>
      </w:r>
      <w:r w:rsidRPr="001F7816">
        <w:rPr>
          <w:rFonts w:eastAsia="Times New Roman"/>
          <w:bCs/>
        </w:rPr>
        <w:t xml:space="preserve"> ком.................(број комада______)</w:t>
      </w:r>
    </w:p>
    <w:p w:rsidR="004637DF" w:rsidRPr="001F7816" w:rsidRDefault="000C5572" w:rsidP="004637DF">
      <w:pPr>
        <w:pStyle w:val="ListParagraph"/>
        <w:ind w:left="1080" w:hanging="1080"/>
        <w:jc w:val="both"/>
        <w:rPr>
          <w:rFonts w:eastAsia="Times New Roman"/>
          <w:bCs/>
        </w:rPr>
      </w:pPr>
      <w:r w:rsidRPr="001F7816">
        <w:rPr>
          <w:rFonts w:eastAsia="Times New Roman"/>
          <w:bCs/>
        </w:rPr>
        <w:t>_________________________________________________________________________</w:t>
      </w:r>
    </w:p>
    <w:p w:rsidR="000C5572" w:rsidRPr="001F7816" w:rsidRDefault="000C5572" w:rsidP="004637DF">
      <w:pPr>
        <w:pStyle w:val="ListParagraph"/>
        <w:ind w:left="1080" w:hanging="1080"/>
        <w:jc w:val="center"/>
        <w:rPr>
          <w:rFonts w:eastAsia="Times New Roman"/>
          <w:bCs/>
        </w:rPr>
      </w:pPr>
      <w:r w:rsidRPr="001F7816">
        <w:rPr>
          <w:rFonts w:eastAsia="Times New Roman"/>
          <w:bCs/>
        </w:rPr>
        <w:t xml:space="preserve">(подаци о  </w:t>
      </w:r>
      <w:r w:rsidR="004637DF" w:rsidRPr="001F7816">
        <w:rPr>
          <w:rFonts w:eastAsia="Times New Roman"/>
          <w:bCs/>
        </w:rPr>
        <w:t>дизалици</w:t>
      </w:r>
      <w:r w:rsidRPr="001F7816">
        <w:rPr>
          <w:rFonts w:eastAsia="Times New Roman"/>
          <w:bCs/>
        </w:rPr>
        <w:t>)</w:t>
      </w:r>
    </w:p>
    <w:p w:rsidR="000C5572" w:rsidRPr="001F7816" w:rsidRDefault="000C5572" w:rsidP="004637DF">
      <w:pPr>
        <w:keepNext/>
        <w:numPr>
          <w:ilvl w:val="1"/>
          <w:numId w:val="1"/>
        </w:numPr>
        <w:ind w:left="0" w:firstLine="0"/>
        <w:jc w:val="both"/>
        <w:outlineLvl w:val="1"/>
        <w:rPr>
          <w:rFonts w:eastAsia="Times New Roman"/>
          <w:bCs/>
        </w:rPr>
      </w:pPr>
      <w:r w:rsidRPr="001F7816">
        <w:rPr>
          <w:rFonts w:eastAsia="Times New Roman"/>
          <w:bCs/>
        </w:rPr>
        <w:t>-</w:t>
      </w:r>
      <w:r w:rsidR="004637DF" w:rsidRPr="001F7816">
        <w:rPr>
          <w:lang w:val="sr-Cyrl-CS"/>
        </w:rPr>
        <w:t>Одговарајуће ручне и телескопске маказе</w:t>
      </w:r>
      <w:r w:rsidRPr="001F7816">
        <w:rPr>
          <w:rFonts w:eastAsia="Times New Roman"/>
          <w:bCs/>
        </w:rPr>
        <w:t xml:space="preserve">.......мин. </w:t>
      </w:r>
      <w:r w:rsidR="004637DF" w:rsidRPr="001F7816">
        <w:rPr>
          <w:rFonts w:eastAsia="Times New Roman"/>
          <w:bCs/>
        </w:rPr>
        <w:t>по 2</w:t>
      </w:r>
      <w:r w:rsidRPr="001F7816">
        <w:rPr>
          <w:rFonts w:eastAsia="Times New Roman"/>
          <w:bCs/>
        </w:rPr>
        <w:t xml:space="preserve"> ком........(број комада______)</w:t>
      </w:r>
    </w:p>
    <w:p w:rsidR="000C5572" w:rsidRPr="001F7816" w:rsidRDefault="000C5572" w:rsidP="004637DF">
      <w:pPr>
        <w:keepNext/>
        <w:numPr>
          <w:ilvl w:val="1"/>
          <w:numId w:val="1"/>
        </w:numPr>
        <w:ind w:left="0" w:firstLine="0"/>
        <w:jc w:val="both"/>
        <w:outlineLvl w:val="1"/>
        <w:rPr>
          <w:rFonts w:eastAsia="Times New Roman"/>
          <w:bCs/>
        </w:rPr>
      </w:pPr>
      <w:r w:rsidRPr="001F7816">
        <w:rPr>
          <w:rFonts w:eastAsia="Times New Roman"/>
          <w:bCs/>
        </w:rPr>
        <w:t>_________________________________________________________________________</w:t>
      </w:r>
    </w:p>
    <w:p w:rsidR="000C5572" w:rsidRPr="001F7816" w:rsidRDefault="000C5572" w:rsidP="004637DF">
      <w:pPr>
        <w:keepNext/>
        <w:numPr>
          <w:ilvl w:val="1"/>
          <w:numId w:val="1"/>
        </w:numPr>
        <w:autoSpaceDE w:val="0"/>
        <w:autoSpaceDN w:val="0"/>
        <w:adjustRightInd w:val="0"/>
        <w:ind w:left="1701" w:firstLine="0"/>
        <w:jc w:val="center"/>
        <w:outlineLvl w:val="1"/>
      </w:pPr>
      <w:r w:rsidRPr="001F7816">
        <w:rPr>
          <w:rFonts w:eastAsia="Times New Roman"/>
          <w:bCs/>
        </w:rPr>
        <w:t xml:space="preserve">(подаци о </w:t>
      </w:r>
      <w:r w:rsidR="004637DF" w:rsidRPr="001F7816">
        <w:rPr>
          <w:lang w:val="sr-Cyrl-CS"/>
        </w:rPr>
        <w:t>ручним и телескопским маказама</w:t>
      </w:r>
      <w:r w:rsidRPr="001F7816">
        <w:rPr>
          <w:rFonts w:eastAsia="Times New Roman"/>
          <w:bCs/>
        </w:rPr>
        <w:t>)</w:t>
      </w:r>
    </w:p>
    <w:p w:rsidR="000C5572" w:rsidRPr="001F7816" w:rsidRDefault="000C5572" w:rsidP="004637DF">
      <w:pPr>
        <w:keepNext/>
        <w:numPr>
          <w:ilvl w:val="1"/>
          <w:numId w:val="1"/>
        </w:numPr>
        <w:autoSpaceDE w:val="0"/>
        <w:autoSpaceDN w:val="0"/>
        <w:adjustRightInd w:val="0"/>
        <w:ind w:left="1701" w:hanging="1701"/>
        <w:jc w:val="both"/>
        <w:outlineLvl w:val="1"/>
      </w:pPr>
      <w:r w:rsidRPr="001F7816">
        <w:t>-</w:t>
      </w:r>
      <w:r w:rsidR="004637DF" w:rsidRPr="001F7816">
        <w:rPr>
          <w:lang w:val="sr-Cyrl-CS"/>
        </w:rPr>
        <w:t xml:space="preserve"> Челичну сајлу за вучу високих грана приликом сечења</w:t>
      </w:r>
      <w:r w:rsidRPr="001F7816">
        <w:t>....мин. 1 ком....... (број комада______)</w:t>
      </w:r>
    </w:p>
    <w:p w:rsidR="000C5572" w:rsidRPr="00051827" w:rsidRDefault="000C5572" w:rsidP="004637DF">
      <w:pPr>
        <w:pStyle w:val="ListParagraph"/>
        <w:ind w:left="1080" w:hanging="1701"/>
        <w:jc w:val="both"/>
        <w:rPr>
          <w:iCs/>
        </w:rPr>
      </w:pPr>
    </w:p>
    <w:p w:rsidR="000C5572" w:rsidRPr="00051827" w:rsidRDefault="000C5572" w:rsidP="000C5572">
      <w:pPr>
        <w:spacing w:line="480" w:lineRule="auto"/>
      </w:pPr>
      <w:r w:rsidRPr="00051827">
        <w:t>Место:_____________                                                            Понуђач:</w:t>
      </w:r>
    </w:p>
    <w:p w:rsidR="000C5572" w:rsidRPr="00051827" w:rsidRDefault="000C5572" w:rsidP="000C5572">
      <w:pPr>
        <w:spacing w:line="480" w:lineRule="auto"/>
        <w:rPr>
          <w:b/>
          <w:bCs/>
          <w:i/>
        </w:rPr>
      </w:pPr>
      <w:r w:rsidRPr="00051827">
        <w:t>Датум:_____________                         М.П.                     _____________________</w:t>
      </w:r>
    </w:p>
    <w:p w:rsidR="000C5572" w:rsidRPr="005425DB" w:rsidRDefault="000C5572" w:rsidP="000C5572">
      <w:pPr>
        <w:pStyle w:val="ListParagraph"/>
        <w:ind w:left="0"/>
        <w:jc w:val="both"/>
        <w:rPr>
          <w:bCs/>
          <w:i/>
          <w:iCs/>
          <w:sz w:val="20"/>
          <w:szCs w:val="20"/>
        </w:rPr>
      </w:pPr>
      <w:r w:rsidRPr="005425DB">
        <w:rPr>
          <w:b/>
          <w:bCs/>
          <w:i/>
          <w:sz w:val="20"/>
          <w:szCs w:val="20"/>
        </w:rPr>
        <w:lastRenderedPageBreak/>
        <w:t>Напомена:</w:t>
      </w:r>
      <w:r w:rsidRPr="005425DB">
        <w:rPr>
          <w:b/>
          <w:bCs/>
          <w:i/>
          <w:iCs/>
          <w:sz w:val="20"/>
          <w:szCs w:val="20"/>
          <w:u w:val="single"/>
        </w:rPr>
        <w:t>Уколико понуду подноси група понуђача,</w:t>
      </w:r>
      <w:r w:rsidRPr="005425DB">
        <w:rPr>
          <w:bCs/>
          <w:i/>
          <w:iCs/>
          <w:sz w:val="20"/>
          <w:szCs w:val="20"/>
        </w:rPr>
        <w:t>Изјава мора бити потписана од стране овлашћеног лица сваког понуђача из групе понуђача и оверена печатом</w:t>
      </w:r>
      <w:r w:rsidRPr="005425DB">
        <w:rPr>
          <w:bCs/>
          <w:iCs/>
          <w:sz w:val="20"/>
          <w:szCs w:val="20"/>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425DB">
        <w:rPr>
          <w:bCs/>
          <w:i/>
          <w:iCs/>
          <w:sz w:val="20"/>
          <w:szCs w:val="20"/>
        </w:rPr>
        <w:t>.</w:t>
      </w:r>
    </w:p>
    <w:p w:rsidR="004637DF" w:rsidRPr="002E58C1" w:rsidRDefault="004637DF" w:rsidP="004637DF">
      <w:pPr>
        <w:rPr>
          <w:b/>
          <w:bCs/>
        </w:rPr>
      </w:pPr>
      <w:r w:rsidRPr="002E58C1">
        <w:rPr>
          <w:b/>
          <w:bCs/>
          <w:iCs/>
        </w:rPr>
        <w:t>ПАРТИЈА ___</w:t>
      </w:r>
      <w:r w:rsidRPr="002E58C1">
        <w:rPr>
          <w:i/>
          <w:iCs/>
          <w:lang w:val="sr-Cyrl-CS"/>
        </w:rPr>
        <w:t>(навести број партије 1, 2, 3</w:t>
      </w:r>
      <w:r w:rsidR="005425DB">
        <w:rPr>
          <w:i/>
          <w:iCs/>
          <w:lang w:val="sr-Cyrl-CS"/>
        </w:rPr>
        <w:t>, 4</w:t>
      </w:r>
      <w:r w:rsidRPr="002E58C1">
        <w:rPr>
          <w:i/>
          <w:iCs/>
          <w:lang w:val="sr-Cyrl-CS"/>
        </w:rPr>
        <w:t xml:space="preserve">  или </w:t>
      </w:r>
      <w:r w:rsidR="005425DB">
        <w:rPr>
          <w:i/>
          <w:iCs/>
          <w:lang w:val="sr-Cyrl-CS"/>
        </w:rPr>
        <w:t>5</w:t>
      </w:r>
      <w:r w:rsidRPr="002E58C1">
        <w:rPr>
          <w:i/>
          <w:iCs/>
          <w:lang w:val="sr-Cyrl-CS"/>
        </w:rPr>
        <w:t>)</w:t>
      </w:r>
    </w:p>
    <w:p w:rsidR="00B72317" w:rsidRPr="00381702" w:rsidRDefault="00B72317" w:rsidP="00B72317">
      <w:pPr>
        <w:jc w:val="right"/>
        <w:rPr>
          <w:b/>
          <w:bCs/>
        </w:rPr>
      </w:pPr>
      <w:r w:rsidRPr="00381702">
        <w:rPr>
          <w:b/>
          <w:bCs/>
        </w:rPr>
        <w:t>(ОБРАЗАЦ 6)</w:t>
      </w:r>
    </w:p>
    <w:p w:rsidR="00B72317" w:rsidRPr="00381702" w:rsidRDefault="00B72317" w:rsidP="00B72317">
      <w:pPr>
        <w:jc w:val="right"/>
        <w:rPr>
          <w:rFonts w:ascii="Arial" w:hAnsi="Arial" w:cs="Arial"/>
          <w:b/>
          <w:bCs/>
        </w:rPr>
      </w:pPr>
    </w:p>
    <w:p w:rsidR="00B72317" w:rsidRPr="00381702" w:rsidRDefault="00B72317" w:rsidP="00B72317">
      <w:pPr>
        <w:jc w:val="center"/>
        <w:rPr>
          <w:rFonts w:ascii="Arial" w:hAnsi="Arial" w:cs="Arial"/>
          <w:b/>
          <w:bCs/>
        </w:rPr>
      </w:pPr>
      <w:r w:rsidRPr="00381702">
        <w:rPr>
          <w:rFonts w:ascii="Arial" w:hAnsi="Arial" w:cs="Arial"/>
          <w:b/>
          <w:bCs/>
        </w:rPr>
        <w:t>ОБРАЗАЦ ИЗЈАВЕ ПОДИЗВОЂАЧА  О ИСПУЊЕНОСТИ ОБАВЕЗНИХ УСЛОВА ЗА УЧЕШЋЕ У ПОСТУПКУ ЈАВНЕ НАБАВКЕ -  ЧЛ. 75. ЗЈН</w:t>
      </w:r>
    </w:p>
    <w:p w:rsidR="00B72317" w:rsidRPr="00381702" w:rsidRDefault="00B72317" w:rsidP="00B72317">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B72317" w:rsidRPr="00381702" w:rsidRDefault="00B72317" w:rsidP="00B72317">
      <w:pPr>
        <w:jc w:val="center"/>
        <w:rPr>
          <w:rFonts w:ascii="Arial" w:hAnsi="Arial" w:cs="Arial"/>
          <w:b/>
          <w:bCs/>
        </w:rPr>
      </w:pPr>
    </w:p>
    <w:p w:rsidR="00B72317" w:rsidRPr="00381702" w:rsidRDefault="00B72317" w:rsidP="00B72317">
      <w:pPr>
        <w:jc w:val="center"/>
        <w:rPr>
          <w:rFonts w:ascii="Arial" w:hAnsi="Arial" w:cs="Arial"/>
          <w:b/>
          <w:bCs/>
        </w:rPr>
      </w:pPr>
    </w:p>
    <w:p w:rsidR="00B72317" w:rsidRPr="00381702" w:rsidRDefault="00B72317" w:rsidP="00B72317">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B72317" w:rsidRPr="00381702" w:rsidRDefault="00B72317" w:rsidP="00B72317">
      <w:pPr>
        <w:jc w:val="both"/>
        <w:rPr>
          <w:lang w:val="sr-Cyrl-CS"/>
        </w:rPr>
      </w:pPr>
    </w:p>
    <w:p w:rsidR="00B72317" w:rsidRPr="00381702" w:rsidRDefault="00B72317" w:rsidP="00B72317">
      <w:pPr>
        <w:jc w:val="center"/>
        <w:rPr>
          <w:b/>
        </w:rPr>
      </w:pPr>
      <w:r w:rsidRPr="00381702">
        <w:rPr>
          <w:b/>
        </w:rPr>
        <w:t>И З Ј А В У</w:t>
      </w:r>
    </w:p>
    <w:p w:rsidR="00B72317" w:rsidRPr="00381702" w:rsidRDefault="00B72317" w:rsidP="00B72317">
      <w:pPr>
        <w:jc w:val="both"/>
        <w:rPr>
          <w:lang w:val="sr-Cyrl-CS"/>
        </w:rPr>
      </w:pPr>
    </w:p>
    <w:p w:rsidR="00B72317" w:rsidRPr="00381702" w:rsidRDefault="00B72317" w:rsidP="00B72317">
      <w:pPr>
        <w:suppressAutoHyphens w:val="0"/>
        <w:spacing w:line="240" w:lineRule="auto"/>
        <w:ind w:firstLine="708"/>
        <w:jc w:val="both"/>
        <w:rPr>
          <w:iCs/>
          <w:lang w:val="sr-Cyrl-CS"/>
        </w:rPr>
      </w:pPr>
      <w:r w:rsidRPr="00381702">
        <w:rPr>
          <w:lang w:val="sr-Cyrl-CS"/>
        </w:rPr>
        <w:t>П</w:t>
      </w:r>
      <w:r w:rsidRPr="00381702">
        <w:t xml:space="preserve">одизвођач </w:t>
      </w:r>
      <w:r w:rsidRPr="00381702">
        <w:rPr>
          <w:i/>
        </w:rPr>
        <w:t xml:space="preserve"> _____________________________________________</w:t>
      </w:r>
      <w:r w:rsidRPr="00381702">
        <w:rPr>
          <w:i/>
          <w:iCs/>
        </w:rPr>
        <w:t>[</w:t>
      </w:r>
      <w:r w:rsidRPr="00381702">
        <w:rPr>
          <w:i/>
        </w:rPr>
        <w:t>навести назив подизвођача</w:t>
      </w:r>
      <w:r w:rsidRPr="00381702">
        <w:rPr>
          <w:i/>
          <w:iCs/>
        </w:rPr>
        <w:t>]</w:t>
      </w:r>
      <w:r w:rsidRPr="00381702">
        <w:t>у поступку јавне набавке</w:t>
      </w:r>
      <w:r w:rsidRPr="0035685C">
        <w:rPr>
          <w:lang w:val="sr-Cyrl-CS"/>
        </w:rPr>
        <w:t>–</w:t>
      </w:r>
      <w:r w:rsidR="00E0141C" w:rsidRPr="0035685C">
        <w:rPr>
          <w:lang w:val="sr-Cyrl-CS"/>
        </w:rPr>
        <w:t>б</w:t>
      </w:r>
      <w:r w:rsidR="00E0141C" w:rsidRPr="0035685C">
        <w:t xml:space="preserve">рој </w:t>
      </w:r>
      <w:r w:rsidR="00C95A61">
        <w:rPr>
          <w:lang w:val="sr-Cyrl-CS"/>
        </w:rPr>
        <w:t>23</w:t>
      </w:r>
      <w:r w:rsidR="00E0141C" w:rsidRPr="0035685C">
        <w:rPr>
          <w:lang w:val="sr-Cyrl-CS"/>
        </w:rPr>
        <w:t>/201</w:t>
      </w:r>
      <w:r w:rsidR="005425DB">
        <w:rPr>
          <w:lang w:val="sr-Cyrl-CS"/>
        </w:rPr>
        <w:t>8</w:t>
      </w:r>
      <w:r w:rsidR="00E0141C" w:rsidRPr="0035685C">
        <w:rPr>
          <w:lang w:val="sr-Cyrl-CS"/>
        </w:rPr>
        <w:t>–</w:t>
      </w:r>
      <w:r w:rsidR="00C95A61">
        <w:rPr>
          <w:b/>
        </w:rPr>
        <w:t>Н</w:t>
      </w:r>
      <w:r w:rsidR="005425DB">
        <w:rPr>
          <w:b/>
        </w:rPr>
        <w:t>абавка биљака, садња  са одржавањеми орезивање</w:t>
      </w:r>
      <w:r w:rsidR="00C95A61">
        <w:rPr>
          <w:b/>
        </w:rPr>
        <w:t xml:space="preserve"> дрвећа</w:t>
      </w:r>
      <w:r w:rsidR="00E0141C" w:rsidRPr="004A5DFE">
        <w:rPr>
          <w:i/>
          <w:iCs/>
        </w:rPr>
        <w:t>,</w:t>
      </w:r>
      <w:r w:rsidR="00E0141C" w:rsidRPr="004A5DFE">
        <w:rPr>
          <w:b/>
          <w:bCs/>
          <w:iCs/>
        </w:rPr>
        <w:t>ПАРТИЈА</w:t>
      </w:r>
      <w:r w:rsidR="00E0141C" w:rsidRPr="004D340B">
        <w:rPr>
          <w:b/>
          <w:bCs/>
          <w:iCs/>
          <w:sz w:val="28"/>
          <w:szCs w:val="28"/>
        </w:rPr>
        <w:t>___</w:t>
      </w:r>
      <w:r w:rsidR="00E0141C">
        <w:rPr>
          <w:b/>
          <w:bCs/>
          <w:iCs/>
          <w:sz w:val="28"/>
          <w:szCs w:val="28"/>
        </w:rPr>
        <w:t>_________</w:t>
      </w:r>
      <w:r w:rsidR="00C95A61">
        <w:rPr>
          <w:b/>
          <w:bCs/>
          <w:iCs/>
          <w:sz w:val="28"/>
          <w:szCs w:val="28"/>
        </w:rPr>
        <w:t xml:space="preserve">____________________ </w:t>
      </w:r>
      <w:r w:rsidR="00E0141C">
        <w:rPr>
          <w:i/>
          <w:iCs/>
          <w:lang w:val="sr-Cyrl-CS"/>
        </w:rPr>
        <w:t>(навести број партије 1, 2</w:t>
      </w:r>
      <w:r w:rsidR="00732030">
        <w:rPr>
          <w:i/>
          <w:iCs/>
          <w:lang w:val="sr-Cyrl-CS"/>
        </w:rPr>
        <w:t xml:space="preserve">, </w:t>
      </w:r>
      <w:r w:rsidR="00E0141C">
        <w:rPr>
          <w:i/>
          <w:iCs/>
          <w:lang w:val="sr-Cyrl-CS"/>
        </w:rPr>
        <w:t>3</w:t>
      </w:r>
      <w:r w:rsidR="005425DB">
        <w:rPr>
          <w:i/>
          <w:iCs/>
          <w:lang w:val="sr-Cyrl-CS"/>
        </w:rPr>
        <w:t>, 4</w:t>
      </w:r>
      <w:r w:rsidR="00732030">
        <w:rPr>
          <w:i/>
          <w:iCs/>
          <w:lang w:val="sr-Cyrl-CS"/>
        </w:rPr>
        <w:t xml:space="preserve">или </w:t>
      </w:r>
      <w:r w:rsidR="005425DB">
        <w:rPr>
          <w:i/>
          <w:iCs/>
          <w:lang w:val="sr-Cyrl-CS"/>
        </w:rPr>
        <w:t>5</w:t>
      </w:r>
      <w:r w:rsidR="00E0141C">
        <w:rPr>
          <w:i/>
          <w:iCs/>
          <w:lang w:val="sr-Cyrl-CS"/>
        </w:rPr>
        <w:t>и назив)</w:t>
      </w:r>
      <w:r w:rsidRPr="004A2095">
        <w:t>,</w:t>
      </w:r>
      <w:r w:rsidRPr="00381702">
        <w:t xml:space="preserve"> испуњава све услове из чл. 75. ЗЈН, односно услове дефинисане конкурсном документацијомза предметну јавну набавку</w:t>
      </w:r>
      <w:r w:rsidRPr="00381702">
        <w:rPr>
          <w:lang w:val="sr-Cyrl-CS"/>
        </w:rPr>
        <w:t>,</w:t>
      </w:r>
      <w:r w:rsidRPr="00381702">
        <w:t xml:space="preserve"> и то:</w:t>
      </w:r>
    </w:p>
    <w:p w:rsidR="00B72317" w:rsidRPr="00381702" w:rsidRDefault="00B72317" w:rsidP="00B72317">
      <w:pPr>
        <w:jc w:val="both"/>
        <w:rPr>
          <w:iCs/>
        </w:rPr>
      </w:pPr>
    </w:p>
    <w:p w:rsidR="00B72317" w:rsidRPr="00381702" w:rsidRDefault="00B72317" w:rsidP="00050ABF">
      <w:pPr>
        <w:pStyle w:val="ListParagraph"/>
        <w:numPr>
          <w:ilvl w:val="0"/>
          <w:numId w:val="13"/>
        </w:numPr>
        <w:jc w:val="both"/>
        <w:rPr>
          <w:iCs/>
          <w:lang w:val="sr-Cyrl-CS"/>
        </w:rPr>
      </w:pPr>
      <w:r w:rsidRPr="00381702">
        <w:rPr>
          <w:iCs/>
          <w:lang w:val="sr-Cyrl-CS"/>
        </w:rPr>
        <w:t>Подизвођач је р</w:t>
      </w:r>
      <w:r w:rsidRPr="00381702">
        <w:rPr>
          <w:iCs/>
        </w:rPr>
        <w:t>егистрован код надлежног органа, односно уписан у одговарајући регистар (чл. 75. ст. 1. тач. 1) ЗЈН);</w:t>
      </w:r>
    </w:p>
    <w:p w:rsidR="00B72317" w:rsidRPr="00381702" w:rsidRDefault="00B72317" w:rsidP="00050ABF">
      <w:pPr>
        <w:pStyle w:val="ListParagraph"/>
        <w:numPr>
          <w:ilvl w:val="0"/>
          <w:numId w:val="13"/>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(чл. 75. ст. 1. тач. 2) ЗЈН);</w:t>
      </w:r>
    </w:p>
    <w:p w:rsidR="00B72317" w:rsidRPr="00381702" w:rsidRDefault="00B72317" w:rsidP="00050ABF">
      <w:pPr>
        <w:pStyle w:val="ListParagraph"/>
        <w:numPr>
          <w:ilvl w:val="0"/>
          <w:numId w:val="13"/>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ст. 1. тач. 4) ЗЈН)</w:t>
      </w:r>
      <w:r w:rsidRPr="00381702">
        <w:rPr>
          <w:i/>
        </w:rPr>
        <w:t>;</w:t>
      </w:r>
    </w:p>
    <w:p w:rsidR="00B72317" w:rsidRPr="00381702" w:rsidRDefault="00B72317" w:rsidP="00050ABF">
      <w:pPr>
        <w:pStyle w:val="ListParagraph"/>
        <w:numPr>
          <w:ilvl w:val="0"/>
          <w:numId w:val="13"/>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(чл. 75. ст. 2. ЗЈН)</w:t>
      </w:r>
      <w:r w:rsidRPr="00381702">
        <w:t>.</w:t>
      </w:r>
    </w:p>
    <w:p w:rsidR="00B72317" w:rsidRPr="00381702" w:rsidRDefault="00B72317" w:rsidP="00B72317">
      <w:pPr>
        <w:pStyle w:val="ListParagraph"/>
        <w:ind w:left="1080"/>
        <w:jc w:val="both"/>
        <w:rPr>
          <w:iCs/>
          <w:lang w:val="sr-Cyrl-CS"/>
        </w:rPr>
      </w:pPr>
    </w:p>
    <w:p w:rsidR="00B72317" w:rsidRPr="00381702" w:rsidRDefault="00B72317" w:rsidP="00B72317">
      <w:pPr>
        <w:pStyle w:val="ListParagraph"/>
        <w:jc w:val="both"/>
        <w:rPr>
          <w:iCs/>
        </w:rPr>
      </w:pPr>
    </w:p>
    <w:p w:rsidR="00B72317" w:rsidRPr="00381702" w:rsidRDefault="00B72317" w:rsidP="00B72317">
      <w:pPr>
        <w:spacing w:line="480" w:lineRule="auto"/>
        <w:jc w:val="both"/>
        <w:rPr>
          <w:i/>
          <w:lang w:val="sr-Cyrl-CS"/>
        </w:rPr>
      </w:pPr>
    </w:p>
    <w:p w:rsidR="00B72317" w:rsidRPr="00381702" w:rsidRDefault="00B72317" w:rsidP="00B72317">
      <w:pPr>
        <w:spacing w:line="480" w:lineRule="auto"/>
      </w:pPr>
      <w:r w:rsidRPr="00381702">
        <w:t>Место:_____________                                                            Подизвођач:</w:t>
      </w:r>
    </w:p>
    <w:p w:rsidR="00B72317" w:rsidRPr="00381702" w:rsidRDefault="00B72317" w:rsidP="00B72317">
      <w:pPr>
        <w:spacing w:line="480" w:lineRule="auto"/>
        <w:rPr>
          <w:b/>
          <w:bCs/>
          <w:i/>
        </w:rPr>
      </w:pPr>
      <w:r w:rsidRPr="00381702">
        <w:t xml:space="preserve">Датум:_____________                         М.П.                     _____________________                                                        </w:t>
      </w:r>
    </w:p>
    <w:p w:rsidR="00B72317" w:rsidRPr="00381702" w:rsidRDefault="00B72317" w:rsidP="00B72317">
      <w:pPr>
        <w:pStyle w:val="BodyText2"/>
        <w:spacing w:line="100" w:lineRule="atLeast"/>
        <w:jc w:val="both"/>
        <w:rPr>
          <w:b/>
          <w:bCs/>
          <w:i/>
          <w:lang w:val="sr-Cyrl-CS"/>
        </w:rPr>
      </w:pPr>
    </w:p>
    <w:p w:rsidR="00B72317" w:rsidRPr="00381702" w:rsidRDefault="00B72317" w:rsidP="00B72317">
      <w:pPr>
        <w:pStyle w:val="ListParagraph"/>
        <w:ind w:left="0"/>
        <w:jc w:val="both"/>
        <w:rPr>
          <w:bCs/>
          <w:i/>
          <w:iCs/>
        </w:rPr>
      </w:pPr>
      <w:r w:rsidRPr="00381702">
        <w:rPr>
          <w:b/>
          <w:bCs/>
          <w:i/>
        </w:rPr>
        <w:t>Напомена:</w:t>
      </w:r>
      <w:r w:rsidRPr="00381702">
        <w:rPr>
          <w:b/>
          <w:bCs/>
          <w:i/>
          <w:iCs/>
          <w:u w:val="single"/>
        </w:rPr>
        <w:t>Уколико понуђач подноси понуду са подизвођачем</w:t>
      </w:r>
      <w:r w:rsidRPr="00381702">
        <w:rPr>
          <w:bCs/>
          <w:i/>
          <w:iCs/>
        </w:rPr>
        <w:t xml:space="preserve">, Изјавамора бити потписана од стране овлашћеног лица подизвођача и оверена печатом. </w:t>
      </w: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B72317" w:rsidRDefault="00B72317" w:rsidP="00B72317">
      <w:pPr>
        <w:pStyle w:val="Default"/>
        <w:jc w:val="center"/>
        <w:rPr>
          <w:rFonts w:ascii="Times New Roman" w:hAnsi="Times New Roman" w:cs="Times New Roman"/>
          <w:b/>
          <w:bCs/>
          <w:iCs/>
          <w:sz w:val="28"/>
          <w:szCs w:val="28"/>
        </w:rPr>
      </w:pPr>
    </w:p>
    <w:p w:rsidR="00C95A61" w:rsidRPr="00C95A61" w:rsidRDefault="00C95A61" w:rsidP="00B72317">
      <w:pPr>
        <w:pStyle w:val="Default"/>
        <w:jc w:val="center"/>
        <w:rPr>
          <w:rFonts w:ascii="Times New Roman" w:hAnsi="Times New Roman" w:cs="Times New Roman"/>
          <w:b/>
          <w:bCs/>
          <w:iCs/>
          <w:sz w:val="28"/>
          <w:szCs w:val="28"/>
        </w:rPr>
      </w:pPr>
    </w:p>
    <w:p w:rsidR="002E58C1" w:rsidRPr="002E58C1" w:rsidRDefault="002E58C1" w:rsidP="00B72317">
      <w:pPr>
        <w:pStyle w:val="Default"/>
        <w:jc w:val="center"/>
        <w:rPr>
          <w:rFonts w:ascii="Times New Roman" w:hAnsi="Times New Roman" w:cs="Times New Roman"/>
          <w:b/>
          <w:bCs/>
          <w:iCs/>
          <w:sz w:val="28"/>
          <w:szCs w:val="28"/>
        </w:rPr>
      </w:pPr>
    </w:p>
    <w:p w:rsidR="005425DB" w:rsidRPr="00CC2269" w:rsidRDefault="005425DB" w:rsidP="005425DB">
      <w:pPr>
        <w:pStyle w:val="Default"/>
        <w:rPr>
          <w:rFonts w:ascii="Times New Roman" w:hAnsi="Times New Roman" w:cs="Times New Roman"/>
          <w:b/>
          <w:bCs/>
          <w:i/>
          <w:iCs/>
          <w:u w:val="single"/>
        </w:rPr>
      </w:pPr>
      <w:r w:rsidRPr="00CC2269">
        <w:rPr>
          <w:rFonts w:ascii="Times New Roman" w:hAnsi="Times New Roman" w:cs="Times New Roman"/>
          <w:b/>
          <w:bCs/>
          <w:i/>
          <w:iCs/>
          <w:u w:val="single"/>
        </w:rPr>
        <w:t xml:space="preserve">ПАРТИЈА 1 – Садња и заливање </w:t>
      </w:r>
      <w:r w:rsidR="008C3C11">
        <w:rPr>
          <w:rFonts w:ascii="Times New Roman" w:hAnsi="Times New Roman" w:cs="Times New Roman"/>
          <w:b/>
          <w:bCs/>
          <w:i/>
          <w:iCs/>
          <w:u w:val="single"/>
        </w:rPr>
        <w:t>цвећа</w:t>
      </w:r>
    </w:p>
    <w:p w:rsidR="005425DB" w:rsidRPr="005425DB" w:rsidRDefault="005425DB" w:rsidP="005425DB">
      <w:pPr>
        <w:pStyle w:val="Default"/>
        <w:rPr>
          <w:rFonts w:ascii="Times New Roman" w:hAnsi="Times New Roman" w:cs="Times New Roman"/>
          <w:b/>
          <w:bCs/>
          <w:iCs/>
        </w:rPr>
      </w:pPr>
    </w:p>
    <w:p w:rsidR="005425DB" w:rsidRPr="008C315E" w:rsidRDefault="005425DB" w:rsidP="005425DB">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t>VII</w:t>
      </w:r>
      <w:r w:rsidRPr="008C315E">
        <w:rPr>
          <w:rFonts w:ascii="Times New Roman" w:hAnsi="Times New Roman" w:cs="Times New Roman"/>
          <w:b/>
          <w:bCs/>
          <w:iCs/>
          <w:sz w:val="28"/>
          <w:szCs w:val="28"/>
        </w:rPr>
        <w:t xml:space="preserve"> МОДЕЛ УГОВОРА</w:t>
      </w:r>
    </w:p>
    <w:p w:rsidR="005425DB" w:rsidRDefault="005425DB" w:rsidP="005425DB">
      <w:pPr>
        <w:pStyle w:val="Default"/>
        <w:jc w:val="center"/>
        <w:rPr>
          <w:rFonts w:ascii="Times New Roman" w:hAnsi="Times New Roman" w:cs="Times New Roman"/>
          <w:b/>
          <w:bCs/>
          <w:iCs/>
        </w:rPr>
      </w:pPr>
    </w:p>
    <w:p w:rsidR="005425DB" w:rsidRDefault="005425DB" w:rsidP="005425DB">
      <w:pPr>
        <w:pStyle w:val="Default"/>
        <w:jc w:val="center"/>
        <w:rPr>
          <w:rFonts w:ascii="Times New Roman" w:hAnsi="Times New Roman" w:cs="Times New Roman"/>
          <w:b/>
          <w:bCs/>
          <w:iCs/>
        </w:rPr>
      </w:pPr>
      <w:r w:rsidRPr="00914609">
        <w:rPr>
          <w:rFonts w:ascii="Times New Roman" w:hAnsi="Times New Roman" w:cs="Times New Roman"/>
          <w:b/>
          <w:bCs/>
          <w:iCs/>
        </w:rPr>
        <w:t xml:space="preserve">УГОВОР </w:t>
      </w:r>
    </w:p>
    <w:p w:rsidR="005425DB" w:rsidRPr="00021862" w:rsidRDefault="005425DB" w:rsidP="005425DB">
      <w:pPr>
        <w:pStyle w:val="Default"/>
        <w:jc w:val="center"/>
        <w:rPr>
          <w:rFonts w:ascii="Times New Roman" w:hAnsi="Times New Roman" w:cs="Times New Roman"/>
          <w:b/>
          <w:bCs/>
          <w:iCs/>
        </w:rPr>
      </w:pPr>
      <w:r>
        <w:rPr>
          <w:rFonts w:ascii="Times New Roman" w:hAnsi="Times New Roman" w:cs="Times New Roman"/>
          <w:b/>
          <w:bCs/>
          <w:iCs/>
        </w:rPr>
        <w:t>о</w:t>
      </w:r>
      <w:r w:rsidR="00021862">
        <w:rPr>
          <w:rFonts w:ascii="Times New Roman" w:hAnsi="Times New Roman" w:cs="Times New Roman"/>
          <w:b/>
          <w:bCs/>
          <w:iCs/>
        </w:rPr>
        <w:t>јавној набавци</w:t>
      </w:r>
    </w:p>
    <w:p w:rsidR="005425DB" w:rsidRPr="00914609" w:rsidRDefault="005425DB" w:rsidP="005425DB">
      <w:pPr>
        <w:pStyle w:val="Default"/>
        <w:jc w:val="center"/>
        <w:rPr>
          <w:rFonts w:ascii="Times New Roman" w:hAnsi="Times New Roman" w:cs="Times New Roman"/>
          <w:lang w:val="sr-Cyrl-CS"/>
        </w:rPr>
      </w:pPr>
    </w:p>
    <w:p w:rsidR="005425DB" w:rsidRDefault="005425DB" w:rsidP="005425DB">
      <w:pPr>
        <w:rPr>
          <w:b/>
          <w:i/>
          <w:iCs/>
        </w:rPr>
      </w:pPr>
    </w:p>
    <w:p w:rsidR="005425DB" w:rsidRPr="00FF0FC8" w:rsidRDefault="005425DB" w:rsidP="005425DB">
      <w:pPr>
        <w:rPr>
          <w:i/>
          <w:iCs/>
        </w:rPr>
      </w:pPr>
      <w:r w:rsidRPr="00FF0FC8">
        <w:rPr>
          <w:b/>
          <w:i/>
          <w:iCs/>
        </w:rPr>
        <w:t>Закључен између:</w:t>
      </w:r>
    </w:p>
    <w:p w:rsidR="005425DB" w:rsidRPr="00381702" w:rsidRDefault="005425DB" w:rsidP="005425DB">
      <w:pPr>
        <w:ind w:firstLine="708"/>
        <w:jc w:val="both"/>
        <w:rPr>
          <w:lang w:val="sr-Cyrl-CS"/>
        </w:rPr>
      </w:pPr>
      <w:r w:rsidRPr="00E51305">
        <w:rPr>
          <w:b/>
          <w:lang w:val="sr-Cyrl-CS"/>
        </w:rPr>
        <w:t>Општинске управе општине Велико Градиште, ул.Житни трг бр.1</w:t>
      </w:r>
      <w:r w:rsidRPr="00381702">
        <w:rPr>
          <w:lang w:val="sr-Cyrl-CS"/>
        </w:rPr>
        <w:t xml:space="preserve"> , коју заступа </w:t>
      </w:r>
      <w:r w:rsidRPr="00DB19A6">
        <w:rPr>
          <w:lang w:val="sr-Cyrl-CS"/>
        </w:rPr>
        <w:t>Сузана Ђорђевић, начелник Општинске управе</w:t>
      </w:r>
      <w:r w:rsidRPr="00381702">
        <w:rPr>
          <w:lang w:val="sr-Cyrl-CS"/>
        </w:rPr>
        <w:t xml:space="preserve"> (у даљем тексту Наручилац), </w:t>
      </w:r>
      <w:r w:rsidR="00ED0879">
        <w:rPr>
          <w:lang w:val="sr-Cyrl-CS"/>
        </w:rPr>
        <w:t>ПИБ</w:t>
      </w:r>
      <w:r w:rsidRPr="00381702">
        <w:rPr>
          <w:lang w:val="sr-Cyrl-CS"/>
        </w:rPr>
        <w:t xml:space="preserve">101364588 </w:t>
      </w:r>
      <w:r w:rsidR="00ED0879">
        <w:rPr>
          <w:lang w:val="sr-Cyrl-CS"/>
        </w:rPr>
        <w:t xml:space="preserve">, МБ </w:t>
      </w:r>
      <w:r w:rsidR="00FB5D51" w:rsidRPr="00D31193">
        <w:rPr>
          <w:color w:val="000000" w:themeColor="text1"/>
          <w:shd w:val="clear" w:color="auto" w:fill="FFFFFF"/>
        </w:rPr>
        <w:t>07163029</w:t>
      </w:r>
    </w:p>
    <w:p w:rsidR="005425DB" w:rsidRPr="00381702" w:rsidRDefault="005425DB" w:rsidP="005425DB">
      <w:pPr>
        <w:pStyle w:val="Default"/>
        <w:rPr>
          <w:rFonts w:ascii="Times New Roman" w:hAnsi="Times New Roman" w:cs="Times New Roman"/>
          <w:lang w:val="sr-Cyrl-CS"/>
        </w:rPr>
      </w:pPr>
      <w:r w:rsidRPr="00381702">
        <w:rPr>
          <w:rFonts w:ascii="Times New Roman" w:hAnsi="Times New Roman" w:cs="Times New Roman"/>
          <w:lang w:val="sr-Cyrl-CS"/>
        </w:rPr>
        <w:t>и</w:t>
      </w:r>
    </w:p>
    <w:p w:rsidR="005425DB" w:rsidRPr="00381702" w:rsidRDefault="005425DB" w:rsidP="005425DB">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5425DB" w:rsidRPr="00381702" w:rsidRDefault="005425DB" w:rsidP="005425DB">
      <w:pPr>
        <w:spacing w:line="360" w:lineRule="auto"/>
        <w:rPr>
          <w:lang w:val="ru-RU"/>
        </w:rPr>
      </w:pPr>
      <w:r w:rsidRPr="00381702">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ru-RU"/>
        </w:rPr>
        <w:t>_____________________________________________________________________________</w:t>
      </w:r>
    </w:p>
    <w:p w:rsidR="005425DB" w:rsidRPr="00556B9E" w:rsidRDefault="005425DB" w:rsidP="005425DB">
      <w:pPr>
        <w:pStyle w:val="NoSpacing"/>
        <w:jc w:val="both"/>
        <w:rPr>
          <w:rFonts w:ascii="Times New Roman" w:hAnsi="Times New Roman" w:cs="Times New Roman"/>
          <w:i/>
          <w:lang w:val="sr-Cyrl-CS"/>
        </w:rPr>
      </w:pPr>
      <w:r w:rsidRPr="00556B9E">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5425DB" w:rsidRPr="00556B9E" w:rsidRDefault="005425DB" w:rsidP="005425DB">
      <w:pPr>
        <w:pStyle w:val="Default"/>
        <w:jc w:val="both"/>
        <w:rPr>
          <w:rFonts w:ascii="Times New Roman" w:hAnsi="Times New Roman" w:cs="Times New Roman"/>
          <w:sz w:val="22"/>
          <w:szCs w:val="22"/>
          <w:lang w:val="sr-Cyrl-CS"/>
        </w:rPr>
      </w:pPr>
    </w:p>
    <w:p w:rsidR="005425DB" w:rsidRPr="00021862" w:rsidRDefault="005425DB" w:rsidP="005425DB">
      <w:pPr>
        <w:pStyle w:val="Default"/>
        <w:jc w:val="both"/>
        <w:rPr>
          <w:rFonts w:ascii="Times New Roman" w:hAnsi="Times New Roman" w:cs="Times New Roman"/>
          <w:lang w:val="sr-Cyrl-CS"/>
        </w:rPr>
      </w:pPr>
      <w:r w:rsidRPr="00021862">
        <w:rPr>
          <w:rFonts w:ascii="Times New Roman" w:hAnsi="Times New Roman" w:cs="Times New Roman"/>
          <w:lang w:val="sr-Cyrl-CS"/>
        </w:rPr>
        <w:t>Основ уговора:</w:t>
      </w:r>
    </w:p>
    <w:p w:rsidR="005425DB" w:rsidRPr="00021862" w:rsidRDefault="005425DB" w:rsidP="005425DB">
      <w:pPr>
        <w:pStyle w:val="Default"/>
        <w:jc w:val="both"/>
        <w:rPr>
          <w:rFonts w:ascii="Times New Roman" w:hAnsi="Times New Roman" w:cs="Times New Roman"/>
          <w:lang w:val="sr-Cyrl-CS"/>
        </w:rPr>
      </w:pPr>
      <w:r w:rsidRPr="00021862">
        <w:rPr>
          <w:rFonts w:ascii="Times New Roman" w:hAnsi="Times New Roman" w:cs="Times New Roman"/>
          <w:iCs/>
        </w:rPr>
        <w:t xml:space="preserve">ЈН </w:t>
      </w:r>
      <w:r w:rsidRPr="00FB5D51">
        <w:rPr>
          <w:rFonts w:ascii="Times New Roman" w:hAnsi="Times New Roman" w:cs="Times New Roman"/>
          <w:iCs/>
          <w:lang w:val="sr-Cyrl-CS"/>
        </w:rPr>
        <w:t>б</w:t>
      </w:r>
      <w:r w:rsidRPr="00FB5D51">
        <w:rPr>
          <w:rFonts w:ascii="Times New Roman" w:hAnsi="Times New Roman" w:cs="Times New Roman"/>
          <w:iCs/>
        </w:rPr>
        <w:t xml:space="preserve">рој </w:t>
      </w:r>
      <w:r w:rsidR="00FB5D51" w:rsidRPr="00FB5D51">
        <w:rPr>
          <w:rFonts w:ascii="Times New Roman" w:hAnsi="Times New Roman" w:cs="Times New Roman"/>
          <w:iCs/>
        </w:rPr>
        <w:t>23</w:t>
      </w:r>
      <w:r w:rsidRPr="00FB5D51">
        <w:rPr>
          <w:rFonts w:ascii="Times New Roman" w:hAnsi="Times New Roman" w:cs="Times New Roman"/>
          <w:iCs/>
          <w:lang w:val="sr-Cyrl-CS"/>
        </w:rPr>
        <w:t>/201</w:t>
      </w:r>
      <w:r w:rsidR="00021862" w:rsidRPr="00FB5D51">
        <w:rPr>
          <w:rFonts w:ascii="Times New Roman" w:hAnsi="Times New Roman" w:cs="Times New Roman"/>
          <w:iCs/>
          <w:lang w:val="sr-Cyrl-CS"/>
        </w:rPr>
        <w:t>8</w:t>
      </w:r>
      <w:r w:rsidRPr="00021862">
        <w:rPr>
          <w:rFonts w:ascii="Times New Roman" w:hAnsi="Times New Roman" w:cs="Times New Roman"/>
          <w:iCs/>
          <w:lang w:val="sr-Cyrl-CS"/>
        </w:rPr>
        <w:t xml:space="preserve">, Партија </w:t>
      </w:r>
      <w:r w:rsidR="00D57081">
        <w:rPr>
          <w:rFonts w:ascii="Times New Roman" w:hAnsi="Times New Roman" w:cs="Times New Roman"/>
          <w:iCs/>
          <w:lang w:val="sr-Cyrl-CS"/>
        </w:rPr>
        <w:t xml:space="preserve">1 </w:t>
      </w:r>
      <w:r w:rsidR="00D57081" w:rsidRPr="00D57081">
        <w:rPr>
          <w:rFonts w:ascii="Times New Roman" w:hAnsi="Times New Roman" w:cs="Times New Roman"/>
          <w:iCs/>
          <w:lang w:val="sr-Cyrl-CS"/>
        </w:rPr>
        <w:t>-</w:t>
      </w:r>
      <w:r w:rsidR="00D57081" w:rsidRPr="00D57081">
        <w:rPr>
          <w:rFonts w:ascii="Times New Roman" w:hAnsi="Times New Roman" w:cs="Times New Roman"/>
          <w:bCs/>
          <w:iCs/>
        </w:rPr>
        <w:t xml:space="preserve">Садња и заливање </w:t>
      </w:r>
      <w:r w:rsidR="00FB5D51">
        <w:rPr>
          <w:rFonts w:ascii="Times New Roman" w:hAnsi="Times New Roman" w:cs="Times New Roman"/>
          <w:bCs/>
          <w:iCs/>
        </w:rPr>
        <w:t>цвећа</w:t>
      </w:r>
    </w:p>
    <w:p w:rsidR="005425DB" w:rsidRPr="00021862" w:rsidRDefault="005425DB" w:rsidP="005425DB">
      <w:pPr>
        <w:pStyle w:val="Default"/>
        <w:jc w:val="both"/>
        <w:rPr>
          <w:rFonts w:ascii="Times New Roman" w:hAnsi="Times New Roman" w:cs="Times New Roman"/>
          <w:lang w:val="sr-Cyrl-CS"/>
        </w:rPr>
      </w:pPr>
      <w:r w:rsidRPr="00021862">
        <w:rPr>
          <w:rFonts w:ascii="Times New Roman" w:hAnsi="Times New Roman" w:cs="Times New Roman"/>
          <w:iCs/>
        </w:rPr>
        <w:t xml:space="preserve">Број и датум </w:t>
      </w:r>
      <w:r w:rsidRPr="00021862">
        <w:rPr>
          <w:rFonts w:ascii="Times New Roman" w:hAnsi="Times New Roman" w:cs="Times New Roman"/>
          <w:iCs/>
          <w:lang w:val="sr-Cyrl-CS"/>
        </w:rPr>
        <w:t>О</w:t>
      </w:r>
      <w:r w:rsidRPr="00021862">
        <w:rPr>
          <w:rFonts w:ascii="Times New Roman" w:hAnsi="Times New Roman" w:cs="Times New Roman"/>
          <w:iCs/>
        </w:rPr>
        <w:t>длуке о додели уговора:</w:t>
      </w:r>
      <w:r w:rsidRPr="00021862">
        <w:rPr>
          <w:rFonts w:ascii="Times New Roman" w:hAnsi="Times New Roman" w:cs="Times New Roman"/>
          <w:iCs/>
          <w:lang w:val="sr-Cyrl-CS"/>
        </w:rPr>
        <w:t>______________________</w:t>
      </w:r>
      <w:r w:rsidRPr="00021862">
        <w:rPr>
          <w:rFonts w:ascii="Times New Roman" w:hAnsi="Times New Roman" w:cs="Times New Roman"/>
          <w:i/>
          <w:iCs/>
          <w:lang w:val="sr-Cyrl-CS"/>
        </w:rPr>
        <w:t>(попуњава Наручилац)</w:t>
      </w:r>
    </w:p>
    <w:p w:rsidR="005425DB" w:rsidRPr="00021862" w:rsidRDefault="005425DB" w:rsidP="005425DB">
      <w:pPr>
        <w:jc w:val="both"/>
        <w:rPr>
          <w:lang w:val="sr-Cyrl-CS"/>
        </w:rPr>
      </w:pPr>
      <w:r w:rsidRPr="00021862">
        <w:rPr>
          <w:iCs/>
        </w:rPr>
        <w:t>Понуда изабраног понуђача бр.</w:t>
      </w:r>
      <w:r w:rsidRPr="00021862">
        <w:rPr>
          <w:iCs/>
          <w:lang w:val="sr-Cyrl-CS"/>
        </w:rPr>
        <w:t>___</w:t>
      </w:r>
      <w:r w:rsidRPr="00021862">
        <w:rPr>
          <w:iCs/>
        </w:rPr>
        <w:t>______ од</w:t>
      </w:r>
      <w:r w:rsidRPr="00021862">
        <w:rPr>
          <w:iCs/>
          <w:lang w:val="sr-Cyrl-CS"/>
        </w:rPr>
        <w:t xml:space="preserve"> _____________201</w:t>
      </w:r>
      <w:r w:rsidR="00021862" w:rsidRPr="00021862">
        <w:rPr>
          <w:iCs/>
          <w:lang w:val="sr-Cyrl-CS"/>
        </w:rPr>
        <w:t>8</w:t>
      </w:r>
      <w:r w:rsidRPr="00021862">
        <w:rPr>
          <w:iCs/>
          <w:lang w:val="sr-Cyrl-CS"/>
        </w:rPr>
        <w:t>. године</w:t>
      </w:r>
      <w:r w:rsidRPr="00021862">
        <w:rPr>
          <w:iCs/>
        </w:rPr>
        <w:t>.</w:t>
      </w:r>
    </w:p>
    <w:p w:rsidR="005425DB" w:rsidRPr="00021862" w:rsidRDefault="005425DB" w:rsidP="005425DB">
      <w:pPr>
        <w:autoSpaceDE w:val="0"/>
        <w:autoSpaceDN w:val="0"/>
        <w:adjustRightInd w:val="0"/>
        <w:jc w:val="center"/>
        <w:rPr>
          <w:b/>
          <w:bCs/>
          <w:lang w:val="sr-Cyrl-CS"/>
        </w:rPr>
      </w:pPr>
    </w:p>
    <w:p w:rsidR="005425DB" w:rsidRPr="00021862" w:rsidRDefault="005425DB" w:rsidP="005425DB">
      <w:pPr>
        <w:autoSpaceDE w:val="0"/>
        <w:autoSpaceDN w:val="0"/>
        <w:adjustRightInd w:val="0"/>
        <w:jc w:val="center"/>
        <w:rPr>
          <w:b/>
          <w:bCs/>
          <w:lang w:val="ru-RU"/>
        </w:rPr>
      </w:pPr>
      <w:r w:rsidRPr="00021862">
        <w:rPr>
          <w:b/>
          <w:bCs/>
          <w:lang w:val="sr-Cyrl-CS"/>
        </w:rPr>
        <w:t>Члан</w:t>
      </w:r>
      <w:r w:rsidRPr="00021862">
        <w:rPr>
          <w:b/>
          <w:bCs/>
          <w:lang w:val="ru-RU"/>
        </w:rPr>
        <w:t xml:space="preserve"> 1.</w:t>
      </w:r>
    </w:p>
    <w:p w:rsidR="005425DB" w:rsidRPr="00021862" w:rsidRDefault="005425DB" w:rsidP="005425DB">
      <w:pPr>
        <w:jc w:val="both"/>
        <w:rPr>
          <w:lang w:val="sr-Cyrl-CS"/>
        </w:rPr>
      </w:pPr>
      <w:r w:rsidRPr="00021862">
        <w:rPr>
          <w:lang w:val="sr-Cyrl-CS"/>
        </w:rPr>
        <w:t>Уговорне стране констатују:</w:t>
      </w:r>
    </w:p>
    <w:p w:rsidR="005425DB" w:rsidRPr="00021862" w:rsidRDefault="005425DB" w:rsidP="005425DB">
      <w:pPr>
        <w:numPr>
          <w:ilvl w:val="0"/>
          <w:numId w:val="3"/>
        </w:numPr>
        <w:suppressAutoHyphens w:val="0"/>
        <w:spacing w:line="240" w:lineRule="auto"/>
        <w:jc w:val="both"/>
        <w:rPr>
          <w:lang w:val="sr-Cyrl-CS"/>
        </w:rPr>
      </w:pPr>
      <w:r w:rsidRPr="00021862">
        <w:rPr>
          <w:lang w:val="sr-Cyrl-CS"/>
        </w:rPr>
        <w:t xml:space="preserve">да је Наручилац, на основу чл. 39.Закона о јавним набавкама („Сл. гласник РС“, број 124/2012,14/2015 и 68/2015), спровео поступак јавне набавке мале вредности , ред. бр. </w:t>
      </w:r>
      <w:r w:rsidR="00FB5D51" w:rsidRPr="00FB5D51">
        <w:rPr>
          <w:lang w:val="sr-Cyrl-CS"/>
        </w:rPr>
        <w:t>23</w:t>
      </w:r>
      <w:r w:rsidRPr="00FB5D51">
        <w:rPr>
          <w:lang w:val="sr-Cyrl-CS"/>
        </w:rPr>
        <w:t>/201</w:t>
      </w:r>
      <w:r w:rsidR="00021862" w:rsidRPr="00FB5D51">
        <w:rPr>
          <w:lang w:val="sr-Cyrl-CS"/>
        </w:rPr>
        <w:t>8</w:t>
      </w:r>
      <w:r w:rsidRPr="00FB5D51">
        <w:rPr>
          <w:lang w:val="sr-Cyrl-CS"/>
        </w:rPr>
        <w:t>;</w:t>
      </w:r>
    </w:p>
    <w:p w:rsidR="005425DB" w:rsidRPr="00021862" w:rsidRDefault="005425DB" w:rsidP="005425DB">
      <w:pPr>
        <w:numPr>
          <w:ilvl w:val="0"/>
          <w:numId w:val="3"/>
        </w:numPr>
        <w:suppressAutoHyphens w:val="0"/>
        <w:spacing w:line="240" w:lineRule="auto"/>
        <w:jc w:val="both"/>
        <w:rPr>
          <w:lang w:val="sr-Cyrl-CS"/>
        </w:rPr>
      </w:pPr>
      <w:r w:rsidRPr="00021862">
        <w:rPr>
          <w:lang w:val="sr-Cyrl-CS"/>
        </w:rPr>
        <w:t>да је Добављач  ________201</w:t>
      </w:r>
      <w:r w:rsidR="00021862" w:rsidRPr="00021862">
        <w:rPr>
          <w:lang w:val="sr-Cyrl-CS"/>
        </w:rPr>
        <w:t>8</w:t>
      </w:r>
      <w:r w:rsidRPr="00021862">
        <w:rPr>
          <w:lang w:val="sr-Cyrl-CS"/>
        </w:rPr>
        <w:t>. године, доставио понуду бр. _________, која се налази у прилогу уговора и саставни је део истог;</w:t>
      </w:r>
    </w:p>
    <w:p w:rsidR="005425DB" w:rsidRPr="00021862" w:rsidRDefault="005425DB" w:rsidP="005425DB">
      <w:pPr>
        <w:numPr>
          <w:ilvl w:val="0"/>
          <w:numId w:val="3"/>
        </w:numPr>
        <w:suppressAutoHyphens w:val="0"/>
        <w:spacing w:line="240" w:lineRule="auto"/>
        <w:jc w:val="both"/>
        <w:rPr>
          <w:lang w:val="sr-Cyrl-CS"/>
        </w:rPr>
      </w:pPr>
      <w:r w:rsidRPr="00021862">
        <w:rPr>
          <w:lang w:val="sr-Cyrl-CS"/>
        </w:rPr>
        <w:t>понуда је код Наручиоца, заведена под бројем __________ од ___________201</w:t>
      </w:r>
      <w:r w:rsidR="00021862" w:rsidRPr="00021862">
        <w:rPr>
          <w:lang w:val="sr-Cyrl-CS"/>
        </w:rPr>
        <w:t>8</w:t>
      </w:r>
      <w:r w:rsidRPr="00021862">
        <w:rPr>
          <w:lang w:val="sr-Cyrl-CS"/>
        </w:rPr>
        <w:t xml:space="preserve">. године </w:t>
      </w:r>
      <w:r w:rsidRPr="00021862">
        <w:rPr>
          <w:i/>
          <w:lang w:val="sr-Cyrl-CS"/>
        </w:rPr>
        <w:t>(попуњава Наручилац)</w:t>
      </w:r>
      <w:r w:rsidR="00BA19D2">
        <w:rPr>
          <w:lang w:val="sr-Cyrl-CS"/>
        </w:rPr>
        <w:t>;</w:t>
      </w:r>
    </w:p>
    <w:p w:rsidR="005425DB" w:rsidRPr="00021862" w:rsidRDefault="005425DB" w:rsidP="005425DB">
      <w:pPr>
        <w:numPr>
          <w:ilvl w:val="0"/>
          <w:numId w:val="3"/>
        </w:numPr>
        <w:suppressAutoHyphens w:val="0"/>
        <w:spacing w:line="240" w:lineRule="auto"/>
        <w:jc w:val="both"/>
        <w:rPr>
          <w:lang w:val="sr-Cyrl-CS"/>
        </w:rPr>
      </w:pPr>
      <w:r w:rsidRPr="00021862">
        <w:rPr>
          <w:lang w:val="sr-Cyrl-CS"/>
        </w:rPr>
        <w:t>да понуда у потпуности одговара условима из конкурсне документације.</w:t>
      </w:r>
    </w:p>
    <w:p w:rsidR="005425DB" w:rsidRDefault="005425DB" w:rsidP="005425DB">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5425DB" w:rsidRPr="00021862" w:rsidRDefault="005425DB" w:rsidP="00980B08">
      <w:pPr>
        <w:rPr>
          <w:kern w:val="2"/>
          <w:lang w:val="sr-Cyrl-CS"/>
        </w:rPr>
      </w:pPr>
      <w:r w:rsidRPr="00021862">
        <w:rPr>
          <w:b/>
          <w:kern w:val="2"/>
          <w:lang w:val="sr-Cyrl-CS"/>
        </w:rPr>
        <w:t>ПРЕДМЕТ УГОВОРА</w:t>
      </w:r>
    </w:p>
    <w:p w:rsidR="005425DB" w:rsidRDefault="005425DB" w:rsidP="005425DB">
      <w:pPr>
        <w:jc w:val="center"/>
        <w:rPr>
          <w:b/>
          <w:kern w:val="2"/>
          <w:sz w:val="22"/>
          <w:szCs w:val="22"/>
          <w:lang w:val="sr-Cyrl-CS"/>
        </w:rPr>
      </w:pPr>
      <w:r>
        <w:rPr>
          <w:b/>
          <w:kern w:val="2"/>
          <w:sz w:val="22"/>
          <w:szCs w:val="22"/>
        </w:rPr>
        <w:t xml:space="preserve">Члан </w:t>
      </w:r>
      <w:r>
        <w:rPr>
          <w:b/>
          <w:kern w:val="2"/>
          <w:sz w:val="22"/>
          <w:szCs w:val="22"/>
          <w:lang w:val="sr-Cyrl-CS"/>
        </w:rPr>
        <w:t>2.</w:t>
      </w:r>
    </w:p>
    <w:p w:rsidR="005425DB" w:rsidRPr="00021862" w:rsidRDefault="005425DB" w:rsidP="005425DB">
      <w:pPr>
        <w:pStyle w:val="Default"/>
        <w:ind w:firstLine="708"/>
        <w:jc w:val="both"/>
        <w:rPr>
          <w:rFonts w:ascii="Times New Roman" w:hAnsi="Times New Roman" w:cs="Times New Roman"/>
          <w:b/>
          <w:bCs/>
          <w:i/>
          <w:color w:val="auto"/>
          <w:u w:val="single"/>
          <w:lang w:val="sr-Cyrl-CS"/>
        </w:rPr>
      </w:pPr>
      <w:r w:rsidRPr="00021862">
        <w:rPr>
          <w:rFonts w:ascii="Times New Roman" w:hAnsi="Times New Roman" w:cs="Times New Roman"/>
          <w:kern w:val="2"/>
        </w:rPr>
        <w:t xml:space="preserve">Предмет овог уговора </w:t>
      </w:r>
      <w:r w:rsidRPr="00021862">
        <w:rPr>
          <w:rFonts w:ascii="Times New Roman" w:hAnsi="Times New Roman" w:cs="Times New Roman"/>
          <w:kern w:val="2"/>
          <w:lang w:val="sr-Cyrl-CS"/>
        </w:rPr>
        <w:t xml:space="preserve"> је</w:t>
      </w:r>
      <w:r w:rsidR="00021862" w:rsidRPr="00021862">
        <w:rPr>
          <w:rFonts w:ascii="Times New Roman" w:hAnsi="Times New Roman" w:cs="Times New Roman"/>
          <w:b/>
          <w:bCs/>
          <w:iCs/>
        </w:rPr>
        <w:t xml:space="preserve">садња и заливање </w:t>
      </w:r>
      <w:r w:rsidR="00085D2C">
        <w:rPr>
          <w:rFonts w:ascii="Times New Roman" w:hAnsi="Times New Roman" w:cs="Times New Roman"/>
          <w:b/>
          <w:bCs/>
          <w:iCs/>
        </w:rPr>
        <w:t>цвећа</w:t>
      </w:r>
      <w:r w:rsidRPr="00021862">
        <w:rPr>
          <w:rFonts w:ascii="Times New Roman" w:hAnsi="Times New Roman" w:cs="Times New Roman"/>
          <w:b/>
          <w:lang w:val="sr-Cyrl-CS"/>
        </w:rPr>
        <w:t xml:space="preserve">, </w:t>
      </w:r>
      <w:r w:rsidRPr="00021862">
        <w:rPr>
          <w:rFonts w:ascii="Times New Roman" w:hAnsi="Times New Roman" w:cs="Times New Roman"/>
          <w:kern w:val="2"/>
        </w:rPr>
        <w:t xml:space="preserve">у свему према </w:t>
      </w:r>
      <w:r w:rsidRPr="00021862">
        <w:rPr>
          <w:rFonts w:ascii="Times New Roman" w:hAnsi="Times New Roman" w:cs="Times New Roman"/>
          <w:kern w:val="2"/>
          <w:lang w:val="sr-Cyrl-CS"/>
        </w:rPr>
        <w:t>усвојеној понуди</w:t>
      </w:r>
      <w:r w:rsidRPr="00021862">
        <w:rPr>
          <w:rFonts w:ascii="Times New Roman" w:hAnsi="Times New Roman" w:cs="Times New Roman"/>
          <w:kern w:val="2"/>
        </w:rPr>
        <w:t xml:space="preserve">, </w:t>
      </w:r>
      <w:r w:rsidRPr="00021862">
        <w:rPr>
          <w:rFonts w:ascii="Times New Roman" w:hAnsi="Times New Roman" w:cs="Times New Roman"/>
          <w:lang w:val="sr-Cyrl-CS"/>
        </w:rPr>
        <w:t>а према спецификацији Наручиоца и јединичним ценама из спецификације која је саставни део овог уговора</w:t>
      </w:r>
    </w:p>
    <w:p w:rsidR="005425DB" w:rsidRPr="00021862" w:rsidRDefault="005425DB" w:rsidP="005425DB">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5425DB" w:rsidRPr="00021862" w:rsidRDefault="005425DB" w:rsidP="005425DB">
      <w:pPr>
        <w:tabs>
          <w:tab w:val="left" w:pos="3600"/>
        </w:tabs>
        <w:jc w:val="both"/>
        <w:rPr>
          <w:b/>
          <w:color w:val="000000" w:themeColor="text1"/>
          <w:kern w:val="2"/>
          <w:lang w:val="sr-Cyrl-CS"/>
        </w:rPr>
      </w:pPr>
      <w:r w:rsidRPr="00021862">
        <w:rPr>
          <w:b/>
          <w:color w:val="000000" w:themeColor="text1"/>
          <w:kern w:val="2"/>
          <w:lang w:val="sr-Cyrl-CS"/>
        </w:rPr>
        <w:t>ЦЕНА</w:t>
      </w:r>
    </w:p>
    <w:p w:rsidR="005425DB" w:rsidRPr="00021862" w:rsidRDefault="005425DB" w:rsidP="005425DB">
      <w:pPr>
        <w:jc w:val="center"/>
        <w:rPr>
          <w:b/>
          <w:color w:val="000000" w:themeColor="text1"/>
          <w:kern w:val="2"/>
          <w:lang w:val="sr-Cyrl-CS"/>
        </w:rPr>
      </w:pPr>
      <w:r w:rsidRPr="00021862">
        <w:rPr>
          <w:b/>
          <w:color w:val="000000" w:themeColor="text1"/>
          <w:kern w:val="2"/>
        </w:rPr>
        <w:t xml:space="preserve">Члан </w:t>
      </w:r>
      <w:r w:rsidRPr="00021862">
        <w:rPr>
          <w:b/>
          <w:color w:val="000000" w:themeColor="text1"/>
          <w:kern w:val="2"/>
          <w:lang w:val="sr-Cyrl-CS"/>
        </w:rPr>
        <w:t>3</w:t>
      </w:r>
      <w:r w:rsidRPr="00021862">
        <w:rPr>
          <w:color w:val="000000" w:themeColor="text1"/>
          <w:kern w:val="2"/>
          <w:lang w:val="sr-Cyrl-CS"/>
        </w:rPr>
        <w:t>.</w:t>
      </w:r>
    </w:p>
    <w:p w:rsidR="005425DB" w:rsidRPr="00021862" w:rsidRDefault="005425DB" w:rsidP="005425DB">
      <w:pPr>
        <w:jc w:val="both"/>
        <w:rPr>
          <w:color w:val="000000" w:themeColor="text1"/>
          <w:lang w:val="sr-Cyrl-CS"/>
        </w:rPr>
      </w:pPr>
      <w:r w:rsidRPr="00021862">
        <w:rPr>
          <w:color w:val="000000" w:themeColor="text1"/>
          <w:lang w:val="sr-Cyrl-CS"/>
        </w:rPr>
        <w:t xml:space="preserve">             Вредност уговора  износи ___________ динара без ПДВ-а, односно _____________ динара са ПДВ-ом. </w:t>
      </w:r>
    </w:p>
    <w:p w:rsidR="005425DB" w:rsidRPr="00021862" w:rsidRDefault="005425DB" w:rsidP="005425DB">
      <w:pPr>
        <w:ind w:firstLine="708"/>
        <w:jc w:val="both"/>
        <w:rPr>
          <w:color w:val="000000" w:themeColor="text1"/>
          <w:lang w:val="sr-Cyrl-CS"/>
        </w:rPr>
      </w:pPr>
      <w:r w:rsidRPr="00021862">
        <w:rPr>
          <w:color w:val="000000" w:themeColor="text1"/>
          <w:lang w:val="sr-Cyrl-CS"/>
        </w:rPr>
        <w:t xml:space="preserve">Добављач </w:t>
      </w:r>
      <w:r w:rsidR="00085D2C" w:rsidRPr="00886A92">
        <w:rPr>
          <w:color w:val="000000" w:themeColor="text1"/>
          <w:lang w:val="sr-Cyrl-CS"/>
        </w:rPr>
        <w:t>пружене</w:t>
      </w:r>
      <w:bookmarkStart w:id="0" w:name="_GoBack"/>
      <w:bookmarkEnd w:id="0"/>
      <w:r w:rsidRPr="00021862">
        <w:rPr>
          <w:color w:val="000000" w:themeColor="text1"/>
          <w:lang w:val="sr-Cyrl-CS"/>
        </w:rPr>
        <w:t xml:space="preserve"> услуг</w:t>
      </w:r>
      <w:r w:rsidR="00085D2C">
        <w:rPr>
          <w:color w:val="000000" w:themeColor="text1"/>
          <w:lang w:val="sr-Cyrl-CS"/>
        </w:rPr>
        <w:t>е</w:t>
      </w:r>
      <w:r w:rsidRPr="00021862">
        <w:rPr>
          <w:color w:val="000000" w:themeColor="text1"/>
          <w:lang w:val="sr-Cyrl-CS"/>
        </w:rPr>
        <w:t xml:space="preserve"> обрачунава по јединичним ценама, које су  исказане у обрасцу структура цене,  који чини саставни део овог уговора.</w:t>
      </w:r>
    </w:p>
    <w:p w:rsidR="005425DB" w:rsidRPr="00021862" w:rsidRDefault="005425DB" w:rsidP="005425DB">
      <w:pPr>
        <w:ind w:firstLine="708"/>
        <w:jc w:val="both"/>
        <w:rPr>
          <w:color w:val="000000" w:themeColor="text1"/>
          <w:lang w:val="sr-Cyrl-CS"/>
        </w:rPr>
      </w:pPr>
      <w:r w:rsidRPr="00021862">
        <w:rPr>
          <w:color w:val="000000" w:themeColor="text1"/>
          <w:lang w:val="sr-Latn-CS"/>
        </w:rPr>
        <w:t xml:space="preserve">Ценом су обухваћени сви трошкови </w:t>
      </w:r>
      <w:r w:rsidRPr="00021862">
        <w:rPr>
          <w:color w:val="000000" w:themeColor="text1"/>
          <w:lang w:val="sr-Cyrl-CS"/>
        </w:rPr>
        <w:t>Добављача</w:t>
      </w:r>
      <w:r w:rsidRPr="00021862">
        <w:rPr>
          <w:color w:val="000000" w:themeColor="text1"/>
          <w:lang w:val="sr-Latn-CS"/>
        </w:rPr>
        <w:t xml:space="preserve">. </w:t>
      </w:r>
    </w:p>
    <w:p w:rsidR="005425DB" w:rsidRPr="00021862" w:rsidRDefault="005425DB" w:rsidP="005425DB">
      <w:pPr>
        <w:ind w:firstLine="708"/>
        <w:jc w:val="both"/>
        <w:rPr>
          <w:color w:val="000000" w:themeColor="text1"/>
          <w:lang w:val="sr-Cyrl-CS"/>
        </w:rPr>
      </w:pPr>
      <w:r w:rsidRPr="00021862">
        <w:rPr>
          <w:color w:val="000000" w:themeColor="text1"/>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5425DB" w:rsidRPr="00021862" w:rsidRDefault="005425DB" w:rsidP="005425DB">
      <w:pPr>
        <w:ind w:firstLine="708"/>
        <w:jc w:val="both"/>
        <w:rPr>
          <w:color w:val="000000" w:themeColor="text1"/>
          <w:lang w:val="sr-Cyrl-CS"/>
        </w:rPr>
      </w:pPr>
      <w:r w:rsidRPr="00021862">
        <w:rPr>
          <w:color w:val="000000" w:themeColor="text1"/>
          <w:lang w:val="sr-Cyrl-CS"/>
        </w:rPr>
        <w:t>Наручилац није у обавези да користи услуге до укупне вредности уговора, већ према исказаним потребама, сукцесивно у току важности уговора.</w:t>
      </w:r>
    </w:p>
    <w:p w:rsidR="005425DB" w:rsidRPr="00A56F62" w:rsidRDefault="005425DB" w:rsidP="005425DB">
      <w:pPr>
        <w:ind w:firstLine="708"/>
        <w:rPr>
          <w:b/>
          <w:color w:val="FF0000"/>
          <w:kern w:val="2"/>
        </w:rPr>
      </w:pPr>
    </w:p>
    <w:p w:rsidR="005425DB" w:rsidRPr="0016770F" w:rsidRDefault="005425DB" w:rsidP="004707FE">
      <w:pPr>
        <w:rPr>
          <w:b/>
          <w:color w:val="000000" w:themeColor="text1"/>
          <w:kern w:val="2"/>
        </w:rPr>
      </w:pPr>
      <w:r w:rsidRPr="00021862">
        <w:rPr>
          <w:b/>
          <w:color w:val="000000" w:themeColor="text1"/>
          <w:kern w:val="2"/>
          <w:lang w:val="sr-Latn-CS"/>
        </w:rPr>
        <w:t>ПЛАЋАЊЕ</w:t>
      </w:r>
    </w:p>
    <w:p w:rsidR="005425DB" w:rsidRPr="00D732C3" w:rsidRDefault="005425DB" w:rsidP="00021862">
      <w:pPr>
        <w:jc w:val="center"/>
        <w:rPr>
          <w:color w:val="000000" w:themeColor="text1"/>
          <w:lang w:val="sr-Cyrl-CS"/>
        </w:rPr>
      </w:pPr>
      <w:r w:rsidRPr="00D732C3">
        <w:rPr>
          <w:b/>
          <w:color w:val="000000" w:themeColor="text1"/>
          <w:kern w:val="2"/>
          <w:sz w:val="22"/>
          <w:szCs w:val="22"/>
          <w:lang w:val="sr-Latn-CS"/>
        </w:rPr>
        <w:t>Члан 4</w:t>
      </w:r>
      <w:r w:rsidRPr="00D732C3">
        <w:rPr>
          <w:color w:val="000000" w:themeColor="text1"/>
          <w:kern w:val="2"/>
          <w:sz w:val="22"/>
          <w:szCs w:val="22"/>
          <w:lang w:val="sr-Latn-CS"/>
        </w:rPr>
        <w:t>.</w:t>
      </w:r>
      <w:r w:rsidRPr="00D732C3">
        <w:rPr>
          <w:color w:val="000000" w:themeColor="text1"/>
          <w:lang w:val="sr-Cyrl-CS"/>
        </w:rPr>
        <w:tab/>
      </w:r>
    </w:p>
    <w:p w:rsidR="005425DB" w:rsidRPr="00D732C3" w:rsidRDefault="005425DB" w:rsidP="005425DB">
      <w:pPr>
        <w:ind w:firstLine="708"/>
        <w:jc w:val="both"/>
        <w:rPr>
          <w:color w:val="000000" w:themeColor="text1"/>
          <w:lang w:val="ru-RU"/>
        </w:rPr>
      </w:pPr>
      <w:r w:rsidRPr="00D732C3">
        <w:rPr>
          <w:bCs/>
          <w:color w:val="000000" w:themeColor="text1"/>
          <w:lang w:val="ru-RU"/>
        </w:rPr>
        <w:t xml:space="preserve">Добављач доставља фактуру до 5-ог у месецу за </w:t>
      </w:r>
      <w:r w:rsidR="001D4EA7">
        <w:rPr>
          <w:bCs/>
          <w:color w:val="000000" w:themeColor="text1"/>
          <w:lang w:val="ru-RU"/>
        </w:rPr>
        <w:t>пружене</w:t>
      </w:r>
      <w:r w:rsidRPr="00D732C3">
        <w:rPr>
          <w:bCs/>
          <w:color w:val="000000" w:themeColor="text1"/>
          <w:lang w:val="ru-RU"/>
        </w:rPr>
        <w:t xml:space="preserve"> услуге из предходног месеца. Д</w:t>
      </w:r>
      <w:r w:rsidRPr="00D732C3">
        <w:rPr>
          <w:bCs/>
          <w:color w:val="000000" w:themeColor="text1"/>
          <w:lang w:val="sr-Cyrl-CS"/>
        </w:rPr>
        <w:t>остављена фактура Наручиоцу</w:t>
      </w:r>
      <w:r w:rsidRPr="00D732C3">
        <w:rPr>
          <w:iCs/>
          <w:color w:val="000000" w:themeColor="text1"/>
          <w:lang w:val="sr-Cyrl-CS"/>
        </w:rPr>
        <w:t xml:space="preserve"> и радни налози издати од стране овлашћеног лица Наручиоца</w:t>
      </w:r>
      <w:r w:rsidRPr="00D732C3">
        <w:rPr>
          <w:bCs/>
          <w:color w:val="000000" w:themeColor="text1"/>
          <w:lang w:val="sr-Cyrl-CS"/>
        </w:rPr>
        <w:t>, представља</w:t>
      </w:r>
      <w:r w:rsidR="001D4EA7">
        <w:rPr>
          <w:bCs/>
          <w:color w:val="000000" w:themeColor="text1"/>
          <w:lang w:val="sr-Cyrl-CS"/>
        </w:rPr>
        <w:t>ју</w:t>
      </w:r>
      <w:r w:rsidRPr="00D732C3">
        <w:rPr>
          <w:bCs/>
          <w:color w:val="000000" w:themeColor="text1"/>
          <w:lang w:val="sr-Cyrl-CS"/>
        </w:rPr>
        <w:t xml:space="preserve"> основ за плаћање</w:t>
      </w:r>
      <w:r w:rsidR="001D4EA7">
        <w:rPr>
          <w:bCs/>
          <w:color w:val="000000" w:themeColor="text1"/>
          <w:lang w:val="sr-Cyrl-CS"/>
        </w:rPr>
        <w:t xml:space="preserve"> пружених услуга.</w:t>
      </w:r>
    </w:p>
    <w:p w:rsidR="005425DB" w:rsidRPr="00D732C3" w:rsidRDefault="005425DB" w:rsidP="005425DB">
      <w:pPr>
        <w:autoSpaceDE w:val="0"/>
        <w:autoSpaceDN w:val="0"/>
        <w:adjustRightInd w:val="0"/>
        <w:ind w:firstLine="720"/>
        <w:jc w:val="both"/>
        <w:rPr>
          <w:color w:val="000000" w:themeColor="text1"/>
          <w:lang w:val="sr-Cyrl-CS"/>
        </w:rPr>
      </w:pPr>
      <w:r w:rsidRPr="00D732C3">
        <w:rPr>
          <w:bCs/>
          <w:color w:val="000000" w:themeColor="text1"/>
          <w:lang w:val="ru-RU"/>
        </w:rPr>
        <w:t>Наручилац</w:t>
      </w:r>
      <w:r w:rsidRPr="00D732C3">
        <w:rPr>
          <w:bCs/>
          <w:color w:val="000000" w:themeColor="text1"/>
          <w:lang w:val="sr-Cyrl-C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5425DB" w:rsidRPr="00D732C3" w:rsidRDefault="005425DB" w:rsidP="005425DB">
      <w:pPr>
        <w:autoSpaceDE w:val="0"/>
        <w:autoSpaceDN w:val="0"/>
        <w:adjustRightInd w:val="0"/>
        <w:ind w:firstLine="720"/>
        <w:jc w:val="both"/>
        <w:rPr>
          <w:bCs/>
          <w:color w:val="000000" w:themeColor="text1"/>
          <w:lang w:val="sr-Cyrl-CS"/>
        </w:rPr>
      </w:pPr>
      <w:r w:rsidRPr="00D732C3">
        <w:rPr>
          <w:bCs/>
          <w:color w:val="000000" w:themeColor="text1"/>
          <w:lang w:val="sr-Cyrl-CS"/>
        </w:rPr>
        <w:t>У случају прекорачења рокова из предходне клаузуле, овог уговора, Наручилац дугује Добављачу и износ законски затезне камате.</w:t>
      </w:r>
    </w:p>
    <w:p w:rsidR="005425DB" w:rsidRPr="00D732C3" w:rsidRDefault="005425DB" w:rsidP="005425DB">
      <w:pPr>
        <w:pStyle w:val="NoSpacing"/>
        <w:jc w:val="both"/>
        <w:rPr>
          <w:rFonts w:ascii="Times New Roman" w:hAnsi="Times New Roman" w:cs="Times New Roman"/>
          <w:color w:val="000000" w:themeColor="text1"/>
          <w:sz w:val="24"/>
          <w:szCs w:val="24"/>
          <w:lang w:val="sr-Cyrl-CS"/>
        </w:rPr>
      </w:pPr>
      <w:r w:rsidRPr="00D732C3">
        <w:rPr>
          <w:rFonts w:ascii="Times New Roman" w:hAnsi="Times New Roman" w:cs="Times New Roman"/>
          <w:color w:val="000000" w:themeColor="text1"/>
          <w:sz w:val="24"/>
          <w:szCs w:val="24"/>
          <w:lang w:val="sr-Cyrl-CS"/>
        </w:rPr>
        <w:t xml:space="preserve">          Добављач</w:t>
      </w:r>
      <w:r w:rsidRPr="00D732C3">
        <w:rPr>
          <w:rFonts w:ascii="Times New Roman" w:hAnsi="Times New Roman" w:cs="Times New Roman"/>
          <w:color w:val="000000" w:themeColor="text1"/>
          <w:sz w:val="24"/>
          <w:szCs w:val="24"/>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D732C3">
        <w:rPr>
          <w:rFonts w:ascii="Times New Roman" w:hAnsi="Times New Roman" w:cs="Times New Roman"/>
          <w:color w:val="000000" w:themeColor="text1"/>
          <w:sz w:val="24"/>
          <w:szCs w:val="24"/>
          <w:lang w:val="sr-Cyrl-CS"/>
        </w:rPr>
        <w:t>,</w:t>
      </w:r>
      <w:r w:rsidRPr="00D732C3">
        <w:rPr>
          <w:rFonts w:ascii="Times New Roman" w:hAnsi="Times New Roman" w:cs="Times New Roman"/>
          <w:color w:val="000000" w:themeColor="text1"/>
          <w:sz w:val="24"/>
          <w:szCs w:val="24"/>
        </w:rPr>
        <w:t xml:space="preserve"> и у зависности од њих, изврши потребне корекције фактуре.</w:t>
      </w:r>
    </w:p>
    <w:p w:rsidR="005425DB" w:rsidRPr="00D732C3" w:rsidRDefault="005425DB" w:rsidP="005425DB">
      <w:pPr>
        <w:pStyle w:val="NoSpacing"/>
        <w:jc w:val="both"/>
        <w:rPr>
          <w:rFonts w:ascii="Times New Roman" w:hAnsi="Times New Roman" w:cs="Times New Roman"/>
          <w:color w:val="000000" w:themeColor="text1"/>
          <w:sz w:val="24"/>
          <w:szCs w:val="24"/>
        </w:rPr>
      </w:pPr>
      <w:r w:rsidRPr="00D732C3">
        <w:rPr>
          <w:rFonts w:ascii="Times New Roman" w:hAnsi="Times New Roman" w:cs="Times New Roman"/>
          <w:color w:val="000000" w:themeColor="text1"/>
          <w:kern w:val="2"/>
          <w:sz w:val="24"/>
          <w:szCs w:val="24"/>
          <w:lang w:val="sr-Cyrl-CS"/>
        </w:rPr>
        <w:tab/>
        <w:t>Наручилац</w:t>
      </w:r>
      <w:r w:rsidRPr="00D732C3">
        <w:rPr>
          <w:rFonts w:ascii="Times New Roman" w:hAnsi="Times New Roman" w:cs="Times New Roman"/>
          <w:color w:val="000000" w:themeColor="text1"/>
          <w:kern w:val="2"/>
          <w:sz w:val="24"/>
          <w:szCs w:val="24"/>
        </w:rPr>
        <w:t xml:space="preserve"> може оспорити износ исказан у испостављеној фактури у погледу количине, појединачне цене, квалитета и сл. Уколико Наручилац оспори само део исказане вредности у </w:t>
      </w:r>
      <w:r w:rsidRPr="00D732C3">
        <w:rPr>
          <w:rFonts w:ascii="Times New Roman" w:hAnsi="Times New Roman" w:cs="Times New Roman"/>
          <w:color w:val="000000" w:themeColor="text1"/>
          <w:kern w:val="2"/>
          <w:sz w:val="24"/>
          <w:szCs w:val="24"/>
          <w:lang w:val="sr-Cyrl-CS"/>
        </w:rPr>
        <w:t>фактури</w:t>
      </w:r>
      <w:r w:rsidRPr="00D732C3">
        <w:rPr>
          <w:rFonts w:ascii="Times New Roman" w:hAnsi="Times New Roman" w:cs="Times New Roman"/>
          <w:color w:val="000000" w:themeColor="text1"/>
          <w:kern w:val="2"/>
          <w:sz w:val="24"/>
          <w:szCs w:val="24"/>
        </w:rPr>
        <w:t xml:space="preserve"> дужан је да у уговореном року исплати неоспорену вредност </w:t>
      </w:r>
      <w:r w:rsidR="001D4EA7">
        <w:rPr>
          <w:rFonts w:ascii="Times New Roman" w:hAnsi="Times New Roman" w:cs="Times New Roman"/>
          <w:color w:val="000000" w:themeColor="text1"/>
          <w:kern w:val="2"/>
          <w:sz w:val="24"/>
          <w:szCs w:val="24"/>
        </w:rPr>
        <w:t>пружених</w:t>
      </w:r>
      <w:r w:rsidRPr="00D732C3">
        <w:rPr>
          <w:rFonts w:ascii="Times New Roman" w:hAnsi="Times New Roman" w:cs="Times New Roman"/>
          <w:color w:val="000000" w:themeColor="text1"/>
          <w:kern w:val="2"/>
          <w:sz w:val="24"/>
          <w:szCs w:val="24"/>
        </w:rPr>
        <w:t xml:space="preserve"> услуга.</w:t>
      </w:r>
    </w:p>
    <w:p w:rsidR="005425DB" w:rsidRPr="00A56F62" w:rsidRDefault="005425DB" w:rsidP="005425DB">
      <w:pPr>
        <w:ind w:firstLine="708"/>
        <w:rPr>
          <w:b/>
          <w:color w:val="FF0000"/>
          <w:kern w:val="2"/>
        </w:rPr>
      </w:pPr>
    </w:p>
    <w:p w:rsidR="005425DB" w:rsidRPr="00D732C3" w:rsidRDefault="005425DB" w:rsidP="005425DB">
      <w:pPr>
        <w:rPr>
          <w:color w:val="000000" w:themeColor="text1"/>
          <w:sz w:val="22"/>
          <w:szCs w:val="22"/>
          <w:lang w:val="ru-RU"/>
        </w:rPr>
      </w:pPr>
      <w:r w:rsidRPr="00D732C3">
        <w:rPr>
          <w:b/>
          <w:color w:val="000000" w:themeColor="text1"/>
          <w:sz w:val="22"/>
          <w:szCs w:val="22"/>
        </w:rPr>
        <w:t>ПРИМОПРЕДАЈА И РЕКЛАМАЦИЈА</w:t>
      </w:r>
    </w:p>
    <w:p w:rsidR="005425DB" w:rsidRPr="00D732C3" w:rsidRDefault="005425DB" w:rsidP="00C51442">
      <w:pPr>
        <w:jc w:val="center"/>
        <w:rPr>
          <w:b/>
          <w:color w:val="000000" w:themeColor="text1"/>
          <w:lang w:val="sr-Cyrl-CS"/>
        </w:rPr>
      </w:pPr>
      <w:r w:rsidRPr="00D732C3">
        <w:rPr>
          <w:b/>
          <w:color w:val="000000" w:themeColor="text1"/>
          <w:kern w:val="2"/>
          <w:sz w:val="22"/>
          <w:szCs w:val="22"/>
        </w:rPr>
        <w:t>Члан 5</w:t>
      </w:r>
      <w:r w:rsidRPr="00D732C3">
        <w:rPr>
          <w:b/>
          <w:color w:val="000000" w:themeColor="text1"/>
          <w:kern w:val="2"/>
          <w:sz w:val="22"/>
          <w:szCs w:val="22"/>
          <w:lang w:val="sr-Cyrl-CS"/>
        </w:rPr>
        <w:t>.</w:t>
      </w:r>
    </w:p>
    <w:p w:rsidR="005425DB" w:rsidRPr="00D732C3" w:rsidRDefault="005425DB" w:rsidP="005425DB">
      <w:pPr>
        <w:pStyle w:val="Default"/>
        <w:jc w:val="both"/>
        <w:rPr>
          <w:rFonts w:ascii="Times New Roman" w:hAnsi="Times New Roman" w:cs="Times New Roman"/>
          <w:color w:val="000000" w:themeColor="text1"/>
          <w:lang w:val="sr-Cyrl-CS"/>
        </w:rPr>
      </w:pPr>
      <w:r w:rsidRPr="00D732C3">
        <w:rPr>
          <w:rFonts w:ascii="Times New Roman" w:hAnsi="Times New Roman" w:cs="Times New Roman"/>
          <w:color w:val="000000" w:themeColor="text1"/>
          <w:lang w:val="sr-Cyrl-CS"/>
        </w:rPr>
        <w:t xml:space="preserve">           По окончању радног налога, Добављач доставља извештај о </w:t>
      </w:r>
      <w:r w:rsidR="00B53CD1">
        <w:rPr>
          <w:rFonts w:ascii="Times New Roman" w:hAnsi="Times New Roman" w:cs="Times New Roman"/>
          <w:color w:val="000000" w:themeColor="text1"/>
          <w:lang w:val="sr-Cyrl-CS"/>
        </w:rPr>
        <w:t>пруженим</w:t>
      </w:r>
      <w:r w:rsidRPr="00D732C3">
        <w:rPr>
          <w:rFonts w:ascii="Times New Roman" w:hAnsi="Times New Roman" w:cs="Times New Roman"/>
          <w:color w:val="000000" w:themeColor="text1"/>
          <w:lang w:val="sr-Cyrl-CS"/>
        </w:rPr>
        <w:t xml:space="preserve"> услугама из радног налога у седиште наручиоца, Општинска управа општине Велико Градиште, Житни трг бр.1, особи која је издала радни налог.</w:t>
      </w:r>
    </w:p>
    <w:p w:rsidR="005425DB" w:rsidRPr="00D732C3" w:rsidRDefault="005425DB" w:rsidP="005425DB">
      <w:pPr>
        <w:pStyle w:val="NoSpacing"/>
        <w:jc w:val="both"/>
        <w:rPr>
          <w:rFonts w:ascii="Times New Roman" w:hAnsi="Times New Roman" w:cs="Times New Roman"/>
          <w:color w:val="000000" w:themeColor="text1"/>
          <w:sz w:val="24"/>
          <w:szCs w:val="24"/>
        </w:rPr>
      </w:pPr>
      <w:r w:rsidRPr="00D732C3">
        <w:rPr>
          <w:rFonts w:ascii="Times New Roman" w:hAnsi="Times New Roman" w:cs="Times New Roman"/>
          <w:color w:val="000000" w:themeColor="text1"/>
          <w:sz w:val="24"/>
          <w:szCs w:val="24"/>
        </w:rPr>
        <w:tab/>
      </w:r>
      <w:r w:rsidRPr="00D732C3">
        <w:rPr>
          <w:rFonts w:ascii="Times New Roman" w:hAnsi="Times New Roman" w:cs="Times New Roman"/>
          <w:color w:val="000000" w:themeColor="text1"/>
          <w:sz w:val="24"/>
          <w:szCs w:val="24"/>
          <w:lang w:val="sr-Latn-CS"/>
        </w:rPr>
        <w:t xml:space="preserve">Наручиоц има право на рекламацију </w:t>
      </w:r>
      <w:r w:rsidRPr="00D732C3">
        <w:rPr>
          <w:rFonts w:ascii="Times New Roman" w:hAnsi="Times New Roman" w:cs="Times New Roman"/>
          <w:color w:val="000000" w:themeColor="text1"/>
          <w:sz w:val="24"/>
          <w:szCs w:val="24"/>
          <w:lang w:val="sr-Cyrl-CS"/>
        </w:rPr>
        <w:t xml:space="preserve"> достављеног извештаја</w:t>
      </w:r>
      <w:r w:rsidRPr="00D732C3">
        <w:rPr>
          <w:rFonts w:ascii="Times New Roman" w:hAnsi="Times New Roman" w:cs="Times New Roman"/>
          <w:color w:val="000000" w:themeColor="text1"/>
          <w:sz w:val="24"/>
          <w:szCs w:val="24"/>
          <w:lang w:val="sr-Latn-CS"/>
        </w:rPr>
        <w:t>, у ком случају је дужан да уложи приговор без одлагања, одмах након</w:t>
      </w:r>
      <w:r w:rsidRPr="00D732C3">
        <w:rPr>
          <w:rFonts w:ascii="Times New Roman" w:hAnsi="Times New Roman" w:cs="Times New Roman"/>
          <w:color w:val="000000" w:themeColor="text1"/>
          <w:sz w:val="24"/>
          <w:szCs w:val="24"/>
        </w:rPr>
        <w:t xml:space="preserve"> преузимања</w:t>
      </w:r>
      <w:r w:rsidRPr="00D732C3">
        <w:rPr>
          <w:rFonts w:ascii="Times New Roman" w:hAnsi="Times New Roman" w:cs="Times New Roman"/>
          <w:color w:val="000000" w:themeColor="text1"/>
          <w:sz w:val="24"/>
          <w:szCs w:val="24"/>
          <w:lang w:val="sr-Cyrl-CS"/>
        </w:rPr>
        <w:t xml:space="preserve"> истог</w:t>
      </w:r>
      <w:r w:rsidRPr="00D732C3">
        <w:rPr>
          <w:rFonts w:ascii="Times New Roman" w:hAnsi="Times New Roman" w:cs="Times New Roman"/>
          <w:color w:val="000000" w:themeColor="text1"/>
          <w:sz w:val="24"/>
          <w:szCs w:val="24"/>
          <w:lang w:val="sr-Latn-CS"/>
        </w:rPr>
        <w:t xml:space="preserve">, а </w:t>
      </w:r>
      <w:r w:rsidRPr="00D732C3">
        <w:rPr>
          <w:rFonts w:ascii="Times New Roman" w:hAnsi="Times New Roman" w:cs="Times New Roman"/>
          <w:color w:val="000000" w:themeColor="text1"/>
          <w:sz w:val="24"/>
          <w:szCs w:val="24"/>
          <w:lang w:val="sr-Cyrl-CS"/>
        </w:rPr>
        <w:t>најкасније</w:t>
      </w:r>
      <w:r w:rsidRPr="00D732C3">
        <w:rPr>
          <w:rFonts w:ascii="Times New Roman" w:hAnsi="Times New Roman" w:cs="Times New Roman"/>
          <w:color w:val="000000" w:themeColor="text1"/>
          <w:sz w:val="24"/>
          <w:szCs w:val="24"/>
        </w:rPr>
        <w:t xml:space="preserve"> у року од 24 часа од </w:t>
      </w:r>
      <w:r w:rsidRPr="00D732C3">
        <w:rPr>
          <w:rFonts w:ascii="Times New Roman" w:hAnsi="Times New Roman" w:cs="Times New Roman"/>
          <w:color w:val="000000" w:themeColor="text1"/>
          <w:sz w:val="24"/>
          <w:szCs w:val="24"/>
          <w:lang w:val="sr-Cyrl-CS"/>
        </w:rPr>
        <w:t>преузимања</w:t>
      </w:r>
      <w:r w:rsidRPr="00D732C3">
        <w:rPr>
          <w:rFonts w:ascii="Times New Roman" w:hAnsi="Times New Roman" w:cs="Times New Roman"/>
          <w:color w:val="000000" w:themeColor="text1"/>
          <w:sz w:val="24"/>
          <w:szCs w:val="24"/>
        </w:rPr>
        <w:t>.</w:t>
      </w:r>
    </w:p>
    <w:p w:rsidR="005425DB" w:rsidRPr="00E11A4A" w:rsidRDefault="005425DB" w:rsidP="005425DB">
      <w:pPr>
        <w:tabs>
          <w:tab w:val="left" w:pos="709"/>
        </w:tabs>
        <w:jc w:val="both"/>
        <w:rPr>
          <w:color w:val="000000" w:themeColor="text1"/>
          <w:lang w:val="sr-Cyrl-CS"/>
        </w:rPr>
      </w:pPr>
      <w:r>
        <w:rPr>
          <w:color w:val="FF0000"/>
          <w:lang w:val="sr-Cyrl-CS"/>
        </w:rPr>
        <w:tab/>
      </w:r>
      <w:r w:rsidRPr="00E11A4A">
        <w:rPr>
          <w:color w:val="000000" w:themeColor="text1"/>
          <w:lang w:val="sr-Cyrl-CS"/>
        </w:rPr>
        <w:t xml:space="preserve">Добављач је дужан да о свом трошку отклони све недостатке који се утврде приликом </w:t>
      </w:r>
      <w:r w:rsidR="00C51442">
        <w:rPr>
          <w:color w:val="000000" w:themeColor="text1"/>
          <w:lang w:val="sr-Cyrl-CS"/>
        </w:rPr>
        <w:t xml:space="preserve">извршења </w:t>
      </w:r>
      <w:r w:rsidRPr="00E11A4A">
        <w:rPr>
          <w:color w:val="000000" w:themeColor="text1"/>
          <w:lang w:val="sr-Cyrl-CS"/>
        </w:rPr>
        <w:t xml:space="preserve">уговорених </w:t>
      </w:r>
      <w:r w:rsidR="00C51442">
        <w:rPr>
          <w:color w:val="000000" w:themeColor="text1"/>
          <w:lang w:val="sr-Cyrl-CS"/>
        </w:rPr>
        <w:t>услуга</w:t>
      </w:r>
      <w:r w:rsidRPr="00E11A4A">
        <w:rPr>
          <w:color w:val="000000" w:themeColor="text1"/>
          <w:lang w:val="sr-Cyrl-CS"/>
        </w:rPr>
        <w:t>, у најкраћем примереном року, односно у року од два дана од дана рекламације, а уколико не отклони недостатке, Наручилац ће активирати бланко сопствену меницу коју Добављач доставља у тренутку закључења уговора.</w:t>
      </w:r>
    </w:p>
    <w:p w:rsidR="005425DB" w:rsidRPr="00D732C3" w:rsidRDefault="005425DB" w:rsidP="005425DB">
      <w:pPr>
        <w:spacing w:line="276" w:lineRule="auto"/>
        <w:jc w:val="both"/>
        <w:rPr>
          <w:color w:val="000000" w:themeColor="text1"/>
          <w:lang w:val="sr-Cyrl-CS" w:eastAsia="zh-SG"/>
        </w:rPr>
      </w:pPr>
      <w:r w:rsidRPr="00A56F62">
        <w:rPr>
          <w:bCs/>
          <w:color w:val="FF0000"/>
        </w:rPr>
        <w:tab/>
      </w:r>
      <w:r w:rsidRPr="00D732C3">
        <w:rPr>
          <w:bCs/>
          <w:color w:val="000000" w:themeColor="text1"/>
        </w:rPr>
        <w:t xml:space="preserve">Евентуално уступање отклањања недостатака </w:t>
      </w:r>
      <w:r w:rsidRPr="00D732C3">
        <w:rPr>
          <w:bCs/>
          <w:color w:val="000000" w:themeColor="text1"/>
          <w:lang w:val="sr-Cyrl-CS"/>
        </w:rPr>
        <w:t xml:space="preserve">у извршењу услуга из радног налога </w:t>
      </w:r>
      <w:r w:rsidRPr="00D732C3">
        <w:rPr>
          <w:bCs/>
          <w:color w:val="000000" w:themeColor="text1"/>
        </w:rPr>
        <w:t xml:space="preserve">другом Добављачу, Наручилац ће учинити по тржишним ценама и са пажњом доброг </w:t>
      </w:r>
      <w:r w:rsidRPr="00D732C3">
        <w:rPr>
          <w:bCs/>
          <w:color w:val="000000" w:themeColor="text1"/>
        </w:rPr>
        <w:lastRenderedPageBreak/>
        <w:t>привредника.</w:t>
      </w:r>
      <w:r w:rsidRPr="00D732C3">
        <w:rPr>
          <w:bCs/>
          <w:color w:val="000000" w:themeColor="text1"/>
          <w:lang w:val="sr-Cyrl-CS"/>
        </w:rPr>
        <w:t>За износ, издате фактуре, Наручилац, умањује испостављену фактуру Добављача.</w:t>
      </w:r>
    </w:p>
    <w:p w:rsidR="000C048B" w:rsidRDefault="000C048B" w:rsidP="005425DB">
      <w:pPr>
        <w:ind w:firstLine="708"/>
        <w:rPr>
          <w:b/>
          <w:color w:val="000000" w:themeColor="text1"/>
          <w:kern w:val="2"/>
          <w:sz w:val="22"/>
          <w:szCs w:val="22"/>
        </w:rPr>
      </w:pPr>
    </w:p>
    <w:p w:rsidR="005425DB" w:rsidRPr="00D732C3" w:rsidRDefault="005425DB" w:rsidP="005425DB">
      <w:pPr>
        <w:ind w:firstLine="708"/>
        <w:rPr>
          <w:b/>
          <w:color w:val="000000" w:themeColor="text1"/>
          <w:kern w:val="2"/>
          <w:sz w:val="22"/>
          <w:szCs w:val="22"/>
        </w:rPr>
      </w:pPr>
      <w:r w:rsidRPr="00D732C3">
        <w:rPr>
          <w:b/>
          <w:color w:val="000000" w:themeColor="text1"/>
          <w:kern w:val="2"/>
          <w:sz w:val="22"/>
          <w:szCs w:val="22"/>
          <w:lang w:val="sr-Latn-CS"/>
        </w:rPr>
        <w:t xml:space="preserve">РОК </w:t>
      </w:r>
      <w:r w:rsidR="00B53CD1">
        <w:rPr>
          <w:b/>
          <w:color w:val="000000" w:themeColor="text1"/>
          <w:kern w:val="2"/>
          <w:sz w:val="22"/>
          <w:szCs w:val="22"/>
        </w:rPr>
        <w:t>ПРУЖАЊА</w:t>
      </w:r>
      <w:r w:rsidRPr="00D732C3">
        <w:rPr>
          <w:b/>
          <w:color w:val="000000" w:themeColor="text1"/>
          <w:kern w:val="2"/>
          <w:sz w:val="22"/>
          <w:szCs w:val="22"/>
        </w:rPr>
        <w:t xml:space="preserve"> УСЛУГА</w:t>
      </w:r>
    </w:p>
    <w:p w:rsidR="005425DB" w:rsidRPr="00D732C3" w:rsidRDefault="005425DB" w:rsidP="005425DB">
      <w:pPr>
        <w:jc w:val="center"/>
        <w:rPr>
          <w:b/>
          <w:color w:val="000000" w:themeColor="text1"/>
          <w:kern w:val="2"/>
          <w:sz w:val="22"/>
          <w:szCs w:val="22"/>
          <w:lang w:val="sr-Latn-CS"/>
        </w:rPr>
      </w:pPr>
      <w:r w:rsidRPr="00D732C3">
        <w:rPr>
          <w:b/>
          <w:color w:val="000000" w:themeColor="text1"/>
          <w:kern w:val="2"/>
          <w:sz w:val="22"/>
          <w:szCs w:val="22"/>
          <w:lang w:val="sr-Latn-CS"/>
        </w:rPr>
        <w:t xml:space="preserve">Члан </w:t>
      </w:r>
      <w:r w:rsidRPr="00D732C3">
        <w:rPr>
          <w:b/>
          <w:color w:val="000000" w:themeColor="text1"/>
          <w:kern w:val="2"/>
          <w:sz w:val="22"/>
          <w:szCs w:val="22"/>
          <w:lang w:val="sr-Cyrl-CS"/>
        </w:rPr>
        <w:t>6</w:t>
      </w:r>
      <w:r w:rsidRPr="00D732C3">
        <w:rPr>
          <w:b/>
          <w:color w:val="000000" w:themeColor="text1"/>
          <w:kern w:val="2"/>
          <w:sz w:val="22"/>
          <w:szCs w:val="22"/>
          <w:lang w:val="sr-Latn-CS"/>
        </w:rPr>
        <w:t>.</w:t>
      </w:r>
    </w:p>
    <w:p w:rsidR="005425DB" w:rsidRPr="00D732C3" w:rsidRDefault="005425DB" w:rsidP="005425DB">
      <w:pPr>
        <w:pStyle w:val="NoSpacing"/>
        <w:jc w:val="both"/>
        <w:rPr>
          <w:rFonts w:ascii="Times New Roman" w:hAnsi="Times New Roman" w:cs="Times New Roman"/>
          <w:color w:val="000000" w:themeColor="text1"/>
          <w:sz w:val="24"/>
          <w:szCs w:val="24"/>
          <w:lang w:val="sr-Cyrl-CS" w:eastAsia="zh-SG"/>
        </w:rPr>
      </w:pPr>
      <w:r w:rsidRPr="00D732C3">
        <w:rPr>
          <w:rFonts w:ascii="Times New Roman" w:hAnsi="Times New Roman" w:cs="Times New Roman"/>
          <w:color w:val="000000" w:themeColor="text1"/>
          <w:sz w:val="24"/>
          <w:szCs w:val="24"/>
          <w:lang w:val="sr-Cyrl-CS" w:eastAsia="zh-SG"/>
        </w:rPr>
        <w:tab/>
        <w:t>Добављач се обавезује да поштује дате и прихваћене  рокове у складу са издатим налозима.</w:t>
      </w:r>
    </w:p>
    <w:p w:rsidR="005425DB" w:rsidRPr="00D732C3" w:rsidRDefault="005425DB" w:rsidP="005425DB">
      <w:pPr>
        <w:ind w:firstLine="708"/>
        <w:jc w:val="both"/>
        <w:rPr>
          <w:b/>
          <w:bCs/>
          <w:iCs/>
          <w:color w:val="000000" w:themeColor="text1"/>
          <w:sz w:val="28"/>
          <w:szCs w:val="28"/>
        </w:rPr>
      </w:pPr>
      <w:r w:rsidRPr="00D732C3">
        <w:rPr>
          <w:color w:val="000000" w:themeColor="text1"/>
        </w:rPr>
        <w:t>Добављач је у обавези да приступи пружању услуга најкасније у року од 24 часа по издатом налогу, без обзира на садржину налога (једна или више интервенција), осим у хитним случајевима када је неопходна хитна интервенција одмах након издатог налога од стране Наручиоца.</w:t>
      </w:r>
    </w:p>
    <w:p w:rsidR="005425DB" w:rsidRPr="00D732C3" w:rsidRDefault="005425DB" w:rsidP="005425DB">
      <w:pPr>
        <w:pStyle w:val="NoSpacing"/>
        <w:jc w:val="both"/>
        <w:rPr>
          <w:rFonts w:ascii="Times New Roman" w:hAnsi="Times New Roman" w:cs="Times New Roman"/>
          <w:color w:val="000000" w:themeColor="text1"/>
          <w:sz w:val="24"/>
          <w:szCs w:val="24"/>
          <w:lang w:eastAsia="zh-SG"/>
        </w:rPr>
      </w:pPr>
      <w:r w:rsidRPr="00D732C3">
        <w:rPr>
          <w:rFonts w:ascii="Times New Roman" w:hAnsi="Times New Roman" w:cs="Times New Roman"/>
          <w:color w:val="000000" w:themeColor="text1"/>
          <w:sz w:val="24"/>
          <w:szCs w:val="24"/>
        </w:rPr>
        <w:tab/>
        <w:t>Добављач је дужан да  уклони са места пружања услуге  сав отпадни материјал који  настане на месту пружања услуга.</w:t>
      </w:r>
    </w:p>
    <w:p w:rsidR="005425DB" w:rsidRPr="00D732C3" w:rsidRDefault="005425DB" w:rsidP="005425DB">
      <w:pPr>
        <w:pStyle w:val="NoSpacing"/>
        <w:jc w:val="both"/>
        <w:rPr>
          <w:rFonts w:ascii="Times New Roman" w:hAnsi="Times New Roman" w:cs="Times New Roman"/>
          <w:color w:val="000000" w:themeColor="text1"/>
          <w:sz w:val="24"/>
          <w:szCs w:val="24"/>
          <w:lang w:val="sr-Cyrl-CS" w:eastAsia="zh-SG"/>
        </w:rPr>
      </w:pPr>
      <w:r w:rsidRPr="00D732C3">
        <w:rPr>
          <w:rFonts w:ascii="Times New Roman" w:hAnsi="Times New Roman" w:cs="Times New Roman"/>
          <w:color w:val="000000" w:themeColor="text1"/>
          <w:sz w:val="24"/>
          <w:szCs w:val="24"/>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5425DB" w:rsidRPr="00D732C3" w:rsidRDefault="005425DB" w:rsidP="005425DB">
      <w:pPr>
        <w:pStyle w:val="NoSpacing"/>
        <w:jc w:val="both"/>
        <w:rPr>
          <w:rFonts w:ascii="Times New Roman" w:hAnsi="Times New Roman" w:cs="Times New Roman"/>
          <w:color w:val="000000" w:themeColor="text1"/>
          <w:sz w:val="24"/>
          <w:szCs w:val="24"/>
          <w:lang w:val="sr-Cyrl-CS" w:eastAsia="zh-SG"/>
        </w:rPr>
      </w:pPr>
      <w:r w:rsidRPr="00D732C3">
        <w:rPr>
          <w:rFonts w:ascii="Times New Roman" w:hAnsi="Times New Roman" w:cs="Times New Roman"/>
          <w:color w:val="000000" w:themeColor="text1"/>
          <w:sz w:val="24"/>
          <w:szCs w:val="24"/>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казну од 2% од уговорене вредности из радног налога за сваки дан кашњења. </w:t>
      </w:r>
    </w:p>
    <w:p w:rsidR="005425DB" w:rsidRPr="00D732C3" w:rsidRDefault="005425DB" w:rsidP="005425DB">
      <w:pPr>
        <w:pStyle w:val="NoSpacing"/>
        <w:jc w:val="both"/>
        <w:rPr>
          <w:rFonts w:ascii="Times New Roman" w:hAnsi="Times New Roman" w:cs="Times New Roman"/>
          <w:color w:val="000000" w:themeColor="text1"/>
          <w:sz w:val="24"/>
          <w:szCs w:val="24"/>
          <w:lang w:val="sr-Cyrl-CS" w:eastAsia="zh-SG"/>
        </w:rPr>
      </w:pPr>
      <w:r w:rsidRPr="00D732C3">
        <w:rPr>
          <w:rFonts w:ascii="Times New Roman" w:hAnsi="Times New Roman" w:cs="Times New Roman"/>
          <w:color w:val="000000" w:themeColor="text1"/>
          <w:sz w:val="24"/>
          <w:szCs w:val="24"/>
          <w:lang w:val="sr-Cyrl-CS" w:eastAsia="zh-SG"/>
        </w:rPr>
        <w:t xml:space="preserve">          За износ казне Наручилац, ће без сагласности Добављача, умањити испостављену фактуру.</w:t>
      </w:r>
    </w:p>
    <w:p w:rsidR="005425DB" w:rsidRPr="00A56F62" w:rsidRDefault="005425DB" w:rsidP="005425DB">
      <w:pPr>
        <w:ind w:firstLine="708"/>
        <w:rPr>
          <w:b/>
          <w:color w:val="FF0000"/>
          <w:kern w:val="2"/>
        </w:rPr>
      </w:pPr>
    </w:p>
    <w:p w:rsidR="005425DB" w:rsidRPr="00D732C3" w:rsidRDefault="005425DB" w:rsidP="005425DB">
      <w:pPr>
        <w:pStyle w:val="NoSpacing"/>
        <w:jc w:val="center"/>
        <w:rPr>
          <w:rFonts w:ascii="Times New Roman" w:hAnsi="Times New Roman" w:cs="Times New Roman"/>
          <w:b/>
          <w:color w:val="000000" w:themeColor="text1"/>
          <w:sz w:val="24"/>
          <w:szCs w:val="24"/>
          <w:lang w:val="sr-Cyrl-CS" w:eastAsia="zh-SG"/>
        </w:rPr>
      </w:pPr>
      <w:r w:rsidRPr="00D732C3">
        <w:rPr>
          <w:rFonts w:ascii="Times New Roman" w:hAnsi="Times New Roman" w:cs="Times New Roman"/>
          <w:b/>
          <w:color w:val="000000" w:themeColor="text1"/>
          <w:sz w:val="24"/>
          <w:szCs w:val="24"/>
          <w:lang w:val="sr-Cyrl-CS" w:eastAsia="zh-SG"/>
        </w:rPr>
        <w:t>Члан 7.</w:t>
      </w:r>
    </w:p>
    <w:p w:rsidR="005425DB" w:rsidRPr="00D732C3" w:rsidRDefault="005425DB" w:rsidP="005425DB">
      <w:pPr>
        <w:pStyle w:val="NoSpacing"/>
        <w:ind w:firstLine="708"/>
        <w:jc w:val="both"/>
        <w:rPr>
          <w:rFonts w:ascii="Times New Roman" w:hAnsi="Times New Roman" w:cs="Times New Roman"/>
          <w:color w:val="000000" w:themeColor="text1"/>
          <w:sz w:val="24"/>
          <w:szCs w:val="24"/>
          <w:lang w:val="sr-Cyrl-CS" w:eastAsia="zh-SG"/>
        </w:rPr>
      </w:pPr>
      <w:r w:rsidRPr="00D732C3">
        <w:rPr>
          <w:rFonts w:ascii="Times New Roman" w:hAnsi="Times New Roman" w:cs="Times New Roman"/>
          <w:color w:val="000000" w:themeColor="text1"/>
          <w:sz w:val="24"/>
          <w:szCs w:val="24"/>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p>
    <w:p w:rsidR="005425DB" w:rsidRPr="00D732C3" w:rsidRDefault="005425DB" w:rsidP="005425DB">
      <w:pPr>
        <w:pStyle w:val="NoSpacing"/>
        <w:ind w:firstLine="708"/>
        <w:jc w:val="both"/>
        <w:rPr>
          <w:rFonts w:ascii="Times New Roman" w:hAnsi="Times New Roman" w:cs="Times New Roman"/>
          <w:color w:val="000000" w:themeColor="text1"/>
          <w:sz w:val="24"/>
          <w:szCs w:val="24"/>
          <w:lang w:val="sr-Cyrl-CS" w:eastAsia="zh-SG"/>
        </w:rPr>
      </w:pPr>
      <w:r w:rsidRPr="00D732C3">
        <w:rPr>
          <w:rFonts w:ascii="Times New Roman" w:hAnsi="Times New Roman" w:cs="Times New Roman"/>
          <w:color w:val="000000" w:themeColor="text1"/>
          <w:sz w:val="24"/>
          <w:szCs w:val="24"/>
          <w:lang w:val="sr-Cyrl-CS" w:eastAsia="zh-SG"/>
        </w:rPr>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5425DB" w:rsidRPr="00A56F62" w:rsidRDefault="005425DB" w:rsidP="005425DB">
      <w:pPr>
        <w:ind w:firstLine="708"/>
        <w:rPr>
          <w:b/>
          <w:color w:val="FF0000"/>
          <w:kern w:val="2"/>
        </w:rPr>
      </w:pPr>
    </w:p>
    <w:p w:rsidR="005425DB" w:rsidRPr="00D732C3" w:rsidRDefault="005425DB" w:rsidP="005425DB">
      <w:pPr>
        <w:suppressAutoHyphens w:val="0"/>
        <w:autoSpaceDE w:val="0"/>
        <w:autoSpaceDN w:val="0"/>
        <w:adjustRightInd w:val="0"/>
        <w:spacing w:line="240" w:lineRule="auto"/>
        <w:rPr>
          <w:rFonts w:eastAsia="Times New Roman"/>
          <w:b/>
          <w:bCs/>
          <w:color w:val="000000" w:themeColor="text1"/>
          <w:kern w:val="0"/>
          <w:lang w:eastAsia="en-US"/>
        </w:rPr>
      </w:pPr>
      <w:r w:rsidRPr="00D732C3">
        <w:rPr>
          <w:rFonts w:eastAsia="Times New Roman"/>
          <w:b/>
          <w:bCs/>
          <w:color w:val="000000" w:themeColor="text1"/>
          <w:kern w:val="0"/>
          <w:lang w:eastAsia="en-US"/>
        </w:rPr>
        <w:t>МЕРЕ БЕЗБЕДНОСТИИ ЗАШТИТЕ НА РАДУ</w:t>
      </w:r>
    </w:p>
    <w:p w:rsidR="005425DB" w:rsidRPr="00D732C3" w:rsidRDefault="005425DB" w:rsidP="005425DB">
      <w:pPr>
        <w:suppressAutoHyphens w:val="0"/>
        <w:autoSpaceDE w:val="0"/>
        <w:autoSpaceDN w:val="0"/>
        <w:adjustRightInd w:val="0"/>
        <w:spacing w:line="240" w:lineRule="auto"/>
        <w:jc w:val="center"/>
        <w:rPr>
          <w:rFonts w:eastAsia="Times New Roman"/>
          <w:b/>
          <w:bCs/>
          <w:color w:val="000000" w:themeColor="text1"/>
          <w:kern w:val="0"/>
          <w:lang w:eastAsia="en-US"/>
        </w:rPr>
      </w:pPr>
      <w:r w:rsidRPr="00D732C3">
        <w:rPr>
          <w:rFonts w:eastAsia="Times New Roman"/>
          <w:b/>
          <w:bCs/>
          <w:color w:val="000000" w:themeColor="text1"/>
          <w:kern w:val="0"/>
          <w:lang w:eastAsia="en-US"/>
        </w:rPr>
        <w:t>Члан 8.</w:t>
      </w:r>
    </w:p>
    <w:p w:rsidR="005425DB" w:rsidRPr="00D732C3" w:rsidRDefault="005425DB" w:rsidP="005425DB">
      <w:pPr>
        <w:suppressAutoHyphens w:val="0"/>
        <w:autoSpaceDE w:val="0"/>
        <w:autoSpaceDN w:val="0"/>
        <w:adjustRightInd w:val="0"/>
        <w:spacing w:line="240" w:lineRule="auto"/>
        <w:ind w:firstLine="708"/>
        <w:jc w:val="both"/>
        <w:rPr>
          <w:rFonts w:eastAsia="Times New Roman"/>
          <w:color w:val="000000" w:themeColor="text1"/>
          <w:kern w:val="0"/>
          <w:lang w:eastAsia="en-US"/>
        </w:rPr>
      </w:pPr>
      <w:r w:rsidRPr="00D732C3">
        <w:rPr>
          <w:rFonts w:eastAsia="Times New Roman"/>
          <w:color w:val="000000" w:themeColor="text1"/>
          <w:kern w:val="0"/>
          <w:lang w:eastAsia="en-US"/>
        </w:rPr>
        <w:t>Добављач је дужан да се за све време пружања услуга  придржава прописа из области Закона о безбедности и заштите здравља на раду, односно да запослене који су ангажовани на пружању услуга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пружање услуга које су предмет овог Уговора.</w:t>
      </w:r>
    </w:p>
    <w:p w:rsidR="005425DB" w:rsidRPr="00D732C3" w:rsidRDefault="005425DB" w:rsidP="005425DB">
      <w:pPr>
        <w:suppressAutoHyphens w:val="0"/>
        <w:autoSpaceDE w:val="0"/>
        <w:autoSpaceDN w:val="0"/>
        <w:adjustRightInd w:val="0"/>
        <w:spacing w:line="240" w:lineRule="auto"/>
        <w:ind w:firstLine="708"/>
        <w:jc w:val="both"/>
        <w:rPr>
          <w:rFonts w:eastAsia="Times New Roman"/>
          <w:color w:val="000000" w:themeColor="text1"/>
          <w:kern w:val="0"/>
          <w:lang w:eastAsia="en-US"/>
        </w:rPr>
      </w:pPr>
      <w:r w:rsidRPr="00D732C3">
        <w:rPr>
          <w:rFonts w:eastAsia="Times New Roman"/>
          <w:color w:val="000000" w:themeColor="text1"/>
          <w:kern w:val="0"/>
          <w:lang w:eastAsia="en-US"/>
        </w:rPr>
        <w:t>Запослени код Добављача су дужни да се у свему придржавају правила понашања која захтева Наручилац.</w:t>
      </w:r>
    </w:p>
    <w:p w:rsidR="005425DB" w:rsidRPr="00A56F62" w:rsidRDefault="005425DB" w:rsidP="005425DB">
      <w:pPr>
        <w:suppressAutoHyphens w:val="0"/>
        <w:autoSpaceDE w:val="0"/>
        <w:autoSpaceDN w:val="0"/>
        <w:adjustRightInd w:val="0"/>
        <w:spacing w:line="240" w:lineRule="auto"/>
        <w:jc w:val="both"/>
        <w:rPr>
          <w:rFonts w:eastAsia="Times New Roman"/>
          <w:color w:val="FF0000"/>
          <w:kern w:val="0"/>
          <w:lang w:eastAsia="en-US"/>
        </w:rPr>
      </w:pPr>
    </w:p>
    <w:p w:rsidR="005425DB" w:rsidRPr="00D732C3" w:rsidRDefault="005425DB" w:rsidP="005425DB">
      <w:pPr>
        <w:suppressAutoHyphens w:val="0"/>
        <w:autoSpaceDE w:val="0"/>
        <w:autoSpaceDN w:val="0"/>
        <w:adjustRightInd w:val="0"/>
        <w:spacing w:line="240" w:lineRule="auto"/>
        <w:jc w:val="center"/>
        <w:rPr>
          <w:rFonts w:eastAsia="Times New Roman"/>
          <w:b/>
          <w:bCs/>
          <w:color w:val="000000" w:themeColor="text1"/>
          <w:kern w:val="0"/>
          <w:lang w:eastAsia="en-US"/>
        </w:rPr>
      </w:pPr>
      <w:r w:rsidRPr="00D732C3">
        <w:rPr>
          <w:rFonts w:eastAsia="Times New Roman"/>
          <w:b/>
          <w:bCs/>
          <w:color w:val="000000" w:themeColor="text1"/>
          <w:kern w:val="0"/>
          <w:lang w:eastAsia="en-US"/>
        </w:rPr>
        <w:t>Члан 9.</w:t>
      </w:r>
    </w:p>
    <w:p w:rsidR="005425DB" w:rsidRPr="00D732C3" w:rsidRDefault="005425DB" w:rsidP="005425DB">
      <w:pPr>
        <w:suppressAutoHyphens w:val="0"/>
        <w:autoSpaceDE w:val="0"/>
        <w:autoSpaceDN w:val="0"/>
        <w:adjustRightInd w:val="0"/>
        <w:spacing w:line="240" w:lineRule="auto"/>
        <w:jc w:val="both"/>
        <w:rPr>
          <w:rFonts w:eastAsia="Times New Roman"/>
          <w:color w:val="000000" w:themeColor="text1"/>
          <w:kern w:val="0"/>
          <w:lang w:eastAsia="en-US"/>
        </w:rPr>
      </w:pPr>
      <w:r w:rsidRPr="00D732C3">
        <w:rPr>
          <w:rFonts w:eastAsia="Times New Roman"/>
          <w:color w:val="000000" w:themeColor="text1"/>
          <w:kern w:val="0"/>
          <w:lang w:eastAsia="en-US"/>
        </w:rPr>
        <w:tab/>
        <w:t>Добављач је дужан да изврши обезбеђење суседних објеката, саобраћаја, околине и заштиту животне средине.</w:t>
      </w:r>
    </w:p>
    <w:p w:rsidR="005425DB" w:rsidRPr="00D732C3" w:rsidRDefault="005425DB" w:rsidP="005425DB">
      <w:pPr>
        <w:suppressAutoHyphens w:val="0"/>
        <w:autoSpaceDE w:val="0"/>
        <w:autoSpaceDN w:val="0"/>
        <w:adjustRightInd w:val="0"/>
        <w:spacing w:line="240" w:lineRule="auto"/>
        <w:ind w:firstLine="708"/>
        <w:jc w:val="both"/>
        <w:rPr>
          <w:rFonts w:eastAsia="Times New Roman"/>
          <w:color w:val="000000" w:themeColor="text1"/>
          <w:kern w:val="0"/>
          <w:lang w:eastAsia="en-US"/>
        </w:rPr>
      </w:pPr>
      <w:r w:rsidRPr="00D732C3">
        <w:rPr>
          <w:rFonts w:eastAsia="Times New Roman"/>
          <w:color w:val="000000" w:themeColor="text1"/>
          <w:kern w:val="0"/>
          <w:lang w:eastAsia="en-US"/>
        </w:rPr>
        <w:t>Добављач је дужан да предузме мере техничке заштите и све друге мере за обезбеђење сигурности трећих лица,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5425DB" w:rsidRPr="00D732C3" w:rsidRDefault="005425DB" w:rsidP="005425DB">
      <w:pPr>
        <w:suppressAutoHyphens w:val="0"/>
        <w:autoSpaceDE w:val="0"/>
        <w:autoSpaceDN w:val="0"/>
        <w:adjustRightInd w:val="0"/>
        <w:spacing w:line="240" w:lineRule="auto"/>
        <w:ind w:firstLine="708"/>
        <w:jc w:val="both"/>
        <w:rPr>
          <w:rFonts w:eastAsia="Times New Roman"/>
          <w:color w:val="000000" w:themeColor="text1"/>
          <w:kern w:val="0"/>
          <w:lang w:eastAsia="en-US"/>
        </w:rPr>
      </w:pPr>
      <w:r w:rsidRPr="00D732C3">
        <w:rPr>
          <w:rFonts w:eastAsia="Times New Roman"/>
          <w:color w:val="000000" w:themeColor="text1"/>
          <w:kern w:val="0"/>
          <w:lang w:eastAsia="en-US"/>
        </w:rPr>
        <w:t>Добављач је одговоран за сву причињену штету насталу искључиво кривицом Добављача.</w:t>
      </w:r>
    </w:p>
    <w:p w:rsidR="005425DB" w:rsidRPr="00A56F62" w:rsidRDefault="005425DB" w:rsidP="005425DB">
      <w:pPr>
        <w:jc w:val="center"/>
        <w:rPr>
          <w:color w:val="FF0000"/>
          <w:lang w:val="ru-RU"/>
        </w:rPr>
      </w:pPr>
    </w:p>
    <w:p w:rsidR="005425DB" w:rsidRPr="00D732C3" w:rsidRDefault="005425DB" w:rsidP="005425DB">
      <w:pPr>
        <w:jc w:val="center"/>
        <w:rPr>
          <w:b/>
          <w:color w:val="000000" w:themeColor="text1"/>
          <w:kern w:val="2"/>
          <w:lang w:val="sr-Cyrl-CS"/>
        </w:rPr>
      </w:pPr>
      <w:r w:rsidRPr="00D732C3">
        <w:rPr>
          <w:b/>
          <w:color w:val="000000" w:themeColor="text1"/>
          <w:kern w:val="2"/>
        </w:rPr>
        <w:t xml:space="preserve">Члан </w:t>
      </w:r>
      <w:r w:rsidRPr="00D732C3">
        <w:rPr>
          <w:b/>
          <w:color w:val="000000" w:themeColor="text1"/>
          <w:kern w:val="2"/>
          <w:lang w:val="sr-Cyrl-CS"/>
        </w:rPr>
        <w:t>10.</w:t>
      </w:r>
    </w:p>
    <w:p w:rsidR="005425DB" w:rsidRPr="00D732C3" w:rsidRDefault="005425DB" w:rsidP="005425DB">
      <w:pPr>
        <w:jc w:val="both"/>
        <w:rPr>
          <w:bCs/>
          <w:iCs/>
          <w:color w:val="000000" w:themeColor="text1"/>
          <w:lang w:val="sr-Cyrl-CS"/>
        </w:rPr>
      </w:pPr>
      <w:r w:rsidRPr="00D732C3">
        <w:rPr>
          <w:bCs/>
          <w:iCs/>
          <w:color w:val="000000" w:themeColor="text1"/>
          <w:lang w:val="sr-Cyrl-CS"/>
        </w:rPr>
        <w:t xml:space="preserve">          Овлашћено лице Наручиоца, може у било ком тренутку да изврши контролу над </w:t>
      </w:r>
      <w:r w:rsidR="000C048B">
        <w:rPr>
          <w:bCs/>
          <w:iCs/>
          <w:color w:val="000000" w:themeColor="text1"/>
          <w:lang w:val="sr-Cyrl-CS"/>
        </w:rPr>
        <w:t>пружањем</w:t>
      </w:r>
      <w:r w:rsidRPr="00D732C3">
        <w:rPr>
          <w:bCs/>
          <w:iCs/>
          <w:color w:val="000000" w:themeColor="text1"/>
          <w:lang w:val="sr-Cyrl-CS"/>
        </w:rPr>
        <w:t xml:space="preserve"> услуга на  предмету јавне набавке. О уоченим недостацима, сачињава Записник у </w:t>
      </w:r>
      <w:r w:rsidRPr="00D732C3">
        <w:rPr>
          <w:bCs/>
          <w:iCs/>
          <w:color w:val="000000" w:themeColor="text1"/>
          <w:lang w:val="sr-Cyrl-CS"/>
        </w:rPr>
        <w:lastRenderedPageBreak/>
        <w:t xml:space="preserve">коме наводи све релевантне податке за квалитет и квантитет пружених услуга. Записник потписују  овлашћена лица обе уговорне стране.                               </w:t>
      </w:r>
    </w:p>
    <w:p w:rsidR="005425DB" w:rsidRPr="00D732C3" w:rsidRDefault="005425DB" w:rsidP="005425DB">
      <w:pPr>
        <w:jc w:val="both"/>
        <w:rPr>
          <w:bCs/>
          <w:iCs/>
          <w:color w:val="000000" w:themeColor="text1"/>
          <w:lang w:val="sr-Cyrl-CS"/>
        </w:rPr>
      </w:pPr>
      <w:r w:rsidRPr="00D732C3">
        <w:rPr>
          <w:bCs/>
          <w:iCs/>
          <w:color w:val="000000" w:themeColor="text1"/>
          <w:lang w:val="sr-Cyrl-CS"/>
        </w:rPr>
        <w:t xml:space="preserve">          Уколико друга уговорна страна одбије да потпише записник, овлашћено лице Наручиоца о томе сачињава  службену белешку. Овако сачињен записник, представља основ за умањење испостављене фактуре за предметни месец.</w:t>
      </w:r>
    </w:p>
    <w:p w:rsidR="005425DB" w:rsidRPr="00D732C3" w:rsidRDefault="005425DB" w:rsidP="005425DB">
      <w:pPr>
        <w:jc w:val="both"/>
        <w:rPr>
          <w:bCs/>
          <w:iCs/>
          <w:color w:val="000000" w:themeColor="text1"/>
          <w:lang w:val="sr-Cyrl-CS"/>
        </w:rPr>
      </w:pPr>
      <w:r w:rsidRPr="00D732C3">
        <w:rPr>
          <w:bCs/>
          <w:iCs/>
          <w:color w:val="000000" w:themeColor="text1"/>
          <w:lang w:val="sr-Cyrl-CS"/>
        </w:rPr>
        <w:t xml:space="preserve">           На основу сачињеног Записни</w:t>
      </w:r>
      <w:r w:rsidR="00C51442">
        <w:rPr>
          <w:bCs/>
          <w:iCs/>
          <w:color w:val="000000" w:themeColor="text1"/>
          <w:lang w:val="sr-Cyrl-CS"/>
        </w:rPr>
        <w:t>ка о извршеној контроли, Наручила</w:t>
      </w:r>
      <w:r w:rsidRPr="00D732C3">
        <w:rPr>
          <w:bCs/>
          <w:iCs/>
          <w:color w:val="000000" w:themeColor="text1"/>
          <w:lang w:val="sr-Cyrl-CS"/>
        </w:rPr>
        <w:t>ц може умањити испостављену фактуру до износа од 2 % од вредности фактуре, без предходног упозорења Добављача.</w:t>
      </w:r>
    </w:p>
    <w:p w:rsidR="005425DB" w:rsidRPr="00A56F62" w:rsidRDefault="005425DB" w:rsidP="005425DB">
      <w:pPr>
        <w:jc w:val="center"/>
        <w:rPr>
          <w:b/>
          <w:color w:val="FF0000"/>
          <w:kern w:val="2"/>
          <w:sz w:val="22"/>
          <w:szCs w:val="22"/>
        </w:rPr>
      </w:pPr>
    </w:p>
    <w:p w:rsidR="005425DB" w:rsidRPr="00D732C3" w:rsidRDefault="005425DB" w:rsidP="005425DB">
      <w:pPr>
        <w:pStyle w:val="NoSpacing"/>
        <w:jc w:val="both"/>
        <w:rPr>
          <w:rFonts w:ascii="Times New Roman" w:hAnsi="Times New Roman" w:cs="Times New Roman"/>
          <w:color w:val="000000" w:themeColor="text1"/>
          <w:sz w:val="24"/>
          <w:szCs w:val="24"/>
          <w:highlight w:val="yellow"/>
          <w:lang w:eastAsia="zh-SG"/>
        </w:rPr>
      </w:pPr>
      <w:r w:rsidRPr="00D732C3">
        <w:rPr>
          <w:rFonts w:ascii="Times New Roman" w:hAnsi="Times New Roman" w:cs="Times New Roman"/>
          <w:b/>
          <w:color w:val="000000" w:themeColor="text1"/>
          <w:sz w:val="24"/>
          <w:szCs w:val="24"/>
          <w:lang w:eastAsia="zh-SG"/>
        </w:rPr>
        <w:t>ВИША СИЛА</w:t>
      </w:r>
    </w:p>
    <w:p w:rsidR="005425DB" w:rsidRPr="00D732C3" w:rsidRDefault="005425DB" w:rsidP="005425DB">
      <w:pPr>
        <w:pStyle w:val="NoSpacing"/>
        <w:jc w:val="center"/>
        <w:rPr>
          <w:rFonts w:ascii="Times New Roman" w:hAnsi="Times New Roman" w:cs="Times New Roman"/>
          <w:b/>
          <w:color w:val="000000" w:themeColor="text1"/>
          <w:sz w:val="24"/>
          <w:szCs w:val="24"/>
          <w:lang w:eastAsia="zh-SG"/>
        </w:rPr>
      </w:pPr>
      <w:r w:rsidRPr="00D732C3">
        <w:rPr>
          <w:rFonts w:ascii="Times New Roman" w:hAnsi="Times New Roman" w:cs="Times New Roman"/>
          <w:b/>
          <w:color w:val="000000" w:themeColor="text1"/>
          <w:sz w:val="24"/>
          <w:szCs w:val="24"/>
          <w:lang w:val="sr-Latn-CS" w:eastAsia="zh-SG"/>
        </w:rPr>
        <w:t xml:space="preserve">Члан </w:t>
      </w:r>
      <w:r w:rsidRPr="00D732C3">
        <w:rPr>
          <w:rFonts w:ascii="Times New Roman" w:hAnsi="Times New Roman" w:cs="Times New Roman"/>
          <w:b/>
          <w:color w:val="000000" w:themeColor="text1"/>
          <w:sz w:val="24"/>
          <w:szCs w:val="24"/>
          <w:lang w:val="sr-Cyrl-CS" w:eastAsia="zh-SG"/>
        </w:rPr>
        <w:t>11</w:t>
      </w:r>
      <w:r w:rsidRPr="00D732C3">
        <w:rPr>
          <w:rFonts w:ascii="Times New Roman" w:hAnsi="Times New Roman" w:cs="Times New Roman"/>
          <w:b/>
          <w:color w:val="000000" w:themeColor="text1"/>
          <w:sz w:val="24"/>
          <w:szCs w:val="24"/>
          <w:lang w:val="sr-Latn-CS" w:eastAsia="zh-SG"/>
        </w:rPr>
        <w:t>.</w:t>
      </w:r>
    </w:p>
    <w:p w:rsidR="005425DB" w:rsidRPr="00D732C3" w:rsidRDefault="005425DB" w:rsidP="005425DB">
      <w:pPr>
        <w:autoSpaceDE w:val="0"/>
        <w:autoSpaceDN w:val="0"/>
        <w:adjustRightInd w:val="0"/>
        <w:ind w:firstLine="708"/>
        <w:jc w:val="both"/>
        <w:rPr>
          <w:color w:val="000000" w:themeColor="text1"/>
          <w:lang w:val="sr-Latn-CS" w:eastAsia="zh-SG"/>
        </w:rPr>
      </w:pPr>
      <w:r w:rsidRPr="00D732C3">
        <w:rPr>
          <w:color w:val="000000" w:themeColor="text1"/>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5425DB" w:rsidRPr="00D732C3" w:rsidRDefault="005425DB" w:rsidP="005425DB">
      <w:pPr>
        <w:autoSpaceDE w:val="0"/>
        <w:autoSpaceDN w:val="0"/>
        <w:adjustRightInd w:val="0"/>
        <w:jc w:val="both"/>
        <w:rPr>
          <w:b/>
          <w:bCs/>
          <w:color w:val="000000" w:themeColor="text1"/>
        </w:rPr>
      </w:pPr>
      <w:r w:rsidRPr="00D732C3">
        <w:rPr>
          <w:color w:val="000000" w:themeColor="text1"/>
          <w:lang w:val="sr-Latn-CS" w:eastAsia="zh-SG"/>
        </w:rPr>
        <w:tab/>
        <w:t>Уговорна страна погођена вишом силом дужна је писменим путем да обавести другу уговорну страну о настанку околности које спречавају извршење обавеза, као и тренутку престанка тих околности.</w:t>
      </w:r>
    </w:p>
    <w:p w:rsidR="005425DB" w:rsidRPr="00D732C3" w:rsidRDefault="005425DB" w:rsidP="005425DB">
      <w:pPr>
        <w:autoSpaceDE w:val="0"/>
        <w:autoSpaceDN w:val="0"/>
        <w:adjustRightInd w:val="0"/>
        <w:jc w:val="both"/>
        <w:rPr>
          <w:b/>
          <w:bCs/>
          <w:color w:val="000000" w:themeColor="text1"/>
        </w:rPr>
      </w:pPr>
    </w:p>
    <w:p w:rsidR="005425DB" w:rsidRPr="00D732C3" w:rsidRDefault="005425DB" w:rsidP="005425DB">
      <w:pPr>
        <w:pStyle w:val="NoSpacing"/>
        <w:jc w:val="both"/>
        <w:rPr>
          <w:rFonts w:ascii="Times New Roman" w:hAnsi="Times New Roman" w:cs="Times New Roman"/>
          <w:b/>
          <w:color w:val="000000" w:themeColor="text1"/>
          <w:sz w:val="24"/>
          <w:szCs w:val="24"/>
          <w:lang w:val="sr-Cyrl-CS" w:eastAsia="zh-SG"/>
        </w:rPr>
      </w:pPr>
      <w:r w:rsidRPr="00D732C3">
        <w:rPr>
          <w:rFonts w:ascii="Times New Roman" w:hAnsi="Times New Roman" w:cs="Times New Roman"/>
          <w:b/>
          <w:color w:val="000000" w:themeColor="text1"/>
          <w:sz w:val="24"/>
          <w:szCs w:val="24"/>
          <w:lang w:eastAsia="zh-SG"/>
        </w:rPr>
        <w:t>РОК ТРАЈАЊА УГОВОРА</w:t>
      </w:r>
    </w:p>
    <w:p w:rsidR="005425DB" w:rsidRPr="00D732C3" w:rsidRDefault="005425DB" w:rsidP="005425DB">
      <w:pPr>
        <w:pStyle w:val="NoSpacing"/>
        <w:jc w:val="center"/>
        <w:rPr>
          <w:rFonts w:ascii="Times New Roman" w:hAnsi="Times New Roman" w:cs="Times New Roman"/>
          <w:color w:val="000000" w:themeColor="text1"/>
          <w:sz w:val="24"/>
          <w:szCs w:val="24"/>
          <w:lang w:eastAsia="zh-SG"/>
        </w:rPr>
      </w:pPr>
      <w:r w:rsidRPr="00D732C3">
        <w:rPr>
          <w:rFonts w:ascii="Times New Roman" w:hAnsi="Times New Roman" w:cs="Times New Roman"/>
          <w:b/>
          <w:color w:val="000000" w:themeColor="text1"/>
          <w:sz w:val="24"/>
          <w:szCs w:val="24"/>
          <w:lang w:eastAsia="zh-SG"/>
        </w:rPr>
        <w:t xml:space="preserve">Члан </w:t>
      </w:r>
      <w:r w:rsidRPr="00D732C3">
        <w:rPr>
          <w:rFonts w:ascii="Times New Roman" w:hAnsi="Times New Roman" w:cs="Times New Roman"/>
          <w:b/>
          <w:color w:val="000000" w:themeColor="text1"/>
          <w:sz w:val="24"/>
          <w:szCs w:val="24"/>
          <w:lang w:val="sr-Cyrl-CS" w:eastAsia="zh-SG"/>
        </w:rPr>
        <w:t>12</w:t>
      </w:r>
      <w:r w:rsidRPr="00D732C3">
        <w:rPr>
          <w:rFonts w:ascii="Times New Roman" w:hAnsi="Times New Roman" w:cs="Times New Roman"/>
          <w:b/>
          <w:color w:val="000000" w:themeColor="text1"/>
          <w:sz w:val="24"/>
          <w:szCs w:val="24"/>
          <w:lang w:eastAsia="zh-SG"/>
        </w:rPr>
        <w:t>.</w:t>
      </w:r>
    </w:p>
    <w:p w:rsidR="005425DB" w:rsidRPr="00D732C3" w:rsidRDefault="005425DB" w:rsidP="005425DB">
      <w:pPr>
        <w:tabs>
          <w:tab w:val="left" w:pos="709"/>
        </w:tabs>
        <w:jc w:val="both"/>
        <w:rPr>
          <w:b/>
          <w:color w:val="000000" w:themeColor="text1"/>
          <w:lang w:val="sr-Cyrl-CS"/>
        </w:rPr>
      </w:pPr>
      <w:r w:rsidRPr="00D732C3">
        <w:rPr>
          <w:color w:val="000000" w:themeColor="text1"/>
          <w:lang w:val="sr-Cyrl-CS"/>
        </w:rPr>
        <w:tab/>
      </w:r>
      <w:r w:rsidRPr="000C048B">
        <w:rPr>
          <w:color w:val="000000" w:themeColor="text1"/>
          <w:lang w:val="sr-Cyrl-CS"/>
        </w:rPr>
        <w:t xml:space="preserve">Овај уговор престаје да важи по утрошку уговорених средстава за предметну набавку, а најкасније </w:t>
      </w:r>
      <w:r w:rsidR="000C048B" w:rsidRPr="000C048B">
        <w:rPr>
          <w:color w:val="000000" w:themeColor="text1"/>
          <w:lang w:val="sr-Cyrl-CS"/>
        </w:rPr>
        <w:t xml:space="preserve">закључно са </w:t>
      </w:r>
      <w:r w:rsidRPr="000C048B">
        <w:rPr>
          <w:color w:val="000000" w:themeColor="text1"/>
          <w:lang w:val="sr-Cyrl-CS"/>
        </w:rPr>
        <w:t xml:space="preserve"> 31.12.201</w:t>
      </w:r>
      <w:r w:rsidR="00C51442" w:rsidRPr="000C048B">
        <w:rPr>
          <w:color w:val="000000" w:themeColor="text1"/>
          <w:lang w:val="sr-Cyrl-CS"/>
        </w:rPr>
        <w:t>8</w:t>
      </w:r>
      <w:r w:rsidRPr="000C048B">
        <w:rPr>
          <w:color w:val="000000" w:themeColor="text1"/>
          <w:lang w:val="sr-Cyrl-CS"/>
        </w:rPr>
        <w:t>. године</w:t>
      </w:r>
      <w:r w:rsidRPr="000C048B">
        <w:rPr>
          <w:color w:val="000000" w:themeColor="text1"/>
          <w:lang w:val="sr-Latn-CS"/>
        </w:rPr>
        <w:t>.</w:t>
      </w:r>
      <w:r w:rsidRPr="00D732C3">
        <w:rPr>
          <w:color w:val="000000" w:themeColor="text1"/>
          <w:lang w:val="sr-Cyrl-CS"/>
        </w:rPr>
        <w:tab/>
      </w:r>
    </w:p>
    <w:p w:rsidR="005425DB" w:rsidRPr="00A56F62" w:rsidRDefault="005425DB" w:rsidP="005425DB">
      <w:pPr>
        <w:pStyle w:val="NoSpacing"/>
        <w:jc w:val="center"/>
        <w:rPr>
          <w:rFonts w:ascii="Times New Roman" w:hAnsi="Times New Roman" w:cs="Times New Roman"/>
          <w:b/>
          <w:color w:val="FF0000"/>
          <w:sz w:val="24"/>
          <w:szCs w:val="24"/>
          <w:lang w:val="sr-Cyrl-CS"/>
        </w:rPr>
      </w:pPr>
    </w:p>
    <w:p w:rsidR="005425DB" w:rsidRPr="009B4710" w:rsidRDefault="005425DB" w:rsidP="005425DB">
      <w:pPr>
        <w:pStyle w:val="NoSpacing"/>
        <w:jc w:val="center"/>
        <w:rPr>
          <w:rFonts w:ascii="Times New Roman" w:hAnsi="Times New Roman" w:cs="Times New Roman"/>
          <w:color w:val="000000" w:themeColor="text1"/>
          <w:sz w:val="24"/>
          <w:szCs w:val="24"/>
          <w:lang w:val="sr-Cyrl-CS"/>
        </w:rPr>
      </w:pPr>
      <w:r w:rsidRPr="009B4710">
        <w:rPr>
          <w:rFonts w:ascii="Times New Roman" w:hAnsi="Times New Roman" w:cs="Times New Roman"/>
          <w:b/>
          <w:color w:val="000000" w:themeColor="text1"/>
          <w:sz w:val="24"/>
          <w:szCs w:val="24"/>
          <w:lang w:val="sr-Cyrl-CS"/>
        </w:rPr>
        <w:t>Члан 13</w:t>
      </w:r>
      <w:r w:rsidRPr="009B4710">
        <w:rPr>
          <w:rFonts w:ascii="Times New Roman" w:hAnsi="Times New Roman" w:cs="Times New Roman"/>
          <w:color w:val="000000" w:themeColor="text1"/>
          <w:sz w:val="24"/>
          <w:szCs w:val="24"/>
          <w:lang w:val="sr-Cyrl-CS"/>
        </w:rPr>
        <w:t>.</w:t>
      </w:r>
    </w:p>
    <w:p w:rsidR="005425DB" w:rsidRPr="009B4710" w:rsidRDefault="005425DB" w:rsidP="005425DB">
      <w:pPr>
        <w:pStyle w:val="NoSpacing"/>
        <w:ind w:firstLine="708"/>
        <w:jc w:val="both"/>
        <w:rPr>
          <w:rFonts w:ascii="Times New Roman" w:hAnsi="Times New Roman" w:cs="Times New Roman"/>
          <w:color w:val="000000" w:themeColor="text1"/>
          <w:sz w:val="24"/>
          <w:szCs w:val="24"/>
          <w:lang w:val="sr-Latn-CS"/>
        </w:rPr>
      </w:pPr>
      <w:r w:rsidRPr="009B4710">
        <w:rPr>
          <w:rFonts w:ascii="Times New Roman" w:hAnsi="Times New Roman" w:cs="Times New Roman"/>
          <w:color w:val="000000" w:themeColor="text1"/>
          <w:sz w:val="24"/>
          <w:szCs w:val="24"/>
          <w:lang w:val="sr-Latn-CS"/>
        </w:rPr>
        <w:t>Овај Уговор</w:t>
      </w:r>
      <w:r w:rsidRPr="009B4710">
        <w:rPr>
          <w:rFonts w:ascii="Times New Roman" w:hAnsi="Times New Roman" w:cs="Times New Roman"/>
          <w:color w:val="000000" w:themeColor="text1"/>
          <w:sz w:val="24"/>
          <w:szCs w:val="24"/>
          <w:lang w:val="sr-Cyrl-CS"/>
        </w:rPr>
        <w:t xml:space="preserve"> може престати</w:t>
      </w:r>
      <w:r w:rsidRPr="009B4710">
        <w:rPr>
          <w:rFonts w:ascii="Times New Roman" w:hAnsi="Times New Roman" w:cs="Times New Roman"/>
          <w:color w:val="000000" w:themeColor="text1"/>
          <w:sz w:val="24"/>
          <w:szCs w:val="24"/>
          <w:lang w:val="sr-Latn-CS"/>
        </w:rPr>
        <w:t xml:space="preserve"> да важи и пре истека периода на који је закључен:</w:t>
      </w:r>
    </w:p>
    <w:p w:rsidR="005425DB" w:rsidRPr="009B4710" w:rsidRDefault="005425DB" w:rsidP="005425DB">
      <w:pPr>
        <w:pStyle w:val="NoSpacing"/>
        <w:jc w:val="both"/>
        <w:rPr>
          <w:rFonts w:ascii="Times New Roman" w:hAnsi="Times New Roman" w:cs="Times New Roman"/>
          <w:color w:val="000000" w:themeColor="text1"/>
          <w:sz w:val="24"/>
          <w:szCs w:val="24"/>
          <w:lang w:val="sr-Latn-CS"/>
        </w:rPr>
      </w:pPr>
      <w:r w:rsidRPr="009B4710">
        <w:rPr>
          <w:rFonts w:ascii="Times New Roman" w:hAnsi="Times New Roman" w:cs="Times New Roman"/>
          <w:color w:val="000000" w:themeColor="text1"/>
          <w:sz w:val="24"/>
          <w:szCs w:val="24"/>
          <w:lang w:val="sr-Cyrl-CS"/>
        </w:rPr>
        <w:t>-</w:t>
      </w:r>
      <w:r w:rsidRPr="009B4710">
        <w:rPr>
          <w:rFonts w:ascii="Times New Roman" w:hAnsi="Times New Roman" w:cs="Times New Roman"/>
          <w:color w:val="000000" w:themeColor="text1"/>
          <w:sz w:val="24"/>
          <w:szCs w:val="24"/>
          <w:lang w:val="sr-Latn-CS"/>
        </w:rPr>
        <w:t>Споразумом уговорних страна у писменој форми и без отказног рока;</w:t>
      </w:r>
    </w:p>
    <w:p w:rsidR="005425DB" w:rsidRPr="009B4710" w:rsidRDefault="005425DB" w:rsidP="005425DB">
      <w:pPr>
        <w:pStyle w:val="NoSpacing"/>
        <w:jc w:val="both"/>
        <w:rPr>
          <w:rFonts w:ascii="Times New Roman" w:hAnsi="Times New Roman" w:cs="Times New Roman"/>
          <w:color w:val="000000" w:themeColor="text1"/>
          <w:sz w:val="24"/>
          <w:szCs w:val="24"/>
          <w:lang w:val="sr-Latn-CS"/>
        </w:rPr>
      </w:pPr>
      <w:r w:rsidRPr="009B4710">
        <w:rPr>
          <w:rFonts w:ascii="Times New Roman" w:hAnsi="Times New Roman" w:cs="Times New Roman"/>
          <w:color w:val="000000" w:themeColor="text1"/>
          <w:sz w:val="24"/>
          <w:szCs w:val="24"/>
          <w:lang w:val="sr-Cyrl-CS"/>
        </w:rPr>
        <w:t>-</w:t>
      </w:r>
      <w:r w:rsidRPr="009B4710">
        <w:rPr>
          <w:rFonts w:ascii="Times New Roman" w:hAnsi="Times New Roman" w:cs="Times New Roman"/>
          <w:color w:val="000000" w:themeColor="text1"/>
          <w:sz w:val="24"/>
          <w:szCs w:val="24"/>
          <w:lang w:val="sr-Latn-CS"/>
        </w:rPr>
        <w:t xml:space="preserve">Једностраним раскидом од стране Наручиоца, уколико </w:t>
      </w:r>
      <w:r w:rsidRPr="009B4710">
        <w:rPr>
          <w:rFonts w:ascii="Times New Roman" w:hAnsi="Times New Roman" w:cs="Times New Roman"/>
          <w:color w:val="000000" w:themeColor="text1"/>
          <w:sz w:val="24"/>
          <w:szCs w:val="24"/>
          <w:lang w:val="sr-Cyrl-CS"/>
        </w:rPr>
        <w:t xml:space="preserve">Добављач, </w:t>
      </w:r>
      <w:r w:rsidRPr="009B4710">
        <w:rPr>
          <w:rFonts w:ascii="Times New Roman" w:hAnsi="Times New Roman" w:cs="Times New Roman"/>
          <w:color w:val="000000" w:themeColor="text1"/>
          <w:sz w:val="24"/>
          <w:szCs w:val="24"/>
          <w:lang w:val="sr-Latn-CS"/>
        </w:rPr>
        <w:t xml:space="preserve"> делимично или у потпуности не извршава своје уговорне обавезе</w:t>
      </w:r>
      <w:r w:rsidRPr="009B4710">
        <w:rPr>
          <w:rFonts w:ascii="Times New Roman" w:hAnsi="Times New Roman" w:cs="Times New Roman"/>
          <w:color w:val="000000" w:themeColor="text1"/>
          <w:sz w:val="24"/>
          <w:szCs w:val="24"/>
          <w:lang w:val="sr-Cyrl-CS"/>
        </w:rPr>
        <w:t xml:space="preserve">, </w:t>
      </w:r>
      <w:r w:rsidRPr="009B4710">
        <w:rPr>
          <w:rFonts w:ascii="Times New Roman" w:hAnsi="Times New Roman" w:cs="Times New Roman"/>
          <w:color w:val="000000" w:themeColor="text1"/>
          <w:sz w:val="24"/>
          <w:szCs w:val="24"/>
          <w:lang w:val="sr-Latn-CS"/>
        </w:rPr>
        <w:t>са отказним роком од 7 дана од дана пријем</w:t>
      </w:r>
      <w:r w:rsidRPr="009B4710">
        <w:rPr>
          <w:rFonts w:ascii="Times New Roman" w:hAnsi="Times New Roman" w:cs="Times New Roman"/>
          <w:color w:val="000000" w:themeColor="text1"/>
          <w:sz w:val="24"/>
          <w:szCs w:val="24"/>
          <w:lang w:val="sr-Cyrl-CS"/>
        </w:rPr>
        <w:t>а</w:t>
      </w:r>
      <w:r w:rsidRPr="009B4710">
        <w:rPr>
          <w:rFonts w:ascii="Times New Roman" w:hAnsi="Times New Roman" w:cs="Times New Roman"/>
          <w:color w:val="000000" w:themeColor="text1"/>
          <w:sz w:val="24"/>
          <w:szCs w:val="24"/>
          <w:lang w:val="sr-Latn-CS"/>
        </w:rPr>
        <w:t xml:space="preserve"> обавештења о једностраном раскиду; </w:t>
      </w:r>
    </w:p>
    <w:p w:rsidR="005425DB" w:rsidRPr="009B4710" w:rsidRDefault="005425DB" w:rsidP="005425DB">
      <w:pPr>
        <w:pStyle w:val="NoSpacing"/>
        <w:jc w:val="both"/>
        <w:rPr>
          <w:rFonts w:ascii="Times New Roman" w:hAnsi="Times New Roman" w:cs="Times New Roman"/>
          <w:color w:val="000000" w:themeColor="text1"/>
          <w:sz w:val="24"/>
          <w:szCs w:val="24"/>
          <w:lang w:val="sr-Latn-CS"/>
        </w:rPr>
      </w:pPr>
      <w:r w:rsidRPr="009B4710">
        <w:rPr>
          <w:rFonts w:ascii="Times New Roman" w:hAnsi="Times New Roman" w:cs="Times New Roman"/>
          <w:color w:val="000000" w:themeColor="text1"/>
          <w:sz w:val="24"/>
          <w:szCs w:val="24"/>
          <w:lang w:val="sr-Cyrl-CS"/>
        </w:rPr>
        <w:t>-</w:t>
      </w:r>
      <w:r w:rsidRPr="009B4710">
        <w:rPr>
          <w:rFonts w:ascii="Times New Roman" w:hAnsi="Times New Roman" w:cs="Times New Roman"/>
          <w:color w:val="000000" w:themeColor="text1"/>
          <w:sz w:val="24"/>
          <w:szCs w:val="24"/>
          <w:lang w:val="sr-Latn-CS"/>
        </w:rPr>
        <w:t xml:space="preserve">Једностраним раскидом од стране </w:t>
      </w:r>
      <w:r w:rsidRPr="009B4710">
        <w:rPr>
          <w:rFonts w:ascii="Times New Roman" w:hAnsi="Times New Roman" w:cs="Times New Roman"/>
          <w:color w:val="000000" w:themeColor="text1"/>
          <w:sz w:val="24"/>
          <w:szCs w:val="24"/>
          <w:lang w:val="sr-Cyrl-CS"/>
        </w:rPr>
        <w:t>Добављача</w:t>
      </w:r>
      <w:r w:rsidRPr="009B4710">
        <w:rPr>
          <w:rFonts w:ascii="Times New Roman" w:hAnsi="Times New Roman" w:cs="Times New Roman"/>
          <w:color w:val="000000" w:themeColor="text1"/>
          <w:sz w:val="24"/>
          <w:szCs w:val="24"/>
          <w:lang w:val="sr-Latn-CS"/>
        </w:rPr>
        <w:t>, уколико Наручилац не испуњава своје уговорне обавезе, са отказним роком од 7 дана од дана пријем</w:t>
      </w:r>
      <w:r w:rsidRPr="009B4710">
        <w:rPr>
          <w:rFonts w:ascii="Times New Roman" w:hAnsi="Times New Roman" w:cs="Times New Roman"/>
          <w:color w:val="000000" w:themeColor="text1"/>
          <w:sz w:val="24"/>
          <w:szCs w:val="24"/>
          <w:lang w:val="sr-Cyrl-CS"/>
        </w:rPr>
        <w:t>а</w:t>
      </w:r>
      <w:r w:rsidRPr="009B4710">
        <w:rPr>
          <w:rFonts w:ascii="Times New Roman" w:hAnsi="Times New Roman" w:cs="Times New Roman"/>
          <w:color w:val="000000" w:themeColor="text1"/>
          <w:sz w:val="24"/>
          <w:szCs w:val="24"/>
          <w:lang w:val="sr-Latn-CS"/>
        </w:rPr>
        <w:t xml:space="preserve"> обавештења о једностраном раскиду; </w:t>
      </w:r>
    </w:p>
    <w:p w:rsidR="005425DB" w:rsidRPr="009B4710" w:rsidRDefault="005425DB" w:rsidP="005425DB">
      <w:pPr>
        <w:pStyle w:val="NoSpacing"/>
        <w:jc w:val="both"/>
        <w:rPr>
          <w:rFonts w:ascii="Times New Roman" w:hAnsi="Times New Roman" w:cs="Times New Roman"/>
          <w:color w:val="000000" w:themeColor="text1"/>
          <w:sz w:val="24"/>
          <w:szCs w:val="24"/>
        </w:rPr>
      </w:pPr>
      <w:r w:rsidRPr="009B4710">
        <w:rPr>
          <w:rFonts w:ascii="Times New Roman" w:hAnsi="Times New Roman" w:cs="Times New Roman"/>
          <w:color w:val="000000" w:themeColor="text1"/>
          <w:sz w:val="24"/>
          <w:szCs w:val="24"/>
          <w:lang w:val="sr-Cyrl-CS"/>
        </w:rPr>
        <w:t>-</w:t>
      </w:r>
      <w:r w:rsidRPr="009B4710">
        <w:rPr>
          <w:rFonts w:ascii="Times New Roman" w:hAnsi="Times New Roman" w:cs="Times New Roman"/>
          <w:color w:val="000000" w:themeColor="text1"/>
          <w:sz w:val="24"/>
          <w:szCs w:val="24"/>
          <w:lang w:val="sr-Latn-CS"/>
        </w:rPr>
        <w:t xml:space="preserve">Једностраним раскидом од стране Наручиоца, у случају престанка потребе Наручиоца за </w:t>
      </w:r>
      <w:r w:rsidRPr="009B4710">
        <w:rPr>
          <w:rFonts w:ascii="Times New Roman" w:hAnsi="Times New Roman" w:cs="Times New Roman"/>
          <w:color w:val="000000" w:themeColor="text1"/>
          <w:sz w:val="24"/>
          <w:szCs w:val="24"/>
          <w:lang w:val="sr-Cyrl-CS"/>
        </w:rPr>
        <w:t>предметним услугама</w:t>
      </w:r>
      <w:r w:rsidRPr="009B4710">
        <w:rPr>
          <w:rFonts w:ascii="Times New Roman" w:hAnsi="Times New Roman" w:cs="Times New Roman"/>
          <w:color w:val="000000" w:themeColor="text1"/>
          <w:sz w:val="24"/>
          <w:szCs w:val="24"/>
          <w:lang w:val="sr-Latn-CS"/>
        </w:rPr>
        <w:t xml:space="preserve">, у ком случају уговор престаје да важи даном пријема обавештења о престанку потребе, без обавезе Наручиоца да </w:t>
      </w:r>
      <w:r w:rsidRPr="009B4710">
        <w:rPr>
          <w:rFonts w:ascii="Times New Roman" w:hAnsi="Times New Roman" w:cs="Times New Roman"/>
          <w:color w:val="000000" w:themeColor="text1"/>
          <w:sz w:val="24"/>
          <w:szCs w:val="24"/>
          <w:lang w:val="sr-Cyrl-CS"/>
        </w:rPr>
        <w:t>Добављачу</w:t>
      </w:r>
      <w:r w:rsidRPr="009B4710">
        <w:rPr>
          <w:rFonts w:ascii="Times New Roman" w:hAnsi="Times New Roman" w:cs="Times New Roman"/>
          <w:color w:val="000000" w:themeColor="text1"/>
          <w:sz w:val="24"/>
          <w:szCs w:val="24"/>
          <w:lang w:val="sr-Latn-CS"/>
        </w:rPr>
        <w:t xml:space="preserve"> на</w:t>
      </w:r>
      <w:r w:rsidRPr="009B4710">
        <w:rPr>
          <w:rFonts w:ascii="Times New Roman" w:hAnsi="Times New Roman" w:cs="Times New Roman"/>
          <w:color w:val="000000" w:themeColor="text1"/>
          <w:sz w:val="24"/>
          <w:szCs w:val="24"/>
          <w:lang w:val="sr-Cyrl-CS"/>
        </w:rPr>
        <w:t>до</w:t>
      </w:r>
      <w:r w:rsidRPr="009B4710">
        <w:rPr>
          <w:rFonts w:ascii="Times New Roman" w:hAnsi="Times New Roman" w:cs="Times New Roman"/>
          <w:color w:val="000000" w:themeColor="text1"/>
          <w:sz w:val="24"/>
          <w:szCs w:val="24"/>
          <w:lang w:val="sr-Latn-CS"/>
        </w:rPr>
        <w:t>кнади евентуалну штету коју би услед тога претрпео и трошкове које је имао у вези са закључењем овог Уговора</w:t>
      </w:r>
    </w:p>
    <w:p w:rsidR="005425DB" w:rsidRPr="009B4710" w:rsidRDefault="005425DB" w:rsidP="005425DB">
      <w:pPr>
        <w:pStyle w:val="NoSpacing"/>
        <w:jc w:val="both"/>
        <w:rPr>
          <w:rFonts w:ascii="Times New Roman" w:hAnsi="Times New Roman" w:cs="Times New Roman"/>
          <w:color w:val="000000" w:themeColor="text1"/>
          <w:sz w:val="24"/>
          <w:szCs w:val="24"/>
        </w:rPr>
      </w:pPr>
      <w:r w:rsidRPr="009B4710">
        <w:rPr>
          <w:rFonts w:ascii="Times New Roman" w:hAnsi="Times New Roman" w:cs="Times New Roman"/>
          <w:color w:val="000000" w:themeColor="text1"/>
          <w:sz w:val="24"/>
          <w:szCs w:val="24"/>
        </w:rPr>
        <w:t>-У случају утрошка средстава предвиђених за реализацију овог уговора.</w:t>
      </w:r>
    </w:p>
    <w:p w:rsidR="005425DB" w:rsidRPr="009B4710" w:rsidRDefault="005425DB" w:rsidP="005425DB">
      <w:pPr>
        <w:pStyle w:val="NoSpacing"/>
        <w:jc w:val="both"/>
        <w:rPr>
          <w:rFonts w:ascii="Times New Roman" w:hAnsi="Times New Roman" w:cs="Times New Roman"/>
          <w:color w:val="000000" w:themeColor="text1"/>
          <w:sz w:val="24"/>
          <w:szCs w:val="24"/>
          <w:lang w:val="sr-Latn-CS"/>
        </w:rPr>
      </w:pPr>
      <w:r w:rsidRPr="009B4710">
        <w:rPr>
          <w:rFonts w:ascii="Times New Roman" w:hAnsi="Times New Roman" w:cs="Times New Roman"/>
          <w:color w:val="000000" w:themeColor="text1"/>
          <w:sz w:val="24"/>
          <w:szCs w:val="24"/>
          <w:lang w:val="sr-Cyrl-CS"/>
        </w:rPr>
        <w:t>-</w:t>
      </w:r>
      <w:r w:rsidRPr="009B4710">
        <w:rPr>
          <w:rFonts w:ascii="Times New Roman" w:hAnsi="Times New Roman" w:cs="Times New Roman"/>
          <w:color w:val="000000" w:themeColor="text1"/>
          <w:sz w:val="24"/>
          <w:szCs w:val="24"/>
          <w:lang w:val="sr-Latn-CS"/>
        </w:rPr>
        <w:t>У другим случ</w:t>
      </w:r>
      <w:r w:rsidRPr="009B4710">
        <w:rPr>
          <w:rFonts w:ascii="Times New Roman" w:hAnsi="Times New Roman" w:cs="Times New Roman"/>
          <w:color w:val="000000" w:themeColor="text1"/>
          <w:sz w:val="24"/>
          <w:szCs w:val="24"/>
          <w:lang w:val="sr-Cyrl-CS"/>
        </w:rPr>
        <w:t>а</w:t>
      </w:r>
      <w:r w:rsidRPr="009B4710">
        <w:rPr>
          <w:rFonts w:ascii="Times New Roman" w:hAnsi="Times New Roman" w:cs="Times New Roman"/>
          <w:color w:val="000000" w:themeColor="text1"/>
          <w:sz w:val="24"/>
          <w:szCs w:val="24"/>
          <w:lang w:val="sr-Latn-CS"/>
        </w:rPr>
        <w:t>јевима предвиђеним Законом и овим Уговором.</w:t>
      </w:r>
    </w:p>
    <w:p w:rsidR="005425DB" w:rsidRPr="009B4710" w:rsidRDefault="005425DB" w:rsidP="005425DB">
      <w:pPr>
        <w:pStyle w:val="NoSpacing"/>
        <w:ind w:firstLine="708"/>
        <w:jc w:val="both"/>
        <w:rPr>
          <w:rFonts w:ascii="Times New Roman" w:hAnsi="Times New Roman" w:cs="Times New Roman"/>
          <w:color w:val="000000" w:themeColor="text1"/>
          <w:sz w:val="24"/>
          <w:szCs w:val="24"/>
          <w:lang w:val="sr-Cyrl-CS" w:eastAsia="zh-SG"/>
        </w:rPr>
      </w:pPr>
      <w:r w:rsidRPr="009B4710">
        <w:rPr>
          <w:rFonts w:ascii="Times New Roman" w:hAnsi="Times New Roman" w:cs="Times New Roman"/>
          <w:color w:val="000000" w:themeColor="text1"/>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9B4710">
        <w:rPr>
          <w:rFonts w:ascii="Times New Roman" w:hAnsi="Times New Roman" w:cs="Times New Roman"/>
          <w:color w:val="000000" w:themeColor="text1"/>
          <w:sz w:val="24"/>
          <w:szCs w:val="24"/>
          <w:lang w:val="sr-Cyrl-CS" w:eastAsia="zh-SG"/>
        </w:rPr>
        <w:t>.</w:t>
      </w:r>
    </w:p>
    <w:p w:rsidR="005425DB" w:rsidRPr="00A56F62" w:rsidRDefault="005425DB" w:rsidP="005425DB">
      <w:pPr>
        <w:pStyle w:val="NoSpacing"/>
        <w:jc w:val="both"/>
        <w:rPr>
          <w:rFonts w:ascii="Times New Roman" w:hAnsi="Times New Roman" w:cs="Times New Roman"/>
          <w:b/>
          <w:color w:val="FF0000"/>
          <w:sz w:val="24"/>
          <w:szCs w:val="24"/>
          <w:lang w:val="sr-Cyrl-CS" w:eastAsia="zh-SG"/>
        </w:rPr>
      </w:pPr>
    </w:p>
    <w:p w:rsidR="005425DB" w:rsidRPr="009B4710" w:rsidRDefault="005425DB" w:rsidP="005425DB">
      <w:pPr>
        <w:pStyle w:val="NoSpacing"/>
        <w:jc w:val="both"/>
        <w:rPr>
          <w:b/>
          <w:bCs/>
          <w:color w:val="000000" w:themeColor="text1"/>
          <w:lang w:val="sr-Cyrl-CS"/>
        </w:rPr>
      </w:pPr>
      <w:r w:rsidRPr="009B4710">
        <w:rPr>
          <w:rFonts w:ascii="Times New Roman" w:hAnsi="Times New Roman" w:cs="Times New Roman"/>
          <w:b/>
          <w:color w:val="000000" w:themeColor="text1"/>
          <w:sz w:val="24"/>
          <w:szCs w:val="24"/>
          <w:lang w:val="sr-Cyrl-CS" w:eastAsia="zh-SG"/>
        </w:rPr>
        <w:t>ОСТАЛЕ ОДРЕДБЕ</w:t>
      </w:r>
    </w:p>
    <w:p w:rsidR="005425DB" w:rsidRPr="009B4710" w:rsidRDefault="005425DB" w:rsidP="005425DB">
      <w:pPr>
        <w:autoSpaceDE w:val="0"/>
        <w:autoSpaceDN w:val="0"/>
        <w:adjustRightInd w:val="0"/>
        <w:jc w:val="center"/>
        <w:rPr>
          <w:b/>
          <w:bCs/>
          <w:color w:val="000000" w:themeColor="text1"/>
          <w:lang w:val="ru-RU"/>
        </w:rPr>
      </w:pPr>
      <w:r w:rsidRPr="009B4710">
        <w:rPr>
          <w:b/>
          <w:bCs/>
          <w:color w:val="000000" w:themeColor="text1"/>
          <w:lang w:val="sr-Cyrl-CS"/>
        </w:rPr>
        <w:t>Члан 14</w:t>
      </w:r>
      <w:r w:rsidRPr="009B4710">
        <w:rPr>
          <w:b/>
          <w:bCs/>
          <w:color w:val="000000" w:themeColor="text1"/>
          <w:lang w:val="ru-RU"/>
        </w:rPr>
        <w:t>.</w:t>
      </w:r>
    </w:p>
    <w:p w:rsidR="005425DB" w:rsidRPr="009B4710" w:rsidRDefault="005425DB" w:rsidP="005425DB">
      <w:pPr>
        <w:autoSpaceDE w:val="0"/>
        <w:autoSpaceDN w:val="0"/>
        <w:adjustRightInd w:val="0"/>
        <w:ind w:firstLine="720"/>
        <w:jc w:val="both"/>
        <w:rPr>
          <w:color w:val="000000" w:themeColor="text1"/>
          <w:lang w:val="ru-RU"/>
        </w:rPr>
      </w:pPr>
      <w:r w:rsidRPr="009B4710">
        <w:rPr>
          <w:color w:val="000000" w:themeColor="text1"/>
          <w:lang w:val="ru-RU"/>
        </w:rPr>
        <w:t xml:space="preserve">Све евентуалне спорове који настану из, или поводом, овог уговора - уговорне стране ће покушати да реше споразумно. </w:t>
      </w:r>
    </w:p>
    <w:p w:rsidR="005425DB" w:rsidRPr="009B4710" w:rsidRDefault="005425DB" w:rsidP="005425DB">
      <w:pPr>
        <w:autoSpaceDE w:val="0"/>
        <w:autoSpaceDN w:val="0"/>
        <w:adjustRightInd w:val="0"/>
        <w:ind w:firstLine="720"/>
        <w:jc w:val="both"/>
        <w:rPr>
          <w:color w:val="000000" w:themeColor="text1"/>
          <w:lang w:val="ru-RU"/>
        </w:rPr>
      </w:pPr>
      <w:r w:rsidRPr="009B4710">
        <w:rPr>
          <w:bCs/>
          <w:color w:val="000000" w:themeColor="text1"/>
          <w:lang w:val="ru-RU"/>
        </w:rPr>
        <w:t>Уколико спорови између Наручиоца и Добављача не буду решени споразумно, уговара се надлежност  Привредног суда у Пожаревцу.</w:t>
      </w:r>
    </w:p>
    <w:p w:rsidR="005425DB" w:rsidRPr="009B4710" w:rsidRDefault="005425DB" w:rsidP="005425DB">
      <w:pPr>
        <w:autoSpaceDE w:val="0"/>
        <w:autoSpaceDN w:val="0"/>
        <w:adjustRightInd w:val="0"/>
        <w:jc w:val="center"/>
        <w:rPr>
          <w:b/>
          <w:bCs/>
          <w:color w:val="000000" w:themeColor="text1"/>
          <w:lang w:val="ru-RU"/>
        </w:rPr>
      </w:pPr>
    </w:p>
    <w:p w:rsidR="005425DB" w:rsidRPr="009B4710" w:rsidRDefault="005425DB" w:rsidP="005425DB">
      <w:pPr>
        <w:autoSpaceDE w:val="0"/>
        <w:autoSpaceDN w:val="0"/>
        <w:adjustRightInd w:val="0"/>
        <w:jc w:val="center"/>
        <w:rPr>
          <w:color w:val="000000" w:themeColor="text1"/>
          <w:lang w:val="ru-RU"/>
        </w:rPr>
      </w:pPr>
      <w:r w:rsidRPr="009B4710">
        <w:rPr>
          <w:b/>
          <w:bCs/>
          <w:color w:val="000000" w:themeColor="text1"/>
          <w:lang w:val="sr-Cyrl-CS"/>
        </w:rPr>
        <w:t>Члан 15</w:t>
      </w:r>
      <w:r w:rsidRPr="009B4710">
        <w:rPr>
          <w:color w:val="000000" w:themeColor="text1"/>
          <w:lang w:val="ru-RU"/>
        </w:rPr>
        <w:t>.</w:t>
      </w:r>
    </w:p>
    <w:p w:rsidR="005425DB" w:rsidRPr="009B4710" w:rsidRDefault="005425DB" w:rsidP="005425DB">
      <w:pPr>
        <w:autoSpaceDE w:val="0"/>
        <w:autoSpaceDN w:val="0"/>
        <w:adjustRightInd w:val="0"/>
        <w:ind w:firstLine="720"/>
        <w:jc w:val="both"/>
        <w:rPr>
          <w:color w:val="000000" w:themeColor="text1"/>
          <w:lang w:val="sr-Cyrl-CS"/>
        </w:rPr>
      </w:pPr>
      <w:r w:rsidRPr="009B4710">
        <w:rPr>
          <w:bCs/>
          <w:color w:val="000000" w:themeColor="text1"/>
          <w:lang w:val="sr-Cyrl-CS"/>
        </w:rPr>
        <w:t>На све што није регулисано клаузулама овог уговора, примениће се одредбе Закона о облигационим односима.</w:t>
      </w:r>
    </w:p>
    <w:p w:rsidR="005425DB" w:rsidRPr="009B4710" w:rsidRDefault="005425DB" w:rsidP="005425DB">
      <w:pPr>
        <w:autoSpaceDE w:val="0"/>
        <w:autoSpaceDN w:val="0"/>
        <w:adjustRightInd w:val="0"/>
        <w:ind w:firstLine="720"/>
        <w:jc w:val="both"/>
        <w:rPr>
          <w:color w:val="000000" w:themeColor="text1"/>
          <w:lang w:val="ru-RU"/>
        </w:rPr>
      </w:pPr>
      <w:r w:rsidRPr="009B4710">
        <w:rPr>
          <w:bCs/>
          <w:color w:val="000000" w:themeColor="text1"/>
          <w:lang w:val="sr-Cyrl-CS"/>
        </w:rPr>
        <w:lastRenderedPageBreak/>
        <w:t>Овај уговор је сачињен у 4 (четири) истоветна примерка, по 2 (два) за обе уговорне стране.</w:t>
      </w:r>
    </w:p>
    <w:p w:rsidR="005425DB" w:rsidRPr="009B4710" w:rsidRDefault="005425DB" w:rsidP="005425DB">
      <w:pPr>
        <w:autoSpaceDE w:val="0"/>
        <w:autoSpaceDN w:val="0"/>
        <w:adjustRightInd w:val="0"/>
        <w:ind w:firstLine="720"/>
        <w:jc w:val="both"/>
        <w:rPr>
          <w:bCs/>
          <w:color w:val="000000" w:themeColor="text1"/>
          <w:lang w:val="sr-Cyrl-CS"/>
        </w:rPr>
      </w:pPr>
      <w:r w:rsidRPr="009B4710">
        <w:rPr>
          <w:bCs/>
          <w:color w:val="000000" w:themeColor="text1"/>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425DB" w:rsidRPr="009B4710" w:rsidRDefault="007A5F0C" w:rsidP="005425DB">
      <w:pPr>
        <w:pStyle w:val="NoSpacing"/>
        <w:jc w:val="both"/>
        <w:rPr>
          <w:rFonts w:ascii="Times New Roman" w:hAnsi="Times New Roman" w:cs="Times New Roman"/>
          <w:b/>
          <w:color w:val="000000" w:themeColor="text1"/>
          <w:sz w:val="24"/>
          <w:szCs w:val="24"/>
          <w:lang w:val="sr-Cyrl-CS"/>
        </w:rPr>
      </w:pPr>
      <w:r>
        <w:rPr>
          <w:rFonts w:ascii="Times New Roman" w:hAnsi="Times New Roman" w:cs="Times New Roman"/>
          <w:color w:val="000000" w:themeColor="text1"/>
          <w:sz w:val="24"/>
          <w:szCs w:val="24"/>
        </w:rPr>
        <w:tab/>
      </w:r>
      <w:r w:rsidR="005425DB" w:rsidRPr="009B4710">
        <w:rPr>
          <w:rFonts w:ascii="Times New Roman" w:hAnsi="Times New Roman" w:cs="Times New Roman"/>
          <w:color w:val="000000" w:themeColor="text1"/>
          <w:sz w:val="24"/>
          <w:szCs w:val="24"/>
        </w:rPr>
        <w:t>Сваки уредно потписан и оверен примерак уговора представља оригинал и производи једнако правно дејство</w:t>
      </w:r>
      <w:r w:rsidR="005425DB" w:rsidRPr="009B4710">
        <w:rPr>
          <w:rFonts w:ascii="Times New Roman" w:hAnsi="Times New Roman" w:cs="Times New Roman"/>
          <w:color w:val="000000" w:themeColor="text1"/>
          <w:sz w:val="24"/>
          <w:szCs w:val="24"/>
          <w:lang w:val="sr-Cyrl-CS"/>
        </w:rPr>
        <w:t>.</w:t>
      </w:r>
    </w:p>
    <w:p w:rsidR="005425DB" w:rsidRPr="009B4710" w:rsidRDefault="005425DB" w:rsidP="005425DB">
      <w:pPr>
        <w:ind w:firstLine="2592"/>
        <w:jc w:val="both"/>
        <w:rPr>
          <w:b/>
          <w:color w:val="000000" w:themeColor="text1"/>
          <w:kern w:val="2"/>
          <w:sz w:val="22"/>
          <w:szCs w:val="22"/>
          <w:lang w:val="sr-Cyrl-CS"/>
        </w:rPr>
      </w:pPr>
    </w:p>
    <w:p w:rsidR="005425DB" w:rsidRPr="009B4710" w:rsidRDefault="005425DB" w:rsidP="005425DB">
      <w:pPr>
        <w:ind w:firstLine="2592"/>
        <w:jc w:val="both"/>
        <w:rPr>
          <w:b/>
          <w:color w:val="000000" w:themeColor="text1"/>
          <w:kern w:val="2"/>
          <w:sz w:val="22"/>
          <w:szCs w:val="22"/>
          <w:lang w:val="sr-Cyrl-CS"/>
        </w:rPr>
      </w:pPr>
    </w:p>
    <w:p w:rsidR="005425DB" w:rsidRPr="009B4710" w:rsidRDefault="005425DB" w:rsidP="005425DB">
      <w:pPr>
        <w:ind w:firstLine="2592"/>
        <w:jc w:val="both"/>
        <w:rPr>
          <w:b/>
          <w:color w:val="000000" w:themeColor="text1"/>
          <w:kern w:val="2"/>
          <w:sz w:val="22"/>
          <w:szCs w:val="22"/>
          <w:lang w:val="sr-Cyrl-CS"/>
        </w:rPr>
      </w:pPr>
    </w:p>
    <w:p w:rsidR="005425DB" w:rsidRPr="009B4710" w:rsidRDefault="005425DB" w:rsidP="005425DB">
      <w:pPr>
        <w:ind w:firstLine="2592"/>
        <w:jc w:val="both"/>
        <w:rPr>
          <w:b/>
          <w:color w:val="000000" w:themeColor="text1"/>
          <w:kern w:val="2"/>
          <w:sz w:val="22"/>
          <w:szCs w:val="22"/>
          <w:lang w:val="sr-Cyrl-CS"/>
        </w:rPr>
      </w:pPr>
    </w:p>
    <w:p w:rsidR="005425DB" w:rsidRPr="009B4710" w:rsidRDefault="005425DB" w:rsidP="005425DB">
      <w:pPr>
        <w:ind w:firstLine="2592"/>
        <w:jc w:val="both"/>
        <w:rPr>
          <w:b/>
          <w:color w:val="000000" w:themeColor="text1"/>
          <w:kern w:val="2"/>
          <w:sz w:val="22"/>
          <w:szCs w:val="22"/>
          <w:lang w:val="sr-Cyrl-CS"/>
        </w:rPr>
      </w:pPr>
    </w:p>
    <w:p w:rsidR="005425DB" w:rsidRPr="009B4710" w:rsidRDefault="005425DB" w:rsidP="005425DB">
      <w:pPr>
        <w:jc w:val="both"/>
        <w:rPr>
          <w:b/>
          <w:color w:val="000000" w:themeColor="text1"/>
          <w:kern w:val="2"/>
          <w:sz w:val="22"/>
          <w:szCs w:val="22"/>
          <w:lang w:val="sr-Cyrl-CS"/>
        </w:rPr>
      </w:pPr>
      <w:r w:rsidRPr="009B4710">
        <w:rPr>
          <w:b/>
          <w:color w:val="000000" w:themeColor="text1"/>
          <w:kern w:val="2"/>
          <w:sz w:val="22"/>
          <w:szCs w:val="22"/>
          <w:lang w:val="sr-Cyrl-CS"/>
        </w:rPr>
        <w:t xml:space="preserve">                            НАРУЧИЛАЦ</w:t>
      </w:r>
      <w:r w:rsidRPr="009B4710">
        <w:rPr>
          <w:b/>
          <w:color w:val="000000" w:themeColor="text1"/>
          <w:kern w:val="2"/>
          <w:sz w:val="22"/>
          <w:szCs w:val="22"/>
        </w:rPr>
        <w:tab/>
      </w:r>
      <w:r w:rsidRPr="009B4710">
        <w:rPr>
          <w:b/>
          <w:color w:val="000000" w:themeColor="text1"/>
          <w:kern w:val="2"/>
          <w:sz w:val="22"/>
          <w:szCs w:val="22"/>
        </w:rPr>
        <w:tab/>
      </w:r>
      <w:r w:rsidRPr="009B4710">
        <w:rPr>
          <w:b/>
          <w:color w:val="000000" w:themeColor="text1"/>
          <w:kern w:val="2"/>
          <w:sz w:val="22"/>
          <w:szCs w:val="22"/>
        </w:rPr>
        <w:tab/>
      </w:r>
      <w:r w:rsidRPr="009B4710">
        <w:rPr>
          <w:b/>
          <w:color w:val="000000" w:themeColor="text1"/>
          <w:kern w:val="2"/>
          <w:sz w:val="22"/>
          <w:szCs w:val="22"/>
        </w:rPr>
        <w:tab/>
      </w:r>
      <w:r w:rsidRPr="009B4710">
        <w:rPr>
          <w:b/>
          <w:color w:val="000000" w:themeColor="text1"/>
          <w:kern w:val="2"/>
          <w:sz w:val="22"/>
          <w:szCs w:val="22"/>
          <w:lang w:val="sr-Cyrl-CS"/>
        </w:rPr>
        <w:tab/>
        <w:t xml:space="preserve">              ДОБАВЉАЧ</w:t>
      </w:r>
    </w:p>
    <w:p w:rsidR="005425DB" w:rsidRPr="009B4710" w:rsidRDefault="005425DB" w:rsidP="005425DB">
      <w:pPr>
        <w:ind w:firstLine="2592"/>
        <w:rPr>
          <w:color w:val="000000" w:themeColor="text1"/>
          <w:kern w:val="2"/>
          <w:sz w:val="22"/>
          <w:szCs w:val="22"/>
          <w:lang w:val="sr-Cyrl-CS"/>
        </w:rPr>
      </w:pPr>
    </w:p>
    <w:p w:rsidR="005425DB" w:rsidRPr="009B4710" w:rsidRDefault="005425DB" w:rsidP="005425DB">
      <w:pPr>
        <w:rPr>
          <w:color w:val="000000" w:themeColor="text1"/>
          <w:kern w:val="2"/>
          <w:sz w:val="22"/>
          <w:szCs w:val="22"/>
          <w:lang w:val="sr-Cyrl-CS"/>
        </w:rPr>
      </w:pPr>
      <w:r w:rsidRPr="009B4710">
        <w:rPr>
          <w:color w:val="000000" w:themeColor="text1"/>
          <w:kern w:val="2"/>
          <w:sz w:val="22"/>
          <w:szCs w:val="22"/>
          <w:lang w:val="sr-Cyrl-CS"/>
        </w:rPr>
        <w:t xml:space="preserve">                  __________________________</w:t>
      </w:r>
      <w:r w:rsidRPr="009B4710">
        <w:rPr>
          <w:color w:val="000000" w:themeColor="text1"/>
          <w:kern w:val="2"/>
          <w:sz w:val="22"/>
          <w:szCs w:val="22"/>
          <w:lang w:val="sr-Cyrl-CS"/>
        </w:rPr>
        <w:tab/>
      </w:r>
      <w:r w:rsidRPr="009B4710">
        <w:rPr>
          <w:color w:val="000000" w:themeColor="text1"/>
          <w:kern w:val="2"/>
          <w:sz w:val="22"/>
          <w:szCs w:val="22"/>
          <w:lang w:val="sr-Cyrl-CS"/>
        </w:rPr>
        <w:tab/>
      </w:r>
      <w:r w:rsidRPr="009B4710">
        <w:rPr>
          <w:color w:val="000000" w:themeColor="text1"/>
          <w:kern w:val="2"/>
          <w:sz w:val="22"/>
          <w:szCs w:val="22"/>
          <w:lang w:val="sr-Cyrl-CS"/>
        </w:rPr>
        <w:tab/>
        <w:t xml:space="preserve">        ____________________________</w:t>
      </w:r>
    </w:p>
    <w:p w:rsidR="005425DB" w:rsidRPr="009B4710" w:rsidRDefault="005425DB" w:rsidP="005425DB">
      <w:pPr>
        <w:jc w:val="center"/>
        <w:rPr>
          <w:bCs/>
          <w:color w:val="000000" w:themeColor="text1"/>
          <w:kern w:val="2"/>
          <w:sz w:val="22"/>
          <w:szCs w:val="22"/>
          <w:lang w:val="sr-Cyrl-CS"/>
        </w:rPr>
      </w:pPr>
      <w:r w:rsidRPr="009B4710">
        <w:rPr>
          <w:color w:val="000000" w:themeColor="text1"/>
          <w:kern w:val="2"/>
          <w:sz w:val="22"/>
          <w:szCs w:val="22"/>
          <w:lang w:val="sr-Cyrl-CS"/>
        </w:rPr>
        <w:tab/>
      </w:r>
    </w:p>
    <w:p w:rsidR="005425DB" w:rsidRPr="009B4710" w:rsidRDefault="005425DB" w:rsidP="005425DB">
      <w:pPr>
        <w:rPr>
          <w:color w:val="000000" w:themeColor="text1"/>
          <w:kern w:val="0"/>
          <w:sz w:val="22"/>
          <w:szCs w:val="22"/>
          <w:lang w:val="sr-Cyrl-CS" w:eastAsia="en-US"/>
        </w:rPr>
      </w:pPr>
    </w:p>
    <w:p w:rsidR="005425DB" w:rsidRPr="009B4710" w:rsidRDefault="005425DB" w:rsidP="005425DB">
      <w:pPr>
        <w:rPr>
          <w:color w:val="000000" w:themeColor="text1"/>
          <w:kern w:val="0"/>
          <w:sz w:val="22"/>
          <w:szCs w:val="22"/>
          <w:lang w:val="sr-Cyrl-CS" w:eastAsia="en-US"/>
        </w:rPr>
      </w:pPr>
    </w:p>
    <w:p w:rsidR="005425DB" w:rsidRPr="009B4710" w:rsidRDefault="005425DB" w:rsidP="005425DB">
      <w:pPr>
        <w:rPr>
          <w:color w:val="000000" w:themeColor="text1"/>
          <w:kern w:val="0"/>
          <w:sz w:val="22"/>
          <w:szCs w:val="22"/>
          <w:lang w:val="sr-Cyrl-CS" w:eastAsia="en-US"/>
        </w:rPr>
      </w:pPr>
    </w:p>
    <w:p w:rsidR="005425DB" w:rsidRPr="009B4710" w:rsidRDefault="005425DB" w:rsidP="005425DB">
      <w:pPr>
        <w:ind w:left="720"/>
        <w:jc w:val="both"/>
        <w:rPr>
          <w:b/>
          <w:bCs/>
          <w:color w:val="000000" w:themeColor="text1"/>
        </w:rPr>
      </w:pPr>
      <w:r w:rsidRPr="009B4710">
        <w:rPr>
          <w:b/>
          <w:bCs/>
          <w:i/>
          <w:iCs/>
          <w:color w:val="000000" w:themeColor="text1"/>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5425DB" w:rsidRPr="009B4710" w:rsidRDefault="005425DB" w:rsidP="005425DB">
      <w:pPr>
        <w:rPr>
          <w:color w:val="000000" w:themeColor="text1"/>
          <w:kern w:val="0"/>
          <w:sz w:val="22"/>
          <w:szCs w:val="22"/>
          <w:lang w:val="sr-Latn-CS" w:eastAsia="en-US"/>
        </w:rPr>
      </w:pPr>
    </w:p>
    <w:p w:rsidR="005425DB" w:rsidRPr="009B4710" w:rsidRDefault="005425DB" w:rsidP="005425DB">
      <w:pPr>
        <w:rPr>
          <w:color w:val="000000" w:themeColor="text1"/>
          <w:kern w:val="0"/>
          <w:sz w:val="22"/>
          <w:szCs w:val="22"/>
          <w:lang w:val="sr-Latn-CS" w:eastAsia="en-US"/>
        </w:rPr>
      </w:pPr>
    </w:p>
    <w:p w:rsidR="005425DB" w:rsidRPr="009B4710" w:rsidRDefault="005425DB" w:rsidP="005425DB">
      <w:pPr>
        <w:autoSpaceDE w:val="0"/>
        <w:autoSpaceDN w:val="0"/>
        <w:adjustRightInd w:val="0"/>
        <w:jc w:val="both"/>
        <w:rPr>
          <w:color w:val="000000" w:themeColor="text1"/>
          <w:sz w:val="22"/>
          <w:szCs w:val="22"/>
          <w:lang w:val="sr-Latn-CS"/>
        </w:rPr>
      </w:pPr>
      <w:r w:rsidRPr="009B4710">
        <w:rPr>
          <w:rFonts w:ascii="TimesNewRomanPS-BoldMT" w:hAnsi="TimesNewRomanPS-BoldMT" w:cs="TimesNewRomanPS-BoldMT"/>
          <w:b/>
          <w:bCs/>
          <w:i/>
          <w:color w:val="000000" w:themeColor="text1"/>
          <w:kern w:val="0"/>
          <w:u w:val="single"/>
          <w:lang w:val="sr-Cyrl-CS" w:eastAsia="en-US"/>
        </w:rPr>
        <w:t xml:space="preserve">Понуђач, у знак прихватања </w:t>
      </w:r>
      <w:r w:rsidRPr="009B4710">
        <w:rPr>
          <w:rFonts w:cs="TimesNewRomanPS-BoldMT"/>
          <w:b/>
          <w:bCs/>
          <w:i/>
          <w:color w:val="000000" w:themeColor="text1"/>
          <w:kern w:val="0"/>
          <w:u w:val="single"/>
          <w:lang w:val="sr-Cyrl-CS" w:eastAsia="en-US"/>
        </w:rPr>
        <w:t>М</w:t>
      </w:r>
      <w:r w:rsidRPr="009B4710">
        <w:rPr>
          <w:rFonts w:ascii="TimesNewRomanPS-BoldMT" w:hAnsi="TimesNewRomanPS-BoldMT" w:cs="TimesNewRomanPS-BoldMT"/>
          <w:b/>
          <w:bCs/>
          <w:i/>
          <w:color w:val="000000" w:themeColor="text1"/>
          <w:kern w:val="0"/>
          <w:u w:val="single"/>
          <w:lang w:val="sr-Cyrl-CS" w:eastAsia="en-US"/>
        </w:rPr>
        <w:t xml:space="preserve">одела </w:t>
      </w:r>
      <w:r w:rsidRPr="009B4710">
        <w:rPr>
          <w:rFonts w:cs="TimesNewRomanPS-BoldMT"/>
          <w:b/>
          <w:bCs/>
          <w:i/>
          <w:color w:val="000000" w:themeColor="text1"/>
          <w:kern w:val="0"/>
          <w:u w:val="single"/>
          <w:lang w:val="sr-Cyrl-CS" w:eastAsia="en-US"/>
        </w:rPr>
        <w:t>у</w:t>
      </w:r>
      <w:r w:rsidRPr="009B4710">
        <w:rPr>
          <w:rFonts w:ascii="TimesNewRomanPS-BoldMT" w:hAnsi="TimesNewRomanPS-BoldMT" w:cs="TimesNewRomanPS-BoldMT"/>
          <w:b/>
          <w:bCs/>
          <w:i/>
          <w:color w:val="000000" w:themeColor="text1"/>
          <w:kern w:val="0"/>
          <w:u w:val="single"/>
          <w:lang w:val="sr-Cyrl-CS" w:eastAsia="en-US"/>
        </w:rPr>
        <w:t xml:space="preserve">говора, мора </w:t>
      </w:r>
      <w:r w:rsidRPr="009B4710">
        <w:rPr>
          <w:rFonts w:cs="TimesNewRomanPS-BoldMT"/>
          <w:b/>
          <w:bCs/>
          <w:i/>
          <w:color w:val="000000" w:themeColor="text1"/>
          <w:kern w:val="0"/>
          <w:u w:val="single"/>
          <w:lang w:val="sr-Cyrl-CS" w:eastAsia="en-US"/>
        </w:rPr>
        <w:t xml:space="preserve">исти </w:t>
      </w:r>
      <w:r w:rsidRPr="009B4710">
        <w:rPr>
          <w:rFonts w:ascii="TimesNewRomanPS-BoldMT" w:hAnsi="TimesNewRomanPS-BoldMT" w:cs="TimesNewRomanPS-BoldMT"/>
          <w:b/>
          <w:bCs/>
          <w:i/>
          <w:color w:val="000000" w:themeColor="text1"/>
          <w:kern w:val="0"/>
          <w:u w:val="single"/>
          <w:lang w:val="sr-Cyrl-CS" w:eastAsia="en-US"/>
        </w:rPr>
        <w:t>попунити, потписатии оверити печатом.</w:t>
      </w:r>
    </w:p>
    <w:p w:rsidR="005425DB" w:rsidRPr="009B4710" w:rsidRDefault="005425DB" w:rsidP="005425DB">
      <w:pPr>
        <w:autoSpaceDE w:val="0"/>
        <w:autoSpaceDN w:val="0"/>
        <w:adjustRightInd w:val="0"/>
        <w:jc w:val="both"/>
        <w:rPr>
          <w:rFonts w:ascii="TimesNewRomanPS-BoldMT" w:hAnsi="TimesNewRomanPS-BoldMT" w:cs="TimesNewRomanPS-BoldMT" w:hint="eastAsia"/>
          <w:b/>
          <w:bCs/>
          <w:i/>
          <w:color w:val="000000" w:themeColor="text1"/>
          <w:kern w:val="0"/>
          <w:u w:val="single"/>
          <w:lang w:val="sr-Cyrl-CS" w:eastAsia="en-US"/>
        </w:rPr>
      </w:pPr>
    </w:p>
    <w:p w:rsidR="005425DB" w:rsidRPr="00A56F62" w:rsidRDefault="005425DB" w:rsidP="005425DB">
      <w:pPr>
        <w:autoSpaceDE w:val="0"/>
        <w:autoSpaceDN w:val="0"/>
        <w:adjustRightInd w:val="0"/>
        <w:jc w:val="both"/>
        <w:rPr>
          <w:rFonts w:ascii="TimesNewRomanPS-BoldMT" w:hAnsi="TimesNewRomanPS-BoldMT" w:cs="TimesNewRomanPS-BoldMT" w:hint="eastAsia"/>
          <w:b/>
          <w:bCs/>
          <w:i/>
          <w:color w:val="FF0000"/>
          <w:kern w:val="0"/>
          <w:u w:val="single"/>
          <w:lang w:val="sr-Cyrl-CS" w:eastAsia="en-US"/>
        </w:rPr>
      </w:pPr>
    </w:p>
    <w:p w:rsidR="00732030" w:rsidRDefault="00732030" w:rsidP="00B72317">
      <w:pPr>
        <w:pStyle w:val="Default"/>
        <w:jc w:val="center"/>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5425DB" w:rsidRDefault="005425DB" w:rsidP="00D55CFC">
      <w:pPr>
        <w:pStyle w:val="Default"/>
        <w:rPr>
          <w:rFonts w:ascii="Times New Roman" w:hAnsi="Times New Roman" w:cs="Times New Roman"/>
          <w:b/>
          <w:bCs/>
          <w:iCs/>
          <w:sz w:val="28"/>
          <w:szCs w:val="28"/>
        </w:rPr>
      </w:pPr>
    </w:p>
    <w:p w:rsidR="004927E5" w:rsidRDefault="004927E5" w:rsidP="00D55CFC">
      <w:pPr>
        <w:pStyle w:val="Default"/>
        <w:rPr>
          <w:rFonts w:ascii="Times New Roman" w:hAnsi="Times New Roman" w:cs="Times New Roman"/>
          <w:b/>
          <w:bCs/>
          <w:iCs/>
          <w:sz w:val="28"/>
          <w:szCs w:val="28"/>
        </w:rPr>
      </w:pPr>
    </w:p>
    <w:p w:rsidR="004927E5" w:rsidRDefault="004927E5" w:rsidP="00D55CFC">
      <w:pPr>
        <w:pStyle w:val="Default"/>
        <w:rPr>
          <w:rFonts w:ascii="Times New Roman" w:hAnsi="Times New Roman" w:cs="Times New Roman"/>
          <w:b/>
          <w:bCs/>
          <w:iCs/>
          <w:sz w:val="28"/>
          <w:szCs w:val="28"/>
        </w:rPr>
      </w:pPr>
    </w:p>
    <w:p w:rsidR="00CC2269" w:rsidRDefault="00CC2269" w:rsidP="00CC2269">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r>
        <w:rPr>
          <w:rFonts w:ascii="TimesNewRomanPS-BoldMT" w:hAnsi="TimesNewRomanPS-BoldMT" w:cs="TimesNewRomanPS-BoldMT"/>
          <w:b/>
          <w:bCs/>
          <w:i/>
          <w:color w:val="auto"/>
          <w:kern w:val="0"/>
          <w:u w:val="single"/>
          <w:lang w:val="sr-Cyrl-CS" w:eastAsia="en-US"/>
        </w:rPr>
        <w:t>ПАРТИЈА 2 – Орезивање дрвећа</w:t>
      </w:r>
    </w:p>
    <w:p w:rsidR="00CC2269" w:rsidRDefault="00CC2269" w:rsidP="00CC2269">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CC2269" w:rsidRPr="008C315E" w:rsidRDefault="00CC2269" w:rsidP="00CC2269">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t>VII</w:t>
      </w:r>
      <w:r w:rsidRPr="008C315E">
        <w:rPr>
          <w:rFonts w:ascii="Times New Roman" w:hAnsi="Times New Roman" w:cs="Times New Roman"/>
          <w:b/>
          <w:bCs/>
          <w:iCs/>
          <w:sz w:val="28"/>
          <w:szCs w:val="28"/>
        </w:rPr>
        <w:t xml:space="preserve"> МОДЕЛ УГОВОРА</w:t>
      </w:r>
    </w:p>
    <w:p w:rsidR="00CC2269" w:rsidRDefault="00CC2269" w:rsidP="00CC2269">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CC2269" w:rsidRDefault="00CC2269" w:rsidP="00CC2269">
      <w:pPr>
        <w:pStyle w:val="Default"/>
        <w:jc w:val="center"/>
        <w:rPr>
          <w:rFonts w:ascii="Times New Roman" w:hAnsi="Times New Roman" w:cs="Times New Roman"/>
          <w:b/>
          <w:bCs/>
          <w:iCs/>
        </w:rPr>
      </w:pPr>
    </w:p>
    <w:p w:rsidR="00CC2269" w:rsidRPr="00914609" w:rsidRDefault="00CC2269" w:rsidP="00CC2269">
      <w:pPr>
        <w:pStyle w:val="Default"/>
        <w:jc w:val="center"/>
        <w:rPr>
          <w:rFonts w:ascii="Times New Roman" w:hAnsi="Times New Roman" w:cs="Times New Roman"/>
          <w:b/>
          <w:bCs/>
          <w:iCs/>
        </w:rPr>
      </w:pPr>
      <w:r w:rsidRPr="00914609">
        <w:rPr>
          <w:rFonts w:ascii="Times New Roman" w:hAnsi="Times New Roman" w:cs="Times New Roman"/>
          <w:b/>
          <w:bCs/>
          <w:iCs/>
        </w:rPr>
        <w:t xml:space="preserve">УГОВОР </w:t>
      </w:r>
    </w:p>
    <w:p w:rsidR="00CC2269" w:rsidRPr="00914609" w:rsidRDefault="00CC2269" w:rsidP="00CC2269">
      <w:pPr>
        <w:pStyle w:val="Default"/>
        <w:jc w:val="center"/>
        <w:rPr>
          <w:rFonts w:ascii="Times New Roman" w:hAnsi="Times New Roman" w:cs="Times New Roman"/>
          <w:lang w:val="sr-Cyrl-CS"/>
        </w:rPr>
      </w:pPr>
      <w:r>
        <w:rPr>
          <w:rFonts w:ascii="Times New Roman" w:hAnsi="Times New Roman" w:cs="Times New Roman"/>
          <w:b/>
          <w:bCs/>
          <w:iCs/>
          <w:lang w:val="sr-Cyrl-CS"/>
        </w:rPr>
        <w:t xml:space="preserve">о </w:t>
      </w:r>
      <w:r w:rsidR="00D57081">
        <w:rPr>
          <w:rFonts w:ascii="Times New Roman" w:hAnsi="Times New Roman" w:cs="Times New Roman"/>
          <w:b/>
          <w:bCs/>
          <w:iCs/>
          <w:lang w:val="sr-Cyrl-CS"/>
        </w:rPr>
        <w:t>јавној набавци</w:t>
      </w:r>
    </w:p>
    <w:p w:rsidR="00CC2269" w:rsidRDefault="00CC2269" w:rsidP="00CC2269">
      <w:pPr>
        <w:rPr>
          <w:b/>
          <w:i/>
          <w:iCs/>
        </w:rPr>
      </w:pPr>
    </w:p>
    <w:p w:rsidR="00CC2269" w:rsidRPr="00FF0FC8" w:rsidRDefault="00CC2269" w:rsidP="00CC2269">
      <w:pPr>
        <w:rPr>
          <w:i/>
          <w:iCs/>
        </w:rPr>
      </w:pPr>
      <w:r w:rsidRPr="00FF0FC8">
        <w:rPr>
          <w:b/>
          <w:i/>
          <w:iCs/>
        </w:rPr>
        <w:t>Закључен између:</w:t>
      </w:r>
    </w:p>
    <w:p w:rsidR="006E4208" w:rsidRPr="00381702" w:rsidRDefault="00CC2269" w:rsidP="006E4208">
      <w:pPr>
        <w:ind w:firstLine="708"/>
        <w:jc w:val="both"/>
        <w:rPr>
          <w:lang w:val="sr-Cyrl-CS"/>
        </w:rPr>
      </w:pPr>
      <w:r w:rsidRPr="00E51305">
        <w:rPr>
          <w:b/>
          <w:lang w:val="sr-Cyrl-CS"/>
        </w:rPr>
        <w:t>Општинске управе општине Велико Градиште, ул.Житни трг бр.1</w:t>
      </w:r>
      <w:r w:rsidRPr="00381702">
        <w:rPr>
          <w:lang w:val="sr-Cyrl-CS"/>
        </w:rPr>
        <w:t xml:space="preserve"> , коју заступа </w:t>
      </w:r>
      <w:r w:rsidRPr="00DB19A6">
        <w:rPr>
          <w:lang w:val="sr-Cyrl-CS"/>
        </w:rPr>
        <w:t>Сузана Ђорђевић, начелник Општинске управе</w:t>
      </w:r>
      <w:r w:rsidRPr="00381702">
        <w:rPr>
          <w:lang w:val="sr-Cyrl-CS"/>
        </w:rPr>
        <w:t xml:space="preserve"> (у даљем тексту Наручилац), </w:t>
      </w:r>
      <w:r w:rsidR="006E4208">
        <w:rPr>
          <w:lang w:val="sr-Cyrl-CS"/>
        </w:rPr>
        <w:t>ПИБ</w:t>
      </w:r>
      <w:r w:rsidR="006E4208" w:rsidRPr="00381702">
        <w:rPr>
          <w:lang w:val="sr-Cyrl-CS"/>
        </w:rPr>
        <w:t xml:space="preserve">101364588 </w:t>
      </w:r>
      <w:r w:rsidR="006E4208">
        <w:rPr>
          <w:lang w:val="sr-Cyrl-CS"/>
        </w:rPr>
        <w:t xml:space="preserve">, МБ </w:t>
      </w:r>
      <w:r w:rsidR="006E4208" w:rsidRPr="00D31193">
        <w:rPr>
          <w:color w:val="000000" w:themeColor="text1"/>
          <w:shd w:val="clear" w:color="auto" w:fill="FFFFFF"/>
        </w:rPr>
        <w:t>07163029</w:t>
      </w:r>
    </w:p>
    <w:p w:rsidR="00CC2269" w:rsidRPr="00381702" w:rsidRDefault="00CC2269" w:rsidP="006E4208">
      <w:pPr>
        <w:ind w:firstLine="708"/>
        <w:jc w:val="both"/>
        <w:rPr>
          <w:lang w:val="sr-Cyrl-CS"/>
        </w:rPr>
      </w:pPr>
      <w:r w:rsidRPr="00381702">
        <w:rPr>
          <w:lang w:val="sr-Cyrl-CS"/>
        </w:rPr>
        <w:t>и</w:t>
      </w:r>
    </w:p>
    <w:p w:rsidR="00CC2269" w:rsidRPr="00381702" w:rsidRDefault="00CC2269" w:rsidP="00CC2269">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CC2269" w:rsidRPr="00381702" w:rsidRDefault="00CC2269" w:rsidP="00CC2269">
      <w:pPr>
        <w:spacing w:line="360" w:lineRule="auto"/>
        <w:rPr>
          <w:lang w:val="ru-RU"/>
        </w:rPr>
      </w:pPr>
      <w:r w:rsidRPr="00381702">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2269" w:rsidRPr="00556B9E" w:rsidRDefault="00CC2269" w:rsidP="00CC2269">
      <w:pPr>
        <w:pStyle w:val="NoSpacing"/>
        <w:jc w:val="both"/>
        <w:rPr>
          <w:rFonts w:ascii="Times New Roman" w:hAnsi="Times New Roman" w:cs="Times New Roman"/>
          <w:i/>
          <w:lang w:val="sr-Cyrl-CS"/>
        </w:rPr>
      </w:pPr>
      <w:r w:rsidRPr="00556B9E">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CC2269" w:rsidRPr="00556B9E" w:rsidRDefault="00CC2269" w:rsidP="00CC2269">
      <w:pPr>
        <w:pStyle w:val="Default"/>
        <w:jc w:val="both"/>
        <w:rPr>
          <w:rFonts w:ascii="Times New Roman" w:hAnsi="Times New Roman" w:cs="Times New Roman"/>
          <w:sz w:val="22"/>
          <w:szCs w:val="22"/>
          <w:lang w:val="sr-Cyrl-CS"/>
        </w:rPr>
      </w:pPr>
    </w:p>
    <w:p w:rsidR="00CC2269" w:rsidRPr="006E4208" w:rsidRDefault="00CC2269" w:rsidP="00CC2269">
      <w:pPr>
        <w:pStyle w:val="Default"/>
        <w:jc w:val="both"/>
        <w:rPr>
          <w:rFonts w:ascii="Times New Roman" w:hAnsi="Times New Roman" w:cs="Times New Roman"/>
          <w:lang w:val="sr-Cyrl-CS"/>
        </w:rPr>
      </w:pPr>
      <w:r w:rsidRPr="006E4208">
        <w:rPr>
          <w:rFonts w:ascii="Times New Roman" w:hAnsi="Times New Roman" w:cs="Times New Roman"/>
          <w:lang w:val="sr-Cyrl-CS"/>
        </w:rPr>
        <w:t>Основ уговора:</w:t>
      </w:r>
    </w:p>
    <w:p w:rsidR="00CC2269" w:rsidRPr="006E4208" w:rsidRDefault="00CC2269" w:rsidP="00CC2269">
      <w:pPr>
        <w:pStyle w:val="Default"/>
        <w:jc w:val="both"/>
        <w:rPr>
          <w:rFonts w:ascii="Times New Roman" w:hAnsi="Times New Roman" w:cs="Times New Roman"/>
          <w:lang w:val="sr-Cyrl-CS"/>
        </w:rPr>
      </w:pPr>
      <w:r w:rsidRPr="00966E07">
        <w:rPr>
          <w:rFonts w:ascii="Times New Roman" w:hAnsi="Times New Roman" w:cs="Times New Roman"/>
          <w:iCs/>
        </w:rPr>
        <w:t xml:space="preserve">ЈН </w:t>
      </w:r>
      <w:r w:rsidRPr="00966E07">
        <w:rPr>
          <w:rFonts w:ascii="Times New Roman" w:hAnsi="Times New Roman" w:cs="Times New Roman"/>
          <w:iCs/>
          <w:lang w:val="sr-Cyrl-CS"/>
        </w:rPr>
        <w:t>б</w:t>
      </w:r>
      <w:r w:rsidRPr="00966E07">
        <w:rPr>
          <w:rFonts w:ascii="Times New Roman" w:hAnsi="Times New Roman" w:cs="Times New Roman"/>
          <w:iCs/>
        </w:rPr>
        <w:t xml:space="preserve">рој </w:t>
      </w:r>
      <w:r w:rsidR="006E4208" w:rsidRPr="00966E07">
        <w:rPr>
          <w:rFonts w:ascii="Times New Roman" w:hAnsi="Times New Roman" w:cs="Times New Roman"/>
          <w:iCs/>
        </w:rPr>
        <w:t>23</w:t>
      </w:r>
      <w:r w:rsidRPr="00966E07">
        <w:rPr>
          <w:rFonts w:ascii="Times New Roman" w:hAnsi="Times New Roman" w:cs="Times New Roman"/>
          <w:iCs/>
          <w:lang w:val="sr-Cyrl-CS"/>
        </w:rPr>
        <w:t>/201</w:t>
      </w:r>
      <w:r w:rsidR="00D57081" w:rsidRPr="00966E07">
        <w:rPr>
          <w:rFonts w:ascii="Times New Roman" w:hAnsi="Times New Roman" w:cs="Times New Roman"/>
          <w:iCs/>
          <w:lang w:val="sr-Cyrl-CS"/>
        </w:rPr>
        <w:t>8</w:t>
      </w:r>
      <w:r w:rsidRPr="00966E07">
        <w:rPr>
          <w:rFonts w:ascii="Times New Roman" w:hAnsi="Times New Roman" w:cs="Times New Roman"/>
          <w:iCs/>
          <w:lang w:val="sr-Cyrl-CS"/>
        </w:rPr>
        <w:t>, Партија</w:t>
      </w:r>
      <w:r w:rsidR="00D57081" w:rsidRPr="006E4208">
        <w:rPr>
          <w:rFonts w:ascii="Times New Roman" w:hAnsi="Times New Roman" w:cs="Times New Roman"/>
          <w:bCs/>
          <w:color w:val="auto"/>
          <w:lang w:val="sr-Cyrl-CS"/>
        </w:rPr>
        <w:t>2 – Орезивање дрвећа</w:t>
      </w:r>
    </w:p>
    <w:p w:rsidR="00CC2269" w:rsidRPr="006E4208" w:rsidRDefault="00CC2269" w:rsidP="00CC2269">
      <w:pPr>
        <w:pStyle w:val="Default"/>
        <w:jc w:val="both"/>
        <w:rPr>
          <w:rFonts w:ascii="Times New Roman" w:hAnsi="Times New Roman" w:cs="Times New Roman"/>
          <w:lang w:val="sr-Cyrl-CS"/>
        </w:rPr>
      </w:pPr>
      <w:r w:rsidRPr="006E4208">
        <w:rPr>
          <w:rFonts w:ascii="Times New Roman" w:hAnsi="Times New Roman" w:cs="Times New Roman"/>
          <w:iCs/>
        </w:rPr>
        <w:t xml:space="preserve">Број и датум </w:t>
      </w:r>
      <w:r w:rsidRPr="006E4208">
        <w:rPr>
          <w:rFonts w:ascii="Times New Roman" w:hAnsi="Times New Roman" w:cs="Times New Roman"/>
          <w:iCs/>
          <w:lang w:val="sr-Cyrl-CS"/>
        </w:rPr>
        <w:t>О</w:t>
      </w:r>
      <w:r w:rsidRPr="006E4208">
        <w:rPr>
          <w:rFonts w:ascii="Times New Roman" w:hAnsi="Times New Roman" w:cs="Times New Roman"/>
          <w:iCs/>
        </w:rPr>
        <w:t>длуке о додели уговора:</w:t>
      </w:r>
      <w:r w:rsidRPr="006E4208">
        <w:rPr>
          <w:rFonts w:ascii="Times New Roman" w:hAnsi="Times New Roman" w:cs="Times New Roman"/>
          <w:iCs/>
          <w:lang w:val="sr-Cyrl-CS"/>
        </w:rPr>
        <w:t>______________________</w:t>
      </w:r>
      <w:r w:rsidRPr="006E4208">
        <w:rPr>
          <w:rFonts w:ascii="Times New Roman" w:hAnsi="Times New Roman" w:cs="Times New Roman"/>
          <w:i/>
          <w:iCs/>
          <w:lang w:val="sr-Cyrl-CS"/>
        </w:rPr>
        <w:t>(попуњава Наручилац)</w:t>
      </w:r>
    </w:p>
    <w:p w:rsidR="00CC2269" w:rsidRPr="006E4208" w:rsidRDefault="00CC2269" w:rsidP="00CC2269">
      <w:pPr>
        <w:jc w:val="both"/>
        <w:rPr>
          <w:lang w:val="sr-Cyrl-CS"/>
        </w:rPr>
      </w:pPr>
      <w:r w:rsidRPr="006E4208">
        <w:rPr>
          <w:iCs/>
        </w:rPr>
        <w:t>Понуда изабраног понуђача бр.</w:t>
      </w:r>
      <w:r w:rsidRPr="006E4208">
        <w:rPr>
          <w:iCs/>
          <w:lang w:val="sr-Cyrl-CS"/>
        </w:rPr>
        <w:t>___</w:t>
      </w:r>
      <w:r w:rsidRPr="006E4208">
        <w:rPr>
          <w:iCs/>
        </w:rPr>
        <w:t>______ од</w:t>
      </w:r>
      <w:r w:rsidRPr="006E4208">
        <w:rPr>
          <w:iCs/>
          <w:lang w:val="sr-Cyrl-CS"/>
        </w:rPr>
        <w:t xml:space="preserve"> _____________201</w:t>
      </w:r>
      <w:r w:rsidR="00D57081" w:rsidRPr="006E4208">
        <w:rPr>
          <w:iCs/>
          <w:lang w:val="sr-Cyrl-CS"/>
        </w:rPr>
        <w:t>8</w:t>
      </w:r>
      <w:r w:rsidRPr="006E4208">
        <w:rPr>
          <w:iCs/>
          <w:lang w:val="sr-Cyrl-CS"/>
        </w:rPr>
        <w:t>. године</w:t>
      </w:r>
      <w:r w:rsidRPr="006E4208">
        <w:rPr>
          <w:iCs/>
        </w:rPr>
        <w:t>.</w:t>
      </w:r>
    </w:p>
    <w:p w:rsidR="00CC2269" w:rsidRPr="006E4208" w:rsidRDefault="00CC2269" w:rsidP="00CC2269">
      <w:pPr>
        <w:autoSpaceDE w:val="0"/>
        <w:autoSpaceDN w:val="0"/>
        <w:adjustRightInd w:val="0"/>
        <w:jc w:val="center"/>
        <w:rPr>
          <w:b/>
          <w:bCs/>
          <w:lang w:val="sr-Cyrl-CS"/>
        </w:rPr>
      </w:pPr>
    </w:p>
    <w:p w:rsidR="00CC2269" w:rsidRPr="006E4208" w:rsidRDefault="00CC2269" w:rsidP="00CC2269">
      <w:pPr>
        <w:autoSpaceDE w:val="0"/>
        <w:autoSpaceDN w:val="0"/>
        <w:adjustRightInd w:val="0"/>
        <w:jc w:val="center"/>
        <w:rPr>
          <w:b/>
          <w:bCs/>
          <w:lang w:val="ru-RU"/>
        </w:rPr>
      </w:pPr>
      <w:r w:rsidRPr="006E4208">
        <w:rPr>
          <w:b/>
          <w:bCs/>
          <w:lang w:val="sr-Cyrl-CS"/>
        </w:rPr>
        <w:t>Члан</w:t>
      </w:r>
      <w:r w:rsidRPr="006E4208">
        <w:rPr>
          <w:b/>
          <w:bCs/>
          <w:lang w:val="ru-RU"/>
        </w:rPr>
        <w:t xml:space="preserve"> 1.</w:t>
      </w:r>
    </w:p>
    <w:p w:rsidR="00CC2269" w:rsidRPr="006E4208" w:rsidRDefault="00CC2269" w:rsidP="00CC2269">
      <w:pPr>
        <w:jc w:val="both"/>
        <w:rPr>
          <w:lang w:val="sr-Cyrl-CS"/>
        </w:rPr>
      </w:pPr>
      <w:r w:rsidRPr="006E4208">
        <w:rPr>
          <w:lang w:val="sr-Cyrl-CS"/>
        </w:rPr>
        <w:t>Уговорне стране констатују:</w:t>
      </w:r>
    </w:p>
    <w:p w:rsidR="00CC2269" w:rsidRPr="006E4208" w:rsidRDefault="00CC2269" w:rsidP="00CC2269">
      <w:pPr>
        <w:numPr>
          <w:ilvl w:val="0"/>
          <w:numId w:val="3"/>
        </w:numPr>
        <w:suppressAutoHyphens w:val="0"/>
        <w:spacing w:line="240" w:lineRule="auto"/>
        <w:jc w:val="both"/>
        <w:rPr>
          <w:lang w:val="sr-Cyrl-CS"/>
        </w:rPr>
      </w:pPr>
      <w:r w:rsidRPr="006E4208">
        <w:rPr>
          <w:lang w:val="sr-Cyrl-CS"/>
        </w:rPr>
        <w:t xml:space="preserve">да је Наручилац, на основу чл. 39.Закона о јавним набавкама („Сл. гласник РС“, број 124/2012,14/2015 и 68/2015), спровео поступак јавне набавке мале вредности , ред. бр. </w:t>
      </w:r>
      <w:r w:rsidR="00966E07" w:rsidRPr="00966E07">
        <w:rPr>
          <w:lang w:val="sr-Cyrl-CS"/>
        </w:rPr>
        <w:t>23</w:t>
      </w:r>
      <w:r w:rsidRPr="00966E07">
        <w:rPr>
          <w:lang w:val="sr-Cyrl-CS"/>
        </w:rPr>
        <w:t>/201</w:t>
      </w:r>
      <w:r w:rsidR="00D57081" w:rsidRPr="00966E07">
        <w:rPr>
          <w:lang w:val="sr-Cyrl-CS"/>
        </w:rPr>
        <w:t>8</w:t>
      </w:r>
      <w:r w:rsidRPr="00966E07">
        <w:rPr>
          <w:lang w:val="sr-Cyrl-CS"/>
        </w:rPr>
        <w:t>;</w:t>
      </w:r>
    </w:p>
    <w:p w:rsidR="00CC2269" w:rsidRPr="006E4208" w:rsidRDefault="00CC2269" w:rsidP="00CC2269">
      <w:pPr>
        <w:numPr>
          <w:ilvl w:val="0"/>
          <w:numId w:val="3"/>
        </w:numPr>
        <w:suppressAutoHyphens w:val="0"/>
        <w:spacing w:line="240" w:lineRule="auto"/>
        <w:jc w:val="both"/>
        <w:rPr>
          <w:lang w:val="sr-Cyrl-CS"/>
        </w:rPr>
      </w:pPr>
      <w:r w:rsidRPr="006E4208">
        <w:rPr>
          <w:lang w:val="sr-Cyrl-CS"/>
        </w:rPr>
        <w:t>да је Добављач  ________201</w:t>
      </w:r>
      <w:r w:rsidR="00D57081" w:rsidRPr="006E4208">
        <w:rPr>
          <w:lang w:val="sr-Cyrl-CS"/>
        </w:rPr>
        <w:t>8</w:t>
      </w:r>
      <w:r w:rsidRPr="006E4208">
        <w:rPr>
          <w:lang w:val="sr-Cyrl-CS"/>
        </w:rPr>
        <w:t>. године, доставио понуду бр. _________, која се налази у прилогу уговора и саставни је део истог;</w:t>
      </w:r>
    </w:p>
    <w:p w:rsidR="00CC2269" w:rsidRPr="006E4208" w:rsidRDefault="00CC2269" w:rsidP="00CC2269">
      <w:pPr>
        <w:numPr>
          <w:ilvl w:val="0"/>
          <w:numId w:val="3"/>
        </w:numPr>
        <w:suppressAutoHyphens w:val="0"/>
        <w:spacing w:line="240" w:lineRule="auto"/>
        <w:jc w:val="both"/>
        <w:rPr>
          <w:lang w:val="sr-Cyrl-CS"/>
        </w:rPr>
      </w:pPr>
      <w:r w:rsidRPr="006E4208">
        <w:rPr>
          <w:lang w:val="sr-Cyrl-CS"/>
        </w:rPr>
        <w:t>понуда је код Наручиоца, заведена под бројем __________ од ___________201</w:t>
      </w:r>
      <w:r w:rsidR="00D57081" w:rsidRPr="006E4208">
        <w:rPr>
          <w:lang w:val="sr-Cyrl-CS"/>
        </w:rPr>
        <w:t>8</w:t>
      </w:r>
      <w:r w:rsidRPr="006E4208">
        <w:rPr>
          <w:lang w:val="sr-Cyrl-CS"/>
        </w:rPr>
        <w:t xml:space="preserve">. године </w:t>
      </w:r>
      <w:r w:rsidRPr="006E4208">
        <w:rPr>
          <w:i/>
          <w:lang w:val="sr-Cyrl-CS"/>
        </w:rPr>
        <w:t>(попуњава Наручилац)</w:t>
      </w:r>
      <w:r w:rsidR="00966E07">
        <w:rPr>
          <w:lang w:val="sr-Cyrl-CS"/>
        </w:rPr>
        <w:t>;</w:t>
      </w:r>
    </w:p>
    <w:p w:rsidR="00CC2269" w:rsidRPr="006E4208" w:rsidRDefault="00CC2269" w:rsidP="00CC2269">
      <w:pPr>
        <w:numPr>
          <w:ilvl w:val="0"/>
          <w:numId w:val="3"/>
        </w:numPr>
        <w:suppressAutoHyphens w:val="0"/>
        <w:spacing w:line="240" w:lineRule="auto"/>
        <w:jc w:val="both"/>
        <w:rPr>
          <w:lang w:val="sr-Cyrl-CS"/>
        </w:rPr>
      </w:pPr>
      <w:r w:rsidRPr="006E4208">
        <w:rPr>
          <w:lang w:val="sr-Cyrl-CS"/>
        </w:rPr>
        <w:t>да понуда у потпуности одговара условима из конкурсне документације.</w:t>
      </w:r>
    </w:p>
    <w:p w:rsidR="00CC2269" w:rsidRDefault="00CC2269" w:rsidP="00CC2269">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CC2269" w:rsidRPr="002147DC" w:rsidRDefault="00CC2269" w:rsidP="00966E07">
      <w:pPr>
        <w:rPr>
          <w:kern w:val="2"/>
          <w:lang w:val="sr-Cyrl-CS"/>
        </w:rPr>
      </w:pPr>
      <w:r w:rsidRPr="002147DC">
        <w:rPr>
          <w:b/>
          <w:kern w:val="2"/>
          <w:lang w:val="sr-Cyrl-CS"/>
        </w:rPr>
        <w:t>ПРЕДМЕТ УГОВОРА</w:t>
      </w:r>
    </w:p>
    <w:p w:rsidR="00CC2269" w:rsidRPr="002147DC" w:rsidRDefault="00CC2269" w:rsidP="00CC2269">
      <w:pPr>
        <w:jc w:val="center"/>
        <w:rPr>
          <w:b/>
          <w:kern w:val="2"/>
          <w:lang w:val="sr-Cyrl-CS"/>
        </w:rPr>
      </w:pPr>
      <w:r w:rsidRPr="002147DC">
        <w:rPr>
          <w:b/>
          <w:kern w:val="2"/>
        </w:rPr>
        <w:t xml:space="preserve">Члан </w:t>
      </w:r>
      <w:r w:rsidRPr="002147DC">
        <w:rPr>
          <w:b/>
          <w:kern w:val="2"/>
          <w:lang w:val="sr-Cyrl-CS"/>
        </w:rPr>
        <w:t>2.</w:t>
      </w:r>
    </w:p>
    <w:p w:rsidR="00CC2269" w:rsidRDefault="00CC2269" w:rsidP="00CC2269">
      <w:pPr>
        <w:ind w:firstLine="720"/>
        <w:jc w:val="both"/>
        <w:rPr>
          <w:b/>
          <w:kern w:val="2"/>
          <w:sz w:val="22"/>
          <w:szCs w:val="22"/>
          <w:lang w:val="sr-Cyrl-CS"/>
        </w:rPr>
      </w:pPr>
      <w:r w:rsidRPr="002147DC">
        <w:rPr>
          <w:kern w:val="2"/>
        </w:rPr>
        <w:lastRenderedPageBreak/>
        <w:t xml:space="preserve">Предмет овог уговора </w:t>
      </w:r>
      <w:r w:rsidRPr="002147DC">
        <w:rPr>
          <w:kern w:val="2"/>
          <w:lang w:val="sr-Cyrl-CS"/>
        </w:rPr>
        <w:t xml:space="preserve"> је</w:t>
      </w:r>
      <w:r>
        <w:rPr>
          <w:b/>
        </w:rPr>
        <w:t>орезивање дрвећа</w:t>
      </w:r>
      <w:r w:rsidRPr="002147DC">
        <w:rPr>
          <w:b/>
          <w:lang w:val="sr-Cyrl-CS"/>
        </w:rPr>
        <w:t xml:space="preserve">, </w:t>
      </w:r>
      <w:r w:rsidRPr="002147DC">
        <w:rPr>
          <w:kern w:val="2"/>
        </w:rPr>
        <w:t xml:space="preserve">у свему према </w:t>
      </w:r>
      <w:r w:rsidRPr="002147DC">
        <w:rPr>
          <w:kern w:val="2"/>
          <w:lang w:val="sr-Cyrl-CS"/>
        </w:rPr>
        <w:t>усвојеној понуди</w:t>
      </w:r>
      <w:r w:rsidRPr="002147DC">
        <w:rPr>
          <w:kern w:val="2"/>
        </w:rPr>
        <w:t xml:space="preserve">, </w:t>
      </w:r>
      <w:r w:rsidRPr="002147DC">
        <w:rPr>
          <w:lang w:val="sr-Cyrl-CS"/>
        </w:rPr>
        <w:t>а према спецификацији Наручиоца и јединичним ценама из спецификације која</w:t>
      </w:r>
      <w:r w:rsidRPr="00263ECB">
        <w:rPr>
          <w:lang w:val="sr-Cyrl-CS"/>
        </w:rPr>
        <w:t xml:space="preserve"> је саставни део овог уговора.</w:t>
      </w:r>
    </w:p>
    <w:p w:rsidR="00CC2269" w:rsidRPr="002147DC" w:rsidRDefault="00CC2269" w:rsidP="00CC2269">
      <w:pPr>
        <w:tabs>
          <w:tab w:val="left" w:pos="3600"/>
        </w:tabs>
        <w:jc w:val="both"/>
        <w:rPr>
          <w:b/>
          <w:kern w:val="2"/>
          <w:lang w:val="sr-Cyrl-CS"/>
        </w:rPr>
      </w:pPr>
      <w:r w:rsidRPr="002147DC">
        <w:rPr>
          <w:b/>
          <w:kern w:val="2"/>
          <w:lang w:val="sr-Cyrl-CS"/>
        </w:rPr>
        <w:t xml:space="preserve"> ЦЕНА</w:t>
      </w:r>
    </w:p>
    <w:p w:rsidR="00CC2269" w:rsidRPr="00D57081" w:rsidRDefault="00CC2269" w:rsidP="00CC2269">
      <w:pPr>
        <w:jc w:val="center"/>
        <w:rPr>
          <w:b/>
          <w:kern w:val="2"/>
          <w:lang w:val="sr-Cyrl-CS"/>
        </w:rPr>
      </w:pPr>
      <w:r w:rsidRPr="00D57081">
        <w:rPr>
          <w:b/>
          <w:kern w:val="2"/>
        </w:rPr>
        <w:t xml:space="preserve">Члан </w:t>
      </w:r>
      <w:r w:rsidRPr="00D57081">
        <w:rPr>
          <w:b/>
          <w:kern w:val="2"/>
          <w:lang w:val="sr-Cyrl-CS"/>
        </w:rPr>
        <w:t>3</w:t>
      </w:r>
      <w:r w:rsidRPr="00D57081">
        <w:rPr>
          <w:kern w:val="2"/>
          <w:lang w:val="sr-Cyrl-CS"/>
        </w:rPr>
        <w:t>.</w:t>
      </w:r>
    </w:p>
    <w:p w:rsidR="00CC2269" w:rsidRPr="00D57081" w:rsidRDefault="00CC2269" w:rsidP="00CC2269">
      <w:pPr>
        <w:ind w:firstLine="708"/>
        <w:jc w:val="both"/>
        <w:rPr>
          <w:lang w:val="sr-Cyrl-CS"/>
        </w:rPr>
      </w:pPr>
      <w:r w:rsidRPr="00D57081">
        <w:rPr>
          <w:lang w:val="sr-Cyrl-CS"/>
        </w:rPr>
        <w:t xml:space="preserve">Вредност уговора, износи ___________ динара без ПДВ-а, односно _____________ динара са ПДВ-ом. </w:t>
      </w:r>
    </w:p>
    <w:p w:rsidR="00CC2269" w:rsidRPr="00D57081" w:rsidRDefault="00CC2269" w:rsidP="00CC2269">
      <w:pPr>
        <w:ind w:firstLine="708"/>
        <w:jc w:val="both"/>
        <w:rPr>
          <w:lang w:val="sr-Cyrl-CS"/>
        </w:rPr>
      </w:pPr>
      <w:r w:rsidRPr="00D57081">
        <w:rPr>
          <w:lang w:val="sr-Cyrl-CS"/>
        </w:rPr>
        <w:t>Добављач извршење услуга обрачунава по јединичним ценама, које су  исказане у обрасцу структура цене,  који чини саставни део овог уговора.</w:t>
      </w:r>
    </w:p>
    <w:p w:rsidR="00CC2269" w:rsidRPr="00D57081" w:rsidRDefault="00CC2269" w:rsidP="00CC2269">
      <w:pPr>
        <w:ind w:firstLine="708"/>
        <w:jc w:val="both"/>
        <w:rPr>
          <w:lang w:val="sr-Cyrl-CS"/>
        </w:rPr>
      </w:pPr>
      <w:r w:rsidRPr="00D57081">
        <w:rPr>
          <w:lang w:val="sr-Latn-CS"/>
        </w:rPr>
        <w:t xml:space="preserve">Ценом су обухваћени сви трошкови </w:t>
      </w:r>
      <w:r w:rsidRPr="00D57081">
        <w:rPr>
          <w:lang w:val="sr-Cyrl-CS"/>
        </w:rPr>
        <w:t>Добављача</w:t>
      </w:r>
      <w:r w:rsidRPr="00D57081">
        <w:rPr>
          <w:lang w:val="sr-Latn-CS"/>
        </w:rPr>
        <w:t xml:space="preserve">. </w:t>
      </w:r>
    </w:p>
    <w:p w:rsidR="00CC2269" w:rsidRPr="00D57081" w:rsidRDefault="00CC2269" w:rsidP="00CC2269">
      <w:pPr>
        <w:ind w:firstLine="708"/>
        <w:jc w:val="both"/>
        <w:rPr>
          <w:lang w:val="sr-Cyrl-CS"/>
        </w:rPr>
      </w:pPr>
      <w:r w:rsidRPr="00D57081">
        <w:rPr>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CC2269" w:rsidRPr="00D57081" w:rsidRDefault="00CC2269" w:rsidP="00CC2269">
      <w:pPr>
        <w:ind w:firstLine="708"/>
        <w:jc w:val="both"/>
        <w:rPr>
          <w:lang w:val="sr-Cyrl-CS"/>
        </w:rPr>
      </w:pPr>
      <w:r w:rsidRPr="00D57081">
        <w:rPr>
          <w:lang w:val="sr-Cyrl-CS"/>
        </w:rPr>
        <w:t>Наручилац није у обавези да користи услуге до укупне вредности уговора, већ према исказаним потребама, сукцесивно у току важности уговора.</w:t>
      </w:r>
    </w:p>
    <w:p w:rsidR="00CC2269" w:rsidRDefault="00CC2269" w:rsidP="00CC2269">
      <w:pPr>
        <w:ind w:firstLine="708"/>
        <w:rPr>
          <w:b/>
          <w:kern w:val="2"/>
          <w:sz w:val="22"/>
          <w:szCs w:val="22"/>
        </w:rPr>
      </w:pPr>
    </w:p>
    <w:p w:rsidR="00CC2269" w:rsidRPr="00571CF4" w:rsidRDefault="00CC2269" w:rsidP="00966E07">
      <w:pPr>
        <w:rPr>
          <w:b/>
          <w:kern w:val="2"/>
          <w:sz w:val="22"/>
          <w:szCs w:val="22"/>
        </w:rPr>
      </w:pPr>
      <w:r w:rsidRPr="00571CF4">
        <w:rPr>
          <w:b/>
          <w:kern w:val="2"/>
          <w:sz w:val="22"/>
          <w:szCs w:val="22"/>
          <w:lang w:val="sr-Latn-CS"/>
        </w:rPr>
        <w:t>ПЛАЋАЊЕ</w:t>
      </w:r>
    </w:p>
    <w:p w:rsidR="00CC2269" w:rsidRPr="00D57081" w:rsidRDefault="00CC2269" w:rsidP="00D57081">
      <w:pPr>
        <w:jc w:val="center"/>
        <w:rPr>
          <w:lang w:val="sr-Cyrl-CS"/>
        </w:rPr>
      </w:pPr>
      <w:r w:rsidRPr="00D57081">
        <w:rPr>
          <w:b/>
          <w:kern w:val="2"/>
          <w:lang w:val="sr-Latn-CS"/>
        </w:rPr>
        <w:t>Члан 4</w:t>
      </w:r>
      <w:r w:rsidRPr="00D57081">
        <w:rPr>
          <w:kern w:val="2"/>
          <w:lang w:val="sr-Latn-CS"/>
        </w:rPr>
        <w:t>.</w:t>
      </w:r>
      <w:r w:rsidRPr="00D57081">
        <w:rPr>
          <w:lang w:val="sr-Cyrl-CS"/>
        </w:rPr>
        <w:tab/>
      </w:r>
    </w:p>
    <w:p w:rsidR="00CC2269" w:rsidRPr="00D57081" w:rsidRDefault="00CC2269" w:rsidP="00CC2269">
      <w:pPr>
        <w:ind w:firstLine="708"/>
        <w:jc w:val="both"/>
        <w:rPr>
          <w:bCs/>
          <w:lang w:val="ru-RU"/>
        </w:rPr>
      </w:pPr>
      <w:r w:rsidRPr="00D57081">
        <w:rPr>
          <w:bCs/>
          <w:lang w:val="ru-RU"/>
        </w:rPr>
        <w:t xml:space="preserve">Добављач доставља фактуру до 5-ог у месецу за пружене услуге из предходног месеца. </w:t>
      </w:r>
    </w:p>
    <w:p w:rsidR="00CC2269" w:rsidRPr="00D57081" w:rsidRDefault="00CC2269" w:rsidP="00CC2269">
      <w:pPr>
        <w:ind w:firstLine="708"/>
        <w:jc w:val="both"/>
        <w:rPr>
          <w:lang w:val="ru-RU"/>
        </w:rPr>
      </w:pPr>
      <w:r w:rsidRPr="00D57081">
        <w:rPr>
          <w:bCs/>
          <w:lang w:val="ru-RU"/>
        </w:rPr>
        <w:t>Д</w:t>
      </w:r>
      <w:r w:rsidRPr="00D57081">
        <w:rPr>
          <w:bCs/>
          <w:lang w:val="sr-Cyrl-CS"/>
        </w:rPr>
        <w:t>остављена фактура Наручиоцу</w:t>
      </w:r>
      <w:r w:rsidRPr="00D57081">
        <w:rPr>
          <w:iCs/>
          <w:lang w:val="sr-Cyrl-CS"/>
        </w:rPr>
        <w:t xml:space="preserve"> и оверенирадни налози издати од стране овлашћеног лица Наручиоца</w:t>
      </w:r>
      <w:r w:rsidRPr="00D57081">
        <w:rPr>
          <w:bCs/>
          <w:lang w:val="sr-Cyrl-CS"/>
        </w:rPr>
        <w:t>, представља основ за плаћање пружених услуга</w:t>
      </w:r>
      <w:r w:rsidRPr="00D57081">
        <w:rPr>
          <w:lang w:val="ru-RU"/>
        </w:rPr>
        <w:t>.</w:t>
      </w:r>
    </w:p>
    <w:p w:rsidR="00CC2269" w:rsidRPr="00D57081" w:rsidRDefault="00CC2269" w:rsidP="00CC2269">
      <w:pPr>
        <w:autoSpaceDE w:val="0"/>
        <w:autoSpaceDN w:val="0"/>
        <w:adjustRightInd w:val="0"/>
        <w:ind w:firstLine="720"/>
        <w:jc w:val="both"/>
        <w:rPr>
          <w:lang w:val="sr-Cyrl-CS"/>
        </w:rPr>
      </w:pPr>
      <w:r w:rsidRPr="00D57081">
        <w:rPr>
          <w:bCs/>
          <w:lang w:val="ru-RU"/>
        </w:rPr>
        <w:t>Наручилац</w:t>
      </w:r>
      <w:r w:rsidRPr="00D57081">
        <w:rPr>
          <w:bCs/>
          <w:lang w:val="sr-Cyrl-C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CC2269" w:rsidRPr="00D57081" w:rsidRDefault="00CC2269" w:rsidP="00CC2269">
      <w:pPr>
        <w:autoSpaceDE w:val="0"/>
        <w:autoSpaceDN w:val="0"/>
        <w:adjustRightInd w:val="0"/>
        <w:ind w:firstLine="720"/>
        <w:jc w:val="both"/>
        <w:rPr>
          <w:bCs/>
          <w:lang w:val="sr-Cyrl-CS"/>
        </w:rPr>
      </w:pPr>
      <w:r w:rsidRPr="00D57081">
        <w:rPr>
          <w:bCs/>
          <w:lang w:val="sr-Cyrl-CS"/>
        </w:rPr>
        <w:t>У случају прекорачења рокова из предходне клаузуле, овог уговора, Наручилац дугује Добављачу и износ законски затезне камате.</w:t>
      </w:r>
    </w:p>
    <w:p w:rsidR="00CC2269" w:rsidRPr="00D57081" w:rsidRDefault="00CC2269" w:rsidP="00CC2269">
      <w:pPr>
        <w:pStyle w:val="NoSpacing"/>
        <w:ind w:firstLine="708"/>
        <w:jc w:val="both"/>
        <w:rPr>
          <w:rFonts w:ascii="Times New Roman" w:hAnsi="Times New Roman" w:cs="Times New Roman"/>
          <w:sz w:val="24"/>
          <w:szCs w:val="24"/>
          <w:lang w:val="sr-Cyrl-CS"/>
        </w:rPr>
      </w:pPr>
      <w:r w:rsidRPr="00D57081">
        <w:rPr>
          <w:rFonts w:ascii="Times New Roman" w:hAnsi="Times New Roman" w:cs="Times New Roman"/>
          <w:sz w:val="24"/>
          <w:szCs w:val="24"/>
          <w:lang w:val="sr-Cyrl-CS"/>
        </w:rPr>
        <w:t>Добављач</w:t>
      </w:r>
      <w:r w:rsidRPr="00D57081">
        <w:rPr>
          <w:rFonts w:ascii="Times New Roman" w:hAnsi="Times New Roman" w:cs="Times New Roman"/>
          <w:sz w:val="24"/>
          <w:szCs w:val="24"/>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D57081">
        <w:rPr>
          <w:rFonts w:ascii="Times New Roman" w:hAnsi="Times New Roman" w:cs="Times New Roman"/>
          <w:sz w:val="24"/>
          <w:szCs w:val="24"/>
          <w:lang w:val="sr-Cyrl-CS"/>
        </w:rPr>
        <w:t>,</w:t>
      </w:r>
      <w:r w:rsidRPr="00D57081">
        <w:rPr>
          <w:rFonts w:ascii="Times New Roman" w:hAnsi="Times New Roman" w:cs="Times New Roman"/>
          <w:sz w:val="24"/>
          <w:szCs w:val="24"/>
        </w:rPr>
        <w:t xml:space="preserve"> и у зависности од њих, изврши потребне корекције фактуре.</w:t>
      </w:r>
    </w:p>
    <w:p w:rsidR="00CC2269" w:rsidRPr="00D57081" w:rsidRDefault="00CC2269" w:rsidP="00CC2269">
      <w:pPr>
        <w:pStyle w:val="NoSpacing"/>
        <w:ind w:firstLine="708"/>
        <w:jc w:val="both"/>
        <w:rPr>
          <w:rFonts w:ascii="Times New Roman" w:hAnsi="Times New Roman" w:cs="Times New Roman"/>
          <w:sz w:val="24"/>
          <w:szCs w:val="24"/>
        </w:rPr>
      </w:pPr>
      <w:r w:rsidRPr="00D57081">
        <w:rPr>
          <w:rFonts w:ascii="Times New Roman" w:hAnsi="Times New Roman" w:cs="Times New Roman"/>
          <w:kern w:val="2"/>
          <w:sz w:val="24"/>
          <w:szCs w:val="24"/>
          <w:lang w:val="sr-Cyrl-CS"/>
        </w:rPr>
        <w:t>Наручилац</w:t>
      </w:r>
      <w:r w:rsidRPr="00D57081">
        <w:rPr>
          <w:rFonts w:ascii="Times New Roman" w:hAnsi="Times New Roman" w:cs="Times New Roman"/>
          <w:kern w:val="2"/>
          <w:sz w:val="24"/>
          <w:szCs w:val="24"/>
        </w:rPr>
        <w:t xml:space="preserve"> може оспорити износ исказан у испостављеној фактури у погледу количине, појединачне цене, квалитета, врсте услуга и сл. Уколико Наручилац оспори само део исказане вредности у </w:t>
      </w:r>
      <w:r w:rsidRPr="00D57081">
        <w:rPr>
          <w:rFonts w:ascii="Times New Roman" w:hAnsi="Times New Roman" w:cs="Times New Roman"/>
          <w:kern w:val="2"/>
          <w:sz w:val="24"/>
          <w:szCs w:val="24"/>
          <w:lang w:val="sr-Cyrl-CS"/>
        </w:rPr>
        <w:t>фактури</w:t>
      </w:r>
      <w:r w:rsidRPr="00D57081">
        <w:rPr>
          <w:rFonts w:ascii="Times New Roman" w:hAnsi="Times New Roman" w:cs="Times New Roman"/>
          <w:kern w:val="2"/>
          <w:sz w:val="24"/>
          <w:szCs w:val="24"/>
        </w:rPr>
        <w:t xml:space="preserve"> дужан је да у уговореном року исплати неоспорену вредност извршених услуга.</w:t>
      </w:r>
    </w:p>
    <w:p w:rsidR="00CC2269" w:rsidRPr="00D57081" w:rsidRDefault="00CC2269" w:rsidP="00CC2269">
      <w:pPr>
        <w:jc w:val="center"/>
        <w:rPr>
          <w:lang w:val="ru-RU"/>
        </w:rPr>
      </w:pPr>
    </w:p>
    <w:p w:rsidR="00CC2269" w:rsidRPr="00D57081" w:rsidRDefault="00CC2269" w:rsidP="00966E07">
      <w:pPr>
        <w:rPr>
          <w:lang w:val="ru-RU"/>
        </w:rPr>
      </w:pPr>
      <w:r w:rsidRPr="00D57081">
        <w:rPr>
          <w:b/>
        </w:rPr>
        <w:t>ПРИМОПРЕДАЈА И РЕКЛАМАЦИЈА</w:t>
      </w:r>
    </w:p>
    <w:p w:rsidR="00CC2269" w:rsidRPr="00D57081" w:rsidRDefault="00CC2269" w:rsidP="00D57081">
      <w:pPr>
        <w:jc w:val="center"/>
        <w:rPr>
          <w:b/>
          <w:lang w:val="sr-Cyrl-CS"/>
        </w:rPr>
      </w:pPr>
      <w:r w:rsidRPr="00D57081">
        <w:rPr>
          <w:b/>
          <w:kern w:val="2"/>
        </w:rPr>
        <w:t>Члан 5</w:t>
      </w:r>
      <w:r w:rsidRPr="00D57081">
        <w:rPr>
          <w:b/>
          <w:kern w:val="2"/>
          <w:lang w:val="sr-Cyrl-CS"/>
        </w:rPr>
        <w:t>.</w:t>
      </w:r>
    </w:p>
    <w:p w:rsidR="00CC2269" w:rsidRPr="00D57081" w:rsidRDefault="00CC2269" w:rsidP="00CC2269">
      <w:pPr>
        <w:pStyle w:val="Default"/>
        <w:jc w:val="both"/>
        <w:rPr>
          <w:rFonts w:ascii="Times New Roman" w:hAnsi="Times New Roman" w:cs="Times New Roman"/>
          <w:lang w:val="sr-Cyrl-CS"/>
        </w:rPr>
      </w:pPr>
      <w:r w:rsidRPr="00D57081">
        <w:rPr>
          <w:rFonts w:ascii="Times New Roman" w:hAnsi="Times New Roman" w:cs="Times New Roman"/>
          <w:lang w:val="sr-Cyrl-CS"/>
        </w:rPr>
        <w:t xml:space="preserve">           По окончању радног налога, Добављач доставља извештај о извршеним услугама из радног налогау седиште наручиоца, Општинска управа општине Велико Градиште, Житни трг бр.1, особи која је издала радни налог.</w:t>
      </w:r>
    </w:p>
    <w:p w:rsidR="00CC2269" w:rsidRPr="00D57081" w:rsidRDefault="00CC2269" w:rsidP="00CC2269">
      <w:pPr>
        <w:pStyle w:val="NoSpacing"/>
        <w:jc w:val="both"/>
        <w:rPr>
          <w:rFonts w:ascii="Times New Roman" w:hAnsi="Times New Roman" w:cs="Times New Roman"/>
          <w:sz w:val="24"/>
          <w:szCs w:val="24"/>
        </w:rPr>
      </w:pPr>
      <w:r w:rsidRPr="00D57081">
        <w:rPr>
          <w:rFonts w:ascii="Times New Roman" w:hAnsi="Times New Roman" w:cs="Times New Roman"/>
          <w:sz w:val="24"/>
          <w:szCs w:val="24"/>
        </w:rPr>
        <w:tab/>
      </w:r>
      <w:r w:rsidRPr="00D57081">
        <w:rPr>
          <w:rFonts w:ascii="Times New Roman" w:hAnsi="Times New Roman" w:cs="Times New Roman"/>
          <w:sz w:val="24"/>
          <w:szCs w:val="24"/>
          <w:lang w:val="sr-Latn-CS"/>
        </w:rPr>
        <w:t xml:space="preserve">Наручиоц има право на рекламацију </w:t>
      </w:r>
      <w:r w:rsidRPr="00D57081">
        <w:rPr>
          <w:rFonts w:ascii="Times New Roman" w:hAnsi="Times New Roman" w:cs="Times New Roman"/>
          <w:sz w:val="24"/>
          <w:szCs w:val="24"/>
          <w:lang w:val="sr-Cyrl-CS"/>
        </w:rPr>
        <w:t xml:space="preserve"> достављеног извештаја</w:t>
      </w:r>
      <w:r w:rsidRPr="00D57081">
        <w:rPr>
          <w:rFonts w:ascii="Times New Roman" w:hAnsi="Times New Roman" w:cs="Times New Roman"/>
          <w:sz w:val="24"/>
          <w:szCs w:val="24"/>
          <w:lang w:val="sr-Latn-CS"/>
        </w:rPr>
        <w:t>, у ком случају је дужан да уложи приговор без одлагања, одмах након</w:t>
      </w:r>
      <w:r w:rsidRPr="00D57081">
        <w:rPr>
          <w:rFonts w:ascii="Times New Roman" w:hAnsi="Times New Roman" w:cs="Times New Roman"/>
          <w:sz w:val="24"/>
          <w:szCs w:val="24"/>
        </w:rPr>
        <w:t xml:space="preserve"> преузимања</w:t>
      </w:r>
      <w:r w:rsidRPr="00D57081">
        <w:rPr>
          <w:rFonts w:ascii="Times New Roman" w:hAnsi="Times New Roman" w:cs="Times New Roman"/>
          <w:sz w:val="24"/>
          <w:szCs w:val="24"/>
          <w:lang w:val="sr-Cyrl-CS"/>
        </w:rPr>
        <w:t xml:space="preserve"> истог</w:t>
      </w:r>
      <w:r w:rsidRPr="00D57081">
        <w:rPr>
          <w:rFonts w:ascii="Times New Roman" w:hAnsi="Times New Roman" w:cs="Times New Roman"/>
          <w:sz w:val="24"/>
          <w:szCs w:val="24"/>
          <w:lang w:val="sr-Latn-CS"/>
        </w:rPr>
        <w:t xml:space="preserve">, а </w:t>
      </w:r>
      <w:r w:rsidRPr="00D57081">
        <w:rPr>
          <w:rFonts w:ascii="Times New Roman" w:hAnsi="Times New Roman" w:cs="Times New Roman"/>
          <w:sz w:val="24"/>
          <w:szCs w:val="24"/>
          <w:lang w:val="sr-Cyrl-CS"/>
        </w:rPr>
        <w:t>најкасније</w:t>
      </w:r>
      <w:r w:rsidRPr="00D57081">
        <w:rPr>
          <w:rFonts w:ascii="Times New Roman" w:hAnsi="Times New Roman" w:cs="Times New Roman"/>
          <w:sz w:val="24"/>
          <w:szCs w:val="24"/>
        </w:rPr>
        <w:t xml:space="preserve"> у року од 24 часа од </w:t>
      </w:r>
      <w:r w:rsidRPr="00D57081">
        <w:rPr>
          <w:rFonts w:ascii="Times New Roman" w:hAnsi="Times New Roman" w:cs="Times New Roman"/>
          <w:sz w:val="24"/>
          <w:szCs w:val="24"/>
          <w:lang w:val="sr-Cyrl-CS"/>
        </w:rPr>
        <w:t>преузимања</w:t>
      </w:r>
      <w:r w:rsidRPr="00D57081">
        <w:rPr>
          <w:rFonts w:ascii="Times New Roman" w:hAnsi="Times New Roman" w:cs="Times New Roman"/>
          <w:sz w:val="24"/>
          <w:szCs w:val="24"/>
        </w:rPr>
        <w:t>.</w:t>
      </w:r>
    </w:p>
    <w:p w:rsidR="00CC2269" w:rsidRPr="00D57081" w:rsidRDefault="00CC2269" w:rsidP="00CC2269">
      <w:pPr>
        <w:tabs>
          <w:tab w:val="left" w:pos="709"/>
        </w:tabs>
        <w:jc w:val="both"/>
        <w:rPr>
          <w:lang w:val="sr-Cyrl-CS"/>
        </w:rPr>
      </w:pPr>
      <w:r w:rsidRPr="00D57081">
        <w:rPr>
          <w:lang w:val="sr-Cyrl-CS"/>
        </w:rPr>
        <w:t xml:space="preserve">           Добављач је дужан да о свом трошку отклони све недостатке који се утврде приликом извршења уговорених услуга, у најкраћем примереном року, односно у року од два календарска дана од дана издавања рекламације.</w:t>
      </w:r>
    </w:p>
    <w:p w:rsidR="00CC2269" w:rsidRPr="00D57081" w:rsidRDefault="00CC2269" w:rsidP="00CC2269">
      <w:pPr>
        <w:ind w:firstLine="708"/>
        <w:jc w:val="both"/>
        <w:rPr>
          <w:bCs/>
          <w:iCs/>
          <w:lang w:val="sr-Cyrl-CS"/>
        </w:rPr>
      </w:pPr>
      <w:r w:rsidRPr="00D57081">
        <w:rPr>
          <w:bCs/>
          <w:iCs/>
          <w:lang w:val="sr-Cyrl-CS"/>
        </w:rPr>
        <w:t>Уколико Добављач одбије да отклони недостатке, овлашћено лице Наручиоца о томе сачињава службену белешку-записник. Овако сачињен записник, представља основ за умањење испостављене фактуре за предметни месец.</w:t>
      </w:r>
    </w:p>
    <w:p w:rsidR="00CC2269" w:rsidRPr="00D57081" w:rsidRDefault="00CC2269" w:rsidP="00CC2269">
      <w:pPr>
        <w:jc w:val="both"/>
        <w:rPr>
          <w:lang w:val="sr-Cyrl-CS"/>
        </w:rPr>
      </w:pPr>
      <w:r w:rsidRPr="00D57081">
        <w:rPr>
          <w:bCs/>
          <w:iCs/>
          <w:lang w:val="sr-Cyrl-CS"/>
        </w:rPr>
        <w:t xml:space="preserve">           На основу сачињеног Записни</w:t>
      </w:r>
      <w:r w:rsidR="00D57081">
        <w:rPr>
          <w:bCs/>
          <w:iCs/>
          <w:lang w:val="sr-Cyrl-CS"/>
        </w:rPr>
        <w:t>ка о извршеној контроли, Наручила</w:t>
      </w:r>
      <w:r w:rsidRPr="00D57081">
        <w:rPr>
          <w:bCs/>
          <w:iCs/>
          <w:lang w:val="sr-Cyrl-CS"/>
        </w:rPr>
        <w:t>ц може умањити испостављену фактуру до износа од 10 % од вредности фактуре, без предходног упозорења Добављача.</w:t>
      </w:r>
    </w:p>
    <w:p w:rsidR="00CC2269" w:rsidRPr="00D57081" w:rsidRDefault="00CC2269" w:rsidP="00CC2269">
      <w:pPr>
        <w:spacing w:line="276" w:lineRule="auto"/>
        <w:jc w:val="both"/>
        <w:rPr>
          <w:lang w:val="sr-Cyrl-CS" w:eastAsia="zh-SG"/>
        </w:rPr>
      </w:pPr>
      <w:r w:rsidRPr="00D57081">
        <w:rPr>
          <w:bCs/>
        </w:rPr>
        <w:lastRenderedPageBreak/>
        <w:tab/>
        <w:t xml:space="preserve">Евентуално уступање отклањања недостатака </w:t>
      </w:r>
      <w:r w:rsidRPr="00D57081">
        <w:rPr>
          <w:bCs/>
          <w:lang w:val="sr-Cyrl-CS"/>
        </w:rPr>
        <w:t xml:space="preserve">у извршењу услуга из радног налога </w:t>
      </w:r>
      <w:r w:rsidRPr="00D57081">
        <w:rPr>
          <w:bCs/>
        </w:rPr>
        <w:t>другом Добављачу, Наручилац ће учинити по тржишним ценама и са пажњом доброг привредника.</w:t>
      </w:r>
      <w:r w:rsidR="00D57081">
        <w:rPr>
          <w:bCs/>
          <w:lang w:val="sr-Cyrl-CS"/>
        </w:rPr>
        <w:t>За износ</w:t>
      </w:r>
      <w:r w:rsidRPr="00D57081">
        <w:rPr>
          <w:bCs/>
          <w:lang w:val="sr-Cyrl-CS"/>
        </w:rPr>
        <w:t xml:space="preserve"> изда</w:t>
      </w:r>
      <w:r w:rsidR="00D57081">
        <w:rPr>
          <w:bCs/>
          <w:lang w:val="sr-Cyrl-CS"/>
        </w:rPr>
        <w:t>те фактуре, Наручилац</w:t>
      </w:r>
      <w:r w:rsidRPr="00D57081">
        <w:rPr>
          <w:bCs/>
          <w:lang w:val="sr-Cyrl-CS"/>
        </w:rPr>
        <w:t xml:space="preserve"> умањује испостављену фактуру Добављача.</w:t>
      </w:r>
    </w:p>
    <w:p w:rsidR="00CC2269" w:rsidRPr="00D57081" w:rsidRDefault="00CC2269" w:rsidP="00CC2269">
      <w:pPr>
        <w:pStyle w:val="Default"/>
        <w:jc w:val="both"/>
        <w:rPr>
          <w:b/>
          <w:kern w:val="2"/>
        </w:rPr>
      </w:pPr>
    </w:p>
    <w:p w:rsidR="00CC2269" w:rsidRPr="00D57081" w:rsidRDefault="00CC2269" w:rsidP="00966E07">
      <w:pPr>
        <w:rPr>
          <w:b/>
          <w:kern w:val="2"/>
        </w:rPr>
      </w:pPr>
      <w:r w:rsidRPr="00D57081">
        <w:rPr>
          <w:b/>
          <w:kern w:val="2"/>
          <w:lang w:val="sr-Latn-CS"/>
        </w:rPr>
        <w:t xml:space="preserve">РОК </w:t>
      </w:r>
      <w:r w:rsidR="00966E07">
        <w:rPr>
          <w:b/>
          <w:kern w:val="2"/>
        </w:rPr>
        <w:t>ПРУЖАЊА</w:t>
      </w:r>
      <w:r w:rsidRPr="00D57081">
        <w:rPr>
          <w:b/>
          <w:kern w:val="2"/>
        </w:rPr>
        <w:t xml:space="preserve"> УСЛУГА</w:t>
      </w:r>
    </w:p>
    <w:p w:rsidR="00CC2269" w:rsidRPr="00D57081" w:rsidRDefault="00CC2269" w:rsidP="00CC2269">
      <w:pPr>
        <w:jc w:val="center"/>
        <w:rPr>
          <w:b/>
          <w:kern w:val="2"/>
          <w:lang w:val="sr-Latn-CS"/>
        </w:rPr>
      </w:pPr>
      <w:r w:rsidRPr="00D57081">
        <w:rPr>
          <w:b/>
          <w:kern w:val="2"/>
          <w:lang w:val="sr-Latn-CS"/>
        </w:rPr>
        <w:t xml:space="preserve">Члан </w:t>
      </w:r>
      <w:r w:rsidRPr="00D57081">
        <w:rPr>
          <w:b/>
          <w:kern w:val="2"/>
          <w:lang w:val="sr-Cyrl-CS"/>
        </w:rPr>
        <w:t>6</w:t>
      </w:r>
      <w:r w:rsidRPr="00D57081">
        <w:rPr>
          <w:b/>
          <w:kern w:val="2"/>
          <w:lang w:val="sr-Latn-CS"/>
        </w:rPr>
        <w:t>.</w:t>
      </w:r>
    </w:p>
    <w:p w:rsidR="00CC2269" w:rsidRPr="00B35CCC" w:rsidRDefault="00CC2269" w:rsidP="00D57081">
      <w:pPr>
        <w:pStyle w:val="NoSpacing"/>
        <w:ind w:firstLine="708"/>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Добављач се обавезује да поштује дате и прихваћене  рокове у складу са издатим налозима.</w:t>
      </w:r>
    </w:p>
    <w:p w:rsidR="00CC2269" w:rsidRPr="00B35CCC" w:rsidRDefault="00CC2269" w:rsidP="00CC2269">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CC2269" w:rsidRPr="00B35CCC" w:rsidRDefault="00CC2269" w:rsidP="00CC2269">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казну од </w:t>
      </w:r>
      <w:r>
        <w:rPr>
          <w:rFonts w:ascii="Times New Roman" w:hAnsi="Times New Roman" w:cs="Times New Roman"/>
          <w:sz w:val="24"/>
          <w:szCs w:val="24"/>
          <w:lang w:val="sr-Cyrl-CS" w:eastAsia="zh-SG"/>
        </w:rPr>
        <w:t>2</w:t>
      </w:r>
      <w:r w:rsidRPr="00B35CCC">
        <w:rPr>
          <w:rFonts w:ascii="Times New Roman" w:hAnsi="Times New Roman" w:cs="Times New Roman"/>
          <w:sz w:val="24"/>
          <w:szCs w:val="24"/>
          <w:lang w:val="sr-Cyrl-CS" w:eastAsia="zh-SG"/>
        </w:rPr>
        <w:t xml:space="preserve">% од уговорене вредности услуге из радног налога за сваки дан кашњења. </w:t>
      </w:r>
    </w:p>
    <w:p w:rsidR="00CC2269" w:rsidRPr="00B35CCC" w:rsidRDefault="00CC2269" w:rsidP="00C170EE">
      <w:pPr>
        <w:pStyle w:val="NoSpacing"/>
        <w:ind w:firstLine="708"/>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За износ казне Наручилац, ће без сагласности Добављача, умањити испостављену фактуру за пружену услугу. </w:t>
      </w:r>
    </w:p>
    <w:p w:rsidR="00CC2269" w:rsidRPr="00D57081" w:rsidRDefault="00CC2269" w:rsidP="00CC2269">
      <w:pPr>
        <w:rPr>
          <w:b/>
          <w:kern w:val="2"/>
        </w:rPr>
      </w:pPr>
    </w:p>
    <w:p w:rsidR="00CC2269" w:rsidRPr="00D57081" w:rsidRDefault="00CC2269" w:rsidP="00CC2269">
      <w:pPr>
        <w:pStyle w:val="NoSpacing"/>
        <w:jc w:val="center"/>
        <w:rPr>
          <w:rFonts w:ascii="Times New Roman" w:hAnsi="Times New Roman" w:cs="Times New Roman"/>
          <w:b/>
          <w:sz w:val="24"/>
          <w:szCs w:val="24"/>
          <w:lang w:val="sr-Cyrl-CS" w:eastAsia="zh-SG"/>
        </w:rPr>
      </w:pPr>
      <w:r w:rsidRPr="00D57081">
        <w:rPr>
          <w:rFonts w:ascii="Times New Roman" w:hAnsi="Times New Roman" w:cs="Times New Roman"/>
          <w:b/>
          <w:sz w:val="24"/>
          <w:szCs w:val="24"/>
          <w:lang w:val="sr-Cyrl-CS" w:eastAsia="zh-SG"/>
        </w:rPr>
        <w:t>Члан 7.</w:t>
      </w:r>
    </w:p>
    <w:p w:rsidR="00CC2269" w:rsidRPr="00D57081" w:rsidRDefault="00CC2269" w:rsidP="00E77290">
      <w:pPr>
        <w:pStyle w:val="NoSpacing"/>
        <w:ind w:firstLine="708"/>
        <w:jc w:val="both"/>
        <w:rPr>
          <w:rFonts w:ascii="Times New Roman" w:hAnsi="Times New Roman" w:cs="Times New Roman"/>
          <w:color w:val="000000" w:themeColor="text1"/>
          <w:sz w:val="24"/>
          <w:szCs w:val="24"/>
          <w:lang w:val="sr-Cyrl-CS" w:eastAsia="zh-SG"/>
        </w:rPr>
      </w:pPr>
      <w:r w:rsidRPr="00D57081">
        <w:rPr>
          <w:rFonts w:ascii="Times New Roman" w:hAnsi="Times New Roman" w:cs="Times New Roman"/>
          <w:color w:val="000000" w:themeColor="text1"/>
          <w:sz w:val="24"/>
          <w:szCs w:val="24"/>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p>
    <w:p w:rsidR="00CC2269" w:rsidRPr="00D57081" w:rsidRDefault="00CC2269" w:rsidP="00E77290">
      <w:pPr>
        <w:ind w:firstLine="708"/>
        <w:jc w:val="both"/>
        <w:rPr>
          <w:color w:val="000000" w:themeColor="text1"/>
          <w:lang w:val="sr-Cyrl-CS" w:eastAsia="zh-SG"/>
        </w:rPr>
      </w:pPr>
      <w:r w:rsidRPr="00D57081">
        <w:rPr>
          <w:color w:val="000000" w:themeColor="text1"/>
          <w:lang w:val="sr-Cyrl-CS" w:eastAsia="zh-SG"/>
        </w:rPr>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r w:rsidR="00C170EE">
        <w:rPr>
          <w:color w:val="000000" w:themeColor="text1"/>
          <w:lang w:val="sr-Cyrl-CS" w:eastAsia="zh-SG"/>
        </w:rPr>
        <w:t>.</w:t>
      </w:r>
    </w:p>
    <w:p w:rsidR="00CC2269" w:rsidRPr="00D57081" w:rsidRDefault="00CC2269" w:rsidP="00CC2269">
      <w:pPr>
        <w:rPr>
          <w:b/>
          <w:kern w:val="2"/>
        </w:rPr>
      </w:pPr>
    </w:p>
    <w:p w:rsidR="00CC2269" w:rsidRPr="00D57081" w:rsidRDefault="00CC2269" w:rsidP="00CC2269">
      <w:pPr>
        <w:suppressAutoHyphens w:val="0"/>
        <w:autoSpaceDE w:val="0"/>
        <w:autoSpaceDN w:val="0"/>
        <w:adjustRightInd w:val="0"/>
        <w:spacing w:line="240" w:lineRule="auto"/>
        <w:rPr>
          <w:rFonts w:eastAsia="Times New Roman"/>
          <w:b/>
          <w:bCs/>
          <w:color w:val="auto"/>
          <w:kern w:val="0"/>
          <w:lang w:eastAsia="en-US"/>
        </w:rPr>
      </w:pPr>
      <w:r w:rsidRPr="00D57081">
        <w:rPr>
          <w:rFonts w:eastAsia="Times New Roman"/>
          <w:b/>
          <w:bCs/>
          <w:color w:val="auto"/>
          <w:kern w:val="0"/>
          <w:lang w:eastAsia="en-US"/>
        </w:rPr>
        <w:t>МЕРЕ БЕЗБЕДНОСТИ И ЗАШТИТЕ НА РАДУ</w:t>
      </w:r>
    </w:p>
    <w:p w:rsidR="00CC2269" w:rsidRPr="00D57081" w:rsidRDefault="00CC2269" w:rsidP="00CC2269">
      <w:pPr>
        <w:suppressAutoHyphens w:val="0"/>
        <w:autoSpaceDE w:val="0"/>
        <w:autoSpaceDN w:val="0"/>
        <w:adjustRightInd w:val="0"/>
        <w:spacing w:line="240" w:lineRule="auto"/>
        <w:jc w:val="center"/>
        <w:rPr>
          <w:rFonts w:eastAsia="Times New Roman"/>
          <w:b/>
          <w:bCs/>
          <w:color w:val="auto"/>
          <w:kern w:val="0"/>
          <w:lang w:eastAsia="en-US"/>
        </w:rPr>
      </w:pPr>
      <w:r w:rsidRPr="00D57081">
        <w:rPr>
          <w:rFonts w:eastAsia="Times New Roman"/>
          <w:b/>
          <w:bCs/>
          <w:color w:val="auto"/>
          <w:kern w:val="0"/>
          <w:lang w:eastAsia="en-US"/>
        </w:rPr>
        <w:t>Члан 8.</w:t>
      </w:r>
    </w:p>
    <w:p w:rsidR="00CC2269" w:rsidRPr="00D57081" w:rsidRDefault="00CC2269" w:rsidP="00CC2269">
      <w:pPr>
        <w:suppressAutoHyphens w:val="0"/>
        <w:autoSpaceDE w:val="0"/>
        <w:autoSpaceDN w:val="0"/>
        <w:adjustRightInd w:val="0"/>
        <w:spacing w:line="240" w:lineRule="auto"/>
        <w:ind w:firstLine="708"/>
        <w:jc w:val="both"/>
        <w:rPr>
          <w:rFonts w:eastAsia="Times New Roman"/>
          <w:color w:val="auto"/>
          <w:kern w:val="0"/>
          <w:lang w:eastAsia="en-US"/>
        </w:rPr>
      </w:pPr>
      <w:r w:rsidRPr="00D57081">
        <w:rPr>
          <w:rFonts w:eastAsia="Times New Roman"/>
          <w:color w:val="auto"/>
          <w:kern w:val="0"/>
          <w:lang w:eastAsia="en-US"/>
        </w:rPr>
        <w:t>Добављач је дужан да се за све време пружања услуга  придржава прописа из области Закона о безбедности и заштите здравља на раду, односно да запослене који су ангажовани на пружању услуга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пружање услуга које су предмет овог Уговора.</w:t>
      </w:r>
    </w:p>
    <w:p w:rsidR="00CC2269" w:rsidRPr="00D57081" w:rsidRDefault="00CC2269" w:rsidP="00CC2269">
      <w:pPr>
        <w:suppressAutoHyphens w:val="0"/>
        <w:autoSpaceDE w:val="0"/>
        <w:autoSpaceDN w:val="0"/>
        <w:adjustRightInd w:val="0"/>
        <w:spacing w:line="240" w:lineRule="auto"/>
        <w:ind w:firstLine="708"/>
        <w:jc w:val="both"/>
        <w:rPr>
          <w:rFonts w:eastAsia="Times New Roman"/>
          <w:color w:val="auto"/>
          <w:kern w:val="0"/>
          <w:lang w:eastAsia="en-US"/>
        </w:rPr>
      </w:pPr>
      <w:r w:rsidRPr="00D57081">
        <w:rPr>
          <w:rFonts w:eastAsia="Times New Roman"/>
          <w:color w:val="auto"/>
          <w:kern w:val="0"/>
          <w:lang w:eastAsia="en-US"/>
        </w:rPr>
        <w:t>Запослени код Добављача су дужни да се у свему придржавају правила понашања која захтева Наручилац.</w:t>
      </w:r>
    </w:p>
    <w:p w:rsidR="00E77290" w:rsidRDefault="00E77290" w:rsidP="00CC2269">
      <w:pPr>
        <w:suppressAutoHyphens w:val="0"/>
        <w:autoSpaceDE w:val="0"/>
        <w:autoSpaceDN w:val="0"/>
        <w:adjustRightInd w:val="0"/>
        <w:spacing w:line="240" w:lineRule="auto"/>
        <w:jc w:val="center"/>
        <w:rPr>
          <w:rFonts w:eastAsia="Times New Roman"/>
          <w:b/>
          <w:bCs/>
          <w:color w:val="auto"/>
          <w:kern w:val="0"/>
          <w:lang w:eastAsia="en-US"/>
        </w:rPr>
      </w:pPr>
    </w:p>
    <w:p w:rsidR="00CC2269" w:rsidRPr="00D57081" w:rsidRDefault="00CC2269" w:rsidP="00CC2269">
      <w:pPr>
        <w:suppressAutoHyphens w:val="0"/>
        <w:autoSpaceDE w:val="0"/>
        <w:autoSpaceDN w:val="0"/>
        <w:adjustRightInd w:val="0"/>
        <w:spacing w:line="240" w:lineRule="auto"/>
        <w:jc w:val="center"/>
        <w:rPr>
          <w:rFonts w:eastAsia="Times New Roman"/>
          <w:b/>
          <w:bCs/>
          <w:color w:val="auto"/>
          <w:kern w:val="0"/>
          <w:lang w:eastAsia="en-US"/>
        </w:rPr>
      </w:pPr>
      <w:r w:rsidRPr="00D57081">
        <w:rPr>
          <w:rFonts w:eastAsia="Times New Roman"/>
          <w:b/>
          <w:bCs/>
          <w:color w:val="auto"/>
          <w:kern w:val="0"/>
          <w:lang w:eastAsia="en-US"/>
        </w:rPr>
        <w:t>Члан 9.</w:t>
      </w:r>
    </w:p>
    <w:p w:rsidR="00CC2269" w:rsidRPr="00D57081" w:rsidRDefault="00CC2269" w:rsidP="00CC2269">
      <w:pPr>
        <w:suppressAutoHyphens w:val="0"/>
        <w:autoSpaceDE w:val="0"/>
        <w:autoSpaceDN w:val="0"/>
        <w:adjustRightInd w:val="0"/>
        <w:spacing w:line="240" w:lineRule="auto"/>
        <w:jc w:val="both"/>
        <w:rPr>
          <w:rFonts w:eastAsia="Times New Roman"/>
          <w:color w:val="auto"/>
          <w:kern w:val="0"/>
          <w:lang w:eastAsia="en-US"/>
        </w:rPr>
      </w:pPr>
      <w:r w:rsidRPr="00D57081">
        <w:rPr>
          <w:rFonts w:eastAsia="Times New Roman"/>
          <w:color w:val="auto"/>
          <w:kern w:val="0"/>
          <w:lang w:eastAsia="en-US"/>
        </w:rPr>
        <w:tab/>
        <w:t>Добављач је дужан да изврши обезбеђење суседних објеката, саобраћаја, околине и заштиту животне средине.</w:t>
      </w:r>
    </w:p>
    <w:p w:rsidR="00CC2269" w:rsidRPr="00D57081" w:rsidRDefault="00CC2269" w:rsidP="00CC2269">
      <w:pPr>
        <w:suppressAutoHyphens w:val="0"/>
        <w:autoSpaceDE w:val="0"/>
        <w:autoSpaceDN w:val="0"/>
        <w:adjustRightInd w:val="0"/>
        <w:spacing w:line="240" w:lineRule="auto"/>
        <w:ind w:firstLine="708"/>
        <w:jc w:val="both"/>
        <w:rPr>
          <w:rFonts w:eastAsia="Times New Roman"/>
          <w:color w:val="auto"/>
          <w:kern w:val="0"/>
          <w:lang w:eastAsia="en-US"/>
        </w:rPr>
      </w:pPr>
      <w:r w:rsidRPr="00D57081">
        <w:rPr>
          <w:rFonts w:eastAsia="Times New Roman"/>
          <w:color w:val="auto"/>
          <w:kern w:val="0"/>
          <w:lang w:eastAsia="en-US"/>
        </w:rPr>
        <w:t>Добављач је дужан да предузме мере техничке заштите и све друге мере за обезбеђење сигурности трећих лица,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CC2269" w:rsidRPr="00D57081" w:rsidRDefault="00CC2269" w:rsidP="00CC2269">
      <w:pPr>
        <w:suppressAutoHyphens w:val="0"/>
        <w:autoSpaceDE w:val="0"/>
        <w:autoSpaceDN w:val="0"/>
        <w:adjustRightInd w:val="0"/>
        <w:spacing w:line="240" w:lineRule="auto"/>
        <w:ind w:firstLine="708"/>
        <w:jc w:val="both"/>
        <w:rPr>
          <w:rFonts w:eastAsia="Times New Roman"/>
          <w:color w:val="auto"/>
          <w:kern w:val="0"/>
          <w:lang w:eastAsia="en-US"/>
        </w:rPr>
      </w:pPr>
      <w:r w:rsidRPr="00D57081">
        <w:rPr>
          <w:rFonts w:eastAsia="Times New Roman"/>
          <w:color w:val="auto"/>
          <w:kern w:val="0"/>
          <w:lang w:eastAsia="en-US"/>
        </w:rPr>
        <w:t>Добављач је одговоран за сву причињену штету насталу искључиво кривицом Добављача.</w:t>
      </w:r>
    </w:p>
    <w:p w:rsidR="00CC2269" w:rsidRPr="00D57081" w:rsidRDefault="00CC2269" w:rsidP="00CC2269">
      <w:pPr>
        <w:suppressAutoHyphens w:val="0"/>
        <w:autoSpaceDE w:val="0"/>
        <w:autoSpaceDN w:val="0"/>
        <w:adjustRightInd w:val="0"/>
        <w:spacing w:line="240" w:lineRule="auto"/>
        <w:rPr>
          <w:rFonts w:eastAsia="Times New Roman"/>
          <w:b/>
          <w:bCs/>
          <w:color w:val="auto"/>
          <w:kern w:val="0"/>
          <w:lang w:eastAsia="en-US"/>
        </w:rPr>
      </w:pPr>
    </w:p>
    <w:p w:rsidR="00CC2269" w:rsidRPr="00D57081" w:rsidRDefault="00CC2269" w:rsidP="00CC2269">
      <w:pPr>
        <w:suppressAutoHyphens w:val="0"/>
        <w:autoSpaceDE w:val="0"/>
        <w:autoSpaceDN w:val="0"/>
        <w:adjustRightInd w:val="0"/>
        <w:spacing w:line="240" w:lineRule="auto"/>
        <w:jc w:val="center"/>
        <w:rPr>
          <w:rFonts w:eastAsia="Times New Roman"/>
          <w:b/>
          <w:bCs/>
          <w:color w:val="auto"/>
          <w:kern w:val="0"/>
          <w:lang w:eastAsia="en-US"/>
        </w:rPr>
      </w:pPr>
      <w:r w:rsidRPr="00D57081">
        <w:rPr>
          <w:rFonts w:eastAsia="Times New Roman"/>
          <w:b/>
          <w:bCs/>
          <w:color w:val="auto"/>
          <w:kern w:val="0"/>
          <w:lang w:eastAsia="en-US"/>
        </w:rPr>
        <w:t>Члан 10.</w:t>
      </w:r>
    </w:p>
    <w:p w:rsidR="00CC2269" w:rsidRPr="00D57081" w:rsidRDefault="00CC2269" w:rsidP="00CC2269">
      <w:pPr>
        <w:suppressAutoHyphens w:val="0"/>
        <w:autoSpaceDE w:val="0"/>
        <w:autoSpaceDN w:val="0"/>
        <w:adjustRightInd w:val="0"/>
        <w:spacing w:line="240" w:lineRule="auto"/>
        <w:ind w:firstLine="708"/>
        <w:jc w:val="both"/>
        <w:rPr>
          <w:rFonts w:eastAsia="Times New Roman"/>
          <w:color w:val="auto"/>
          <w:kern w:val="0"/>
          <w:lang w:eastAsia="en-US"/>
        </w:rPr>
      </w:pPr>
      <w:r w:rsidRPr="00D57081">
        <w:rPr>
          <w:rFonts w:eastAsia="Times New Roman"/>
          <w:color w:val="auto"/>
          <w:kern w:val="0"/>
          <w:lang w:eastAsia="en-US"/>
        </w:rPr>
        <w:t>Добављач ће за све време пружања услуга  заштитити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током  пружања услуга . Добављач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Добављача.</w:t>
      </w:r>
    </w:p>
    <w:p w:rsidR="00CC2269" w:rsidRPr="00D57081" w:rsidRDefault="00CC2269" w:rsidP="00CC2269">
      <w:pPr>
        <w:rPr>
          <w:b/>
          <w:kern w:val="2"/>
        </w:rPr>
      </w:pPr>
    </w:p>
    <w:p w:rsidR="00CC2269" w:rsidRPr="00D57081" w:rsidRDefault="00CC2269" w:rsidP="00CC2269">
      <w:pPr>
        <w:pStyle w:val="NoSpacing"/>
        <w:jc w:val="both"/>
        <w:rPr>
          <w:rFonts w:ascii="Times New Roman" w:hAnsi="Times New Roman" w:cs="Times New Roman"/>
          <w:b/>
          <w:bCs/>
          <w:sz w:val="24"/>
          <w:szCs w:val="24"/>
          <w:lang w:val="sr-Cyrl-CS"/>
        </w:rPr>
      </w:pPr>
      <w:r w:rsidRPr="00D57081">
        <w:rPr>
          <w:rFonts w:ascii="Times New Roman" w:hAnsi="Times New Roman" w:cs="Times New Roman"/>
          <w:b/>
          <w:bCs/>
          <w:sz w:val="24"/>
          <w:szCs w:val="24"/>
          <w:lang w:val="sr-Cyrl-CS"/>
        </w:rPr>
        <w:t>ПРАВА И ОБАВЕЗЕ</w:t>
      </w:r>
    </w:p>
    <w:p w:rsidR="00CC2269" w:rsidRPr="00D57081" w:rsidRDefault="00CC2269" w:rsidP="00CC2269">
      <w:pPr>
        <w:pStyle w:val="NoSpacing"/>
        <w:jc w:val="center"/>
        <w:rPr>
          <w:rFonts w:ascii="Times New Roman" w:hAnsi="Times New Roman" w:cs="Times New Roman"/>
          <w:b/>
          <w:bCs/>
          <w:sz w:val="24"/>
          <w:szCs w:val="24"/>
          <w:lang w:val="sr-Cyrl-CS"/>
        </w:rPr>
      </w:pPr>
      <w:r w:rsidRPr="00D57081">
        <w:rPr>
          <w:rFonts w:ascii="Times New Roman" w:hAnsi="Times New Roman" w:cs="Times New Roman"/>
          <w:b/>
          <w:bCs/>
          <w:sz w:val="24"/>
          <w:szCs w:val="24"/>
          <w:lang w:val="sr-Cyrl-CS"/>
        </w:rPr>
        <w:t>Члан 11.</w:t>
      </w:r>
    </w:p>
    <w:p w:rsidR="00CC2269" w:rsidRPr="00D57081" w:rsidRDefault="00CC2269" w:rsidP="00CC2269">
      <w:pPr>
        <w:rPr>
          <w:kern w:val="0"/>
          <w:lang w:val="sr-Cyrl-CS" w:eastAsia="en-US"/>
        </w:rPr>
      </w:pPr>
      <w:r w:rsidRPr="00D57081">
        <w:rPr>
          <w:kern w:val="0"/>
          <w:lang w:val="sr-Cyrl-CS" w:eastAsia="en-US"/>
        </w:rPr>
        <w:t xml:space="preserve">           Овлашћено лице Наручиоца   је дужно: </w:t>
      </w:r>
    </w:p>
    <w:p w:rsidR="00CC2269" w:rsidRPr="00D57081" w:rsidRDefault="00CC2269" w:rsidP="00CC2269">
      <w:pPr>
        <w:rPr>
          <w:kern w:val="0"/>
          <w:lang w:val="sr-Cyrl-CS" w:eastAsia="en-US"/>
        </w:rPr>
      </w:pPr>
      <w:r w:rsidRPr="00D57081">
        <w:rPr>
          <w:kern w:val="0"/>
          <w:lang w:val="sr-Cyrl-CS" w:eastAsia="en-US"/>
        </w:rPr>
        <w:t xml:space="preserve">- Да петком доставља седмични план рада за наредну седмицу (понедељак-недеља) са јасно дефинисаним описима услуга и роковима завршетка; </w:t>
      </w:r>
    </w:p>
    <w:p w:rsidR="00CC2269" w:rsidRPr="00D57081" w:rsidRDefault="00CC2269" w:rsidP="00CC2269">
      <w:pPr>
        <w:rPr>
          <w:kern w:val="0"/>
          <w:lang w:val="sr-Cyrl-CS" w:eastAsia="en-US"/>
        </w:rPr>
      </w:pPr>
      <w:r w:rsidRPr="00D57081">
        <w:rPr>
          <w:kern w:val="0"/>
          <w:lang w:val="sr-Cyrl-CS" w:eastAsia="en-US"/>
        </w:rPr>
        <w:t>- Да благовремено врши плаћање Добављачу, на основу испостављених месечних фактура.</w:t>
      </w:r>
    </w:p>
    <w:p w:rsidR="00CC2269" w:rsidRPr="00D57081" w:rsidRDefault="00CC2269" w:rsidP="00CC2269">
      <w:pPr>
        <w:pStyle w:val="NoSpacing"/>
        <w:jc w:val="both"/>
        <w:rPr>
          <w:rFonts w:ascii="Times New Roman" w:hAnsi="Times New Roman" w:cs="Times New Roman"/>
          <w:bCs/>
          <w:sz w:val="24"/>
          <w:szCs w:val="24"/>
          <w:lang w:val="sr-Cyrl-CS"/>
        </w:rPr>
      </w:pPr>
    </w:p>
    <w:p w:rsidR="00CC2269" w:rsidRPr="00D57081" w:rsidRDefault="00CC2269" w:rsidP="00CC2269">
      <w:pPr>
        <w:jc w:val="center"/>
        <w:rPr>
          <w:b/>
          <w:kern w:val="0"/>
          <w:lang w:val="sr-Cyrl-CS" w:eastAsia="en-US"/>
        </w:rPr>
      </w:pPr>
      <w:r w:rsidRPr="00D57081">
        <w:rPr>
          <w:b/>
          <w:kern w:val="0"/>
          <w:lang w:val="sr-Cyrl-CS" w:eastAsia="en-US"/>
        </w:rPr>
        <w:t>Члан 12.</w:t>
      </w:r>
    </w:p>
    <w:p w:rsidR="00CC2269" w:rsidRPr="00D57081" w:rsidRDefault="00CC2269" w:rsidP="00CC2269">
      <w:pPr>
        <w:jc w:val="both"/>
        <w:rPr>
          <w:kern w:val="0"/>
          <w:lang w:val="sr-Cyrl-CS" w:eastAsia="en-US"/>
        </w:rPr>
      </w:pPr>
      <w:r w:rsidRPr="00D57081">
        <w:rPr>
          <w:kern w:val="0"/>
          <w:lang w:val="sr-Cyrl-CS" w:eastAsia="en-US"/>
        </w:rPr>
        <w:t xml:space="preserve">           Добављач се обавезује:  </w:t>
      </w:r>
    </w:p>
    <w:p w:rsidR="00CC2269" w:rsidRPr="00D57081" w:rsidRDefault="00CC2269" w:rsidP="00CC2269">
      <w:pPr>
        <w:jc w:val="both"/>
        <w:rPr>
          <w:kern w:val="0"/>
          <w:lang w:val="sr-Cyrl-CS" w:eastAsia="en-US"/>
        </w:rPr>
      </w:pPr>
      <w:r w:rsidRPr="00D57081">
        <w:rPr>
          <w:kern w:val="0"/>
          <w:lang w:val="sr-Cyrl-CS" w:eastAsia="en-US"/>
        </w:rPr>
        <w:t xml:space="preserve">- Да услуге врши квалитетно, </w:t>
      </w:r>
    </w:p>
    <w:p w:rsidR="00CC2269" w:rsidRPr="00D57081" w:rsidRDefault="00CC2269" w:rsidP="00CC2269">
      <w:pPr>
        <w:jc w:val="both"/>
        <w:rPr>
          <w:kern w:val="0"/>
          <w:lang w:val="sr-Cyrl-CS" w:eastAsia="en-US"/>
        </w:rPr>
      </w:pPr>
      <w:r w:rsidRPr="00D57081">
        <w:rPr>
          <w:kern w:val="0"/>
          <w:lang w:val="sr-Cyrl-CS" w:eastAsia="en-US"/>
        </w:rPr>
        <w:t xml:space="preserve">- Да све услуге врши правовремено према седмичном плану рада, достављеном од стране овчашћеног лица Наручиоца, </w:t>
      </w:r>
    </w:p>
    <w:p w:rsidR="00CC2269" w:rsidRPr="00D57081" w:rsidRDefault="00CC2269" w:rsidP="00CC2269">
      <w:pPr>
        <w:jc w:val="both"/>
        <w:rPr>
          <w:kern w:val="0"/>
          <w:lang w:val="sr-Cyrl-CS" w:eastAsia="en-US"/>
        </w:rPr>
      </w:pPr>
      <w:r w:rsidRPr="00D57081">
        <w:rPr>
          <w:kern w:val="0"/>
          <w:lang w:val="sr-Cyrl-CS" w:eastAsia="en-US"/>
        </w:rPr>
        <w:t xml:space="preserve">- Да уредно води дневник и да га доставља на увид и оверу овлашћеном лицу; </w:t>
      </w:r>
    </w:p>
    <w:p w:rsidR="00CC2269" w:rsidRPr="00D57081" w:rsidRDefault="00CC2269" w:rsidP="00CC2269">
      <w:pPr>
        <w:jc w:val="both"/>
        <w:rPr>
          <w:kern w:val="0"/>
          <w:lang w:val="sr-Cyrl-CS" w:eastAsia="en-US"/>
        </w:rPr>
      </w:pPr>
      <w:r w:rsidRPr="00D57081">
        <w:rPr>
          <w:kern w:val="0"/>
          <w:lang w:val="sr-Cyrl-CS" w:eastAsia="en-US"/>
        </w:rPr>
        <w:t xml:space="preserve">- Да на крају месеца достави књигу на оверу; </w:t>
      </w:r>
    </w:p>
    <w:p w:rsidR="00CC2269" w:rsidRPr="00D57081" w:rsidRDefault="00CC2269" w:rsidP="00CC2269">
      <w:pPr>
        <w:jc w:val="both"/>
        <w:rPr>
          <w:kern w:val="0"/>
          <w:lang w:val="sr-Cyrl-CS" w:eastAsia="en-US"/>
        </w:rPr>
      </w:pPr>
      <w:r w:rsidRPr="00D57081">
        <w:rPr>
          <w:kern w:val="0"/>
          <w:lang w:val="sr-Cyrl-CS" w:eastAsia="en-US"/>
        </w:rPr>
        <w:t xml:space="preserve">- Да преузме мере за заштиту околине приликом извршења услуга; </w:t>
      </w:r>
    </w:p>
    <w:p w:rsidR="00CC2269" w:rsidRPr="00D57081" w:rsidRDefault="00CC2269" w:rsidP="00CC2269">
      <w:pPr>
        <w:jc w:val="both"/>
        <w:rPr>
          <w:kern w:val="0"/>
          <w:lang w:val="sr-Cyrl-CS" w:eastAsia="en-US"/>
        </w:rPr>
      </w:pPr>
      <w:r w:rsidRPr="00D57081">
        <w:rPr>
          <w:kern w:val="0"/>
          <w:lang w:val="sr-Cyrl-CS" w:eastAsia="en-US"/>
        </w:rPr>
        <w:t xml:space="preserve">- Да надокнади евентуално причињену штету. </w:t>
      </w:r>
    </w:p>
    <w:p w:rsidR="00CC2269" w:rsidRPr="00D57081" w:rsidRDefault="00CC2269" w:rsidP="00CC2269">
      <w:pPr>
        <w:jc w:val="both"/>
        <w:rPr>
          <w:kern w:val="0"/>
          <w:lang w:val="sr-Cyrl-CS" w:eastAsia="en-US"/>
        </w:rPr>
      </w:pPr>
    </w:p>
    <w:p w:rsidR="00CC2269" w:rsidRPr="00D57081" w:rsidRDefault="00CC2269" w:rsidP="00CC2269">
      <w:pPr>
        <w:jc w:val="center"/>
        <w:rPr>
          <w:b/>
          <w:kern w:val="0"/>
          <w:lang w:val="sr-Cyrl-CS" w:eastAsia="en-US"/>
        </w:rPr>
      </w:pPr>
      <w:r w:rsidRPr="00D57081">
        <w:rPr>
          <w:b/>
          <w:kern w:val="0"/>
          <w:lang w:val="sr-Cyrl-CS" w:eastAsia="en-US"/>
        </w:rPr>
        <w:t>Члан 13.</w:t>
      </w:r>
    </w:p>
    <w:p w:rsidR="00CC2269" w:rsidRPr="00D57081" w:rsidRDefault="00CC2269" w:rsidP="00CC2269">
      <w:pPr>
        <w:jc w:val="both"/>
        <w:rPr>
          <w:kern w:val="0"/>
          <w:lang w:val="sr-Cyrl-CS" w:eastAsia="en-US"/>
        </w:rPr>
      </w:pPr>
      <w:r w:rsidRPr="00D57081">
        <w:rPr>
          <w:kern w:val="0"/>
          <w:lang w:val="sr-Cyrl-CS" w:eastAsia="en-US"/>
        </w:rPr>
        <w:tab/>
        <w:t xml:space="preserve">Надзор над извођењем и извршењем уговорених услуга водиће стручна служба, односно овлашћено лице од стране Наручиоца. </w:t>
      </w:r>
    </w:p>
    <w:p w:rsidR="00CC2269" w:rsidRPr="00D57081" w:rsidRDefault="00CC2269" w:rsidP="00CC2269">
      <w:pPr>
        <w:jc w:val="both"/>
        <w:rPr>
          <w:kern w:val="0"/>
          <w:lang w:val="sr-Cyrl-CS" w:eastAsia="en-US"/>
        </w:rPr>
      </w:pPr>
      <w:r w:rsidRPr="00D57081">
        <w:rPr>
          <w:kern w:val="0"/>
          <w:lang w:val="sr-Cyrl-CS" w:eastAsia="en-US"/>
        </w:rPr>
        <w:t xml:space="preserve">          Овлашћено лице  се обавезује: </w:t>
      </w:r>
    </w:p>
    <w:p w:rsidR="00CC2269" w:rsidRPr="00D57081" w:rsidRDefault="00CC2269" w:rsidP="00CC2269">
      <w:pPr>
        <w:jc w:val="both"/>
        <w:rPr>
          <w:kern w:val="0"/>
          <w:lang w:val="sr-Cyrl-CS" w:eastAsia="en-US"/>
        </w:rPr>
      </w:pPr>
      <w:r w:rsidRPr="00D57081">
        <w:rPr>
          <w:kern w:val="0"/>
          <w:lang w:val="sr-Cyrl-CS" w:eastAsia="en-US"/>
        </w:rPr>
        <w:t xml:space="preserve">- Да сваког радног дана (по потреби нерадног дана), уз присуство овлашћеног лица од стране Добављача, изврши контролу пружених услуга у смислу квалитета, поштовања задате динамике, количине извршених услуга; </w:t>
      </w:r>
    </w:p>
    <w:p w:rsidR="00CC2269" w:rsidRPr="00D57081" w:rsidRDefault="00CC2269" w:rsidP="00CC2269">
      <w:pPr>
        <w:jc w:val="both"/>
        <w:rPr>
          <w:kern w:val="0"/>
          <w:lang w:val="sr-Cyrl-CS" w:eastAsia="en-US"/>
        </w:rPr>
      </w:pPr>
      <w:r w:rsidRPr="00D57081">
        <w:rPr>
          <w:kern w:val="0"/>
          <w:lang w:val="sr-Cyrl-CS" w:eastAsia="en-US"/>
        </w:rPr>
        <w:t xml:space="preserve">- Да оверава дневник извршених радова; </w:t>
      </w:r>
    </w:p>
    <w:p w:rsidR="00CC2269" w:rsidRPr="00D57081" w:rsidRDefault="00CC2269" w:rsidP="00CC2269">
      <w:pPr>
        <w:rPr>
          <w:b/>
          <w:kern w:val="2"/>
        </w:rPr>
      </w:pPr>
      <w:r w:rsidRPr="00D57081">
        <w:rPr>
          <w:kern w:val="0"/>
          <w:lang w:val="sr-Cyrl-CS" w:eastAsia="en-US"/>
        </w:rPr>
        <w:t>- Да овери књигу у року од пет дана од дана достављања књиге на оверу.</w:t>
      </w:r>
    </w:p>
    <w:p w:rsidR="00CC2269" w:rsidRDefault="00CC2269" w:rsidP="00CC2269">
      <w:pPr>
        <w:rPr>
          <w:b/>
          <w:kern w:val="2"/>
          <w:sz w:val="22"/>
          <w:szCs w:val="22"/>
        </w:rPr>
      </w:pPr>
    </w:p>
    <w:p w:rsidR="00CC2269" w:rsidRPr="007B036D" w:rsidRDefault="00CC2269" w:rsidP="00CC2269">
      <w:pPr>
        <w:rPr>
          <w:b/>
          <w:kern w:val="2"/>
          <w:sz w:val="22"/>
          <w:szCs w:val="22"/>
        </w:rPr>
      </w:pPr>
    </w:p>
    <w:p w:rsidR="00CC2269" w:rsidRPr="00CA076A" w:rsidRDefault="00CC2269" w:rsidP="00E77290">
      <w:pPr>
        <w:pStyle w:val="NoSpacing"/>
        <w:jc w:val="both"/>
        <w:rPr>
          <w:rFonts w:ascii="Times New Roman" w:hAnsi="Times New Roman" w:cs="Times New Roman"/>
          <w:sz w:val="24"/>
          <w:szCs w:val="24"/>
          <w:highlight w:val="yellow"/>
          <w:lang w:eastAsia="zh-SG"/>
        </w:rPr>
      </w:pPr>
      <w:r w:rsidRPr="00B35CCC">
        <w:rPr>
          <w:rFonts w:ascii="Times New Roman" w:hAnsi="Times New Roman" w:cs="Times New Roman"/>
          <w:b/>
          <w:sz w:val="24"/>
          <w:szCs w:val="24"/>
          <w:lang w:eastAsia="zh-SG"/>
        </w:rPr>
        <w:t>ВИША СИЛА</w:t>
      </w:r>
    </w:p>
    <w:p w:rsidR="00CC2269" w:rsidRPr="00B35CCC" w:rsidRDefault="00CC2269" w:rsidP="00CC2269">
      <w:pPr>
        <w:pStyle w:val="NoSpacing"/>
        <w:jc w:val="center"/>
        <w:rPr>
          <w:rFonts w:ascii="Times New Roman" w:hAnsi="Times New Roman" w:cs="Times New Roman"/>
          <w:b/>
          <w:sz w:val="24"/>
          <w:szCs w:val="24"/>
          <w:lang w:eastAsia="zh-SG"/>
        </w:rPr>
      </w:pPr>
      <w:r w:rsidRPr="00B35CCC">
        <w:rPr>
          <w:rFonts w:ascii="Times New Roman" w:hAnsi="Times New Roman" w:cs="Times New Roman"/>
          <w:b/>
          <w:sz w:val="24"/>
          <w:szCs w:val="24"/>
          <w:lang w:val="sr-Latn-CS" w:eastAsia="zh-SG"/>
        </w:rPr>
        <w:t xml:space="preserve">Члан </w:t>
      </w:r>
      <w:r>
        <w:rPr>
          <w:rFonts w:ascii="Times New Roman" w:hAnsi="Times New Roman" w:cs="Times New Roman"/>
          <w:b/>
          <w:sz w:val="24"/>
          <w:szCs w:val="24"/>
          <w:lang w:val="sr-Cyrl-CS" w:eastAsia="zh-SG"/>
        </w:rPr>
        <w:t>14</w:t>
      </w:r>
      <w:r w:rsidRPr="00B35CCC">
        <w:rPr>
          <w:rFonts w:ascii="Times New Roman" w:hAnsi="Times New Roman" w:cs="Times New Roman"/>
          <w:b/>
          <w:sz w:val="24"/>
          <w:szCs w:val="24"/>
          <w:lang w:val="sr-Latn-CS" w:eastAsia="zh-SG"/>
        </w:rPr>
        <w:t>.</w:t>
      </w:r>
    </w:p>
    <w:p w:rsidR="00CC2269" w:rsidRPr="00B35CCC" w:rsidRDefault="00CC2269" w:rsidP="00CC2269">
      <w:pPr>
        <w:pStyle w:val="NoSpacing"/>
        <w:ind w:firstLine="708"/>
        <w:jc w:val="both"/>
        <w:rPr>
          <w:rFonts w:ascii="Times New Roman" w:hAnsi="Times New Roman" w:cs="Times New Roman"/>
          <w:sz w:val="24"/>
          <w:szCs w:val="24"/>
          <w:lang w:val="sr-Latn-CS" w:eastAsia="zh-SG"/>
        </w:rPr>
      </w:pPr>
      <w:r w:rsidRPr="00B35CCC">
        <w:rPr>
          <w:rFonts w:ascii="Times New Roman" w:hAnsi="Times New Roman" w:cs="Times New Roman"/>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CC2269" w:rsidRPr="00B35CCC" w:rsidRDefault="00CC2269" w:rsidP="00CC2269">
      <w:pPr>
        <w:pStyle w:val="NoSpacing"/>
        <w:jc w:val="both"/>
        <w:rPr>
          <w:rFonts w:ascii="Times New Roman" w:hAnsi="Times New Roman" w:cs="Times New Roman"/>
          <w:sz w:val="24"/>
          <w:szCs w:val="24"/>
          <w:lang w:val="sr-Latn-CS" w:eastAsia="zh-SG"/>
        </w:rPr>
      </w:pPr>
      <w:r w:rsidRPr="00B35CCC">
        <w:rPr>
          <w:rFonts w:ascii="Times New Roman" w:hAnsi="Times New Roman" w:cs="Times New Roman"/>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w:t>
      </w:r>
      <w:r>
        <w:rPr>
          <w:rFonts w:ascii="Times New Roman" w:hAnsi="Times New Roman" w:cs="Times New Roman"/>
          <w:sz w:val="24"/>
          <w:szCs w:val="24"/>
          <w:lang w:eastAsia="zh-SG"/>
        </w:rPr>
        <w:t>р</w:t>
      </w:r>
      <w:r w:rsidRPr="00B35CCC">
        <w:rPr>
          <w:rFonts w:ascii="Times New Roman" w:hAnsi="Times New Roman" w:cs="Times New Roman"/>
          <w:sz w:val="24"/>
          <w:szCs w:val="24"/>
          <w:lang w:val="sr-Latn-CS" w:eastAsia="zh-SG"/>
        </w:rPr>
        <w:t>шење обавеза, као и тренут</w:t>
      </w:r>
      <w:r w:rsidRPr="00B35CCC">
        <w:rPr>
          <w:rFonts w:ascii="Times New Roman" w:hAnsi="Times New Roman" w:cs="Times New Roman"/>
          <w:sz w:val="24"/>
          <w:szCs w:val="24"/>
          <w:lang w:val="sr-Cyrl-CS" w:eastAsia="zh-SG"/>
        </w:rPr>
        <w:t>к</w:t>
      </w:r>
      <w:r w:rsidRPr="00B35CCC">
        <w:rPr>
          <w:rFonts w:ascii="Times New Roman" w:hAnsi="Times New Roman" w:cs="Times New Roman"/>
          <w:sz w:val="24"/>
          <w:szCs w:val="24"/>
          <w:lang w:val="sr-Latn-CS" w:eastAsia="zh-SG"/>
        </w:rPr>
        <w:t>у престанка тих околности.</w:t>
      </w:r>
    </w:p>
    <w:p w:rsidR="00CC2269" w:rsidRPr="00CA076A" w:rsidRDefault="00CC2269" w:rsidP="00CC2269">
      <w:pPr>
        <w:pStyle w:val="NoSpacing"/>
        <w:jc w:val="both"/>
        <w:rPr>
          <w:rFonts w:ascii="Times New Roman" w:hAnsi="Times New Roman" w:cs="Times New Roman"/>
          <w:sz w:val="24"/>
          <w:szCs w:val="24"/>
          <w:lang w:eastAsia="zh-SG"/>
        </w:rPr>
      </w:pPr>
      <w:r w:rsidRPr="00B35CCC">
        <w:rPr>
          <w:rFonts w:ascii="Times New Roman" w:hAnsi="Times New Roman" w:cs="Times New Roman"/>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CC2269" w:rsidRDefault="00CC2269" w:rsidP="00CC2269">
      <w:pPr>
        <w:autoSpaceDE w:val="0"/>
        <w:autoSpaceDN w:val="0"/>
        <w:adjustRightInd w:val="0"/>
        <w:jc w:val="center"/>
        <w:rPr>
          <w:b/>
          <w:bCs/>
          <w:lang w:val="ru-RU"/>
        </w:rPr>
      </w:pPr>
    </w:p>
    <w:p w:rsidR="00CC2269" w:rsidRPr="002147DC" w:rsidRDefault="00CC2269" w:rsidP="00CC2269">
      <w:pPr>
        <w:pStyle w:val="NoSpacing"/>
        <w:ind w:firstLine="708"/>
        <w:jc w:val="both"/>
        <w:rPr>
          <w:rFonts w:ascii="Times New Roman" w:hAnsi="Times New Roman" w:cs="Times New Roman"/>
          <w:b/>
          <w:sz w:val="24"/>
          <w:szCs w:val="24"/>
          <w:lang w:val="sr-Cyrl-CS" w:eastAsia="zh-SG"/>
        </w:rPr>
      </w:pPr>
      <w:r w:rsidRPr="002147DC">
        <w:rPr>
          <w:rFonts w:ascii="Times New Roman" w:hAnsi="Times New Roman" w:cs="Times New Roman"/>
          <w:b/>
          <w:sz w:val="24"/>
          <w:szCs w:val="24"/>
          <w:lang w:eastAsia="zh-SG"/>
        </w:rPr>
        <w:t>РОК ТРАЈАЊА УГОВОРА</w:t>
      </w:r>
    </w:p>
    <w:p w:rsidR="00CC2269" w:rsidRPr="00E77290" w:rsidRDefault="00CC2269" w:rsidP="00CC2269">
      <w:pPr>
        <w:pStyle w:val="NoSpacing"/>
        <w:jc w:val="center"/>
        <w:rPr>
          <w:rFonts w:ascii="Times New Roman" w:hAnsi="Times New Roman" w:cs="Times New Roman"/>
          <w:sz w:val="24"/>
          <w:szCs w:val="24"/>
          <w:lang w:eastAsia="zh-SG"/>
        </w:rPr>
      </w:pPr>
      <w:r w:rsidRPr="00E77290">
        <w:rPr>
          <w:rFonts w:ascii="Times New Roman" w:hAnsi="Times New Roman" w:cs="Times New Roman"/>
          <w:b/>
          <w:sz w:val="24"/>
          <w:szCs w:val="24"/>
          <w:lang w:eastAsia="zh-SG"/>
        </w:rPr>
        <w:t xml:space="preserve">Члан </w:t>
      </w:r>
      <w:r w:rsidRPr="00E77290">
        <w:rPr>
          <w:rFonts w:ascii="Times New Roman" w:hAnsi="Times New Roman" w:cs="Times New Roman"/>
          <w:b/>
          <w:sz w:val="24"/>
          <w:szCs w:val="24"/>
          <w:lang w:val="sr-Cyrl-CS" w:eastAsia="zh-SG"/>
        </w:rPr>
        <w:t>15</w:t>
      </w:r>
      <w:r w:rsidRPr="00E77290">
        <w:rPr>
          <w:rFonts w:ascii="Times New Roman" w:hAnsi="Times New Roman" w:cs="Times New Roman"/>
          <w:b/>
          <w:sz w:val="24"/>
          <w:szCs w:val="24"/>
          <w:lang w:eastAsia="zh-SG"/>
        </w:rPr>
        <w:t>.</w:t>
      </w:r>
    </w:p>
    <w:p w:rsidR="00CC2269" w:rsidRPr="00263ECB" w:rsidRDefault="00CC2269" w:rsidP="00CC2269">
      <w:pPr>
        <w:tabs>
          <w:tab w:val="left" w:pos="709"/>
        </w:tabs>
        <w:jc w:val="both"/>
        <w:rPr>
          <w:lang w:val="sr-Cyrl-CS"/>
        </w:rPr>
      </w:pPr>
      <w:r w:rsidRPr="00E77290">
        <w:rPr>
          <w:lang w:val="sr-Cyrl-CS"/>
        </w:rPr>
        <w:tab/>
        <w:t>Овај уговор престаје да важи по утрошку уговореног износа за предметну набавку, а најкасније са 31.12.201</w:t>
      </w:r>
      <w:r w:rsidR="00C170EE" w:rsidRPr="00E77290">
        <w:rPr>
          <w:lang w:val="sr-Cyrl-CS"/>
        </w:rPr>
        <w:t>8</w:t>
      </w:r>
      <w:r w:rsidRPr="00E77290">
        <w:rPr>
          <w:lang w:val="sr-Cyrl-CS"/>
        </w:rPr>
        <w:t>. године.</w:t>
      </w:r>
    </w:p>
    <w:p w:rsidR="00CC2269" w:rsidRDefault="00CC2269" w:rsidP="00CC2269">
      <w:pPr>
        <w:tabs>
          <w:tab w:val="left" w:pos="709"/>
        </w:tabs>
        <w:jc w:val="both"/>
        <w:rPr>
          <w:b/>
          <w:lang w:val="sr-Cyrl-CS"/>
        </w:rPr>
      </w:pPr>
      <w:r w:rsidRPr="00263ECB">
        <w:rPr>
          <w:lang w:val="sr-Cyrl-CS"/>
        </w:rPr>
        <w:tab/>
      </w:r>
    </w:p>
    <w:p w:rsidR="00CC2269" w:rsidRPr="00CA076A" w:rsidRDefault="00CC2269" w:rsidP="00CC2269">
      <w:pPr>
        <w:pStyle w:val="NoSpacing"/>
        <w:jc w:val="center"/>
        <w:rPr>
          <w:rFonts w:ascii="Times New Roman" w:hAnsi="Times New Roman" w:cs="Times New Roman"/>
          <w:sz w:val="24"/>
          <w:szCs w:val="24"/>
          <w:lang w:val="sr-Cyrl-CS"/>
        </w:rPr>
      </w:pPr>
      <w:r w:rsidRPr="00CA076A">
        <w:rPr>
          <w:rFonts w:ascii="Times New Roman" w:hAnsi="Times New Roman" w:cs="Times New Roman"/>
          <w:b/>
          <w:sz w:val="24"/>
          <w:szCs w:val="24"/>
          <w:lang w:val="sr-Cyrl-CS"/>
        </w:rPr>
        <w:t xml:space="preserve">Члан </w:t>
      </w:r>
      <w:r>
        <w:rPr>
          <w:rFonts w:ascii="Times New Roman" w:hAnsi="Times New Roman" w:cs="Times New Roman"/>
          <w:b/>
          <w:sz w:val="24"/>
          <w:szCs w:val="24"/>
          <w:lang w:val="sr-Cyrl-CS"/>
        </w:rPr>
        <w:t>16</w:t>
      </w:r>
      <w:r w:rsidRPr="00CA076A">
        <w:rPr>
          <w:rFonts w:ascii="Times New Roman" w:hAnsi="Times New Roman" w:cs="Times New Roman"/>
          <w:sz w:val="24"/>
          <w:szCs w:val="24"/>
          <w:lang w:val="sr-Cyrl-CS"/>
        </w:rPr>
        <w:t>.</w:t>
      </w:r>
    </w:p>
    <w:p w:rsidR="00CC2269" w:rsidRPr="00C170EE" w:rsidRDefault="00CC2269" w:rsidP="00CC2269">
      <w:pPr>
        <w:pStyle w:val="NoSpacing"/>
        <w:ind w:firstLine="708"/>
        <w:jc w:val="both"/>
        <w:rPr>
          <w:rFonts w:ascii="Times New Roman" w:hAnsi="Times New Roman" w:cs="Times New Roman"/>
          <w:sz w:val="24"/>
          <w:szCs w:val="24"/>
          <w:lang w:val="sr-Latn-CS"/>
        </w:rPr>
      </w:pPr>
      <w:r w:rsidRPr="00C170EE">
        <w:rPr>
          <w:rFonts w:ascii="Times New Roman" w:hAnsi="Times New Roman" w:cs="Times New Roman"/>
          <w:sz w:val="24"/>
          <w:szCs w:val="24"/>
          <w:lang w:val="sr-Latn-CS"/>
        </w:rPr>
        <w:t>Овај Уговор</w:t>
      </w:r>
      <w:r w:rsidRPr="00C170EE">
        <w:rPr>
          <w:rFonts w:ascii="Times New Roman" w:hAnsi="Times New Roman" w:cs="Times New Roman"/>
          <w:sz w:val="24"/>
          <w:szCs w:val="24"/>
          <w:lang w:val="sr-Cyrl-CS"/>
        </w:rPr>
        <w:t xml:space="preserve"> може престати</w:t>
      </w:r>
      <w:r w:rsidRPr="00C170EE">
        <w:rPr>
          <w:rFonts w:ascii="Times New Roman" w:hAnsi="Times New Roman" w:cs="Times New Roman"/>
          <w:sz w:val="24"/>
          <w:szCs w:val="24"/>
          <w:lang w:val="sr-Latn-CS"/>
        </w:rPr>
        <w:t xml:space="preserve"> да важи и пре истека периода на који је закључен:</w:t>
      </w:r>
    </w:p>
    <w:p w:rsidR="00CC2269" w:rsidRPr="00C170EE" w:rsidRDefault="00CC2269" w:rsidP="00CC2269">
      <w:pPr>
        <w:pStyle w:val="NoSpacing"/>
        <w:jc w:val="both"/>
        <w:rPr>
          <w:rFonts w:ascii="Times New Roman" w:hAnsi="Times New Roman" w:cs="Times New Roman"/>
          <w:sz w:val="24"/>
          <w:szCs w:val="24"/>
          <w:lang w:val="sr-Latn-CS"/>
        </w:rPr>
      </w:pPr>
      <w:r w:rsidRPr="00C170EE">
        <w:rPr>
          <w:rFonts w:ascii="Times New Roman" w:hAnsi="Times New Roman" w:cs="Times New Roman"/>
          <w:sz w:val="24"/>
          <w:szCs w:val="24"/>
          <w:lang w:val="sr-Cyrl-CS"/>
        </w:rPr>
        <w:t>-</w:t>
      </w:r>
      <w:r w:rsidRPr="00C170EE">
        <w:rPr>
          <w:rFonts w:ascii="Times New Roman" w:hAnsi="Times New Roman" w:cs="Times New Roman"/>
          <w:sz w:val="24"/>
          <w:szCs w:val="24"/>
          <w:lang w:val="sr-Latn-CS"/>
        </w:rPr>
        <w:t>Споразумом уговорних страна у писменој форми и без отказног рока;</w:t>
      </w:r>
    </w:p>
    <w:p w:rsidR="00CC2269" w:rsidRPr="00C170EE" w:rsidRDefault="00CC2269" w:rsidP="00CC2269">
      <w:pPr>
        <w:pStyle w:val="NoSpacing"/>
        <w:jc w:val="both"/>
        <w:rPr>
          <w:rFonts w:ascii="Times New Roman" w:hAnsi="Times New Roman" w:cs="Times New Roman"/>
          <w:sz w:val="24"/>
          <w:szCs w:val="24"/>
          <w:lang w:val="sr-Latn-CS"/>
        </w:rPr>
      </w:pPr>
      <w:r w:rsidRPr="00C170EE">
        <w:rPr>
          <w:rFonts w:ascii="Times New Roman" w:hAnsi="Times New Roman" w:cs="Times New Roman"/>
          <w:sz w:val="24"/>
          <w:szCs w:val="24"/>
          <w:lang w:val="sr-Cyrl-CS"/>
        </w:rPr>
        <w:t>-</w:t>
      </w:r>
      <w:r w:rsidRPr="00C170EE">
        <w:rPr>
          <w:rFonts w:ascii="Times New Roman" w:hAnsi="Times New Roman" w:cs="Times New Roman"/>
          <w:sz w:val="24"/>
          <w:szCs w:val="24"/>
          <w:lang w:val="sr-Latn-CS"/>
        </w:rPr>
        <w:t xml:space="preserve">Једностраним раскидом од стране Наручиоца, уколико </w:t>
      </w:r>
      <w:r w:rsidRPr="00C170EE">
        <w:rPr>
          <w:rFonts w:ascii="Times New Roman" w:hAnsi="Times New Roman" w:cs="Times New Roman"/>
          <w:sz w:val="24"/>
          <w:szCs w:val="24"/>
          <w:lang w:val="sr-Cyrl-CS"/>
        </w:rPr>
        <w:t xml:space="preserve">Добављач, </w:t>
      </w:r>
      <w:r w:rsidRPr="00C170EE">
        <w:rPr>
          <w:rFonts w:ascii="Times New Roman" w:hAnsi="Times New Roman" w:cs="Times New Roman"/>
          <w:sz w:val="24"/>
          <w:szCs w:val="24"/>
          <w:lang w:val="sr-Latn-CS"/>
        </w:rPr>
        <w:t xml:space="preserve"> делимично или у потпуности не извршава своје уговорне обавезе</w:t>
      </w:r>
      <w:r w:rsidRPr="00C170EE">
        <w:rPr>
          <w:rFonts w:ascii="Times New Roman" w:hAnsi="Times New Roman" w:cs="Times New Roman"/>
          <w:sz w:val="24"/>
          <w:szCs w:val="24"/>
          <w:lang w:val="sr-Cyrl-CS"/>
        </w:rPr>
        <w:t xml:space="preserve">, </w:t>
      </w:r>
      <w:r w:rsidRPr="00C170EE">
        <w:rPr>
          <w:rFonts w:ascii="Times New Roman" w:hAnsi="Times New Roman" w:cs="Times New Roman"/>
          <w:sz w:val="24"/>
          <w:szCs w:val="24"/>
          <w:lang w:val="sr-Latn-CS"/>
        </w:rPr>
        <w:t>са отказним роком од 7 дана од дана пријем</w:t>
      </w:r>
      <w:r w:rsidRPr="00C170EE">
        <w:rPr>
          <w:rFonts w:ascii="Times New Roman" w:hAnsi="Times New Roman" w:cs="Times New Roman"/>
          <w:sz w:val="24"/>
          <w:szCs w:val="24"/>
          <w:lang w:val="sr-Cyrl-CS"/>
        </w:rPr>
        <w:t>а</w:t>
      </w:r>
      <w:r w:rsidRPr="00C170EE">
        <w:rPr>
          <w:rFonts w:ascii="Times New Roman" w:hAnsi="Times New Roman" w:cs="Times New Roman"/>
          <w:sz w:val="24"/>
          <w:szCs w:val="24"/>
          <w:lang w:val="sr-Latn-CS"/>
        </w:rPr>
        <w:t xml:space="preserve"> обавештења о једностраном раскиду; </w:t>
      </w:r>
    </w:p>
    <w:p w:rsidR="00CC2269" w:rsidRPr="00C170EE" w:rsidRDefault="00CC2269" w:rsidP="00CC2269">
      <w:pPr>
        <w:pStyle w:val="NoSpacing"/>
        <w:jc w:val="both"/>
        <w:rPr>
          <w:rFonts w:ascii="Times New Roman" w:hAnsi="Times New Roman" w:cs="Times New Roman"/>
          <w:sz w:val="24"/>
          <w:szCs w:val="24"/>
          <w:lang w:val="sr-Latn-CS"/>
        </w:rPr>
      </w:pPr>
      <w:r w:rsidRPr="00C170EE">
        <w:rPr>
          <w:rFonts w:ascii="Times New Roman" w:hAnsi="Times New Roman" w:cs="Times New Roman"/>
          <w:sz w:val="24"/>
          <w:szCs w:val="24"/>
          <w:lang w:val="sr-Cyrl-CS"/>
        </w:rPr>
        <w:lastRenderedPageBreak/>
        <w:t>-</w:t>
      </w:r>
      <w:r w:rsidRPr="00C170EE">
        <w:rPr>
          <w:rFonts w:ascii="Times New Roman" w:hAnsi="Times New Roman" w:cs="Times New Roman"/>
          <w:sz w:val="24"/>
          <w:szCs w:val="24"/>
          <w:lang w:val="sr-Latn-CS"/>
        </w:rPr>
        <w:t xml:space="preserve">Једностраним раскидом од стране </w:t>
      </w:r>
      <w:r w:rsidRPr="00C170EE">
        <w:rPr>
          <w:rFonts w:ascii="Times New Roman" w:hAnsi="Times New Roman" w:cs="Times New Roman"/>
          <w:sz w:val="24"/>
          <w:szCs w:val="24"/>
          <w:lang w:val="sr-Cyrl-CS"/>
        </w:rPr>
        <w:t>Добављача</w:t>
      </w:r>
      <w:r w:rsidRPr="00C170EE">
        <w:rPr>
          <w:rFonts w:ascii="Times New Roman" w:hAnsi="Times New Roman" w:cs="Times New Roman"/>
          <w:sz w:val="24"/>
          <w:szCs w:val="24"/>
          <w:lang w:val="sr-Latn-CS"/>
        </w:rPr>
        <w:t>, уколико Наручилац не испуњава своје уговорне обавезе, са отказним роком од 7 дана од дана пријем</w:t>
      </w:r>
      <w:r w:rsidRPr="00C170EE">
        <w:rPr>
          <w:rFonts w:ascii="Times New Roman" w:hAnsi="Times New Roman" w:cs="Times New Roman"/>
          <w:sz w:val="24"/>
          <w:szCs w:val="24"/>
          <w:lang w:val="sr-Cyrl-CS"/>
        </w:rPr>
        <w:t>а</w:t>
      </w:r>
      <w:r w:rsidRPr="00C170EE">
        <w:rPr>
          <w:rFonts w:ascii="Times New Roman" w:hAnsi="Times New Roman" w:cs="Times New Roman"/>
          <w:sz w:val="24"/>
          <w:szCs w:val="24"/>
          <w:lang w:val="sr-Latn-CS"/>
        </w:rPr>
        <w:t xml:space="preserve"> обавештења о једностраном раскиду; </w:t>
      </w:r>
    </w:p>
    <w:p w:rsidR="00CC2269" w:rsidRPr="00C170EE" w:rsidRDefault="00CC2269" w:rsidP="00CC2269">
      <w:pPr>
        <w:pStyle w:val="NoSpacing"/>
        <w:jc w:val="both"/>
        <w:rPr>
          <w:rFonts w:ascii="Times New Roman" w:hAnsi="Times New Roman" w:cs="Times New Roman"/>
          <w:sz w:val="24"/>
          <w:szCs w:val="24"/>
        </w:rPr>
      </w:pPr>
      <w:r w:rsidRPr="00C170EE">
        <w:rPr>
          <w:rFonts w:ascii="Times New Roman" w:hAnsi="Times New Roman" w:cs="Times New Roman"/>
          <w:sz w:val="24"/>
          <w:szCs w:val="24"/>
          <w:lang w:val="sr-Cyrl-CS"/>
        </w:rPr>
        <w:t>-</w:t>
      </w:r>
      <w:r w:rsidRPr="00C170EE">
        <w:rPr>
          <w:rFonts w:ascii="Times New Roman" w:hAnsi="Times New Roman" w:cs="Times New Roman"/>
          <w:sz w:val="24"/>
          <w:szCs w:val="24"/>
          <w:lang w:val="sr-Latn-CS"/>
        </w:rPr>
        <w:t xml:space="preserve">Једностраним раскидом од стране Наручиоца, у случају престанка потребе Наручиоца за </w:t>
      </w:r>
      <w:r w:rsidRPr="00C170EE">
        <w:rPr>
          <w:rFonts w:ascii="Times New Roman" w:hAnsi="Times New Roman" w:cs="Times New Roman"/>
          <w:sz w:val="24"/>
          <w:szCs w:val="24"/>
          <w:lang w:val="sr-Cyrl-CS"/>
        </w:rPr>
        <w:t>предметним услугама</w:t>
      </w:r>
      <w:r w:rsidRPr="00C170EE">
        <w:rPr>
          <w:rFonts w:ascii="Times New Roman" w:hAnsi="Times New Roman" w:cs="Times New Roman"/>
          <w:sz w:val="24"/>
          <w:szCs w:val="24"/>
          <w:lang w:val="sr-Latn-CS"/>
        </w:rPr>
        <w:t xml:space="preserve">, у ком случају уговор престаје да важи даном пријема обавештења о престанку потребе, без обавезе Наручиоца да </w:t>
      </w:r>
      <w:r w:rsidRPr="00C170EE">
        <w:rPr>
          <w:rFonts w:ascii="Times New Roman" w:hAnsi="Times New Roman" w:cs="Times New Roman"/>
          <w:sz w:val="24"/>
          <w:szCs w:val="24"/>
          <w:lang w:val="sr-Cyrl-CS"/>
        </w:rPr>
        <w:t>Добављачу</w:t>
      </w:r>
      <w:r w:rsidRPr="00C170EE">
        <w:rPr>
          <w:rFonts w:ascii="Times New Roman" w:hAnsi="Times New Roman" w:cs="Times New Roman"/>
          <w:sz w:val="24"/>
          <w:szCs w:val="24"/>
          <w:lang w:val="sr-Latn-CS"/>
        </w:rPr>
        <w:t xml:space="preserve"> на</w:t>
      </w:r>
      <w:r w:rsidRPr="00C170EE">
        <w:rPr>
          <w:rFonts w:ascii="Times New Roman" w:hAnsi="Times New Roman" w:cs="Times New Roman"/>
          <w:sz w:val="24"/>
          <w:szCs w:val="24"/>
          <w:lang w:val="sr-Cyrl-CS"/>
        </w:rPr>
        <w:t>до</w:t>
      </w:r>
      <w:r w:rsidRPr="00C170EE">
        <w:rPr>
          <w:rFonts w:ascii="Times New Roman" w:hAnsi="Times New Roman" w:cs="Times New Roman"/>
          <w:sz w:val="24"/>
          <w:szCs w:val="24"/>
          <w:lang w:val="sr-Latn-CS"/>
        </w:rPr>
        <w:t>кнади евентуалну штету коју би услед тога претрпео и трошкове које је имао у вези са закључењем овог Уговора</w:t>
      </w:r>
    </w:p>
    <w:p w:rsidR="00CC2269" w:rsidRPr="00C170EE" w:rsidRDefault="00CC2269" w:rsidP="00CC2269">
      <w:pPr>
        <w:pStyle w:val="NoSpacing"/>
        <w:jc w:val="both"/>
        <w:rPr>
          <w:rFonts w:ascii="Times New Roman" w:hAnsi="Times New Roman" w:cs="Times New Roman"/>
          <w:sz w:val="24"/>
          <w:szCs w:val="24"/>
        </w:rPr>
      </w:pPr>
      <w:r w:rsidRPr="00C170EE">
        <w:rPr>
          <w:rFonts w:ascii="Times New Roman" w:hAnsi="Times New Roman" w:cs="Times New Roman"/>
          <w:sz w:val="24"/>
          <w:szCs w:val="24"/>
        </w:rPr>
        <w:t>-У случају утрошка средстава предвиђених за реализацију овог уговора.</w:t>
      </w:r>
    </w:p>
    <w:p w:rsidR="00CC2269" w:rsidRPr="00C170EE" w:rsidRDefault="00CC2269" w:rsidP="00CC2269">
      <w:pPr>
        <w:pStyle w:val="NoSpacing"/>
        <w:jc w:val="both"/>
        <w:rPr>
          <w:rFonts w:ascii="Times New Roman" w:hAnsi="Times New Roman" w:cs="Times New Roman"/>
          <w:sz w:val="24"/>
          <w:szCs w:val="24"/>
          <w:lang w:val="sr-Latn-CS"/>
        </w:rPr>
      </w:pPr>
      <w:r w:rsidRPr="00C170EE">
        <w:rPr>
          <w:rFonts w:ascii="Times New Roman" w:hAnsi="Times New Roman" w:cs="Times New Roman"/>
          <w:sz w:val="24"/>
          <w:szCs w:val="24"/>
          <w:lang w:val="sr-Cyrl-CS"/>
        </w:rPr>
        <w:t>-</w:t>
      </w:r>
      <w:r w:rsidRPr="00C170EE">
        <w:rPr>
          <w:rFonts w:ascii="Times New Roman" w:hAnsi="Times New Roman" w:cs="Times New Roman"/>
          <w:sz w:val="24"/>
          <w:szCs w:val="24"/>
          <w:lang w:val="sr-Latn-CS"/>
        </w:rPr>
        <w:t>У другим случ</w:t>
      </w:r>
      <w:r w:rsidRPr="00C170EE">
        <w:rPr>
          <w:rFonts w:ascii="Times New Roman" w:hAnsi="Times New Roman" w:cs="Times New Roman"/>
          <w:sz w:val="24"/>
          <w:szCs w:val="24"/>
          <w:lang w:val="sr-Cyrl-CS"/>
        </w:rPr>
        <w:t>а</w:t>
      </w:r>
      <w:r w:rsidRPr="00C170EE">
        <w:rPr>
          <w:rFonts w:ascii="Times New Roman" w:hAnsi="Times New Roman" w:cs="Times New Roman"/>
          <w:sz w:val="24"/>
          <w:szCs w:val="24"/>
          <w:lang w:val="sr-Latn-CS"/>
        </w:rPr>
        <w:t>јевима предвиђеним Законом и овим Уговором.</w:t>
      </w:r>
    </w:p>
    <w:p w:rsidR="00CC2269" w:rsidRPr="00C170EE" w:rsidRDefault="00CC2269" w:rsidP="00CC2269">
      <w:pPr>
        <w:pStyle w:val="NoSpacing"/>
        <w:ind w:firstLine="708"/>
        <w:jc w:val="both"/>
        <w:rPr>
          <w:rFonts w:ascii="Times New Roman" w:hAnsi="Times New Roman" w:cs="Times New Roman"/>
          <w:sz w:val="24"/>
          <w:szCs w:val="24"/>
          <w:lang w:val="sr-Cyrl-CS" w:eastAsia="zh-SG"/>
        </w:rPr>
      </w:pPr>
      <w:r w:rsidRPr="00C170EE">
        <w:rPr>
          <w:rFonts w:ascii="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C170EE">
        <w:rPr>
          <w:rFonts w:ascii="Times New Roman" w:hAnsi="Times New Roman" w:cs="Times New Roman"/>
          <w:sz w:val="24"/>
          <w:szCs w:val="24"/>
          <w:lang w:val="sr-Cyrl-CS" w:eastAsia="zh-SG"/>
        </w:rPr>
        <w:t>.</w:t>
      </w:r>
    </w:p>
    <w:p w:rsidR="00CC2269" w:rsidRPr="00C170EE" w:rsidRDefault="00CC2269" w:rsidP="00CC2269">
      <w:pPr>
        <w:pStyle w:val="NoSpacing"/>
        <w:jc w:val="both"/>
        <w:rPr>
          <w:rFonts w:ascii="Times New Roman" w:hAnsi="Times New Roman" w:cs="Times New Roman"/>
          <w:sz w:val="24"/>
          <w:szCs w:val="24"/>
          <w:lang w:val="sr-Cyrl-CS" w:eastAsia="zh-SG"/>
        </w:rPr>
      </w:pPr>
    </w:p>
    <w:p w:rsidR="00CC2269" w:rsidRPr="004C1EEE" w:rsidRDefault="00CC2269" w:rsidP="000C0F5D">
      <w:pPr>
        <w:pStyle w:val="NoSpacing"/>
        <w:jc w:val="both"/>
        <w:rPr>
          <w:rFonts w:ascii="Times New Roman" w:hAnsi="Times New Roman" w:cs="Times New Roman"/>
          <w:b/>
          <w:bCs/>
          <w:lang w:val="sr-Cyrl-CS"/>
        </w:rPr>
      </w:pPr>
      <w:r w:rsidRPr="004C1EEE">
        <w:rPr>
          <w:rFonts w:ascii="Times New Roman" w:hAnsi="Times New Roman" w:cs="Times New Roman"/>
          <w:b/>
          <w:sz w:val="24"/>
          <w:szCs w:val="24"/>
          <w:lang w:val="sr-Cyrl-CS" w:eastAsia="zh-SG"/>
        </w:rPr>
        <w:t>ОСТАЛЕ ОДРЕДБЕ</w:t>
      </w:r>
    </w:p>
    <w:p w:rsidR="00CC2269" w:rsidRPr="004C1EEE" w:rsidRDefault="00CC2269" w:rsidP="00CC2269">
      <w:pPr>
        <w:autoSpaceDE w:val="0"/>
        <w:autoSpaceDN w:val="0"/>
        <w:adjustRightInd w:val="0"/>
        <w:jc w:val="center"/>
        <w:rPr>
          <w:b/>
          <w:bCs/>
          <w:lang w:val="ru-RU"/>
        </w:rPr>
      </w:pPr>
      <w:r w:rsidRPr="004C1EEE">
        <w:rPr>
          <w:b/>
          <w:bCs/>
          <w:lang w:val="sr-Cyrl-CS"/>
        </w:rPr>
        <w:t>Члан 1</w:t>
      </w:r>
      <w:r>
        <w:rPr>
          <w:b/>
          <w:bCs/>
          <w:lang w:val="sr-Cyrl-CS"/>
        </w:rPr>
        <w:t>7</w:t>
      </w:r>
      <w:r w:rsidRPr="004C1EEE">
        <w:rPr>
          <w:b/>
          <w:bCs/>
          <w:lang w:val="ru-RU"/>
        </w:rPr>
        <w:t>.</w:t>
      </w:r>
    </w:p>
    <w:p w:rsidR="00CC2269" w:rsidRPr="00EF0261" w:rsidRDefault="00CC2269" w:rsidP="00CC2269">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CC2269" w:rsidRPr="00EF0261" w:rsidRDefault="00CC2269" w:rsidP="00CC2269">
      <w:pPr>
        <w:autoSpaceDE w:val="0"/>
        <w:autoSpaceDN w:val="0"/>
        <w:adjustRightInd w:val="0"/>
        <w:ind w:firstLine="720"/>
        <w:jc w:val="both"/>
        <w:rPr>
          <w:lang w:val="ru-RU"/>
        </w:rPr>
      </w:pPr>
      <w:r w:rsidRPr="00EF0261">
        <w:rPr>
          <w:bCs/>
          <w:lang w:val="ru-RU"/>
        </w:rPr>
        <w:t>Ук</w:t>
      </w:r>
      <w:r>
        <w:rPr>
          <w:bCs/>
          <w:lang w:val="ru-RU"/>
        </w:rPr>
        <w:t xml:space="preserve">олико спорови између Наручиоца </w:t>
      </w:r>
      <w:r w:rsidRPr="00EF0261">
        <w:rPr>
          <w:bCs/>
          <w:lang w:val="ru-RU"/>
        </w:rPr>
        <w:t xml:space="preserve">и </w:t>
      </w:r>
      <w:r>
        <w:rPr>
          <w:bCs/>
          <w:lang w:val="ru-RU"/>
        </w:rPr>
        <w:t>Добављача</w:t>
      </w:r>
      <w:r w:rsidRPr="00EF0261">
        <w:rPr>
          <w:bCs/>
          <w:lang w:val="ru-RU"/>
        </w:rPr>
        <w:t xml:space="preserve"> 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Пожаревцу</w:t>
      </w:r>
      <w:r w:rsidRPr="00EF0261">
        <w:rPr>
          <w:bCs/>
          <w:lang w:val="ru-RU"/>
        </w:rPr>
        <w:t>.</w:t>
      </w:r>
    </w:p>
    <w:p w:rsidR="00CC2269" w:rsidRPr="00EF0261" w:rsidRDefault="00CC2269" w:rsidP="00CC2269">
      <w:pPr>
        <w:autoSpaceDE w:val="0"/>
        <w:autoSpaceDN w:val="0"/>
        <w:adjustRightInd w:val="0"/>
        <w:jc w:val="center"/>
        <w:rPr>
          <w:b/>
          <w:bCs/>
          <w:lang w:val="ru-RU"/>
        </w:rPr>
      </w:pPr>
    </w:p>
    <w:p w:rsidR="00CC2269" w:rsidRPr="00EF0261" w:rsidRDefault="00CC2269" w:rsidP="00CC2269">
      <w:pPr>
        <w:autoSpaceDE w:val="0"/>
        <w:autoSpaceDN w:val="0"/>
        <w:adjustRightInd w:val="0"/>
        <w:jc w:val="center"/>
        <w:rPr>
          <w:lang w:val="ru-RU"/>
        </w:rPr>
      </w:pPr>
      <w:r w:rsidRPr="00EF0261">
        <w:rPr>
          <w:b/>
          <w:bCs/>
          <w:lang w:val="sr-Cyrl-CS"/>
        </w:rPr>
        <w:t xml:space="preserve">Члан </w:t>
      </w:r>
      <w:r>
        <w:rPr>
          <w:b/>
          <w:bCs/>
          <w:lang w:val="sr-Cyrl-CS"/>
        </w:rPr>
        <w:t>18</w:t>
      </w:r>
      <w:r w:rsidRPr="00EF0261">
        <w:rPr>
          <w:lang w:val="ru-RU"/>
        </w:rPr>
        <w:t>.</w:t>
      </w:r>
    </w:p>
    <w:p w:rsidR="00CC2269" w:rsidRPr="00CA076A" w:rsidRDefault="00CC2269" w:rsidP="00CC2269">
      <w:pPr>
        <w:autoSpaceDE w:val="0"/>
        <w:autoSpaceDN w:val="0"/>
        <w:adjustRightInd w:val="0"/>
        <w:ind w:firstLine="720"/>
        <w:jc w:val="both"/>
        <w:rPr>
          <w:lang w:val="sr-Cyrl-CS"/>
        </w:rPr>
      </w:pPr>
      <w:r w:rsidRPr="00CA076A">
        <w:rPr>
          <w:bCs/>
          <w:lang w:val="sr-Cyrl-CS"/>
        </w:rPr>
        <w:t>На све што није регулисано клаузулама овог уговора, примениће се одредбе Закона о облигационим односима.</w:t>
      </w:r>
    </w:p>
    <w:p w:rsidR="00CC2269" w:rsidRPr="00CA076A" w:rsidRDefault="00CC2269" w:rsidP="00CC2269">
      <w:pPr>
        <w:autoSpaceDE w:val="0"/>
        <w:autoSpaceDN w:val="0"/>
        <w:adjustRightInd w:val="0"/>
        <w:ind w:firstLine="720"/>
        <w:jc w:val="both"/>
        <w:rPr>
          <w:lang w:val="ru-RU"/>
        </w:rPr>
      </w:pPr>
      <w:r w:rsidRPr="00CA076A">
        <w:rPr>
          <w:bCs/>
          <w:lang w:val="sr-Cyrl-CS"/>
        </w:rPr>
        <w:t>Овај уговор је сачињен у 4 (четири) истоветна примерка, по 2 (два) за обе уговорне стране.</w:t>
      </w:r>
    </w:p>
    <w:p w:rsidR="00CC2269" w:rsidRPr="00CA076A" w:rsidRDefault="00CC2269" w:rsidP="00CC2269">
      <w:pPr>
        <w:autoSpaceDE w:val="0"/>
        <w:autoSpaceDN w:val="0"/>
        <w:adjustRightInd w:val="0"/>
        <w:ind w:firstLine="720"/>
        <w:jc w:val="both"/>
        <w:rPr>
          <w:bCs/>
          <w:lang w:val="sr-Cyrl-CS"/>
        </w:rPr>
      </w:pPr>
      <w:r w:rsidRPr="00CA076A">
        <w:rPr>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2269" w:rsidRDefault="00CC2269" w:rsidP="00CC2269">
      <w:pPr>
        <w:pStyle w:val="NoSpacing"/>
        <w:jc w:val="both"/>
        <w:rPr>
          <w:b/>
          <w:kern w:val="2"/>
        </w:rPr>
      </w:pPr>
      <w:r w:rsidRPr="00CA076A">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CA076A">
        <w:rPr>
          <w:rFonts w:ascii="Times New Roman" w:hAnsi="Times New Roman" w:cs="Times New Roman"/>
          <w:sz w:val="24"/>
          <w:szCs w:val="24"/>
          <w:lang w:val="sr-Cyrl-CS"/>
        </w:rPr>
        <w:t>.</w:t>
      </w:r>
    </w:p>
    <w:p w:rsidR="00CC2269" w:rsidRDefault="00CC2269" w:rsidP="00CC2269">
      <w:pPr>
        <w:pStyle w:val="NoSpacing"/>
        <w:jc w:val="both"/>
        <w:rPr>
          <w:b/>
          <w:kern w:val="2"/>
        </w:rPr>
      </w:pPr>
    </w:p>
    <w:p w:rsidR="00CC2269" w:rsidRDefault="00CC2269" w:rsidP="00CC2269">
      <w:pPr>
        <w:pStyle w:val="NoSpacing"/>
        <w:jc w:val="both"/>
        <w:rPr>
          <w:b/>
          <w:kern w:val="2"/>
        </w:rPr>
      </w:pPr>
    </w:p>
    <w:p w:rsidR="00CC2269" w:rsidRDefault="00CC2269" w:rsidP="00CC2269">
      <w:pPr>
        <w:pStyle w:val="NoSpacing"/>
        <w:jc w:val="both"/>
        <w:rPr>
          <w:b/>
          <w:kern w:val="2"/>
        </w:rPr>
      </w:pPr>
    </w:p>
    <w:p w:rsidR="00CC2269" w:rsidRPr="009142C2" w:rsidRDefault="00CC2269" w:rsidP="00CC2269">
      <w:pPr>
        <w:pStyle w:val="NoSpacing"/>
        <w:jc w:val="both"/>
        <w:rPr>
          <w:b/>
          <w:kern w:val="2"/>
        </w:rPr>
      </w:pPr>
    </w:p>
    <w:p w:rsidR="00CC2269" w:rsidRDefault="00CC2269" w:rsidP="00CC2269">
      <w:pPr>
        <w:ind w:firstLine="2592"/>
        <w:jc w:val="both"/>
        <w:rPr>
          <w:b/>
          <w:kern w:val="2"/>
          <w:sz w:val="22"/>
          <w:szCs w:val="22"/>
          <w:lang w:val="sr-Cyrl-CS"/>
        </w:rPr>
      </w:pPr>
    </w:p>
    <w:p w:rsidR="00CC2269" w:rsidRDefault="00CC2269" w:rsidP="00CC2269">
      <w:pPr>
        <w:jc w:val="both"/>
        <w:rPr>
          <w:b/>
          <w:kern w:val="2"/>
          <w:sz w:val="22"/>
          <w:szCs w:val="22"/>
          <w:lang w:val="sr-Cyrl-CS"/>
        </w:rPr>
      </w:pPr>
      <w:r>
        <w:rPr>
          <w:b/>
          <w:kern w:val="2"/>
          <w:sz w:val="22"/>
          <w:szCs w:val="22"/>
          <w:lang w:val="sr-Cyrl-CS"/>
        </w:rPr>
        <w:t xml:space="preserve">                            НАРУЧИЛАЦ</w:t>
      </w:r>
      <w:r>
        <w:rPr>
          <w:b/>
          <w:kern w:val="2"/>
          <w:sz w:val="22"/>
          <w:szCs w:val="22"/>
        </w:rPr>
        <w:tab/>
      </w:r>
      <w:r>
        <w:rPr>
          <w:b/>
          <w:kern w:val="2"/>
          <w:sz w:val="22"/>
          <w:szCs w:val="22"/>
        </w:rPr>
        <w:tab/>
      </w:r>
      <w:r>
        <w:rPr>
          <w:b/>
          <w:kern w:val="2"/>
          <w:sz w:val="22"/>
          <w:szCs w:val="22"/>
        </w:rPr>
        <w:tab/>
      </w:r>
      <w:r>
        <w:rPr>
          <w:b/>
          <w:kern w:val="2"/>
          <w:sz w:val="22"/>
          <w:szCs w:val="22"/>
        </w:rPr>
        <w:tab/>
      </w:r>
      <w:r>
        <w:rPr>
          <w:b/>
          <w:kern w:val="2"/>
          <w:sz w:val="22"/>
          <w:szCs w:val="22"/>
          <w:lang w:val="sr-Cyrl-CS"/>
        </w:rPr>
        <w:tab/>
        <w:t xml:space="preserve">              ДОБАВЉАЧ</w:t>
      </w:r>
    </w:p>
    <w:p w:rsidR="00CC2269" w:rsidRDefault="00CC2269" w:rsidP="00CC2269">
      <w:pPr>
        <w:ind w:firstLine="2592"/>
        <w:rPr>
          <w:kern w:val="2"/>
          <w:sz w:val="22"/>
          <w:szCs w:val="22"/>
          <w:lang w:val="sr-Cyrl-CS"/>
        </w:rPr>
      </w:pPr>
    </w:p>
    <w:p w:rsidR="00CC2269" w:rsidRDefault="00CC2269" w:rsidP="00CC2269">
      <w:pPr>
        <w:rPr>
          <w:kern w:val="2"/>
          <w:sz w:val="22"/>
          <w:szCs w:val="22"/>
          <w:lang w:val="sr-Cyrl-CS"/>
        </w:rPr>
      </w:pPr>
      <w:r>
        <w:rPr>
          <w:kern w:val="2"/>
          <w:sz w:val="22"/>
          <w:szCs w:val="22"/>
          <w:lang w:val="sr-Cyrl-CS"/>
        </w:rPr>
        <w:t xml:space="preserve">                  __________________________</w:t>
      </w:r>
      <w:r>
        <w:rPr>
          <w:kern w:val="2"/>
          <w:sz w:val="22"/>
          <w:szCs w:val="22"/>
          <w:lang w:val="sr-Cyrl-CS"/>
        </w:rPr>
        <w:tab/>
      </w:r>
      <w:r>
        <w:rPr>
          <w:kern w:val="2"/>
          <w:sz w:val="22"/>
          <w:szCs w:val="22"/>
          <w:lang w:val="sr-Cyrl-CS"/>
        </w:rPr>
        <w:tab/>
      </w:r>
      <w:r>
        <w:rPr>
          <w:kern w:val="2"/>
          <w:sz w:val="22"/>
          <w:szCs w:val="22"/>
          <w:lang w:val="sr-Cyrl-CS"/>
        </w:rPr>
        <w:tab/>
        <w:t xml:space="preserve">        ____________________________</w:t>
      </w:r>
    </w:p>
    <w:p w:rsidR="00CC2269" w:rsidRDefault="00CC2269" w:rsidP="00CC2269">
      <w:pPr>
        <w:jc w:val="center"/>
        <w:rPr>
          <w:bCs/>
          <w:color w:val="auto"/>
          <w:kern w:val="2"/>
          <w:sz w:val="22"/>
          <w:szCs w:val="22"/>
          <w:lang w:val="sr-Cyrl-CS"/>
        </w:rPr>
      </w:pPr>
      <w:r>
        <w:rPr>
          <w:kern w:val="2"/>
          <w:sz w:val="22"/>
          <w:szCs w:val="22"/>
          <w:lang w:val="sr-Cyrl-CS"/>
        </w:rPr>
        <w:tab/>
      </w:r>
    </w:p>
    <w:p w:rsidR="00CC2269" w:rsidRDefault="00CC2269" w:rsidP="00CC2269">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CC2269" w:rsidRDefault="00CC2269" w:rsidP="00CC2269">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CC2269" w:rsidRDefault="00CC2269" w:rsidP="00CC2269">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CC2269" w:rsidRDefault="00CC2269" w:rsidP="00CC2269">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CC2269" w:rsidRPr="00E769DB" w:rsidRDefault="00CC2269" w:rsidP="00CC2269">
      <w:pPr>
        <w:ind w:left="720"/>
        <w:jc w:val="both"/>
        <w:rPr>
          <w:b/>
          <w:bCs/>
          <w:color w:val="auto"/>
        </w:rPr>
      </w:pPr>
      <w:r w:rsidRPr="00E769DB">
        <w:rPr>
          <w:b/>
          <w:bCs/>
          <w:i/>
          <w:iCs/>
          <w:color w:val="auto"/>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CC2269" w:rsidRDefault="00CC2269" w:rsidP="00CC2269">
      <w:pPr>
        <w:rPr>
          <w:kern w:val="0"/>
          <w:sz w:val="22"/>
          <w:szCs w:val="22"/>
          <w:lang w:val="sr-Latn-CS" w:eastAsia="en-US"/>
        </w:rPr>
      </w:pPr>
    </w:p>
    <w:p w:rsidR="00CC2269" w:rsidRDefault="00CC2269" w:rsidP="00CC2269">
      <w:pPr>
        <w:rPr>
          <w:kern w:val="0"/>
          <w:sz w:val="22"/>
          <w:szCs w:val="22"/>
          <w:lang w:val="sr-Latn-CS" w:eastAsia="en-US"/>
        </w:rPr>
      </w:pPr>
    </w:p>
    <w:p w:rsidR="00CC2269" w:rsidRDefault="00CC2269" w:rsidP="00CC2269">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Pr="00831608">
        <w:rPr>
          <w:rFonts w:ascii="TimesNewRomanPS-BoldMT" w:hAnsi="TimesNewRomanPS-BoldMT" w:cs="TimesNewRomanPS-BoldMT"/>
          <w:b/>
          <w:bCs/>
          <w:i/>
          <w:color w:val="auto"/>
          <w:kern w:val="0"/>
          <w:u w:val="single"/>
          <w:lang w:val="sr-Cyrl-CS" w:eastAsia="en-US"/>
        </w:rPr>
        <w:t>попунити, потписатии оверити печатом.</w:t>
      </w:r>
    </w:p>
    <w:p w:rsidR="00CC2269" w:rsidRDefault="00CC2269" w:rsidP="00CC2269">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0C0F5D" w:rsidRDefault="000C0F5D" w:rsidP="00CC2269">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0C0F5D" w:rsidRDefault="000C0F5D" w:rsidP="00CC2269">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0C0F5D" w:rsidRDefault="000C0F5D" w:rsidP="00CC2269">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0C0F5D" w:rsidRDefault="000C0F5D" w:rsidP="00CC2269">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5425DB" w:rsidRDefault="005425DB" w:rsidP="00D55CFC">
      <w:pPr>
        <w:pStyle w:val="Default"/>
        <w:rPr>
          <w:rFonts w:ascii="Times New Roman" w:hAnsi="Times New Roman" w:cs="Times New Roman"/>
          <w:b/>
          <w:bCs/>
          <w:iCs/>
          <w:sz w:val="28"/>
          <w:szCs w:val="28"/>
        </w:rPr>
      </w:pPr>
    </w:p>
    <w:p w:rsidR="00B72317" w:rsidRPr="00CC2269" w:rsidRDefault="00D55CFC" w:rsidP="00D55CFC">
      <w:pPr>
        <w:pStyle w:val="Default"/>
        <w:rPr>
          <w:rFonts w:ascii="Times New Roman" w:hAnsi="Times New Roman" w:cs="Times New Roman"/>
          <w:b/>
          <w:bCs/>
          <w:i/>
          <w:iCs/>
          <w:u w:val="single"/>
        </w:rPr>
      </w:pPr>
      <w:r w:rsidRPr="00CC2269">
        <w:rPr>
          <w:rFonts w:ascii="Times New Roman" w:hAnsi="Times New Roman" w:cs="Times New Roman"/>
          <w:b/>
          <w:bCs/>
          <w:i/>
          <w:iCs/>
          <w:u w:val="single"/>
        </w:rPr>
        <w:t xml:space="preserve">ПАРТИЈА </w:t>
      </w:r>
      <w:r w:rsidR="005425DB" w:rsidRPr="00CC2269">
        <w:rPr>
          <w:rFonts w:ascii="Times New Roman" w:hAnsi="Times New Roman" w:cs="Times New Roman"/>
          <w:b/>
          <w:bCs/>
          <w:i/>
          <w:iCs/>
          <w:u w:val="single"/>
        </w:rPr>
        <w:t>3</w:t>
      </w:r>
      <w:r w:rsidR="00CC2269" w:rsidRPr="00CC2269">
        <w:rPr>
          <w:rFonts w:ascii="Times New Roman" w:hAnsi="Times New Roman" w:cs="Times New Roman"/>
          <w:b/>
          <w:bCs/>
          <w:i/>
          <w:iCs/>
          <w:u w:val="single"/>
        </w:rPr>
        <w:t>-Набавка сезонског цвећа</w:t>
      </w:r>
      <w:r w:rsidR="008D23C4" w:rsidRPr="00CC2269">
        <w:rPr>
          <w:rFonts w:ascii="Times New Roman" w:hAnsi="Times New Roman" w:cs="Times New Roman"/>
          <w:b/>
          <w:bCs/>
          <w:i/>
          <w:iCs/>
          <w:u w:val="single"/>
        </w:rPr>
        <w:t>или</w:t>
      </w:r>
      <w:r w:rsidR="005425DB" w:rsidRPr="00CC2269">
        <w:rPr>
          <w:rFonts w:ascii="Times New Roman" w:hAnsi="Times New Roman" w:cs="Times New Roman"/>
          <w:b/>
          <w:bCs/>
          <w:i/>
          <w:iCs/>
          <w:u w:val="single"/>
        </w:rPr>
        <w:t>4</w:t>
      </w:r>
      <w:r w:rsidR="00CC2269" w:rsidRPr="00CC2269">
        <w:rPr>
          <w:rFonts w:ascii="Times New Roman" w:hAnsi="Times New Roman" w:cs="Times New Roman"/>
          <w:b/>
          <w:bCs/>
          <w:i/>
          <w:iCs/>
          <w:u w:val="single"/>
        </w:rPr>
        <w:t>-Набавка дрвећа, шибља, ружа и перена</w:t>
      </w:r>
    </w:p>
    <w:p w:rsidR="00D55CFC" w:rsidRPr="00D55CFC" w:rsidRDefault="00D55CFC" w:rsidP="00D55CFC">
      <w:pPr>
        <w:pStyle w:val="Default"/>
        <w:rPr>
          <w:rFonts w:ascii="Times New Roman" w:hAnsi="Times New Roman" w:cs="Times New Roman"/>
          <w:b/>
          <w:bCs/>
          <w:iCs/>
          <w:sz w:val="28"/>
          <w:szCs w:val="28"/>
        </w:rPr>
      </w:pPr>
    </w:p>
    <w:p w:rsidR="00B72317" w:rsidRPr="008C315E" w:rsidRDefault="00B72317" w:rsidP="00B72317">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t>VII</w:t>
      </w:r>
      <w:r w:rsidRPr="008C315E">
        <w:rPr>
          <w:rFonts w:ascii="Times New Roman" w:hAnsi="Times New Roman" w:cs="Times New Roman"/>
          <w:b/>
          <w:bCs/>
          <w:iCs/>
          <w:sz w:val="28"/>
          <w:szCs w:val="28"/>
        </w:rPr>
        <w:t xml:space="preserve"> МОДЕЛ УГОВОРА</w:t>
      </w:r>
    </w:p>
    <w:p w:rsidR="00B72317" w:rsidRPr="008C315E" w:rsidRDefault="00B72317" w:rsidP="00B72317">
      <w:pPr>
        <w:pStyle w:val="Default"/>
        <w:rPr>
          <w:rFonts w:ascii="Times New Roman" w:hAnsi="Times New Roman" w:cs="Times New Roman"/>
          <w:b/>
          <w:bCs/>
          <w:iCs/>
          <w:sz w:val="23"/>
          <w:szCs w:val="23"/>
          <w:lang w:val="sr-Cyrl-CS"/>
        </w:rPr>
      </w:pPr>
    </w:p>
    <w:p w:rsidR="00B72317" w:rsidRPr="008C315E" w:rsidRDefault="00B72317" w:rsidP="00B72317">
      <w:pPr>
        <w:pStyle w:val="Default"/>
        <w:rPr>
          <w:rFonts w:ascii="Times New Roman" w:hAnsi="Times New Roman" w:cs="Times New Roman"/>
          <w:b/>
          <w:bCs/>
          <w:iCs/>
          <w:sz w:val="23"/>
          <w:szCs w:val="23"/>
          <w:lang w:val="sr-Cyrl-CS"/>
        </w:rPr>
      </w:pPr>
    </w:p>
    <w:p w:rsidR="00B72317" w:rsidRDefault="00B72317" w:rsidP="00B72317">
      <w:pPr>
        <w:pStyle w:val="Default"/>
        <w:jc w:val="center"/>
        <w:rPr>
          <w:rFonts w:ascii="Times New Roman" w:hAnsi="Times New Roman" w:cs="Times New Roman"/>
          <w:b/>
          <w:bCs/>
          <w:iCs/>
        </w:rPr>
      </w:pPr>
      <w:r w:rsidRPr="003E1D12">
        <w:rPr>
          <w:rFonts w:ascii="Times New Roman" w:hAnsi="Times New Roman" w:cs="Times New Roman"/>
          <w:b/>
          <w:bCs/>
          <w:iCs/>
        </w:rPr>
        <w:t xml:space="preserve">УГОВОР </w:t>
      </w:r>
    </w:p>
    <w:p w:rsidR="00B72317" w:rsidRPr="003E1D12" w:rsidRDefault="00B72317" w:rsidP="00B72317">
      <w:pPr>
        <w:pStyle w:val="Default"/>
        <w:jc w:val="center"/>
        <w:rPr>
          <w:rFonts w:ascii="Times New Roman" w:hAnsi="Times New Roman" w:cs="Times New Roman"/>
          <w:lang w:val="sr-Cyrl-CS"/>
        </w:rPr>
      </w:pPr>
      <w:r>
        <w:rPr>
          <w:rFonts w:ascii="Times New Roman" w:hAnsi="Times New Roman" w:cs="Times New Roman"/>
          <w:b/>
          <w:bCs/>
          <w:iCs/>
          <w:lang w:val="sr-Cyrl-CS"/>
        </w:rPr>
        <w:t xml:space="preserve">о </w:t>
      </w:r>
      <w:r w:rsidR="00C170EE">
        <w:rPr>
          <w:rFonts w:ascii="Times New Roman" w:hAnsi="Times New Roman" w:cs="Times New Roman"/>
          <w:b/>
          <w:bCs/>
          <w:iCs/>
          <w:lang w:val="sr-Cyrl-CS"/>
        </w:rPr>
        <w:t>јавној набаци</w:t>
      </w:r>
    </w:p>
    <w:p w:rsidR="00B72317" w:rsidRDefault="00B72317" w:rsidP="00B72317">
      <w:pPr>
        <w:rPr>
          <w:b/>
          <w:i/>
          <w:iCs/>
        </w:rPr>
      </w:pPr>
    </w:p>
    <w:p w:rsidR="00B72317" w:rsidRPr="00FF0FC8" w:rsidRDefault="00B72317" w:rsidP="00B72317">
      <w:pPr>
        <w:rPr>
          <w:i/>
          <w:iCs/>
        </w:rPr>
      </w:pPr>
      <w:r w:rsidRPr="00FF0FC8">
        <w:rPr>
          <w:b/>
          <w:i/>
          <w:iCs/>
        </w:rPr>
        <w:t>Закључен између:</w:t>
      </w:r>
    </w:p>
    <w:p w:rsidR="0009199E" w:rsidRPr="00381702" w:rsidRDefault="00B72317" w:rsidP="0009199E">
      <w:pPr>
        <w:ind w:firstLine="708"/>
        <w:jc w:val="both"/>
        <w:rPr>
          <w:lang w:val="sr-Cyrl-CS"/>
        </w:rPr>
      </w:pPr>
      <w:r w:rsidRPr="00E51305">
        <w:rPr>
          <w:b/>
          <w:lang w:val="sr-Cyrl-CS"/>
        </w:rPr>
        <w:t>Општинске управе општине Велико Градиште, ул.Житни трг бр.1</w:t>
      </w:r>
      <w:r w:rsidRPr="00381702">
        <w:rPr>
          <w:lang w:val="sr-Cyrl-CS"/>
        </w:rPr>
        <w:t xml:space="preserve"> , коју заступа </w:t>
      </w:r>
      <w:r w:rsidRPr="00DB19A6">
        <w:rPr>
          <w:lang w:val="sr-Cyrl-CS"/>
        </w:rPr>
        <w:t>Сузана Ђорђевић, начелник Општинске управе</w:t>
      </w:r>
      <w:r w:rsidRPr="00381702">
        <w:rPr>
          <w:lang w:val="sr-Cyrl-CS"/>
        </w:rPr>
        <w:t xml:space="preserve"> (у даљем тексту Наручилац), </w:t>
      </w:r>
      <w:r w:rsidR="0009199E">
        <w:rPr>
          <w:lang w:val="sr-Cyrl-CS"/>
        </w:rPr>
        <w:t>ПИБ</w:t>
      </w:r>
      <w:r w:rsidR="0009199E" w:rsidRPr="00381702">
        <w:rPr>
          <w:lang w:val="sr-Cyrl-CS"/>
        </w:rPr>
        <w:t xml:space="preserve">101364588 </w:t>
      </w:r>
      <w:r w:rsidR="0009199E">
        <w:rPr>
          <w:lang w:val="sr-Cyrl-CS"/>
        </w:rPr>
        <w:t xml:space="preserve">, МБ </w:t>
      </w:r>
      <w:r w:rsidR="0009199E" w:rsidRPr="00D31193">
        <w:rPr>
          <w:color w:val="000000" w:themeColor="text1"/>
          <w:shd w:val="clear" w:color="auto" w:fill="FFFFFF"/>
        </w:rPr>
        <w:t>07163029</w:t>
      </w:r>
    </w:p>
    <w:p w:rsidR="00B72317" w:rsidRPr="00381702" w:rsidRDefault="00B72317" w:rsidP="0009199E">
      <w:pPr>
        <w:ind w:firstLine="708"/>
        <w:jc w:val="both"/>
        <w:rPr>
          <w:lang w:val="sr-Cyrl-CS"/>
        </w:rPr>
      </w:pPr>
      <w:r w:rsidRPr="00381702">
        <w:rPr>
          <w:lang w:val="sr-Cyrl-CS"/>
        </w:rPr>
        <w:t>и</w:t>
      </w:r>
    </w:p>
    <w:p w:rsidR="00B72317" w:rsidRPr="00381702" w:rsidRDefault="00B72317" w:rsidP="00B72317">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B72317" w:rsidRPr="00381702" w:rsidRDefault="00B72317" w:rsidP="00B72317">
      <w:pPr>
        <w:spacing w:line="360" w:lineRule="auto"/>
        <w:rPr>
          <w:lang w:val="ru-RU"/>
        </w:rPr>
      </w:pPr>
      <w:r w:rsidRPr="00381702">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ru-RU"/>
        </w:rPr>
        <w:t>_____________________________________________________________________________</w:t>
      </w:r>
    </w:p>
    <w:p w:rsidR="00B72317" w:rsidRPr="00556B9E" w:rsidRDefault="00B72317" w:rsidP="00B72317">
      <w:pPr>
        <w:pStyle w:val="NoSpacing"/>
        <w:jc w:val="both"/>
        <w:rPr>
          <w:rFonts w:ascii="Times New Roman" w:hAnsi="Times New Roman" w:cs="Times New Roman"/>
          <w:i/>
          <w:lang w:val="sr-Cyrl-CS"/>
        </w:rPr>
      </w:pPr>
      <w:r w:rsidRPr="00556B9E">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B72317" w:rsidRPr="00556B9E" w:rsidRDefault="00B72317" w:rsidP="00B72317">
      <w:pPr>
        <w:pStyle w:val="Default"/>
        <w:jc w:val="both"/>
        <w:rPr>
          <w:rFonts w:ascii="Times New Roman" w:hAnsi="Times New Roman" w:cs="Times New Roman"/>
          <w:sz w:val="22"/>
          <w:szCs w:val="22"/>
          <w:lang w:val="sr-Cyrl-CS"/>
        </w:rPr>
      </w:pPr>
    </w:p>
    <w:p w:rsidR="00B72317" w:rsidRPr="00CF599B" w:rsidRDefault="00B72317" w:rsidP="00B72317">
      <w:pPr>
        <w:pStyle w:val="Default"/>
        <w:jc w:val="both"/>
        <w:rPr>
          <w:rFonts w:ascii="Times New Roman" w:hAnsi="Times New Roman" w:cs="Times New Roman"/>
          <w:lang w:val="sr-Cyrl-CS"/>
        </w:rPr>
      </w:pPr>
      <w:r w:rsidRPr="00CF599B">
        <w:rPr>
          <w:rFonts w:ascii="Times New Roman" w:hAnsi="Times New Roman" w:cs="Times New Roman"/>
          <w:lang w:val="sr-Cyrl-CS"/>
        </w:rPr>
        <w:t>Основ уговора:</w:t>
      </w:r>
    </w:p>
    <w:p w:rsidR="00B72317" w:rsidRPr="00CF599B" w:rsidRDefault="00B72317" w:rsidP="00B72317">
      <w:pPr>
        <w:pStyle w:val="Default"/>
        <w:jc w:val="both"/>
        <w:rPr>
          <w:rFonts w:ascii="Times New Roman" w:hAnsi="Times New Roman" w:cs="Times New Roman"/>
          <w:lang w:val="sr-Cyrl-CS"/>
        </w:rPr>
      </w:pPr>
      <w:r w:rsidRPr="00CF599B">
        <w:rPr>
          <w:rFonts w:ascii="Times New Roman" w:hAnsi="Times New Roman" w:cs="Times New Roman"/>
          <w:iCs/>
        </w:rPr>
        <w:t xml:space="preserve">ЈН </w:t>
      </w:r>
      <w:r w:rsidRPr="00CF599B">
        <w:rPr>
          <w:rFonts w:ascii="Times New Roman" w:hAnsi="Times New Roman" w:cs="Times New Roman"/>
          <w:iCs/>
          <w:lang w:val="sr-Cyrl-CS"/>
        </w:rPr>
        <w:t>б</w:t>
      </w:r>
      <w:r w:rsidRPr="00CF599B">
        <w:rPr>
          <w:rFonts w:ascii="Times New Roman" w:hAnsi="Times New Roman" w:cs="Times New Roman"/>
          <w:iCs/>
        </w:rPr>
        <w:t>ро</w:t>
      </w:r>
      <w:r w:rsidR="00D55CFC" w:rsidRPr="00CF599B">
        <w:rPr>
          <w:rFonts w:ascii="Times New Roman" w:hAnsi="Times New Roman" w:cs="Times New Roman"/>
          <w:iCs/>
        </w:rPr>
        <w:t xml:space="preserve">ј </w:t>
      </w:r>
      <w:r w:rsidR="00FE1977" w:rsidRPr="00CF599B">
        <w:rPr>
          <w:rFonts w:ascii="Times New Roman" w:hAnsi="Times New Roman" w:cs="Times New Roman"/>
          <w:iCs/>
        </w:rPr>
        <w:t>23</w:t>
      </w:r>
      <w:r w:rsidRPr="00CF599B">
        <w:rPr>
          <w:rFonts w:ascii="Times New Roman" w:hAnsi="Times New Roman" w:cs="Times New Roman"/>
          <w:iCs/>
          <w:lang w:val="sr-Cyrl-CS"/>
        </w:rPr>
        <w:t>/201</w:t>
      </w:r>
      <w:r w:rsidR="00C170EE" w:rsidRPr="00CF599B">
        <w:rPr>
          <w:rFonts w:ascii="Times New Roman" w:hAnsi="Times New Roman" w:cs="Times New Roman"/>
          <w:iCs/>
          <w:lang w:val="sr-Cyrl-CS"/>
        </w:rPr>
        <w:t>8</w:t>
      </w:r>
      <w:r w:rsidR="00993ABF" w:rsidRPr="00CF599B">
        <w:rPr>
          <w:rFonts w:ascii="Times New Roman" w:hAnsi="Times New Roman" w:cs="Times New Roman"/>
          <w:iCs/>
          <w:lang w:val="sr-Cyrl-CS"/>
        </w:rPr>
        <w:t>, Партија ______</w:t>
      </w:r>
      <w:r w:rsidR="00C170EE" w:rsidRPr="00CF599B">
        <w:rPr>
          <w:rFonts w:ascii="Times New Roman" w:hAnsi="Times New Roman" w:cs="Times New Roman"/>
          <w:iCs/>
          <w:lang w:val="sr-Cyrl-CS"/>
        </w:rPr>
        <w:t>_______(уписати број партије 3 или 4 и назив)</w:t>
      </w:r>
    </w:p>
    <w:p w:rsidR="00B72317" w:rsidRPr="00CF599B" w:rsidRDefault="00B72317" w:rsidP="00B72317">
      <w:pPr>
        <w:pStyle w:val="Default"/>
        <w:jc w:val="both"/>
        <w:rPr>
          <w:rFonts w:ascii="Times New Roman" w:hAnsi="Times New Roman" w:cs="Times New Roman"/>
          <w:lang w:val="sr-Cyrl-CS"/>
        </w:rPr>
      </w:pPr>
      <w:r w:rsidRPr="00CF599B">
        <w:rPr>
          <w:rFonts w:ascii="Times New Roman" w:hAnsi="Times New Roman" w:cs="Times New Roman"/>
          <w:iCs/>
        </w:rPr>
        <w:t xml:space="preserve">Број и датум </w:t>
      </w:r>
      <w:r w:rsidRPr="00CF599B">
        <w:rPr>
          <w:rFonts w:ascii="Times New Roman" w:hAnsi="Times New Roman" w:cs="Times New Roman"/>
          <w:iCs/>
          <w:lang w:val="sr-Cyrl-CS"/>
        </w:rPr>
        <w:t>О</w:t>
      </w:r>
      <w:r w:rsidRPr="00CF599B">
        <w:rPr>
          <w:rFonts w:ascii="Times New Roman" w:hAnsi="Times New Roman" w:cs="Times New Roman"/>
          <w:iCs/>
        </w:rPr>
        <w:t>длуке о додели уговора:</w:t>
      </w:r>
      <w:r w:rsidRPr="00CF599B">
        <w:rPr>
          <w:rFonts w:ascii="Times New Roman" w:hAnsi="Times New Roman" w:cs="Times New Roman"/>
          <w:iCs/>
          <w:lang w:val="sr-Cyrl-CS"/>
        </w:rPr>
        <w:t>______________________</w:t>
      </w:r>
      <w:r w:rsidRPr="00CF599B">
        <w:rPr>
          <w:rFonts w:ascii="Times New Roman" w:hAnsi="Times New Roman" w:cs="Times New Roman"/>
          <w:i/>
          <w:iCs/>
          <w:lang w:val="sr-Cyrl-CS"/>
        </w:rPr>
        <w:t>(попуњава Наручилац)</w:t>
      </w:r>
    </w:p>
    <w:p w:rsidR="00B72317" w:rsidRPr="00CF599B" w:rsidRDefault="00B72317" w:rsidP="00B72317">
      <w:pPr>
        <w:jc w:val="both"/>
        <w:rPr>
          <w:lang w:val="sr-Cyrl-CS"/>
        </w:rPr>
      </w:pPr>
      <w:r w:rsidRPr="00CF599B">
        <w:rPr>
          <w:iCs/>
        </w:rPr>
        <w:t>Понуда изабраног понуђача бр.</w:t>
      </w:r>
      <w:r w:rsidRPr="00CF599B">
        <w:rPr>
          <w:iCs/>
          <w:lang w:val="sr-Cyrl-CS"/>
        </w:rPr>
        <w:t>___</w:t>
      </w:r>
      <w:r w:rsidRPr="00CF599B">
        <w:rPr>
          <w:iCs/>
        </w:rPr>
        <w:t>______ од</w:t>
      </w:r>
      <w:r w:rsidRPr="00CF599B">
        <w:rPr>
          <w:iCs/>
          <w:lang w:val="sr-Cyrl-CS"/>
        </w:rPr>
        <w:t xml:space="preserve"> _____________201</w:t>
      </w:r>
      <w:r w:rsidR="00C170EE" w:rsidRPr="00CF599B">
        <w:rPr>
          <w:iCs/>
          <w:lang w:val="sr-Cyrl-CS"/>
        </w:rPr>
        <w:t>8</w:t>
      </w:r>
      <w:r w:rsidRPr="00CF599B">
        <w:rPr>
          <w:iCs/>
          <w:lang w:val="sr-Cyrl-CS"/>
        </w:rPr>
        <w:t>. године</w:t>
      </w:r>
      <w:r w:rsidRPr="00CF599B">
        <w:rPr>
          <w:iCs/>
        </w:rPr>
        <w:t>.</w:t>
      </w:r>
    </w:p>
    <w:p w:rsidR="00B72317" w:rsidRPr="00CF599B" w:rsidRDefault="00B72317" w:rsidP="00B72317">
      <w:pPr>
        <w:autoSpaceDE w:val="0"/>
        <w:autoSpaceDN w:val="0"/>
        <w:adjustRightInd w:val="0"/>
        <w:jc w:val="center"/>
        <w:rPr>
          <w:b/>
          <w:bCs/>
          <w:lang w:val="sr-Cyrl-CS"/>
        </w:rPr>
      </w:pPr>
    </w:p>
    <w:p w:rsidR="00B72317" w:rsidRPr="00CF599B" w:rsidRDefault="00B72317" w:rsidP="00B72317">
      <w:pPr>
        <w:autoSpaceDE w:val="0"/>
        <w:autoSpaceDN w:val="0"/>
        <w:adjustRightInd w:val="0"/>
        <w:jc w:val="center"/>
        <w:rPr>
          <w:b/>
          <w:bCs/>
          <w:lang w:val="ru-RU"/>
        </w:rPr>
      </w:pPr>
      <w:r w:rsidRPr="00CF599B">
        <w:rPr>
          <w:b/>
          <w:bCs/>
          <w:lang w:val="sr-Cyrl-CS"/>
        </w:rPr>
        <w:t>Члан</w:t>
      </w:r>
      <w:r w:rsidRPr="00CF599B">
        <w:rPr>
          <w:b/>
          <w:bCs/>
          <w:lang w:val="ru-RU"/>
        </w:rPr>
        <w:t xml:space="preserve"> 1.</w:t>
      </w:r>
    </w:p>
    <w:p w:rsidR="00B72317" w:rsidRPr="00CF599B" w:rsidRDefault="00B72317" w:rsidP="00B72317">
      <w:pPr>
        <w:jc w:val="both"/>
        <w:rPr>
          <w:lang w:val="sr-Cyrl-CS"/>
        </w:rPr>
      </w:pPr>
      <w:r w:rsidRPr="00CF599B">
        <w:rPr>
          <w:lang w:val="sr-Cyrl-CS"/>
        </w:rPr>
        <w:t>Уговорне стране констатују:</w:t>
      </w:r>
    </w:p>
    <w:p w:rsidR="00B72317" w:rsidRPr="00CF599B" w:rsidRDefault="00B72317" w:rsidP="00050ABF">
      <w:pPr>
        <w:numPr>
          <w:ilvl w:val="0"/>
          <w:numId w:val="3"/>
        </w:numPr>
        <w:suppressAutoHyphens w:val="0"/>
        <w:spacing w:line="240" w:lineRule="auto"/>
        <w:jc w:val="both"/>
        <w:rPr>
          <w:lang w:val="sr-Cyrl-CS"/>
        </w:rPr>
      </w:pPr>
      <w:r w:rsidRPr="00CF599B">
        <w:rPr>
          <w:lang w:val="sr-Cyrl-CS"/>
        </w:rPr>
        <w:t xml:space="preserve">да је Наручилац, на основу чл. 39.Закона о јавним набавкама („Сл. гласник РС“, број 124/2012,14/2015 и 68/2015), спровео поступак јавне набавке мале вредности , ред. бр. </w:t>
      </w:r>
      <w:r w:rsidR="00CF599B">
        <w:rPr>
          <w:lang w:val="sr-Cyrl-CS"/>
        </w:rPr>
        <w:t>23</w:t>
      </w:r>
      <w:r w:rsidRPr="00CF599B">
        <w:rPr>
          <w:lang w:val="sr-Cyrl-CS"/>
        </w:rPr>
        <w:t>/201</w:t>
      </w:r>
      <w:r w:rsidR="00C170EE" w:rsidRPr="00CF599B">
        <w:rPr>
          <w:lang w:val="sr-Cyrl-CS"/>
        </w:rPr>
        <w:t>8</w:t>
      </w:r>
      <w:r w:rsidRPr="00CF599B">
        <w:rPr>
          <w:lang w:val="sr-Cyrl-CS"/>
        </w:rPr>
        <w:t>;</w:t>
      </w:r>
    </w:p>
    <w:p w:rsidR="00B72317" w:rsidRPr="00FE1977" w:rsidRDefault="00B72317" w:rsidP="00050ABF">
      <w:pPr>
        <w:numPr>
          <w:ilvl w:val="0"/>
          <w:numId w:val="3"/>
        </w:numPr>
        <w:suppressAutoHyphens w:val="0"/>
        <w:spacing w:line="240" w:lineRule="auto"/>
        <w:jc w:val="both"/>
        <w:rPr>
          <w:lang w:val="sr-Cyrl-CS"/>
        </w:rPr>
      </w:pPr>
      <w:r w:rsidRPr="00CF599B">
        <w:rPr>
          <w:lang w:val="sr-Cyrl-CS"/>
        </w:rPr>
        <w:t>да је Добављач  ________201</w:t>
      </w:r>
      <w:r w:rsidR="00C170EE" w:rsidRPr="00CF599B">
        <w:rPr>
          <w:lang w:val="sr-Cyrl-CS"/>
        </w:rPr>
        <w:t>8</w:t>
      </w:r>
      <w:r w:rsidRPr="00FE1977">
        <w:rPr>
          <w:lang w:val="sr-Cyrl-CS"/>
        </w:rPr>
        <w:t>. године, доставио понуду бр. _________, која се налази у прилогу уговора и саставни је део истог;</w:t>
      </w:r>
    </w:p>
    <w:p w:rsidR="00B72317" w:rsidRPr="00FE1977" w:rsidRDefault="00B72317" w:rsidP="00050ABF">
      <w:pPr>
        <w:numPr>
          <w:ilvl w:val="0"/>
          <w:numId w:val="3"/>
        </w:numPr>
        <w:suppressAutoHyphens w:val="0"/>
        <w:spacing w:line="240" w:lineRule="auto"/>
        <w:jc w:val="both"/>
        <w:rPr>
          <w:lang w:val="sr-Cyrl-CS"/>
        </w:rPr>
      </w:pPr>
      <w:r w:rsidRPr="00FE1977">
        <w:rPr>
          <w:lang w:val="sr-Cyrl-CS"/>
        </w:rPr>
        <w:t>понуда је код Наручиоца, заведена под бројем __________ од ___________201</w:t>
      </w:r>
      <w:r w:rsidR="00C170EE" w:rsidRPr="00FE1977">
        <w:rPr>
          <w:lang w:val="sr-Cyrl-CS"/>
        </w:rPr>
        <w:t>8</w:t>
      </w:r>
      <w:r w:rsidRPr="00FE1977">
        <w:rPr>
          <w:lang w:val="sr-Cyrl-CS"/>
        </w:rPr>
        <w:t xml:space="preserve">. године </w:t>
      </w:r>
      <w:r w:rsidRPr="00FE1977">
        <w:rPr>
          <w:i/>
          <w:lang w:val="sr-Cyrl-CS"/>
        </w:rPr>
        <w:t>(попуњава Наручилац)</w:t>
      </w:r>
      <w:r w:rsidR="00CF599B">
        <w:rPr>
          <w:lang w:val="sr-Cyrl-CS"/>
        </w:rPr>
        <w:t>;</w:t>
      </w:r>
    </w:p>
    <w:p w:rsidR="00B72317" w:rsidRPr="00FE1977" w:rsidRDefault="00B72317" w:rsidP="00050ABF">
      <w:pPr>
        <w:numPr>
          <w:ilvl w:val="0"/>
          <w:numId w:val="3"/>
        </w:numPr>
        <w:suppressAutoHyphens w:val="0"/>
        <w:spacing w:line="240" w:lineRule="auto"/>
        <w:jc w:val="both"/>
        <w:rPr>
          <w:lang w:val="sr-Cyrl-CS"/>
        </w:rPr>
      </w:pPr>
      <w:r w:rsidRPr="00FE1977">
        <w:rPr>
          <w:lang w:val="sr-Cyrl-CS"/>
        </w:rPr>
        <w:lastRenderedPageBreak/>
        <w:t>да понуда у потпуности одговара условима из конкурсне документације.</w:t>
      </w:r>
    </w:p>
    <w:p w:rsidR="00B72317" w:rsidRDefault="00B72317" w:rsidP="00B72317">
      <w:pPr>
        <w:rPr>
          <w:sz w:val="22"/>
          <w:szCs w:val="22"/>
          <w:lang w:val="sr-Cyrl-CS"/>
        </w:rPr>
      </w:pPr>
    </w:p>
    <w:p w:rsidR="00C170EE" w:rsidRPr="004A2095" w:rsidRDefault="00C170EE" w:rsidP="00B72317">
      <w:pPr>
        <w:rPr>
          <w:sz w:val="22"/>
          <w:szCs w:val="22"/>
          <w:lang w:val="sr-Cyrl-CS"/>
        </w:rPr>
      </w:pPr>
    </w:p>
    <w:p w:rsidR="00B72317" w:rsidRPr="004A2095" w:rsidRDefault="00B72317" w:rsidP="00B72317">
      <w:pPr>
        <w:ind w:firstLine="360"/>
        <w:rPr>
          <w:b/>
          <w:kern w:val="2"/>
          <w:sz w:val="22"/>
          <w:szCs w:val="22"/>
          <w:lang w:val="sr-Cyrl-CS"/>
        </w:rPr>
      </w:pPr>
    </w:p>
    <w:p w:rsidR="00072108" w:rsidRDefault="00072108" w:rsidP="0085763E">
      <w:pPr>
        <w:rPr>
          <w:b/>
          <w:kern w:val="2"/>
          <w:sz w:val="22"/>
          <w:szCs w:val="22"/>
          <w:lang w:val="sr-Cyrl-CS"/>
        </w:rPr>
      </w:pPr>
      <w:r>
        <w:rPr>
          <w:b/>
          <w:kern w:val="2"/>
          <w:sz w:val="22"/>
          <w:szCs w:val="22"/>
          <w:lang w:val="sr-Cyrl-CS"/>
        </w:rPr>
        <w:t>ПРЕДМЕТ УГОВОРА</w:t>
      </w:r>
    </w:p>
    <w:p w:rsidR="00072108" w:rsidRDefault="00072108" w:rsidP="00072108">
      <w:pPr>
        <w:jc w:val="center"/>
        <w:rPr>
          <w:kern w:val="2"/>
          <w:sz w:val="22"/>
          <w:szCs w:val="22"/>
          <w:lang w:val="sr-Cyrl-CS"/>
        </w:rPr>
      </w:pPr>
    </w:p>
    <w:p w:rsidR="00072108" w:rsidRDefault="00072108" w:rsidP="00072108">
      <w:pPr>
        <w:jc w:val="center"/>
        <w:rPr>
          <w:b/>
          <w:kern w:val="2"/>
          <w:sz w:val="22"/>
          <w:szCs w:val="22"/>
          <w:lang w:val="sr-Cyrl-CS"/>
        </w:rPr>
      </w:pPr>
      <w:r>
        <w:rPr>
          <w:b/>
          <w:kern w:val="2"/>
          <w:sz w:val="22"/>
          <w:szCs w:val="22"/>
        </w:rPr>
        <w:t xml:space="preserve">Члан </w:t>
      </w:r>
      <w:r>
        <w:rPr>
          <w:b/>
          <w:kern w:val="2"/>
          <w:sz w:val="22"/>
          <w:szCs w:val="22"/>
          <w:lang w:val="sr-Cyrl-CS"/>
        </w:rPr>
        <w:t>2.</w:t>
      </w:r>
    </w:p>
    <w:p w:rsidR="00072108" w:rsidRPr="00C170EE" w:rsidRDefault="00072108" w:rsidP="00072108">
      <w:pPr>
        <w:ind w:firstLine="720"/>
        <w:jc w:val="both"/>
        <w:rPr>
          <w:b/>
          <w:kern w:val="2"/>
          <w:lang w:val="sr-Cyrl-CS"/>
        </w:rPr>
      </w:pPr>
      <w:r w:rsidRPr="00C170EE">
        <w:rPr>
          <w:kern w:val="2"/>
        </w:rPr>
        <w:t xml:space="preserve">Предмет овог уговора </w:t>
      </w:r>
      <w:r w:rsidRPr="00C170EE">
        <w:rPr>
          <w:kern w:val="2"/>
          <w:lang w:val="sr-Cyrl-CS"/>
        </w:rPr>
        <w:t xml:space="preserve"> је</w:t>
      </w:r>
      <w:r w:rsidRPr="00C170EE">
        <w:rPr>
          <w:b/>
          <w:kern w:val="2"/>
          <w:lang w:val="sr-Cyrl-CS"/>
        </w:rPr>
        <w:t xml:space="preserve">партија: </w:t>
      </w:r>
      <w:r w:rsidRPr="00C170EE">
        <w:rPr>
          <w:b/>
          <w:i/>
          <w:iCs/>
          <w:lang w:val="sr-Cyrl-CS"/>
        </w:rPr>
        <w:t>___________________________________</w:t>
      </w:r>
      <w:r w:rsidRPr="00C170EE">
        <w:rPr>
          <w:i/>
          <w:iCs/>
          <w:lang w:val="sr-Cyrl-CS"/>
        </w:rPr>
        <w:t xml:space="preserve">(навести број партије </w:t>
      </w:r>
      <w:r w:rsidR="00C170EE" w:rsidRPr="00C170EE">
        <w:rPr>
          <w:i/>
          <w:iCs/>
          <w:lang w:val="sr-Cyrl-CS"/>
        </w:rPr>
        <w:t>3</w:t>
      </w:r>
      <w:r w:rsidRPr="00C170EE">
        <w:rPr>
          <w:i/>
          <w:iCs/>
          <w:lang w:val="sr-Cyrl-CS"/>
        </w:rPr>
        <w:t xml:space="preserve"> или </w:t>
      </w:r>
      <w:r w:rsidR="00C170EE" w:rsidRPr="00C170EE">
        <w:rPr>
          <w:i/>
          <w:iCs/>
          <w:lang w:val="sr-Cyrl-CS"/>
        </w:rPr>
        <w:t>4</w:t>
      </w:r>
      <w:r w:rsidRPr="00C170EE">
        <w:rPr>
          <w:i/>
          <w:iCs/>
          <w:lang w:val="sr-Cyrl-CS"/>
        </w:rPr>
        <w:t xml:space="preserve"> и назив партије</w:t>
      </w:r>
      <w:r w:rsidRPr="00C170EE">
        <w:rPr>
          <w:b/>
          <w:lang w:val="sr-Cyrl-CS"/>
        </w:rPr>
        <w:t xml:space="preserve">, </w:t>
      </w:r>
      <w:r w:rsidRPr="00C170EE">
        <w:rPr>
          <w:kern w:val="2"/>
        </w:rPr>
        <w:t xml:space="preserve">у свему према </w:t>
      </w:r>
      <w:r w:rsidRPr="00C170EE">
        <w:rPr>
          <w:kern w:val="2"/>
          <w:lang w:val="sr-Cyrl-CS"/>
        </w:rPr>
        <w:t>усвојеној понуди</w:t>
      </w:r>
      <w:r w:rsidRPr="00C170EE">
        <w:rPr>
          <w:kern w:val="2"/>
        </w:rPr>
        <w:t xml:space="preserve">, </w:t>
      </w:r>
      <w:r w:rsidRPr="00C170EE">
        <w:rPr>
          <w:lang w:val="sr-Cyrl-CS"/>
        </w:rPr>
        <w:t>а према спецификацији Наручиоца и јединичним ценама из спецификације која је саставни део овог уговора.</w:t>
      </w:r>
    </w:p>
    <w:p w:rsidR="00072108" w:rsidRDefault="00072108" w:rsidP="00072108">
      <w:pPr>
        <w:tabs>
          <w:tab w:val="left" w:pos="3600"/>
        </w:tabs>
        <w:jc w:val="center"/>
        <w:rPr>
          <w:b/>
          <w:kern w:val="2"/>
          <w:sz w:val="22"/>
          <w:szCs w:val="22"/>
          <w:lang w:val="sr-Cyrl-CS"/>
        </w:rPr>
      </w:pPr>
    </w:p>
    <w:p w:rsidR="00072108" w:rsidRPr="00C6449E" w:rsidRDefault="00072108" w:rsidP="00072108">
      <w:pPr>
        <w:tabs>
          <w:tab w:val="left" w:pos="3600"/>
        </w:tabs>
        <w:jc w:val="both"/>
        <w:rPr>
          <w:b/>
          <w:kern w:val="2"/>
          <w:sz w:val="22"/>
          <w:szCs w:val="22"/>
          <w:lang w:val="sr-Cyrl-CS"/>
        </w:rPr>
      </w:pPr>
      <w:r w:rsidRPr="00C6449E">
        <w:rPr>
          <w:b/>
          <w:kern w:val="2"/>
          <w:sz w:val="22"/>
          <w:szCs w:val="22"/>
          <w:lang w:val="sr-Cyrl-CS"/>
        </w:rPr>
        <w:t>ЦЕНА</w:t>
      </w:r>
    </w:p>
    <w:p w:rsidR="00072108" w:rsidRPr="00C6449E" w:rsidRDefault="00072108" w:rsidP="00072108">
      <w:pPr>
        <w:jc w:val="center"/>
        <w:rPr>
          <w:b/>
          <w:kern w:val="2"/>
          <w:sz w:val="22"/>
          <w:szCs w:val="22"/>
          <w:lang w:val="sr-Cyrl-CS"/>
        </w:rPr>
      </w:pPr>
      <w:r w:rsidRPr="00C6449E">
        <w:rPr>
          <w:b/>
          <w:kern w:val="2"/>
          <w:sz w:val="22"/>
          <w:szCs w:val="22"/>
        </w:rPr>
        <w:t xml:space="preserve">Члан </w:t>
      </w:r>
      <w:r w:rsidRPr="00C6449E">
        <w:rPr>
          <w:b/>
          <w:kern w:val="2"/>
          <w:sz w:val="22"/>
          <w:szCs w:val="22"/>
          <w:lang w:val="sr-Cyrl-CS"/>
        </w:rPr>
        <w:t>3</w:t>
      </w:r>
      <w:r w:rsidRPr="00C6449E">
        <w:rPr>
          <w:kern w:val="2"/>
          <w:sz w:val="22"/>
          <w:szCs w:val="22"/>
          <w:lang w:val="sr-Cyrl-CS"/>
        </w:rPr>
        <w:t>.</w:t>
      </w:r>
    </w:p>
    <w:p w:rsidR="00072108" w:rsidRPr="00304212" w:rsidRDefault="00072108" w:rsidP="00072108">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 xml:space="preserve">Вредност уговора, износи ___________ динара без ПДВ-а, односно _____________ динара са ПДВ-ом. </w:t>
      </w:r>
    </w:p>
    <w:p w:rsidR="00072108" w:rsidRPr="00304212" w:rsidRDefault="00072108" w:rsidP="00072108">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 xml:space="preserve">Добављач, </w:t>
      </w:r>
      <w:r w:rsidR="00855C0C" w:rsidRPr="001E1754">
        <w:rPr>
          <w:rFonts w:eastAsia="Times New Roman"/>
          <w:color w:val="auto"/>
          <w:kern w:val="0"/>
          <w:lang w:val="sr-Cyrl-CS" w:eastAsia="en-US"/>
        </w:rPr>
        <w:t>испоручена добра</w:t>
      </w:r>
      <w:r w:rsidRPr="00304212">
        <w:rPr>
          <w:rFonts w:eastAsia="Times New Roman"/>
          <w:color w:val="auto"/>
          <w:kern w:val="0"/>
          <w:lang w:val="sr-Cyrl-CS" w:eastAsia="en-US"/>
        </w:rPr>
        <w:t>обрачунава по јединичним ценама, које су  исказане у обрасцу понуде,  која чини саставни део овог уговора.</w:t>
      </w:r>
    </w:p>
    <w:p w:rsidR="00072108" w:rsidRPr="00304212" w:rsidRDefault="00072108" w:rsidP="00072108">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eastAsia="en-US"/>
        </w:rPr>
        <w:t xml:space="preserve">Ценом су обухваћени сви трошкови </w:t>
      </w:r>
      <w:r w:rsidRPr="00304212">
        <w:rPr>
          <w:rFonts w:eastAsia="Times New Roman"/>
          <w:color w:val="auto"/>
          <w:kern w:val="0"/>
          <w:lang w:val="sr-Cyrl-CS" w:eastAsia="en-US"/>
        </w:rPr>
        <w:t>Добављача</w:t>
      </w:r>
      <w:r w:rsidRPr="00304212">
        <w:rPr>
          <w:rFonts w:eastAsia="Times New Roman"/>
          <w:color w:val="auto"/>
          <w:kern w:val="0"/>
          <w:lang w:eastAsia="en-US"/>
        </w:rPr>
        <w:t>.</w:t>
      </w:r>
    </w:p>
    <w:p w:rsidR="00072108" w:rsidRPr="00304212" w:rsidRDefault="00072108" w:rsidP="00072108">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072108" w:rsidRPr="00304212" w:rsidRDefault="00072108" w:rsidP="00072108">
      <w:pPr>
        <w:suppressAutoHyphens w:val="0"/>
        <w:spacing w:line="240" w:lineRule="auto"/>
        <w:ind w:firstLine="708"/>
        <w:jc w:val="both"/>
        <w:rPr>
          <w:rFonts w:eastAsia="Times New Roman"/>
          <w:color w:val="auto"/>
          <w:kern w:val="0"/>
          <w:lang w:eastAsia="en-US"/>
        </w:rPr>
      </w:pPr>
      <w:r w:rsidRPr="00304212">
        <w:rPr>
          <w:rFonts w:eastAsia="Times New Roman"/>
          <w:color w:val="auto"/>
          <w:kern w:val="0"/>
          <w:lang w:val="sr-Cyrl-CS" w:eastAsia="en-US"/>
        </w:rPr>
        <w:t xml:space="preserve">Наручилац није у </w:t>
      </w:r>
      <w:r w:rsidRPr="00DE3CDC">
        <w:rPr>
          <w:rFonts w:eastAsia="Times New Roman"/>
          <w:color w:val="auto"/>
          <w:kern w:val="0"/>
          <w:lang w:val="sr-Cyrl-CS" w:eastAsia="en-US"/>
        </w:rPr>
        <w:t xml:space="preserve">обавези да </w:t>
      </w:r>
      <w:r w:rsidR="00C170EE">
        <w:rPr>
          <w:rFonts w:eastAsia="Times New Roman"/>
          <w:color w:val="auto"/>
          <w:kern w:val="0"/>
          <w:lang w:val="sr-Cyrl-CS" w:eastAsia="en-US"/>
        </w:rPr>
        <w:t>наручује добра</w:t>
      </w:r>
      <w:r w:rsidRPr="00304212">
        <w:rPr>
          <w:rFonts w:eastAsia="Times New Roman"/>
          <w:color w:val="auto"/>
          <w:kern w:val="0"/>
          <w:lang w:val="sr-Cyrl-CS" w:eastAsia="en-US"/>
        </w:rPr>
        <w:t>до укупне вредности уговора, већ према исказаним потребама</w:t>
      </w:r>
      <w:r w:rsidRPr="00304212">
        <w:rPr>
          <w:rFonts w:eastAsia="Times New Roman"/>
          <w:color w:val="auto"/>
          <w:kern w:val="0"/>
          <w:lang w:eastAsia="en-US"/>
        </w:rPr>
        <w:t>.</w:t>
      </w:r>
    </w:p>
    <w:p w:rsidR="00072108" w:rsidRDefault="00072108" w:rsidP="00072108">
      <w:pPr>
        <w:ind w:firstLine="708"/>
        <w:rPr>
          <w:b/>
          <w:kern w:val="2"/>
          <w:sz w:val="22"/>
          <w:szCs w:val="22"/>
        </w:rPr>
      </w:pPr>
    </w:p>
    <w:p w:rsidR="00072108" w:rsidRDefault="00072108" w:rsidP="0085763E">
      <w:pPr>
        <w:rPr>
          <w:b/>
          <w:kern w:val="2"/>
          <w:sz w:val="22"/>
          <w:szCs w:val="22"/>
        </w:rPr>
      </w:pPr>
      <w:r>
        <w:rPr>
          <w:b/>
          <w:kern w:val="2"/>
          <w:sz w:val="22"/>
          <w:szCs w:val="22"/>
        </w:rPr>
        <w:t>ПЛАЋАЊЕ</w:t>
      </w:r>
    </w:p>
    <w:p w:rsidR="00072108" w:rsidRDefault="00072108" w:rsidP="00072108">
      <w:pPr>
        <w:jc w:val="center"/>
        <w:rPr>
          <w:lang w:val="sr-Cyrl-CS"/>
        </w:rPr>
      </w:pPr>
      <w:r>
        <w:rPr>
          <w:b/>
          <w:kern w:val="2"/>
          <w:sz w:val="22"/>
          <w:szCs w:val="22"/>
        </w:rPr>
        <w:t>Члан 4</w:t>
      </w:r>
      <w:r>
        <w:rPr>
          <w:kern w:val="2"/>
          <w:sz w:val="22"/>
          <w:szCs w:val="22"/>
        </w:rPr>
        <w:t>.</w:t>
      </w:r>
      <w:r>
        <w:rPr>
          <w:lang w:val="sr-Cyrl-CS"/>
        </w:rPr>
        <w:tab/>
      </w:r>
    </w:p>
    <w:p w:rsidR="00072108" w:rsidRPr="00304212" w:rsidRDefault="00072108" w:rsidP="00072108">
      <w:pPr>
        <w:suppressAutoHyphens w:val="0"/>
        <w:spacing w:line="240" w:lineRule="auto"/>
        <w:ind w:firstLine="708"/>
        <w:jc w:val="both"/>
        <w:rPr>
          <w:rFonts w:eastAsia="Times New Roman"/>
          <w:color w:val="auto"/>
          <w:kern w:val="0"/>
          <w:lang w:val="ru-RU" w:eastAsia="en-US"/>
        </w:rPr>
      </w:pPr>
      <w:r w:rsidRPr="00304212">
        <w:rPr>
          <w:rFonts w:eastAsia="Times New Roman"/>
          <w:bCs/>
          <w:color w:val="auto"/>
          <w:kern w:val="0"/>
          <w:lang w:val="ru-RU" w:eastAsia="en-US"/>
        </w:rPr>
        <w:t>Д</w:t>
      </w:r>
      <w:r w:rsidRPr="00304212">
        <w:rPr>
          <w:rFonts w:eastAsia="Times New Roman"/>
          <w:bCs/>
          <w:color w:val="auto"/>
          <w:kern w:val="0"/>
          <w:lang w:val="sr-Cyrl-CS" w:eastAsia="en-US"/>
        </w:rPr>
        <w:t>остављена фактура Наручиоцу</w:t>
      </w:r>
      <w:r w:rsidRPr="00304212">
        <w:rPr>
          <w:rFonts w:eastAsia="Times New Roman"/>
          <w:iCs/>
          <w:color w:val="auto"/>
          <w:kern w:val="0"/>
          <w:lang w:val="sr-Cyrl-CS" w:eastAsia="en-US"/>
        </w:rPr>
        <w:t xml:space="preserve"> и оверенирадни налози издати од стране овлашћеног лица Наручиоца</w:t>
      </w:r>
      <w:r w:rsidRPr="00304212">
        <w:rPr>
          <w:rFonts w:eastAsia="Times New Roman"/>
          <w:bCs/>
          <w:color w:val="auto"/>
          <w:kern w:val="0"/>
          <w:lang w:val="sr-Cyrl-CS" w:eastAsia="en-US"/>
        </w:rPr>
        <w:t xml:space="preserve">, представља основ за плаћање </w:t>
      </w:r>
      <w:r>
        <w:rPr>
          <w:rFonts w:eastAsia="Times New Roman"/>
          <w:bCs/>
          <w:color w:val="auto"/>
          <w:kern w:val="0"/>
          <w:lang w:val="sr-Cyrl-CS" w:eastAsia="en-US"/>
        </w:rPr>
        <w:t>испоручених добара</w:t>
      </w:r>
      <w:r w:rsidRPr="00304212">
        <w:rPr>
          <w:rFonts w:eastAsia="Times New Roman"/>
          <w:color w:val="auto"/>
          <w:kern w:val="0"/>
          <w:lang w:val="ru-RU" w:eastAsia="en-US"/>
        </w:rPr>
        <w:t>.</w:t>
      </w:r>
    </w:p>
    <w:p w:rsidR="00072108" w:rsidRPr="00304212" w:rsidRDefault="00072108" w:rsidP="00072108">
      <w:pPr>
        <w:suppressAutoHyphens w:val="0"/>
        <w:autoSpaceDE w:val="0"/>
        <w:autoSpaceDN w:val="0"/>
        <w:adjustRightInd w:val="0"/>
        <w:spacing w:line="240" w:lineRule="auto"/>
        <w:ind w:firstLine="720"/>
        <w:jc w:val="both"/>
        <w:rPr>
          <w:rFonts w:eastAsia="Times New Roman"/>
          <w:color w:val="auto"/>
          <w:kern w:val="0"/>
          <w:lang w:val="sr-Cyrl-CS" w:eastAsia="en-US"/>
        </w:rPr>
      </w:pPr>
      <w:r w:rsidRPr="00304212">
        <w:rPr>
          <w:rFonts w:eastAsia="Times New Roman"/>
          <w:bCs/>
          <w:color w:val="auto"/>
          <w:kern w:val="0"/>
          <w:lang w:val="ru-RU" w:eastAsia="en-US"/>
        </w:rPr>
        <w:t>Наручилац</w:t>
      </w:r>
      <w:r w:rsidRPr="00304212">
        <w:rPr>
          <w:rFonts w:eastAsia="Times New Roman"/>
          <w:bCs/>
          <w:color w:val="auto"/>
          <w:kern w:val="0"/>
          <w:lang w:val="sr-Cyrl-CS" w:eastAsia="en-U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072108" w:rsidRPr="00304212" w:rsidRDefault="00072108" w:rsidP="00072108">
      <w:pPr>
        <w:suppressAutoHyphens w:val="0"/>
        <w:autoSpaceDE w:val="0"/>
        <w:autoSpaceDN w:val="0"/>
        <w:adjustRightInd w:val="0"/>
        <w:spacing w:line="240" w:lineRule="auto"/>
        <w:ind w:firstLine="720"/>
        <w:jc w:val="both"/>
        <w:rPr>
          <w:rFonts w:eastAsia="Times New Roman"/>
          <w:bCs/>
          <w:color w:val="auto"/>
          <w:kern w:val="0"/>
          <w:lang w:val="sr-Cyrl-CS" w:eastAsia="en-US"/>
        </w:rPr>
      </w:pPr>
      <w:r w:rsidRPr="00304212">
        <w:rPr>
          <w:rFonts w:eastAsia="Times New Roman"/>
          <w:bCs/>
          <w:color w:val="auto"/>
          <w:kern w:val="0"/>
          <w:lang w:val="sr-Cyrl-CS" w:eastAsia="en-US"/>
        </w:rPr>
        <w:t>У случају прекорачења рокова из предходн</w:t>
      </w:r>
      <w:r>
        <w:rPr>
          <w:rFonts w:eastAsia="Times New Roman"/>
          <w:bCs/>
          <w:color w:val="auto"/>
          <w:kern w:val="0"/>
          <w:lang w:val="sr-Cyrl-CS" w:eastAsia="en-US"/>
        </w:rPr>
        <w:t>ог става члана</w:t>
      </w:r>
      <w:r w:rsidRPr="00304212">
        <w:rPr>
          <w:rFonts w:eastAsia="Times New Roman"/>
          <w:bCs/>
          <w:color w:val="auto"/>
          <w:kern w:val="0"/>
          <w:lang w:val="sr-Cyrl-CS" w:eastAsia="en-US"/>
        </w:rPr>
        <w:t>, Наручилац дугује Добављачу и износ законски затезне камате.</w:t>
      </w:r>
    </w:p>
    <w:p w:rsidR="00072108" w:rsidRPr="00304212" w:rsidRDefault="00072108" w:rsidP="00072108">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Добављач</w:t>
      </w:r>
      <w:r w:rsidRPr="00304212">
        <w:rPr>
          <w:rFonts w:eastAsia="Times New Roman"/>
          <w:color w:val="auto"/>
          <w:kern w:val="0"/>
          <w:lang w:eastAsia="en-US"/>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304212">
        <w:rPr>
          <w:rFonts w:eastAsia="Times New Roman"/>
          <w:color w:val="auto"/>
          <w:kern w:val="0"/>
          <w:lang w:val="sr-Cyrl-CS" w:eastAsia="en-US"/>
        </w:rPr>
        <w:t>,</w:t>
      </w:r>
      <w:r w:rsidRPr="00304212">
        <w:rPr>
          <w:rFonts w:eastAsia="Times New Roman"/>
          <w:color w:val="auto"/>
          <w:kern w:val="0"/>
          <w:lang w:eastAsia="en-US"/>
        </w:rPr>
        <w:t xml:space="preserve"> и у зависности од њих, изврши потребне корекције фактуре.</w:t>
      </w:r>
    </w:p>
    <w:p w:rsidR="00072108" w:rsidRPr="00360D7A" w:rsidRDefault="00072108" w:rsidP="00072108">
      <w:pPr>
        <w:suppressAutoHyphens w:val="0"/>
        <w:spacing w:line="240" w:lineRule="auto"/>
        <w:ind w:firstLine="708"/>
        <w:jc w:val="both"/>
        <w:rPr>
          <w:rFonts w:eastAsia="Times New Roman"/>
          <w:color w:val="auto"/>
          <w:kern w:val="0"/>
          <w:lang w:eastAsia="en-US"/>
        </w:rPr>
      </w:pPr>
      <w:r w:rsidRPr="00304212">
        <w:rPr>
          <w:rFonts w:eastAsia="Times New Roman"/>
          <w:color w:val="auto"/>
          <w:kern w:val="2"/>
          <w:lang w:val="sr-Cyrl-CS" w:eastAsia="en-US"/>
        </w:rPr>
        <w:t>Наручилац</w:t>
      </w:r>
      <w:r w:rsidRPr="00304212">
        <w:rPr>
          <w:rFonts w:eastAsia="Times New Roman"/>
          <w:color w:val="auto"/>
          <w:kern w:val="2"/>
          <w:lang w:eastAsia="en-US"/>
        </w:rPr>
        <w:t xml:space="preserve"> може оспорити износ исказан у испостављеној фактури у погледу количин</w:t>
      </w:r>
      <w:r>
        <w:rPr>
          <w:rFonts w:eastAsia="Times New Roman"/>
          <w:color w:val="auto"/>
          <w:kern w:val="2"/>
          <w:lang w:eastAsia="en-US"/>
        </w:rPr>
        <w:t xml:space="preserve">е, појединачне цене, квалитета добара </w:t>
      </w:r>
      <w:r w:rsidRPr="00304212">
        <w:rPr>
          <w:rFonts w:eastAsia="Times New Roman"/>
          <w:color w:val="auto"/>
          <w:kern w:val="2"/>
          <w:lang w:eastAsia="en-US"/>
        </w:rPr>
        <w:t xml:space="preserve">и сл. Уколико Наручилац оспори само део исказане вредности у </w:t>
      </w:r>
      <w:r w:rsidRPr="00304212">
        <w:rPr>
          <w:rFonts w:eastAsia="Times New Roman"/>
          <w:color w:val="auto"/>
          <w:kern w:val="2"/>
          <w:lang w:val="sr-Cyrl-CS" w:eastAsia="en-US"/>
        </w:rPr>
        <w:t>фактури</w:t>
      </w:r>
      <w:r w:rsidRPr="00304212">
        <w:rPr>
          <w:rFonts w:eastAsia="Times New Roman"/>
          <w:color w:val="auto"/>
          <w:kern w:val="2"/>
          <w:lang w:eastAsia="en-US"/>
        </w:rPr>
        <w:t xml:space="preserve"> дужан је да у уговореном року исплати неоспорену вредност </w:t>
      </w:r>
      <w:r>
        <w:rPr>
          <w:rFonts w:eastAsia="Times New Roman"/>
          <w:color w:val="auto"/>
          <w:kern w:val="2"/>
          <w:lang w:eastAsia="en-US"/>
        </w:rPr>
        <w:t>фактуре.</w:t>
      </w:r>
    </w:p>
    <w:p w:rsidR="00072108" w:rsidRDefault="00072108" w:rsidP="00072108">
      <w:pPr>
        <w:jc w:val="center"/>
        <w:rPr>
          <w:lang w:val="ru-RU"/>
        </w:rPr>
      </w:pPr>
    </w:p>
    <w:p w:rsidR="00072108" w:rsidRPr="00B35CCC" w:rsidRDefault="00072108" w:rsidP="00072108">
      <w:pPr>
        <w:rPr>
          <w:lang w:val="ru-RU"/>
        </w:rPr>
      </w:pPr>
      <w:r w:rsidRPr="00B35CCC">
        <w:rPr>
          <w:b/>
        </w:rPr>
        <w:t>ПРИМОПРЕДАЈА И РЕКЛАМАЦИЈА</w:t>
      </w:r>
    </w:p>
    <w:p w:rsidR="00072108" w:rsidRPr="00B35CCC" w:rsidRDefault="00072108" w:rsidP="009E4ADF">
      <w:pPr>
        <w:jc w:val="center"/>
        <w:rPr>
          <w:b/>
          <w:lang w:val="sr-Cyrl-CS"/>
        </w:rPr>
      </w:pPr>
      <w:r w:rsidRPr="00B35CCC">
        <w:rPr>
          <w:b/>
          <w:kern w:val="2"/>
          <w:sz w:val="22"/>
          <w:szCs w:val="22"/>
        </w:rPr>
        <w:t>Члан 5</w:t>
      </w:r>
      <w:r w:rsidRPr="00B35CCC">
        <w:rPr>
          <w:b/>
          <w:kern w:val="2"/>
          <w:sz w:val="22"/>
          <w:szCs w:val="22"/>
          <w:lang w:val="sr-Cyrl-CS"/>
        </w:rPr>
        <w:t>.</w:t>
      </w:r>
    </w:p>
    <w:p w:rsidR="00072108" w:rsidRPr="00072108" w:rsidRDefault="00072108" w:rsidP="00072108">
      <w:pPr>
        <w:pStyle w:val="Default"/>
        <w:jc w:val="both"/>
        <w:rPr>
          <w:rFonts w:ascii="Times New Roman" w:hAnsi="Times New Roman" w:cs="Times New Roman"/>
          <w:lang w:val="sr-Cyrl-CS"/>
        </w:rPr>
      </w:pPr>
      <w:r w:rsidRPr="00072108">
        <w:rPr>
          <w:rFonts w:ascii="Times New Roman" w:hAnsi="Times New Roman" w:cs="Times New Roman"/>
          <w:lang w:val="sr-Cyrl-CS"/>
        </w:rPr>
        <w:t xml:space="preserve">           По окончању радног налога, Добављач доставља извештај о </w:t>
      </w:r>
      <w:r w:rsidR="008D23C4">
        <w:rPr>
          <w:rFonts w:ascii="Times New Roman" w:hAnsi="Times New Roman" w:cs="Times New Roman"/>
          <w:lang w:val="sr-Cyrl-CS"/>
        </w:rPr>
        <w:t>испору</w:t>
      </w:r>
      <w:r w:rsidRPr="00072108">
        <w:rPr>
          <w:rFonts w:ascii="Times New Roman" w:hAnsi="Times New Roman" w:cs="Times New Roman"/>
          <w:lang w:val="sr-Cyrl-CS"/>
        </w:rPr>
        <w:t>ченим добрима  из радног налога  у седиште наручиоца, Велико Градиште, Житни трг бр.1, особи која је издала радни налог.</w:t>
      </w:r>
    </w:p>
    <w:p w:rsidR="00072108" w:rsidRPr="00B35CCC" w:rsidRDefault="00072108" w:rsidP="00072108">
      <w:pPr>
        <w:pStyle w:val="NoSpacing"/>
        <w:jc w:val="both"/>
        <w:rPr>
          <w:rFonts w:ascii="Times New Roman" w:hAnsi="Times New Roman" w:cs="Times New Roman"/>
          <w:sz w:val="24"/>
          <w:szCs w:val="24"/>
        </w:rPr>
      </w:pPr>
      <w:r>
        <w:rPr>
          <w:rFonts w:ascii="Times New Roman" w:hAnsi="Times New Roman" w:cs="Times New Roman"/>
          <w:sz w:val="24"/>
          <w:szCs w:val="24"/>
          <w:lang w:val="sr-Cyrl-CS"/>
        </w:rPr>
        <w:t xml:space="preserve">           Овлашћено лице Наручиоца  </w:t>
      </w:r>
      <w:r w:rsidRPr="00B35CCC">
        <w:rPr>
          <w:rFonts w:ascii="Times New Roman" w:hAnsi="Times New Roman" w:cs="Times New Roman"/>
          <w:sz w:val="24"/>
          <w:szCs w:val="24"/>
          <w:lang w:val="sr-Latn-CS"/>
        </w:rPr>
        <w:t xml:space="preserve"> има право на рекламацију </w:t>
      </w:r>
      <w:r w:rsidRPr="00B35CCC">
        <w:rPr>
          <w:rFonts w:ascii="Times New Roman" w:hAnsi="Times New Roman" w:cs="Times New Roman"/>
          <w:sz w:val="24"/>
          <w:szCs w:val="24"/>
          <w:lang w:val="sr-Cyrl-CS"/>
        </w:rPr>
        <w:t xml:space="preserve"> достављеног извештаја</w:t>
      </w:r>
      <w:r w:rsidRPr="00B35CCC">
        <w:rPr>
          <w:rFonts w:ascii="Times New Roman" w:hAnsi="Times New Roman" w:cs="Times New Roman"/>
          <w:sz w:val="24"/>
          <w:szCs w:val="24"/>
          <w:lang w:val="sr-Latn-CS"/>
        </w:rPr>
        <w:t>, у ком случају је дужан да уложи приговор без одлагања, одмах након</w:t>
      </w:r>
      <w:r w:rsidRPr="00B35CCC">
        <w:rPr>
          <w:rFonts w:ascii="Times New Roman" w:hAnsi="Times New Roman" w:cs="Times New Roman"/>
          <w:sz w:val="24"/>
          <w:szCs w:val="24"/>
        </w:rPr>
        <w:t xml:space="preserve"> преузимања</w:t>
      </w:r>
      <w:r w:rsidRPr="00B35CCC">
        <w:rPr>
          <w:rFonts w:ascii="Times New Roman" w:hAnsi="Times New Roman" w:cs="Times New Roman"/>
          <w:sz w:val="24"/>
          <w:szCs w:val="24"/>
          <w:lang w:val="sr-Cyrl-CS"/>
        </w:rPr>
        <w:t xml:space="preserve"> истог</w:t>
      </w:r>
      <w:r w:rsidRPr="00B35CCC">
        <w:rPr>
          <w:rFonts w:ascii="Times New Roman" w:hAnsi="Times New Roman" w:cs="Times New Roman"/>
          <w:sz w:val="24"/>
          <w:szCs w:val="24"/>
          <w:lang w:val="sr-Latn-CS"/>
        </w:rPr>
        <w:t xml:space="preserve">, а </w:t>
      </w:r>
      <w:r w:rsidRPr="00B35CCC">
        <w:rPr>
          <w:rFonts w:ascii="Times New Roman" w:hAnsi="Times New Roman" w:cs="Times New Roman"/>
          <w:sz w:val="24"/>
          <w:szCs w:val="24"/>
          <w:lang w:val="sr-Cyrl-CS"/>
        </w:rPr>
        <w:t>најкасније</w:t>
      </w:r>
      <w:r w:rsidRPr="00B35CCC">
        <w:rPr>
          <w:rFonts w:ascii="Times New Roman" w:hAnsi="Times New Roman" w:cs="Times New Roman"/>
          <w:sz w:val="24"/>
          <w:szCs w:val="24"/>
        </w:rPr>
        <w:t xml:space="preserve"> у року од 24 часа од </w:t>
      </w:r>
      <w:r w:rsidRPr="00B35CCC">
        <w:rPr>
          <w:rFonts w:ascii="Times New Roman" w:hAnsi="Times New Roman" w:cs="Times New Roman"/>
          <w:sz w:val="24"/>
          <w:szCs w:val="24"/>
          <w:lang w:val="sr-Cyrl-CS"/>
        </w:rPr>
        <w:t>прузимања</w:t>
      </w:r>
      <w:r w:rsidRPr="00B35CCC">
        <w:rPr>
          <w:rFonts w:ascii="Times New Roman" w:hAnsi="Times New Roman" w:cs="Times New Roman"/>
          <w:sz w:val="24"/>
          <w:szCs w:val="24"/>
        </w:rPr>
        <w:t>.</w:t>
      </w:r>
    </w:p>
    <w:p w:rsidR="00072108" w:rsidRPr="00847218" w:rsidRDefault="009E4ADF" w:rsidP="00072108">
      <w:pPr>
        <w:tabs>
          <w:tab w:val="left" w:pos="709"/>
        </w:tabs>
        <w:jc w:val="both"/>
        <w:rPr>
          <w:color w:val="000000" w:themeColor="text1"/>
          <w:lang w:val="sr-Cyrl-CS"/>
        </w:rPr>
      </w:pPr>
      <w:r>
        <w:rPr>
          <w:color w:val="000000" w:themeColor="text1"/>
          <w:lang w:val="sr-Cyrl-CS"/>
        </w:rPr>
        <w:tab/>
      </w:r>
      <w:r w:rsidR="00072108" w:rsidRPr="00847218">
        <w:rPr>
          <w:color w:val="000000" w:themeColor="text1"/>
          <w:lang w:val="sr-Cyrl-CS"/>
        </w:rPr>
        <w:t>Добављач је дужан да о свом трошку отклони све недостатке који се утврде приликом испоруке уговорених добара, у најкраћем примереном року, односно у року од два дана од дана рекламације, а уколико не отклони недостатке, Наручилац ће активирати бланко сопствену меницу коју Добављач доставља у тренутку закључења уговора.</w:t>
      </w:r>
    </w:p>
    <w:p w:rsidR="00072108" w:rsidRPr="001576AE" w:rsidRDefault="00072108" w:rsidP="00847218">
      <w:pPr>
        <w:spacing w:line="276" w:lineRule="auto"/>
        <w:ind w:firstLine="708"/>
        <w:jc w:val="both"/>
        <w:rPr>
          <w:lang w:val="sr-Cyrl-CS" w:eastAsia="zh-SG"/>
        </w:rPr>
      </w:pPr>
      <w:r w:rsidRPr="002E7835">
        <w:rPr>
          <w:bCs/>
        </w:rPr>
        <w:lastRenderedPageBreak/>
        <w:t xml:space="preserve">Евентуално уступање отклањања недостатака </w:t>
      </w:r>
      <w:r>
        <w:rPr>
          <w:bCs/>
          <w:lang w:val="sr-Cyrl-CS"/>
        </w:rPr>
        <w:t xml:space="preserve">у испорученим добрима из радног налога, </w:t>
      </w:r>
      <w:r w:rsidRPr="002E7835">
        <w:rPr>
          <w:bCs/>
        </w:rPr>
        <w:t>другом Добављачу, Наручилац ће учинити по тржишним ценама и са пажњом доброг привредника.</w:t>
      </w:r>
    </w:p>
    <w:p w:rsidR="00072108" w:rsidRDefault="00072108" w:rsidP="00072108">
      <w:pPr>
        <w:jc w:val="center"/>
        <w:rPr>
          <w:b/>
          <w:kern w:val="2"/>
          <w:sz w:val="22"/>
          <w:szCs w:val="22"/>
        </w:rPr>
      </w:pPr>
    </w:p>
    <w:p w:rsidR="00072108" w:rsidRPr="00360D7A" w:rsidRDefault="00072108" w:rsidP="0085763E">
      <w:pPr>
        <w:rPr>
          <w:b/>
          <w:kern w:val="2"/>
          <w:sz w:val="22"/>
          <w:szCs w:val="22"/>
        </w:rPr>
      </w:pPr>
      <w:r>
        <w:rPr>
          <w:b/>
          <w:kern w:val="2"/>
          <w:sz w:val="22"/>
          <w:szCs w:val="22"/>
        </w:rPr>
        <w:t>РОК ИСПОРУКЕ ДОБАРА</w:t>
      </w:r>
    </w:p>
    <w:p w:rsidR="00072108" w:rsidRDefault="00072108" w:rsidP="00072108">
      <w:pPr>
        <w:jc w:val="center"/>
        <w:rPr>
          <w:b/>
          <w:kern w:val="2"/>
          <w:sz w:val="22"/>
          <w:szCs w:val="22"/>
        </w:rPr>
      </w:pPr>
      <w:r>
        <w:rPr>
          <w:b/>
          <w:kern w:val="2"/>
          <w:sz w:val="22"/>
          <w:szCs w:val="22"/>
        </w:rPr>
        <w:t xml:space="preserve">Члан </w:t>
      </w:r>
      <w:r>
        <w:rPr>
          <w:b/>
          <w:kern w:val="2"/>
          <w:sz w:val="22"/>
          <w:szCs w:val="22"/>
          <w:lang w:val="sr-Cyrl-CS"/>
        </w:rPr>
        <w:t>6</w:t>
      </w:r>
      <w:r>
        <w:rPr>
          <w:b/>
          <w:kern w:val="2"/>
          <w:sz w:val="22"/>
          <w:szCs w:val="22"/>
        </w:rPr>
        <w:t>.</w:t>
      </w:r>
    </w:p>
    <w:p w:rsidR="00072108" w:rsidRPr="00B35CCC" w:rsidRDefault="00072108" w:rsidP="00D732C3">
      <w:pPr>
        <w:pStyle w:val="NoSpacing"/>
        <w:ind w:firstLine="708"/>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Добављач се обавезује да поштује дате и прихваћене  рокове у складу са издатим налозима.</w:t>
      </w:r>
    </w:p>
    <w:p w:rsidR="00072108" w:rsidRPr="00B35CCC" w:rsidRDefault="00072108" w:rsidP="00072108">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072108" w:rsidRPr="00B35CCC" w:rsidRDefault="00072108" w:rsidP="00072108">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казну од </w:t>
      </w:r>
      <w:r>
        <w:rPr>
          <w:rFonts w:ascii="Times New Roman" w:hAnsi="Times New Roman" w:cs="Times New Roman"/>
          <w:sz w:val="24"/>
          <w:szCs w:val="24"/>
          <w:lang w:val="sr-Cyrl-CS" w:eastAsia="zh-SG"/>
        </w:rPr>
        <w:t>2</w:t>
      </w:r>
      <w:r w:rsidRPr="00B35CCC">
        <w:rPr>
          <w:rFonts w:ascii="Times New Roman" w:hAnsi="Times New Roman" w:cs="Times New Roman"/>
          <w:sz w:val="24"/>
          <w:szCs w:val="24"/>
          <w:lang w:val="sr-Cyrl-CS" w:eastAsia="zh-SG"/>
        </w:rPr>
        <w:t xml:space="preserve">% од уговорене вредности услуге из радног налога за сваки дан кашњења. </w:t>
      </w:r>
    </w:p>
    <w:p w:rsidR="00072108" w:rsidRDefault="00072108" w:rsidP="00D732C3">
      <w:pPr>
        <w:ind w:firstLine="708"/>
        <w:jc w:val="both"/>
        <w:rPr>
          <w:lang w:val="sr-Cyrl-CS" w:eastAsia="zh-SG"/>
        </w:rPr>
      </w:pPr>
      <w:r w:rsidRPr="00B35CCC">
        <w:rPr>
          <w:lang w:val="sr-Cyrl-CS" w:eastAsia="zh-SG"/>
        </w:rPr>
        <w:t xml:space="preserve">За износ казне Наручилац, ће без сагласности Добављача, умањити испостављену фактуру за </w:t>
      </w:r>
      <w:r>
        <w:rPr>
          <w:lang w:val="sr-Cyrl-CS" w:eastAsia="zh-SG"/>
        </w:rPr>
        <w:t>испоручена добра.</w:t>
      </w:r>
    </w:p>
    <w:p w:rsidR="00072108" w:rsidRPr="00B35CCC" w:rsidRDefault="00072108" w:rsidP="00072108">
      <w:pPr>
        <w:rPr>
          <w:b/>
          <w:kern w:val="2"/>
          <w:sz w:val="22"/>
          <w:szCs w:val="22"/>
        </w:rPr>
      </w:pPr>
    </w:p>
    <w:p w:rsidR="00072108" w:rsidRPr="00CA076A" w:rsidRDefault="00072108" w:rsidP="00072108">
      <w:pPr>
        <w:pStyle w:val="NoSpacing"/>
        <w:jc w:val="both"/>
        <w:rPr>
          <w:rFonts w:ascii="Times New Roman" w:hAnsi="Times New Roman" w:cs="Times New Roman"/>
          <w:sz w:val="24"/>
          <w:szCs w:val="24"/>
          <w:highlight w:val="yellow"/>
          <w:lang w:eastAsia="zh-SG"/>
        </w:rPr>
      </w:pPr>
      <w:r w:rsidRPr="00B35CCC">
        <w:rPr>
          <w:rFonts w:ascii="Times New Roman" w:hAnsi="Times New Roman" w:cs="Times New Roman"/>
          <w:b/>
          <w:sz w:val="24"/>
          <w:szCs w:val="24"/>
          <w:lang w:eastAsia="zh-SG"/>
        </w:rPr>
        <w:t>ВИША СИЛА</w:t>
      </w:r>
    </w:p>
    <w:p w:rsidR="00072108" w:rsidRPr="00B35CCC" w:rsidRDefault="00072108" w:rsidP="00072108">
      <w:pPr>
        <w:pStyle w:val="NoSpacing"/>
        <w:jc w:val="center"/>
        <w:rPr>
          <w:rFonts w:ascii="Times New Roman" w:hAnsi="Times New Roman" w:cs="Times New Roman"/>
          <w:b/>
          <w:sz w:val="24"/>
          <w:szCs w:val="24"/>
          <w:lang w:eastAsia="zh-SG"/>
        </w:rPr>
      </w:pPr>
      <w:r w:rsidRPr="00B35CCC">
        <w:rPr>
          <w:rFonts w:ascii="Times New Roman" w:hAnsi="Times New Roman" w:cs="Times New Roman"/>
          <w:b/>
          <w:sz w:val="24"/>
          <w:szCs w:val="24"/>
          <w:lang w:val="sr-Latn-CS" w:eastAsia="zh-SG"/>
        </w:rPr>
        <w:t xml:space="preserve">Члан </w:t>
      </w:r>
      <w:r w:rsidRPr="00B35CCC">
        <w:rPr>
          <w:rFonts w:ascii="Times New Roman" w:hAnsi="Times New Roman" w:cs="Times New Roman"/>
          <w:b/>
          <w:sz w:val="24"/>
          <w:szCs w:val="24"/>
          <w:lang w:val="sr-Cyrl-CS" w:eastAsia="zh-SG"/>
        </w:rPr>
        <w:t>7</w:t>
      </w:r>
      <w:r w:rsidRPr="00B35CCC">
        <w:rPr>
          <w:rFonts w:ascii="Times New Roman" w:hAnsi="Times New Roman" w:cs="Times New Roman"/>
          <w:b/>
          <w:sz w:val="24"/>
          <w:szCs w:val="24"/>
          <w:lang w:val="sr-Latn-CS" w:eastAsia="zh-SG"/>
        </w:rPr>
        <w:t>.</w:t>
      </w:r>
    </w:p>
    <w:p w:rsidR="00072108" w:rsidRPr="00B35CCC" w:rsidRDefault="00072108" w:rsidP="00072108">
      <w:pPr>
        <w:pStyle w:val="NoSpacing"/>
        <w:ind w:firstLine="708"/>
        <w:jc w:val="both"/>
        <w:rPr>
          <w:rFonts w:ascii="Times New Roman" w:hAnsi="Times New Roman" w:cs="Times New Roman"/>
          <w:sz w:val="24"/>
          <w:szCs w:val="24"/>
          <w:lang w:val="sr-Latn-CS" w:eastAsia="zh-SG"/>
        </w:rPr>
      </w:pPr>
      <w:r w:rsidRPr="00B35CCC">
        <w:rPr>
          <w:rFonts w:ascii="Times New Roman" w:hAnsi="Times New Roman" w:cs="Times New Roman"/>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072108" w:rsidRPr="00B35CCC" w:rsidRDefault="00072108" w:rsidP="00072108">
      <w:pPr>
        <w:pStyle w:val="NoSpacing"/>
        <w:ind w:firstLine="708"/>
        <w:jc w:val="both"/>
        <w:rPr>
          <w:rFonts w:ascii="Times New Roman" w:hAnsi="Times New Roman" w:cs="Times New Roman"/>
          <w:sz w:val="24"/>
          <w:szCs w:val="24"/>
          <w:lang w:val="sr-Latn-CS" w:eastAsia="zh-SG"/>
        </w:rPr>
      </w:pPr>
      <w:r w:rsidRPr="00B35CCC">
        <w:rPr>
          <w:rFonts w:ascii="Times New Roman" w:hAnsi="Times New Roman" w:cs="Times New Roman"/>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B35CCC">
        <w:rPr>
          <w:rFonts w:ascii="Times New Roman" w:hAnsi="Times New Roman" w:cs="Times New Roman"/>
          <w:sz w:val="24"/>
          <w:szCs w:val="24"/>
          <w:lang w:val="sr-Cyrl-CS" w:eastAsia="zh-SG"/>
        </w:rPr>
        <w:t>к</w:t>
      </w:r>
      <w:r w:rsidRPr="00B35CCC">
        <w:rPr>
          <w:rFonts w:ascii="Times New Roman" w:hAnsi="Times New Roman" w:cs="Times New Roman"/>
          <w:sz w:val="24"/>
          <w:szCs w:val="24"/>
          <w:lang w:val="sr-Latn-CS" w:eastAsia="zh-SG"/>
        </w:rPr>
        <w:t>у престанка тих околности.</w:t>
      </w:r>
    </w:p>
    <w:p w:rsidR="00072108" w:rsidRPr="00CA076A" w:rsidRDefault="00072108" w:rsidP="00072108">
      <w:pPr>
        <w:pStyle w:val="NoSpacing"/>
        <w:ind w:firstLine="708"/>
        <w:jc w:val="both"/>
        <w:rPr>
          <w:rFonts w:ascii="Times New Roman" w:hAnsi="Times New Roman" w:cs="Times New Roman"/>
          <w:sz w:val="24"/>
          <w:szCs w:val="24"/>
          <w:lang w:eastAsia="zh-SG"/>
        </w:rPr>
      </w:pPr>
      <w:r w:rsidRPr="00B35CCC">
        <w:rPr>
          <w:rFonts w:ascii="Times New Roman" w:hAnsi="Times New Roman" w:cs="Times New Roman"/>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072108" w:rsidRDefault="00072108" w:rsidP="00072108">
      <w:pPr>
        <w:autoSpaceDE w:val="0"/>
        <w:autoSpaceDN w:val="0"/>
        <w:adjustRightInd w:val="0"/>
        <w:jc w:val="center"/>
        <w:rPr>
          <w:b/>
          <w:bCs/>
          <w:lang w:val="ru-RU"/>
        </w:rPr>
      </w:pPr>
    </w:p>
    <w:p w:rsidR="00072108" w:rsidRPr="00E7653A" w:rsidRDefault="00072108" w:rsidP="00072108">
      <w:pPr>
        <w:pStyle w:val="NoSpacing"/>
        <w:jc w:val="both"/>
        <w:rPr>
          <w:b/>
          <w:sz w:val="24"/>
          <w:szCs w:val="24"/>
          <w:lang w:val="sr-Cyrl-CS" w:eastAsia="zh-SG"/>
        </w:rPr>
      </w:pPr>
      <w:r w:rsidRPr="00B716CF">
        <w:rPr>
          <w:rFonts w:ascii="Times New Roman" w:hAnsi="Times New Roman" w:cs="Times New Roman"/>
          <w:b/>
          <w:sz w:val="24"/>
          <w:szCs w:val="24"/>
          <w:lang w:eastAsia="zh-SG"/>
        </w:rPr>
        <w:t>РОК ТРАЈАЊА УГОВОРА</w:t>
      </w:r>
    </w:p>
    <w:p w:rsidR="00072108" w:rsidRPr="009E4ADF" w:rsidRDefault="00072108" w:rsidP="00072108">
      <w:pPr>
        <w:pStyle w:val="NoSpacing"/>
        <w:jc w:val="center"/>
        <w:rPr>
          <w:rFonts w:ascii="Times New Roman" w:hAnsi="Times New Roman" w:cs="Times New Roman"/>
          <w:sz w:val="24"/>
          <w:szCs w:val="24"/>
          <w:lang w:eastAsia="zh-SG"/>
        </w:rPr>
      </w:pPr>
      <w:r w:rsidRPr="009E4ADF">
        <w:rPr>
          <w:rFonts w:ascii="Times New Roman" w:hAnsi="Times New Roman" w:cs="Times New Roman"/>
          <w:b/>
          <w:sz w:val="24"/>
          <w:szCs w:val="24"/>
          <w:lang w:eastAsia="zh-SG"/>
        </w:rPr>
        <w:t xml:space="preserve">Члан </w:t>
      </w:r>
      <w:r w:rsidRPr="009E4ADF">
        <w:rPr>
          <w:rFonts w:ascii="Times New Roman" w:hAnsi="Times New Roman" w:cs="Times New Roman"/>
          <w:b/>
          <w:sz w:val="24"/>
          <w:szCs w:val="24"/>
          <w:lang w:val="sr-Cyrl-CS" w:eastAsia="zh-SG"/>
        </w:rPr>
        <w:t>8</w:t>
      </w:r>
      <w:r w:rsidRPr="009E4ADF">
        <w:rPr>
          <w:rFonts w:ascii="Times New Roman" w:hAnsi="Times New Roman" w:cs="Times New Roman"/>
          <w:b/>
          <w:sz w:val="24"/>
          <w:szCs w:val="24"/>
          <w:lang w:eastAsia="zh-SG"/>
        </w:rPr>
        <w:t>.</w:t>
      </w:r>
    </w:p>
    <w:p w:rsidR="00072108" w:rsidRPr="00B50A3F" w:rsidRDefault="00072108" w:rsidP="00072108">
      <w:pPr>
        <w:tabs>
          <w:tab w:val="left" w:pos="709"/>
        </w:tabs>
        <w:jc w:val="both"/>
        <w:rPr>
          <w:lang w:val="sr-Latn-CS"/>
        </w:rPr>
      </w:pPr>
      <w:r>
        <w:rPr>
          <w:lang w:val="sr-Cyrl-CS"/>
        </w:rPr>
        <w:tab/>
      </w:r>
      <w:r w:rsidRPr="0085763E">
        <w:rPr>
          <w:lang w:val="sr-Cyrl-CS"/>
        </w:rPr>
        <w:t>Овај уговор престаје да важи по утрошку уговореног износа  за предметну набавку, а најкасније са 31.12.201</w:t>
      </w:r>
      <w:r w:rsidR="009E4ADF" w:rsidRPr="0085763E">
        <w:rPr>
          <w:lang w:val="sr-Cyrl-CS"/>
        </w:rPr>
        <w:t>8</w:t>
      </w:r>
      <w:r w:rsidRPr="0085763E">
        <w:rPr>
          <w:lang w:val="sr-Cyrl-CS"/>
        </w:rPr>
        <w:t>. године.</w:t>
      </w:r>
    </w:p>
    <w:p w:rsidR="00072108" w:rsidRDefault="00072108" w:rsidP="00072108">
      <w:pPr>
        <w:tabs>
          <w:tab w:val="left" w:pos="709"/>
        </w:tabs>
        <w:jc w:val="both"/>
        <w:rPr>
          <w:b/>
          <w:lang w:val="sr-Cyrl-CS"/>
        </w:rPr>
      </w:pPr>
      <w:r w:rsidRPr="00263ECB">
        <w:rPr>
          <w:lang w:val="sr-Cyrl-CS"/>
        </w:rPr>
        <w:tab/>
      </w:r>
    </w:p>
    <w:p w:rsidR="00072108" w:rsidRPr="00CA076A" w:rsidRDefault="00072108" w:rsidP="00072108">
      <w:pPr>
        <w:pStyle w:val="NoSpacing"/>
        <w:jc w:val="center"/>
        <w:rPr>
          <w:rFonts w:ascii="Times New Roman" w:hAnsi="Times New Roman" w:cs="Times New Roman"/>
          <w:sz w:val="24"/>
          <w:szCs w:val="24"/>
          <w:lang w:val="sr-Cyrl-CS"/>
        </w:rPr>
      </w:pPr>
      <w:r w:rsidRPr="00CA076A">
        <w:rPr>
          <w:rFonts w:ascii="Times New Roman" w:hAnsi="Times New Roman" w:cs="Times New Roman"/>
          <w:b/>
          <w:sz w:val="24"/>
          <w:szCs w:val="24"/>
          <w:lang w:val="sr-Cyrl-CS"/>
        </w:rPr>
        <w:t>Члан 9</w:t>
      </w:r>
      <w:r w:rsidRPr="00CA076A">
        <w:rPr>
          <w:rFonts w:ascii="Times New Roman" w:hAnsi="Times New Roman" w:cs="Times New Roman"/>
          <w:sz w:val="24"/>
          <w:szCs w:val="24"/>
          <w:lang w:val="sr-Cyrl-CS"/>
        </w:rPr>
        <w:t>.</w:t>
      </w:r>
    </w:p>
    <w:p w:rsidR="00914609" w:rsidRPr="00FA6CF1" w:rsidRDefault="00914609" w:rsidP="00914609">
      <w:pPr>
        <w:pStyle w:val="NoSpacing"/>
        <w:ind w:firstLine="708"/>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Latn-CS"/>
        </w:rPr>
        <w:t>Овај Уговор</w:t>
      </w:r>
      <w:r w:rsidRPr="00FA6CF1">
        <w:rPr>
          <w:rFonts w:ascii="Times New Roman" w:hAnsi="Times New Roman" w:cs="Times New Roman"/>
          <w:color w:val="000000" w:themeColor="text1"/>
          <w:sz w:val="24"/>
          <w:szCs w:val="24"/>
          <w:lang w:val="sr-Cyrl-CS"/>
        </w:rPr>
        <w:t xml:space="preserve"> може престати</w:t>
      </w:r>
      <w:r w:rsidRPr="00FA6CF1">
        <w:rPr>
          <w:rFonts w:ascii="Times New Roman" w:hAnsi="Times New Roman" w:cs="Times New Roman"/>
          <w:color w:val="000000" w:themeColor="text1"/>
          <w:sz w:val="24"/>
          <w:szCs w:val="24"/>
          <w:lang w:val="sr-Latn-CS"/>
        </w:rPr>
        <w:t xml:space="preserve"> да важи и пре истека периода на који је закључен:</w:t>
      </w:r>
    </w:p>
    <w:p w:rsidR="00914609" w:rsidRPr="00FA6CF1" w:rsidRDefault="00914609" w:rsidP="00914609">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Споразумом уговорних страна у писменој форми и без отказног рока;</w:t>
      </w:r>
    </w:p>
    <w:p w:rsidR="00914609" w:rsidRPr="00FA6CF1" w:rsidRDefault="00914609" w:rsidP="00914609">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 xml:space="preserve">Једностраним раскидом од стране Наручиоца, уколико </w:t>
      </w:r>
      <w:r w:rsidRPr="00FA6CF1">
        <w:rPr>
          <w:rFonts w:ascii="Times New Roman" w:hAnsi="Times New Roman" w:cs="Times New Roman"/>
          <w:color w:val="000000" w:themeColor="text1"/>
          <w:sz w:val="24"/>
          <w:szCs w:val="24"/>
          <w:lang w:val="sr-Cyrl-CS"/>
        </w:rPr>
        <w:t xml:space="preserve">Добављач, </w:t>
      </w:r>
      <w:r w:rsidRPr="00FA6CF1">
        <w:rPr>
          <w:rFonts w:ascii="Times New Roman" w:hAnsi="Times New Roman" w:cs="Times New Roman"/>
          <w:color w:val="000000" w:themeColor="text1"/>
          <w:sz w:val="24"/>
          <w:szCs w:val="24"/>
          <w:lang w:val="sr-Latn-CS"/>
        </w:rPr>
        <w:t xml:space="preserve"> делимично или у потпуности не извршава своје уговорне обавезе</w:t>
      </w:r>
      <w:r w:rsidRPr="00FA6CF1">
        <w:rPr>
          <w:rFonts w:ascii="Times New Roman" w:hAnsi="Times New Roman" w:cs="Times New Roman"/>
          <w:color w:val="000000" w:themeColor="text1"/>
          <w:sz w:val="24"/>
          <w:szCs w:val="24"/>
          <w:lang w:val="sr-Cyrl-CS"/>
        </w:rPr>
        <w:t>, испоручена добра нису стандардног квалитета</w:t>
      </w:r>
      <w:r w:rsidRPr="00FA6CF1">
        <w:rPr>
          <w:rFonts w:ascii="Times New Roman" w:hAnsi="Times New Roman" w:cs="Times New Roman"/>
          <w:color w:val="000000" w:themeColor="text1"/>
          <w:sz w:val="24"/>
          <w:szCs w:val="24"/>
          <w:lang w:val="sr-Latn-CS"/>
        </w:rPr>
        <w:t xml:space="preserve">, или их </w:t>
      </w:r>
      <w:r w:rsidRPr="00FA6CF1">
        <w:rPr>
          <w:rFonts w:ascii="Times New Roman" w:hAnsi="Times New Roman" w:cs="Times New Roman"/>
          <w:color w:val="000000" w:themeColor="text1"/>
          <w:sz w:val="24"/>
          <w:szCs w:val="24"/>
          <w:lang w:val="sr-Cyrl-CS"/>
        </w:rPr>
        <w:t xml:space="preserve">испоручује </w:t>
      </w:r>
      <w:r w:rsidRPr="00FA6CF1">
        <w:rPr>
          <w:rFonts w:ascii="Times New Roman" w:hAnsi="Times New Roman" w:cs="Times New Roman"/>
          <w:color w:val="000000" w:themeColor="text1"/>
          <w:sz w:val="24"/>
          <w:szCs w:val="24"/>
          <w:lang w:val="sr-Latn-CS"/>
        </w:rPr>
        <w:t xml:space="preserve"> са закашњењем, са отказним роком од 7 дана од дана пријем</w:t>
      </w:r>
      <w:r w:rsidRPr="00FA6CF1">
        <w:rPr>
          <w:rFonts w:ascii="Times New Roman" w:hAnsi="Times New Roman" w:cs="Times New Roman"/>
          <w:color w:val="000000" w:themeColor="text1"/>
          <w:sz w:val="24"/>
          <w:szCs w:val="24"/>
          <w:lang w:val="sr-Cyrl-CS"/>
        </w:rPr>
        <w:t>а</w:t>
      </w:r>
      <w:r w:rsidRPr="00FA6CF1">
        <w:rPr>
          <w:rFonts w:ascii="Times New Roman" w:hAnsi="Times New Roman" w:cs="Times New Roman"/>
          <w:color w:val="000000" w:themeColor="text1"/>
          <w:sz w:val="24"/>
          <w:szCs w:val="24"/>
          <w:lang w:val="sr-Latn-CS"/>
        </w:rPr>
        <w:t xml:space="preserve"> обавештења о једностраном раскиду; </w:t>
      </w:r>
    </w:p>
    <w:p w:rsidR="00914609" w:rsidRPr="00FA6CF1" w:rsidRDefault="00914609" w:rsidP="00914609">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 xml:space="preserve">Једностраним раскидом од стране </w:t>
      </w:r>
      <w:r w:rsidRPr="00FA6CF1">
        <w:rPr>
          <w:rFonts w:ascii="Times New Roman" w:hAnsi="Times New Roman" w:cs="Times New Roman"/>
          <w:color w:val="000000" w:themeColor="text1"/>
          <w:sz w:val="24"/>
          <w:szCs w:val="24"/>
          <w:lang w:val="sr-Cyrl-CS"/>
        </w:rPr>
        <w:t>Добављача</w:t>
      </w:r>
      <w:r w:rsidRPr="00FA6CF1">
        <w:rPr>
          <w:rFonts w:ascii="Times New Roman" w:hAnsi="Times New Roman" w:cs="Times New Roman"/>
          <w:color w:val="000000" w:themeColor="text1"/>
          <w:sz w:val="24"/>
          <w:szCs w:val="24"/>
          <w:lang w:val="sr-Latn-CS"/>
        </w:rPr>
        <w:t>, уколико Наручилац не испуњава своје уговорне обавезе, са отказним роком од 7 дана од дана пријем</w:t>
      </w:r>
      <w:r w:rsidRPr="00FA6CF1">
        <w:rPr>
          <w:rFonts w:ascii="Times New Roman" w:hAnsi="Times New Roman" w:cs="Times New Roman"/>
          <w:color w:val="000000" w:themeColor="text1"/>
          <w:sz w:val="24"/>
          <w:szCs w:val="24"/>
          <w:lang w:val="sr-Cyrl-CS"/>
        </w:rPr>
        <w:t>а</w:t>
      </w:r>
      <w:r w:rsidRPr="00FA6CF1">
        <w:rPr>
          <w:rFonts w:ascii="Times New Roman" w:hAnsi="Times New Roman" w:cs="Times New Roman"/>
          <w:color w:val="000000" w:themeColor="text1"/>
          <w:sz w:val="24"/>
          <w:szCs w:val="24"/>
          <w:lang w:val="sr-Latn-CS"/>
        </w:rPr>
        <w:t xml:space="preserve"> обавештења о једностраном раскиду; </w:t>
      </w:r>
    </w:p>
    <w:p w:rsidR="00914609" w:rsidRDefault="00914609" w:rsidP="00914609">
      <w:pPr>
        <w:pStyle w:val="NoSpacing"/>
        <w:jc w:val="both"/>
        <w:rPr>
          <w:rFonts w:ascii="Times New Roman" w:hAnsi="Times New Roman" w:cs="Times New Roman"/>
          <w:color w:val="000000" w:themeColor="text1"/>
          <w:sz w:val="24"/>
          <w:szCs w:val="24"/>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 xml:space="preserve">Једностраним раскидом од стране Наручиоца, у случају престанка потребе Наручиоца за </w:t>
      </w:r>
      <w:r w:rsidRPr="00FA6CF1">
        <w:rPr>
          <w:rFonts w:ascii="Times New Roman" w:hAnsi="Times New Roman" w:cs="Times New Roman"/>
          <w:color w:val="000000" w:themeColor="text1"/>
          <w:sz w:val="24"/>
          <w:szCs w:val="24"/>
          <w:lang w:val="sr-Cyrl-CS"/>
        </w:rPr>
        <w:t>предметним добрима</w:t>
      </w:r>
      <w:r w:rsidRPr="00FA6CF1">
        <w:rPr>
          <w:rFonts w:ascii="Times New Roman" w:hAnsi="Times New Roman" w:cs="Times New Roman"/>
          <w:color w:val="000000" w:themeColor="text1"/>
          <w:sz w:val="24"/>
          <w:szCs w:val="24"/>
          <w:lang w:val="sr-Latn-CS"/>
        </w:rPr>
        <w:t xml:space="preserve">, у ком случају уговор престаје да важи даном пријема обавештења о престанку потребе, без обавезе Наручиоца да </w:t>
      </w:r>
      <w:r w:rsidRPr="00FA6CF1">
        <w:rPr>
          <w:rFonts w:ascii="Times New Roman" w:hAnsi="Times New Roman" w:cs="Times New Roman"/>
          <w:color w:val="000000" w:themeColor="text1"/>
          <w:sz w:val="24"/>
          <w:szCs w:val="24"/>
          <w:lang w:val="sr-Cyrl-CS"/>
        </w:rPr>
        <w:t>Добављачу</w:t>
      </w:r>
      <w:r w:rsidRPr="00FA6CF1">
        <w:rPr>
          <w:rFonts w:ascii="Times New Roman" w:hAnsi="Times New Roman" w:cs="Times New Roman"/>
          <w:color w:val="000000" w:themeColor="text1"/>
          <w:sz w:val="24"/>
          <w:szCs w:val="24"/>
          <w:lang w:val="sr-Latn-CS"/>
        </w:rPr>
        <w:t xml:space="preserve"> на</w:t>
      </w:r>
      <w:r w:rsidRPr="00FA6CF1">
        <w:rPr>
          <w:rFonts w:ascii="Times New Roman" w:hAnsi="Times New Roman" w:cs="Times New Roman"/>
          <w:color w:val="000000" w:themeColor="text1"/>
          <w:sz w:val="24"/>
          <w:szCs w:val="24"/>
          <w:lang w:val="sr-Cyrl-CS"/>
        </w:rPr>
        <w:t>до</w:t>
      </w:r>
      <w:r w:rsidRPr="00FA6CF1">
        <w:rPr>
          <w:rFonts w:ascii="Times New Roman" w:hAnsi="Times New Roman" w:cs="Times New Roman"/>
          <w:color w:val="000000" w:themeColor="text1"/>
          <w:sz w:val="24"/>
          <w:szCs w:val="24"/>
          <w:lang w:val="sr-Latn-CS"/>
        </w:rPr>
        <w:t>кнади евентуалну штету коју би услед тога претрпео и трошкове које је имао у вези са закључењем овог Уговора</w:t>
      </w:r>
    </w:p>
    <w:p w:rsidR="00914609" w:rsidRPr="00A9763A" w:rsidRDefault="00914609" w:rsidP="00914609">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 случају утрошка средстава предвиђених за реализацију овог уговора</w:t>
      </w:r>
    </w:p>
    <w:p w:rsidR="00914609" w:rsidRPr="00FA6CF1" w:rsidRDefault="00914609" w:rsidP="00914609">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У другим случ</w:t>
      </w:r>
      <w:r w:rsidRPr="00FA6CF1">
        <w:rPr>
          <w:rFonts w:ascii="Times New Roman" w:hAnsi="Times New Roman" w:cs="Times New Roman"/>
          <w:color w:val="000000" w:themeColor="text1"/>
          <w:sz w:val="24"/>
          <w:szCs w:val="24"/>
          <w:lang w:val="sr-Cyrl-CS"/>
        </w:rPr>
        <w:t>а</w:t>
      </w:r>
      <w:r w:rsidRPr="00FA6CF1">
        <w:rPr>
          <w:rFonts w:ascii="Times New Roman" w:hAnsi="Times New Roman" w:cs="Times New Roman"/>
          <w:color w:val="000000" w:themeColor="text1"/>
          <w:sz w:val="24"/>
          <w:szCs w:val="24"/>
          <w:lang w:val="sr-Latn-CS"/>
        </w:rPr>
        <w:t>јевима предвиђеним Законом и овим Уговором.</w:t>
      </w:r>
    </w:p>
    <w:p w:rsidR="00072108" w:rsidRDefault="00072108" w:rsidP="00072108">
      <w:pPr>
        <w:pStyle w:val="NoSpacing"/>
        <w:jc w:val="both"/>
        <w:rPr>
          <w:b/>
          <w:sz w:val="24"/>
          <w:szCs w:val="24"/>
          <w:lang w:val="sr-Cyrl-CS" w:eastAsia="zh-SG"/>
        </w:rPr>
      </w:pPr>
      <w:r w:rsidRPr="00CA076A">
        <w:rPr>
          <w:rFonts w:ascii="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p>
    <w:p w:rsidR="00072108" w:rsidRDefault="00072108" w:rsidP="00072108">
      <w:pPr>
        <w:pStyle w:val="NoSpacing"/>
        <w:ind w:firstLine="708"/>
        <w:jc w:val="both"/>
        <w:rPr>
          <w:rFonts w:ascii="Times New Roman" w:hAnsi="Times New Roman" w:cs="Times New Roman"/>
          <w:b/>
          <w:sz w:val="24"/>
          <w:szCs w:val="24"/>
          <w:lang w:val="sr-Cyrl-CS" w:eastAsia="zh-SG"/>
        </w:rPr>
      </w:pPr>
    </w:p>
    <w:p w:rsidR="00914609" w:rsidRPr="00FA6CF1" w:rsidRDefault="00914609" w:rsidP="00914609">
      <w:pPr>
        <w:autoSpaceDE w:val="0"/>
        <w:autoSpaceDN w:val="0"/>
        <w:adjustRightInd w:val="0"/>
        <w:jc w:val="both"/>
        <w:rPr>
          <w:bCs/>
          <w:color w:val="000000" w:themeColor="text1"/>
        </w:rPr>
      </w:pPr>
      <w:r w:rsidRPr="00FA6CF1">
        <w:rPr>
          <w:bCs/>
          <w:color w:val="000000" w:themeColor="text1"/>
        </w:rPr>
        <w:lastRenderedPageBreak/>
        <w:t>Раскид уговора не повлачи било какве законске последице по Наручиоца.</w:t>
      </w:r>
    </w:p>
    <w:p w:rsidR="00914609" w:rsidRDefault="00914609" w:rsidP="00072108">
      <w:pPr>
        <w:pStyle w:val="NoSpacing"/>
        <w:ind w:firstLine="708"/>
        <w:jc w:val="both"/>
        <w:rPr>
          <w:rFonts w:ascii="Times New Roman" w:hAnsi="Times New Roman" w:cs="Times New Roman"/>
          <w:b/>
          <w:sz w:val="24"/>
          <w:szCs w:val="24"/>
          <w:lang w:val="sr-Cyrl-CS" w:eastAsia="zh-SG"/>
        </w:rPr>
      </w:pPr>
    </w:p>
    <w:p w:rsidR="00B50A3F" w:rsidRDefault="00B50A3F" w:rsidP="00072108">
      <w:pPr>
        <w:pStyle w:val="NoSpacing"/>
        <w:ind w:firstLine="708"/>
        <w:jc w:val="both"/>
        <w:rPr>
          <w:rFonts w:ascii="Times New Roman" w:hAnsi="Times New Roman" w:cs="Times New Roman"/>
          <w:b/>
          <w:sz w:val="24"/>
          <w:szCs w:val="24"/>
          <w:lang w:val="sr-Latn-CS" w:eastAsia="zh-SG"/>
        </w:rPr>
      </w:pPr>
    </w:p>
    <w:p w:rsidR="00B50A3F" w:rsidRDefault="00B50A3F" w:rsidP="00072108">
      <w:pPr>
        <w:pStyle w:val="NoSpacing"/>
        <w:ind w:firstLine="708"/>
        <w:jc w:val="both"/>
        <w:rPr>
          <w:rFonts w:ascii="Times New Roman" w:hAnsi="Times New Roman" w:cs="Times New Roman"/>
          <w:b/>
          <w:sz w:val="24"/>
          <w:szCs w:val="24"/>
          <w:lang w:val="sr-Latn-CS" w:eastAsia="zh-SG"/>
        </w:rPr>
      </w:pPr>
    </w:p>
    <w:p w:rsidR="00072108" w:rsidRPr="00974316" w:rsidRDefault="00072108" w:rsidP="00072108">
      <w:pPr>
        <w:pStyle w:val="NoSpacing"/>
        <w:ind w:firstLine="708"/>
        <w:jc w:val="both"/>
        <w:rPr>
          <w:rFonts w:ascii="Times New Roman" w:hAnsi="Times New Roman" w:cs="Times New Roman"/>
          <w:b/>
          <w:bCs/>
          <w:lang w:val="sr-Cyrl-CS"/>
        </w:rPr>
      </w:pPr>
      <w:r w:rsidRPr="00974316">
        <w:rPr>
          <w:rFonts w:ascii="Times New Roman" w:hAnsi="Times New Roman" w:cs="Times New Roman"/>
          <w:b/>
          <w:sz w:val="24"/>
          <w:szCs w:val="24"/>
          <w:lang w:val="sr-Cyrl-CS" w:eastAsia="zh-SG"/>
        </w:rPr>
        <w:t>ОСТАЛЕ ОДРЕДБЕ</w:t>
      </w:r>
    </w:p>
    <w:p w:rsidR="00072108" w:rsidRPr="00EF0261" w:rsidRDefault="00072108" w:rsidP="00072108">
      <w:pPr>
        <w:autoSpaceDE w:val="0"/>
        <w:autoSpaceDN w:val="0"/>
        <w:adjustRightInd w:val="0"/>
        <w:jc w:val="center"/>
        <w:rPr>
          <w:b/>
          <w:bCs/>
          <w:lang w:val="ru-RU"/>
        </w:rPr>
      </w:pPr>
      <w:r w:rsidRPr="00973116">
        <w:rPr>
          <w:b/>
          <w:bCs/>
          <w:lang w:val="sr-Cyrl-CS"/>
        </w:rPr>
        <w:t>Члан 10</w:t>
      </w:r>
      <w:r w:rsidRPr="00973116">
        <w:rPr>
          <w:b/>
          <w:bCs/>
          <w:lang w:val="ru-RU"/>
        </w:rPr>
        <w:t>.</w:t>
      </w:r>
    </w:p>
    <w:p w:rsidR="00072108" w:rsidRPr="00EF0261" w:rsidRDefault="00072108" w:rsidP="00072108">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072108" w:rsidRPr="00EF0261" w:rsidRDefault="00072108" w:rsidP="00072108">
      <w:pPr>
        <w:autoSpaceDE w:val="0"/>
        <w:autoSpaceDN w:val="0"/>
        <w:adjustRightInd w:val="0"/>
        <w:ind w:firstLine="720"/>
        <w:jc w:val="both"/>
        <w:rPr>
          <w:lang w:val="ru-RU"/>
        </w:rPr>
      </w:pPr>
      <w:r w:rsidRPr="00EF0261">
        <w:rPr>
          <w:bCs/>
          <w:lang w:val="ru-RU"/>
        </w:rPr>
        <w:t>Ук</w:t>
      </w:r>
      <w:r>
        <w:rPr>
          <w:bCs/>
          <w:lang w:val="ru-RU"/>
        </w:rPr>
        <w:t xml:space="preserve">олико спорови између Наручиоца </w:t>
      </w:r>
      <w:r w:rsidRPr="00EF0261">
        <w:rPr>
          <w:bCs/>
          <w:lang w:val="ru-RU"/>
        </w:rPr>
        <w:t xml:space="preserve">и </w:t>
      </w:r>
      <w:r>
        <w:rPr>
          <w:bCs/>
          <w:lang w:val="ru-RU"/>
        </w:rPr>
        <w:t>Добављача</w:t>
      </w:r>
      <w:r w:rsidRPr="00EF0261">
        <w:rPr>
          <w:bCs/>
          <w:lang w:val="ru-RU"/>
        </w:rPr>
        <w:t xml:space="preserve"> 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Пожаревцу</w:t>
      </w:r>
      <w:r w:rsidRPr="00EF0261">
        <w:rPr>
          <w:bCs/>
          <w:lang w:val="ru-RU"/>
        </w:rPr>
        <w:t>.</w:t>
      </w:r>
    </w:p>
    <w:p w:rsidR="00072108" w:rsidRPr="00EF0261" w:rsidRDefault="00072108" w:rsidP="00072108">
      <w:pPr>
        <w:autoSpaceDE w:val="0"/>
        <w:autoSpaceDN w:val="0"/>
        <w:adjustRightInd w:val="0"/>
        <w:jc w:val="center"/>
        <w:rPr>
          <w:b/>
          <w:bCs/>
          <w:lang w:val="ru-RU"/>
        </w:rPr>
      </w:pPr>
    </w:p>
    <w:p w:rsidR="00072108" w:rsidRDefault="00072108" w:rsidP="00072108">
      <w:pPr>
        <w:autoSpaceDE w:val="0"/>
        <w:autoSpaceDN w:val="0"/>
        <w:adjustRightInd w:val="0"/>
        <w:jc w:val="center"/>
        <w:rPr>
          <w:b/>
          <w:bCs/>
          <w:lang w:val="sr-Cyrl-CS"/>
        </w:rPr>
      </w:pPr>
    </w:p>
    <w:p w:rsidR="00072108" w:rsidRPr="00EF0261" w:rsidRDefault="00072108" w:rsidP="00072108">
      <w:pPr>
        <w:autoSpaceDE w:val="0"/>
        <w:autoSpaceDN w:val="0"/>
        <w:adjustRightInd w:val="0"/>
        <w:jc w:val="center"/>
        <w:rPr>
          <w:lang w:val="ru-RU"/>
        </w:rPr>
      </w:pPr>
      <w:r w:rsidRPr="00EF0261">
        <w:rPr>
          <w:b/>
          <w:bCs/>
          <w:lang w:val="sr-Cyrl-CS"/>
        </w:rPr>
        <w:t xml:space="preserve">Члан </w:t>
      </w:r>
      <w:r>
        <w:rPr>
          <w:b/>
          <w:bCs/>
          <w:lang w:val="sr-Cyrl-CS"/>
        </w:rPr>
        <w:t>11</w:t>
      </w:r>
      <w:r w:rsidRPr="00EF0261">
        <w:rPr>
          <w:lang w:val="ru-RU"/>
        </w:rPr>
        <w:t>.</w:t>
      </w:r>
    </w:p>
    <w:p w:rsidR="00072108" w:rsidRPr="00CA076A" w:rsidRDefault="00072108" w:rsidP="00072108">
      <w:pPr>
        <w:autoSpaceDE w:val="0"/>
        <w:autoSpaceDN w:val="0"/>
        <w:adjustRightInd w:val="0"/>
        <w:ind w:firstLine="720"/>
        <w:jc w:val="both"/>
        <w:rPr>
          <w:lang w:val="sr-Cyrl-CS"/>
        </w:rPr>
      </w:pPr>
      <w:r w:rsidRPr="00CA076A">
        <w:rPr>
          <w:bCs/>
          <w:lang w:val="sr-Cyrl-CS"/>
        </w:rPr>
        <w:t>На све што није регулисано клаузулама овог уговора, примениће се одредбе Закона о облигационим односима.</w:t>
      </w:r>
    </w:p>
    <w:p w:rsidR="00072108" w:rsidRPr="00CA076A" w:rsidRDefault="00072108" w:rsidP="00072108">
      <w:pPr>
        <w:autoSpaceDE w:val="0"/>
        <w:autoSpaceDN w:val="0"/>
        <w:adjustRightInd w:val="0"/>
        <w:ind w:firstLine="720"/>
        <w:jc w:val="both"/>
        <w:rPr>
          <w:lang w:val="ru-RU"/>
        </w:rPr>
      </w:pPr>
      <w:r w:rsidRPr="00CA076A">
        <w:rPr>
          <w:bCs/>
          <w:lang w:val="sr-Cyrl-CS"/>
        </w:rPr>
        <w:t>Овај уговор је сачињен у 4 (четири) истоветна примерка, по 2 (два) за обе уговорне стране.</w:t>
      </w:r>
    </w:p>
    <w:p w:rsidR="00072108" w:rsidRPr="00CA076A" w:rsidRDefault="00072108" w:rsidP="00072108">
      <w:pPr>
        <w:autoSpaceDE w:val="0"/>
        <w:autoSpaceDN w:val="0"/>
        <w:adjustRightInd w:val="0"/>
        <w:ind w:firstLine="720"/>
        <w:jc w:val="both"/>
        <w:rPr>
          <w:bCs/>
          <w:lang w:val="sr-Cyrl-CS"/>
        </w:rPr>
      </w:pPr>
      <w:r w:rsidRPr="00CA076A">
        <w:rPr>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72108" w:rsidRDefault="00072108" w:rsidP="00072108">
      <w:pPr>
        <w:pStyle w:val="NoSpacing"/>
        <w:jc w:val="both"/>
        <w:rPr>
          <w:b/>
          <w:kern w:val="2"/>
        </w:rPr>
      </w:pPr>
      <w:r w:rsidRPr="00CA076A">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CA076A">
        <w:rPr>
          <w:rFonts w:ascii="Times New Roman" w:hAnsi="Times New Roman" w:cs="Times New Roman"/>
          <w:sz w:val="24"/>
          <w:szCs w:val="24"/>
          <w:lang w:val="sr-Cyrl-CS"/>
        </w:rPr>
        <w:t>.</w:t>
      </w:r>
    </w:p>
    <w:p w:rsidR="00072108" w:rsidRDefault="00072108" w:rsidP="00072108">
      <w:pPr>
        <w:pStyle w:val="NoSpacing"/>
        <w:jc w:val="both"/>
        <w:rPr>
          <w:b/>
          <w:kern w:val="2"/>
        </w:rPr>
      </w:pPr>
    </w:p>
    <w:p w:rsidR="00072108" w:rsidRDefault="00072108" w:rsidP="00072108">
      <w:pPr>
        <w:pStyle w:val="NoSpacing"/>
        <w:jc w:val="both"/>
        <w:rPr>
          <w:b/>
          <w:kern w:val="2"/>
        </w:rPr>
      </w:pPr>
    </w:p>
    <w:p w:rsidR="00072108" w:rsidRDefault="00072108" w:rsidP="00072108">
      <w:pPr>
        <w:pStyle w:val="NoSpacing"/>
        <w:jc w:val="both"/>
        <w:rPr>
          <w:b/>
          <w:kern w:val="2"/>
        </w:rPr>
      </w:pPr>
    </w:p>
    <w:p w:rsidR="00072108" w:rsidRDefault="00072108" w:rsidP="00072108">
      <w:pPr>
        <w:ind w:firstLine="2592"/>
        <w:jc w:val="both"/>
        <w:rPr>
          <w:b/>
          <w:kern w:val="2"/>
          <w:sz w:val="22"/>
          <w:szCs w:val="22"/>
          <w:lang w:val="sr-Cyrl-CS"/>
        </w:rPr>
      </w:pPr>
    </w:p>
    <w:p w:rsidR="00072108" w:rsidRDefault="00072108" w:rsidP="00072108">
      <w:pPr>
        <w:jc w:val="both"/>
        <w:rPr>
          <w:b/>
          <w:kern w:val="2"/>
          <w:sz w:val="22"/>
          <w:szCs w:val="22"/>
          <w:lang w:val="sr-Cyrl-CS"/>
        </w:rPr>
      </w:pPr>
      <w:r>
        <w:rPr>
          <w:b/>
          <w:kern w:val="2"/>
          <w:sz w:val="22"/>
          <w:szCs w:val="22"/>
          <w:lang w:val="sr-Cyrl-CS"/>
        </w:rPr>
        <w:t xml:space="preserve">                            НАРУЧИЛАЦ</w:t>
      </w:r>
      <w:r>
        <w:rPr>
          <w:b/>
          <w:kern w:val="2"/>
          <w:sz w:val="22"/>
          <w:szCs w:val="22"/>
        </w:rPr>
        <w:tab/>
      </w:r>
      <w:r>
        <w:rPr>
          <w:b/>
          <w:kern w:val="2"/>
          <w:sz w:val="22"/>
          <w:szCs w:val="22"/>
        </w:rPr>
        <w:tab/>
      </w:r>
      <w:r>
        <w:rPr>
          <w:b/>
          <w:kern w:val="2"/>
          <w:sz w:val="22"/>
          <w:szCs w:val="22"/>
        </w:rPr>
        <w:tab/>
      </w:r>
      <w:r>
        <w:rPr>
          <w:b/>
          <w:kern w:val="2"/>
          <w:sz w:val="22"/>
          <w:szCs w:val="22"/>
        </w:rPr>
        <w:tab/>
      </w:r>
      <w:r>
        <w:rPr>
          <w:b/>
          <w:kern w:val="2"/>
          <w:sz w:val="22"/>
          <w:szCs w:val="22"/>
          <w:lang w:val="sr-Cyrl-CS"/>
        </w:rPr>
        <w:tab/>
        <w:t xml:space="preserve">              ДОБАВЉАЧ</w:t>
      </w:r>
    </w:p>
    <w:p w:rsidR="00072108" w:rsidRDefault="00072108" w:rsidP="00072108">
      <w:pPr>
        <w:ind w:firstLine="2592"/>
        <w:rPr>
          <w:kern w:val="2"/>
          <w:sz w:val="22"/>
          <w:szCs w:val="22"/>
          <w:lang w:val="sr-Cyrl-CS"/>
        </w:rPr>
      </w:pPr>
    </w:p>
    <w:p w:rsidR="00B72317" w:rsidRDefault="00072108" w:rsidP="00072108">
      <w:pPr>
        <w:ind w:firstLine="360"/>
        <w:rPr>
          <w:kern w:val="0"/>
          <w:sz w:val="22"/>
          <w:szCs w:val="22"/>
          <w:lang w:val="sr-Cyrl-CS" w:eastAsia="en-US"/>
        </w:rPr>
      </w:pPr>
      <w:r>
        <w:rPr>
          <w:kern w:val="2"/>
          <w:sz w:val="22"/>
          <w:szCs w:val="22"/>
          <w:lang w:val="sr-Cyrl-CS"/>
        </w:rPr>
        <w:t xml:space="preserve">                  __________________________</w:t>
      </w:r>
      <w:r>
        <w:rPr>
          <w:kern w:val="2"/>
          <w:sz w:val="22"/>
          <w:szCs w:val="22"/>
          <w:lang w:val="sr-Cyrl-CS"/>
        </w:rPr>
        <w:tab/>
      </w:r>
      <w:r>
        <w:rPr>
          <w:kern w:val="2"/>
          <w:sz w:val="22"/>
          <w:szCs w:val="22"/>
          <w:lang w:val="sr-Cyrl-CS"/>
        </w:rPr>
        <w:tab/>
      </w:r>
      <w:r>
        <w:rPr>
          <w:kern w:val="2"/>
          <w:sz w:val="22"/>
          <w:szCs w:val="22"/>
          <w:lang w:val="sr-Cyrl-CS"/>
        </w:rPr>
        <w:tab/>
        <w:t xml:space="preserve">        ____________________________</w:t>
      </w:r>
    </w:p>
    <w:p w:rsidR="00B72317" w:rsidRDefault="00B72317" w:rsidP="00B72317">
      <w:pPr>
        <w:rPr>
          <w:kern w:val="0"/>
          <w:sz w:val="22"/>
          <w:szCs w:val="22"/>
          <w:lang w:val="sr-Cyrl-CS" w:eastAsia="en-US"/>
        </w:rPr>
      </w:pPr>
    </w:p>
    <w:p w:rsidR="00B72317" w:rsidRDefault="00B72317" w:rsidP="00B72317">
      <w:pPr>
        <w:rPr>
          <w:kern w:val="0"/>
          <w:sz w:val="22"/>
          <w:szCs w:val="22"/>
          <w:lang w:val="sr-Cyrl-CS" w:eastAsia="en-US"/>
        </w:rPr>
      </w:pPr>
    </w:p>
    <w:p w:rsidR="00B72317" w:rsidRPr="00E769DB" w:rsidRDefault="00B72317" w:rsidP="00B72317">
      <w:pPr>
        <w:ind w:left="720"/>
        <w:jc w:val="both"/>
        <w:rPr>
          <w:b/>
          <w:bCs/>
          <w:color w:val="auto"/>
        </w:rPr>
      </w:pPr>
      <w:r w:rsidRPr="00E769DB">
        <w:rPr>
          <w:b/>
          <w:bCs/>
          <w:i/>
          <w:iCs/>
          <w:color w:val="auto"/>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B72317" w:rsidRDefault="00B72317" w:rsidP="00B72317">
      <w:pPr>
        <w:rPr>
          <w:kern w:val="0"/>
          <w:sz w:val="22"/>
          <w:szCs w:val="22"/>
          <w:lang w:val="sr-Latn-CS" w:eastAsia="en-US"/>
        </w:rPr>
      </w:pPr>
    </w:p>
    <w:p w:rsidR="00B72317" w:rsidRDefault="00B72317" w:rsidP="00B72317">
      <w:pPr>
        <w:rPr>
          <w:kern w:val="0"/>
          <w:sz w:val="22"/>
          <w:szCs w:val="22"/>
          <w:lang w:val="sr-Latn-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Pr="00831608">
        <w:rPr>
          <w:rFonts w:ascii="TimesNewRomanPS-BoldMT" w:hAnsi="TimesNewRomanPS-BoldMT" w:cs="TimesNewRomanPS-BoldMT"/>
          <w:b/>
          <w:bCs/>
          <w:i/>
          <w:color w:val="auto"/>
          <w:kern w:val="0"/>
          <w:u w:val="single"/>
          <w:lang w:val="sr-Cyrl-CS" w:eastAsia="en-US"/>
        </w:rPr>
        <w:t>попунити, потписатии оверити печатом.</w:t>
      </w: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53EF" w:rsidRDefault="00B753EF"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227819" w:rsidRDefault="00227819"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E11A4A" w:rsidRDefault="00E11A4A"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53EF" w:rsidRDefault="00B753EF"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53EF" w:rsidRDefault="00B753EF"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53EF" w:rsidRDefault="00CE4733"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r>
        <w:rPr>
          <w:rFonts w:ascii="TimesNewRomanPS-BoldMT" w:hAnsi="TimesNewRomanPS-BoldMT" w:cs="TimesNewRomanPS-BoldMT"/>
          <w:b/>
          <w:bCs/>
          <w:i/>
          <w:color w:val="auto"/>
          <w:kern w:val="0"/>
          <w:u w:val="single"/>
          <w:lang w:val="sr-Cyrl-CS" w:eastAsia="en-US"/>
        </w:rPr>
        <w:t>ПАРТИЈА 5-Набавка опреме и материјала  за паркове</w:t>
      </w: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164912" w:rsidRDefault="00164912" w:rsidP="00164912">
      <w:pPr>
        <w:pStyle w:val="Default"/>
        <w:jc w:val="center"/>
        <w:rPr>
          <w:rFonts w:ascii="Times New Roman" w:hAnsi="Times New Roman" w:cs="Times New Roman"/>
          <w:b/>
          <w:bCs/>
          <w:iCs/>
        </w:rPr>
      </w:pPr>
      <w:r w:rsidRPr="003E1D12">
        <w:rPr>
          <w:rFonts w:ascii="Times New Roman" w:hAnsi="Times New Roman" w:cs="Times New Roman"/>
          <w:b/>
          <w:bCs/>
          <w:iCs/>
        </w:rPr>
        <w:t xml:space="preserve">УГОВОР </w:t>
      </w:r>
    </w:p>
    <w:p w:rsidR="00164912" w:rsidRPr="003E1D12" w:rsidRDefault="00164912" w:rsidP="00164912">
      <w:pPr>
        <w:pStyle w:val="Default"/>
        <w:jc w:val="center"/>
        <w:rPr>
          <w:rFonts w:ascii="Times New Roman" w:hAnsi="Times New Roman" w:cs="Times New Roman"/>
          <w:lang w:val="sr-Cyrl-CS"/>
        </w:rPr>
      </w:pPr>
      <w:r>
        <w:rPr>
          <w:rFonts w:ascii="Times New Roman" w:hAnsi="Times New Roman" w:cs="Times New Roman"/>
          <w:b/>
          <w:bCs/>
          <w:iCs/>
          <w:lang w:val="sr-Cyrl-CS"/>
        </w:rPr>
        <w:t xml:space="preserve">о </w:t>
      </w:r>
      <w:r w:rsidR="00227819">
        <w:rPr>
          <w:rFonts w:ascii="Times New Roman" w:hAnsi="Times New Roman" w:cs="Times New Roman"/>
          <w:b/>
          <w:bCs/>
          <w:iCs/>
          <w:lang w:val="sr-Cyrl-CS"/>
        </w:rPr>
        <w:t>јавној набавци</w:t>
      </w:r>
    </w:p>
    <w:p w:rsidR="00164912" w:rsidRDefault="00164912" w:rsidP="00164912">
      <w:pPr>
        <w:rPr>
          <w:b/>
          <w:i/>
          <w:iCs/>
        </w:rPr>
      </w:pPr>
    </w:p>
    <w:p w:rsidR="00164912" w:rsidRPr="00FF0FC8" w:rsidRDefault="00164912" w:rsidP="00164912">
      <w:pPr>
        <w:rPr>
          <w:i/>
          <w:iCs/>
        </w:rPr>
      </w:pPr>
      <w:r w:rsidRPr="00FF0FC8">
        <w:rPr>
          <w:b/>
          <w:i/>
          <w:iCs/>
        </w:rPr>
        <w:t>Закључен између:</w:t>
      </w:r>
    </w:p>
    <w:p w:rsidR="0085763E" w:rsidRPr="00381702" w:rsidRDefault="00164912" w:rsidP="0085763E">
      <w:pPr>
        <w:ind w:firstLine="708"/>
        <w:jc w:val="both"/>
        <w:rPr>
          <w:lang w:val="sr-Cyrl-CS"/>
        </w:rPr>
      </w:pPr>
      <w:r w:rsidRPr="00E51305">
        <w:rPr>
          <w:b/>
          <w:lang w:val="sr-Cyrl-CS"/>
        </w:rPr>
        <w:t>Општинске управе општине Велико Градиште, ул.Житни трг бр.1</w:t>
      </w:r>
      <w:r w:rsidRPr="00381702">
        <w:rPr>
          <w:lang w:val="sr-Cyrl-CS"/>
        </w:rPr>
        <w:t xml:space="preserve"> , коју заступа </w:t>
      </w:r>
      <w:r w:rsidRPr="00DB19A6">
        <w:rPr>
          <w:lang w:val="sr-Cyrl-CS"/>
        </w:rPr>
        <w:t>Сузана Ђорђевић, начелник Општинске управе</w:t>
      </w:r>
      <w:r w:rsidRPr="00381702">
        <w:rPr>
          <w:lang w:val="sr-Cyrl-CS"/>
        </w:rPr>
        <w:t xml:space="preserve"> (у даљем тексту Наручилац), </w:t>
      </w:r>
      <w:r w:rsidR="0085763E">
        <w:rPr>
          <w:lang w:val="sr-Cyrl-CS"/>
        </w:rPr>
        <w:t>ПИБ</w:t>
      </w:r>
      <w:r w:rsidR="0085763E" w:rsidRPr="00381702">
        <w:rPr>
          <w:lang w:val="sr-Cyrl-CS"/>
        </w:rPr>
        <w:t xml:space="preserve">101364588 </w:t>
      </w:r>
      <w:r w:rsidR="0085763E">
        <w:rPr>
          <w:lang w:val="sr-Cyrl-CS"/>
        </w:rPr>
        <w:t xml:space="preserve">, МБ </w:t>
      </w:r>
      <w:r w:rsidR="0085763E" w:rsidRPr="00D31193">
        <w:rPr>
          <w:color w:val="000000" w:themeColor="text1"/>
          <w:shd w:val="clear" w:color="auto" w:fill="FFFFFF"/>
        </w:rPr>
        <w:t>07163029</w:t>
      </w:r>
    </w:p>
    <w:p w:rsidR="00164912" w:rsidRPr="00381702" w:rsidRDefault="00164912" w:rsidP="0085763E">
      <w:pPr>
        <w:ind w:firstLine="708"/>
        <w:jc w:val="both"/>
        <w:rPr>
          <w:lang w:val="sr-Cyrl-CS"/>
        </w:rPr>
      </w:pPr>
      <w:r w:rsidRPr="00381702">
        <w:rPr>
          <w:lang w:val="sr-Cyrl-CS"/>
        </w:rPr>
        <w:t>и</w:t>
      </w:r>
    </w:p>
    <w:p w:rsidR="00164912" w:rsidRPr="00381702" w:rsidRDefault="00164912" w:rsidP="00164912">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164912" w:rsidRPr="00381702" w:rsidRDefault="00164912" w:rsidP="00164912">
      <w:pPr>
        <w:spacing w:line="360" w:lineRule="auto"/>
        <w:rPr>
          <w:lang w:val="ru-RU"/>
        </w:rPr>
      </w:pPr>
      <w:r w:rsidRPr="00381702">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ru-RU"/>
        </w:rPr>
        <w:t>_____________________________________________________________________________</w:t>
      </w:r>
    </w:p>
    <w:p w:rsidR="00164912" w:rsidRPr="00556B9E" w:rsidRDefault="00164912" w:rsidP="00164912">
      <w:pPr>
        <w:pStyle w:val="NoSpacing"/>
        <w:jc w:val="both"/>
        <w:rPr>
          <w:rFonts w:ascii="Times New Roman" w:hAnsi="Times New Roman" w:cs="Times New Roman"/>
          <w:i/>
          <w:lang w:val="sr-Cyrl-CS"/>
        </w:rPr>
      </w:pPr>
      <w:r w:rsidRPr="00556B9E">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164912" w:rsidRPr="00556B9E" w:rsidRDefault="00164912" w:rsidP="00164912">
      <w:pPr>
        <w:pStyle w:val="Default"/>
        <w:jc w:val="both"/>
        <w:rPr>
          <w:rFonts w:ascii="Times New Roman" w:hAnsi="Times New Roman" w:cs="Times New Roman"/>
          <w:sz w:val="22"/>
          <w:szCs w:val="22"/>
          <w:lang w:val="sr-Cyrl-CS"/>
        </w:rPr>
      </w:pPr>
    </w:p>
    <w:p w:rsidR="00164912" w:rsidRPr="00450ED3" w:rsidRDefault="00164912" w:rsidP="00164912">
      <w:pPr>
        <w:pStyle w:val="Default"/>
        <w:jc w:val="both"/>
        <w:rPr>
          <w:rFonts w:ascii="Times New Roman" w:hAnsi="Times New Roman" w:cs="Times New Roman"/>
          <w:lang w:val="sr-Cyrl-CS"/>
        </w:rPr>
      </w:pPr>
      <w:r w:rsidRPr="00450ED3">
        <w:rPr>
          <w:rFonts w:ascii="Times New Roman" w:hAnsi="Times New Roman" w:cs="Times New Roman"/>
          <w:lang w:val="sr-Cyrl-CS"/>
        </w:rPr>
        <w:t>Основ уговора:</w:t>
      </w:r>
    </w:p>
    <w:p w:rsidR="00164912" w:rsidRPr="00450ED3" w:rsidRDefault="00164912" w:rsidP="001B04D2">
      <w:pPr>
        <w:autoSpaceDE w:val="0"/>
        <w:autoSpaceDN w:val="0"/>
        <w:adjustRightInd w:val="0"/>
        <w:jc w:val="both"/>
        <w:rPr>
          <w:lang w:val="sr-Cyrl-CS"/>
        </w:rPr>
      </w:pPr>
      <w:r w:rsidRPr="0085763E">
        <w:rPr>
          <w:iCs/>
        </w:rPr>
        <w:t xml:space="preserve">ЈН </w:t>
      </w:r>
      <w:r w:rsidRPr="0085763E">
        <w:rPr>
          <w:iCs/>
          <w:lang w:val="sr-Cyrl-CS"/>
        </w:rPr>
        <w:t>б</w:t>
      </w:r>
      <w:r w:rsidRPr="0085763E">
        <w:rPr>
          <w:iCs/>
        </w:rPr>
        <w:t xml:space="preserve">рој </w:t>
      </w:r>
      <w:r w:rsidR="0085763E" w:rsidRPr="0085763E">
        <w:rPr>
          <w:iCs/>
        </w:rPr>
        <w:t>23</w:t>
      </w:r>
      <w:r w:rsidRPr="0085763E">
        <w:rPr>
          <w:iCs/>
          <w:lang w:val="sr-Cyrl-CS"/>
        </w:rPr>
        <w:t>/201</w:t>
      </w:r>
      <w:r w:rsidR="001B04D2" w:rsidRPr="0085763E">
        <w:rPr>
          <w:iCs/>
          <w:lang w:val="sr-Cyrl-CS"/>
        </w:rPr>
        <w:t>8</w:t>
      </w:r>
      <w:r w:rsidRPr="0085763E">
        <w:rPr>
          <w:iCs/>
          <w:lang w:val="sr-Cyrl-CS"/>
        </w:rPr>
        <w:t>,</w:t>
      </w:r>
      <w:r w:rsidR="001B04D2" w:rsidRPr="0085763E">
        <w:rPr>
          <w:rFonts w:ascii="TimesNewRomanPS-BoldMT" w:hAnsi="TimesNewRomanPS-BoldMT" w:cs="TimesNewRomanPS-BoldMT"/>
          <w:bCs/>
          <w:color w:val="auto"/>
          <w:kern w:val="0"/>
          <w:lang w:val="sr-Cyrl-CS" w:eastAsia="en-US"/>
        </w:rPr>
        <w:t>ПАРТИЈА</w:t>
      </w:r>
      <w:r w:rsidR="001B04D2" w:rsidRPr="001B04D2">
        <w:rPr>
          <w:rFonts w:ascii="TimesNewRomanPS-BoldMT" w:hAnsi="TimesNewRomanPS-BoldMT" w:cs="TimesNewRomanPS-BoldMT"/>
          <w:bCs/>
          <w:color w:val="auto"/>
          <w:kern w:val="0"/>
          <w:lang w:val="sr-Cyrl-CS" w:eastAsia="en-US"/>
        </w:rPr>
        <w:t xml:space="preserve"> 5-Набавка опреме и материјала  за паркове</w:t>
      </w:r>
    </w:p>
    <w:p w:rsidR="00164912" w:rsidRPr="00450ED3" w:rsidRDefault="00164912" w:rsidP="00164912">
      <w:pPr>
        <w:pStyle w:val="Default"/>
        <w:jc w:val="both"/>
        <w:rPr>
          <w:rFonts w:ascii="Times New Roman" w:hAnsi="Times New Roman" w:cs="Times New Roman"/>
          <w:lang w:val="sr-Cyrl-CS"/>
        </w:rPr>
      </w:pPr>
      <w:r w:rsidRPr="00450ED3">
        <w:rPr>
          <w:rFonts w:ascii="Times New Roman" w:hAnsi="Times New Roman" w:cs="Times New Roman"/>
          <w:iCs/>
        </w:rPr>
        <w:t xml:space="preserve">Број и датум </w:t>
      </w:r>
      <w:r w:rsidRPr="00450ED3">
        <w:rPr>
          <w:rFonts w:ascii="Times New Roman" w:hAnsi="Times New Roman" w:cs="Times New Roman"/>
          <w:iCs/>
          <w:lang w:val="sr-Cyrl-CS"/>
        </w:rPr>
        <w:t>О</w:t>
      </w:r>
      <w:r w:rsidRPr="00450ED3">
        <w:rPr>
          <w:rFonts w:ascii="Times New Roman" w:hAnsi="Times New Roman" w:cs="Times New Roman"/>
          <w:iCs/>
        </w:rPr>
        <w:t>длуке о додели уговора:</w:t>
      </w:r>
      <w:r w:rsidRPr="00450ED3">
        <w:rPr>
          <w:rFonts w:ascii="Times New Roman" w:hAnsi="Times New Roman" w:cs="Times New Roman"/>
          <w:iCs/>
          <w:lang w:val="sr-Cyrl-CS"/>
        </w:rPr>
        <w:t>______________________</w:t>
      </w:r>
      <w:r w:rsidRPr="00450ED3">
        <w:rPr>
          <w:rFonts w:ascii="Times New Roman" w:hAnsi="Times New Roman" w:cs="Times New Roman"/>
          <w:i/>
          <w:iCs/>
          <w:lang w:val="sr-Cyrl-CS"/>
        </w:rPr>
        <w:t>(попуњава Наручилац)</w:t>
      </w:r>
    </w:p>
    <w:p w:rsidR="00164912" w:rsidRPr="00450ED3" w:rsidRDefault="00164912" w:rsidP="00164912">
      <w:pPr>
        <w:jc w:val="both"/>
        <w:rPr>
          <w:lang w:val="sr-Cyrl-CS"/>
        </w:rPr>
      </w:pPr>
      <w:r w:rsidRPr="00450ED3">
        <w:rPr>
          <w:iCs/>
        </w:rPr>
        <w:t>Понуда изабраног понуђача бр.</w:t>
      </w:r>
      <w:r w:rsidRPr="00450ED3">
        <w:rPr>
          <w:iCs/>
          <w:lang w:val="sr-Cyrl-CS"/>
        </w:rPr>
        <w:t>___</w:t>
      </w:r>
      <w:r w:rsidRPr="00450ED3">
        <w:rPr>
          <w:iCs/>
        </w:rPr>
        <w:t>______ од</w:t>
      </w:r>
      <w:r w:rsidRPr="00450ED3">
        <w:rPr>
          <w:iCs/>
          <w:lang w:val="sr-Cyrl-CS"/>
        </w:rPr>
        <w:t xml:space="preserve"> _____________201</w:t>
      </w:r>
      <w:r w:rsidR="001B04D2">
        <w:rPr>
          <w:iCs/>
          <w:lang w:val="sr-Cyrl-CS"/>
        </w:rPr>
        <w:t>8</w:t>
      </w:r>
      <w:r w:rsidRPr="00450ED3">
        <w:rPr>
          <w:iCs/>
          <w:lang w:val="sr-Cyrl-CS"/>
        </w:rPr>
        <w:t>. године</w:t>
      </w:r>
      <w:r w:rsidRPr="00450ED3">
        <w:rPr>
          <w:iCs/>
        </w:rPr>
        <w:t>.</w:t>
      </w:r>
    </w:p>
    <w:p w:rsidR="00164912" w:rsidRPr="00450ED3" w:rsidRDefault="00164912" w:rsidP="00164912">
      <w:pPr>
        <w:autoSpaceDE w:val="0"/>
        <w:autoSpaceDN w:val="0"/>
        <w:adjustRightInd w:val="0"/>
        <w:jc w:val="center"/>
        <w:rPr>
          <w:b/>
          <w:bCs/>
          <w:lang w:val="sr-Cyrl-CS"/>
        </w:rPr>
      </w:pPr>
    </w:p>
    <w:p w:rsidR="00164912" w:rsidRPr="00450ED3" w:rsidRDefault="00164912" w:rsidP="00164912">
      <w:pPr>
        <w:autoSpaceDE w:val="0"/>
        <w:autoSpaceDN w:val="0"/>
        <w:adjustRightInd w:val="0"/>
        <w:jc w:val="center"/>
        <w:rPr>
          <w:b/>
          <w:bCs/>
          <w:lang w:val="ru-RU"/>
        </w:rPr>
      </w:pPr>
      <w:r w:rsidRPr="00450ED3">
        <w:rPr>
          <w:b/>
          <w:bCs/>
          <w:lang w:val="sr-Cyrl-CS"/>
        </w:rPr>
        <w:t>Члан</w:t>
      </w:r>
      <w:r w:rsidRPr="00450ED3">
        <w:rPr>
          <w:b/>
          <w:bCs/>
          <w:lang w:val="ru-RU"/>
        </w:rPr>
        <w:t xml:space="preserve"> 1.</w:t>
      </w:r>
    </w:p>
    <w:p w:rsidR="00164912" w:rsidRPr="00450ED3" w:rsidRDefault="00164912" w:rsidP="00164912">
      <w:pPr>
        <w:jc w:val="both"/>
        <w:rPr>
          <w:lang w:val="sr-Cyrl-CS"/>
        </w:rPr>
      </w:pPr>
      <w:r w:rsidRPr="00450ED3">
        <w:rPr>
          <w:lang w:val="sr-Cyrl-CS"/>
        </w:rPr>
        <w:t>Уговорне стране констатују:</w:t>
      </w:r>
    </w:p>
    <w:p w:rsidR="00164912" w:rsidRPr="0085763E" w:rsidRDefault="00164912" w:rsidP="00164912">
      <w:pPr>
        <w:numPr>
          <w:ilvl w:val="0"/>
          <w:numId w:val="3"/>
        </w:numPr>
        <w:suppressAutoHyphens w:val="0"/>
        <w:spacing w:line="240" w:lineRule="auto"/>
        <w:jc w:val="both"/>
        <w:rPr>
          <w:lang w:val="sr-Cyrl-CS"/>
        </w:rPr>
      </w:pPr>
      <w:r w:rsidRPr="00450ED3">
        <w:rPr>
          <w:lang w:val="sr-Cyrl-CS"/>
        </w:rPr>
        <w:t xml:space="preserve">да је Наручилац, на основу чл. 39.Закона о јавним набавкама („Сл. гласник РС“, број 124/2012,14/2015 и 68/2015), спровео поступак јавне набавке мале вредности , ред. бр. </w:t>
      </w:r>
      <w:r w:rsidR="0085763E" w:rsidRPr="0085763E">
        <w:t>23</w:t>
      </w:r>
      <w:r w:rsidRPr="0085763E">
        <w:rPr>
          <w:lang w:val="sr-Cyrl-CS"/>
        </w:rPr>
        <w:t>/201</w:t>
      </w:r>
      <w:r w:rsidR="001B04D2" w:rsidRPr="0085763E">
        <w:rPr>
          <w:lang w:val="sr-Cyrl-CS"/>
        </w:rPr>
        <w:t>8</w:t>
      </w:r>
      <w:r w:rsidRPr="0085763E">
        <w:rPr>
          <w:lang w:val="sr-Cyrl-CS"/>
        </w:rPr>
        <w:t>;</w:t>
      </w:r>
    </w:p>
    <w:p w:rsidR="00164912" w:rsidRPr="00450ED3" w:rsidRDefault="00164912" w:rsidP="00164912">
      <w:pPr>
        <w:numPr>
          <w:ilvl w:val="0"/>
          <w:numId w:val="3"/>
        </w:numPr>
        <w:suppressAutoHyphens w:val="0"/>
        <w:spacing w:line="240" w:lineRule="auto"/>
        <w:jc w:val="both"/>
        <w:rPr>
          <w:lang w:val="sr-Cyrl-CS"/>
        </w:rPr>
      </w:pPr>
      <w:r w:rsidRPr="00450ED3">
        <w:rPr>
          <w:lang w:val="sr-Cyrl-CS"/>
        </w:rPr>
        <w:t>да је Добављач  ________201</w:t>
      </w:r>
      <w:r w:rsidR="001B04D2">
        <w:rPr>
          <w:lang w:val="sr-Cyrl-CS"/>
        </w:rPr>
        <w:t>8</w:t>
      </w:r>
      <w:r w:rsidRPr="00450ED3">
        <w:rPr>
          <w:lang w:val="sr-Cyrl-CS"/>
        </w:rPr>
        <w:t>. године, доставио понуду бр. _________, која се налази у прилогу уговора и саставни је део истог;</w:t>
      </w:r>
    </w:p>
    <w:p w:rsidR="00164912" w:rsidRPr="00450ED3" w:rsidRDefault="00164912" w:rsidP="00164912">
      <w:pPr>
        <w:numPr>
          <w:ilvl w:val="0"/>
          <w:numId w:val="3"/>
        </w:numPr>
        <w:suppressAutoHyphens w:val="0"/>
        <w:spacing w:line="240" w:lineRule="auto"/>
        <w:jc w:val="both"/>
        <w:rPr>
          <w:lang w:val="sr-Cyrl-CS"/>
        </w:rPr>
      </w:pPr>
      <w:r w:rsidRPr="00450ED3">
        <w:rPr>
          <w:lang w:val="sr-Cyrl-CS"/>
        </w:rPr>
        <w:t>понуда је код Наручиоца, заведена под бројем __________ од ___________201</w:t>
      </w:r>
      <w:r w:rsidR="001B04D2">
        <w:rPr>
          <w:lang w:val="sr-Cyrl-CS"/>
        </w:rPr>
        <w:t>8</w:t>
      </w:r>
      <w:r w:rsidRPr="00450ED3">
        <w:rPr>
          <w:lang w:val="sr-Cyrl-CS"/>
        </w:rPr>
        <w:t xml:space="preserve">. године </w:t>
      </w:r>
      <w:r w:rsidRPr="00450ED3">
        <w:rPr>
          <w:i/>
          <w:lang w:val="sr-Cyrl-CS"/>
        </w:rPr>
        <w:t>(попуњава Наручилац)</w:t>
      </w:r>
      <w:r w:rsidR="0085763E">
        <w:rPr>
          <w:lang w:val="sr-Cyrl-CS"/>
        </w:rPr>
        <w:t>;</w:t>
      </w:r>
    </w:p>
    <w:p w:rsidR="00164912" w:rsidRPr="00450ED3" w:rsidRDefault="00164912" w:rsidP="00164912">
      <w:pPr>
        <w:numPr>
          <w:ilvl w:val="0"/>
          <w:numId w:val="3"/>
        </w:numPr>
        <w:suppressAutoHyphens w:val="0"/>
        <w:spacing w:line="240" w:lineRule="auto"/>
        <w:jc w:val="both"/>
        <w:rPr>
          <w:lang w:val="sr-Cyrl-CS"/>
        </w:rPr>
      </w:pPr>
      <w:r w:rsidRPr="00450ED3">
        <w:rPr>
          <w:lang w:val="sr-Cyrl-CS"/>
        </w:rPr>
        <w:t>да понуда у потпуности одговара условима из конкурсне документације.</w:t>
      </w:r>
    </w:p>
    <w:p w:rsidR="00164912" w:rsidRPr="004A2095" w:rsidRDefault="00164912" w:rsidP="00164912">
      <w:pPr>
        <w:ind w:firstLine="360"/>
        <w:rPr>
          <w:b/>
          <w:kern w:val="2"/>
          <w:sz w:val="22"/>
          <w:szCs w:val="22"/>
          <w:lang w:val="sr-Cyrl-CS"/>
        </w:rPr>
      </w:pPr>
    </w:p>
    <w:p w:rsidR="00164912" w:rsidRDefault="00164912" w:rsidP="00272EEE">
      <w:pPr>
        <w:rPr>
          <w:kern w:val="2"/>
          <w:sz w:val="22"/>
          <w:szCs w:val="22"/>
          <w:lang w:val="sr-Cyrl-CS"/>
        </w:rPr>
      </w:pPr>
      <w:r>
        <w:rPr>
          <w:b/>
          <w:kern w:val="2"/>
          <w:sz w:val="22"/>
          <w:szCs w:val="22"/>
          <w:lang w:val="sr-Cyrl-CS"/>
        </w:rPr>
        <w:t>ПРЕДМЕТ УГОВОРА</w:t>
      </w:r>
    </w:p>
    <w:p w:rsidR="00164912" w:rsidRDefault="00164912" w:rsidP="00164912">
      <w:pPr>
        <w:jc w:val="center"/>
        <w:rPr>
          <w:b/>
          <w:kern w:val="2"/>
          <w:sz w:val="22"/>
          <w:szCs w:val="22"/>
          <w:lang w:val="sr-Cyrl-CS"/>
        </w:rPr>
      </w:pPr>
      <w:r>
        <w:rPr>
          <w:b/>
          <w:kern w:val="2"/>
          <w:sz w:val="22"/>
          <w:szCs w:val="22"/>
        </w:rPr>
        <w:lastRenderedPageBreak/>
        <w:t xml:space="preserve">Члан </w:t>
      </w:r>
      <w:r>
        <w:rPr>
          <w:b/>
          <w:kern w:val="2"/>
          <w:sz w:val="22"/>
          <w:szCs w:val="22"/>
          <w:lang w:val="sr-Cyrl-CS"/>
        </w:rPr>
        <w:t>2.</w:t>
      </w:r>
    </w:p>
    <w:p w:rsidR="00164912" w:rsidRPr="001B04D2" w:rsidRDefault="00164912" w:rsidP="001B04D2">
      <w:pPr>
        <w:autoSpaceDE w:val="0"/>
        <w:autoSpaceDN w:val="0"/>
        <w:adjustRightInd w:val="0"/>
        <w:ind w:firstLine="708"/>
        <w:jc w:val="both"/>
        <w:rPr>
          <w:rFonts w:ascii="TimesNewRomanPS-BoldMT" w:hAnsi="TimesNewRomanPS-BoldMT" w:cs="TimesNewRomanPS-BoldMT" w:hint="eastAsia"/>
          <w:b/>
          <w:bCs/>
          <w:i/>
          <w:color w:val="auto"/>
          <w:kern w:val="0"/>
          <w:u w:val="single"/>
          <w:lang w:val="sr-Cyrl-CS" w:eastAsia="en-US"/>
        </w:rPr>
      </w:pPr>
      <w:r w:rsidRPr="00B16A25">
        <w:rPr>
          <w:kern w:val="2"/>
        </w:rPr>
        <w:t xml:space="preserve">Предмет овог уговора </w:t>
      </w:r>
      <w:r w:rsidRPr="001B04D2">
        <w:rPr>
          <w:kern w:val="2"/>
          <w:lang w:val="sr-Cyrl-CS"/>
        </w:rPr>
        <w:t>је</w:t>
      </w:r>
      <w:r w:rsidR="001B04D2" w:rsidRPr="001B04D2">
        <w:rPr>
          <w:rFonts w:ascii="TimesNewRomanPS-BoldMT" w:hAnsi="TimesNewRomanPS-BoldMT" w:cs="TimesNewRomanPS-BoldMT"/>
          <w:b/>
          <w:bCs/>
          <w:color w:val="auto"/>
          <w:kern w:val="0"/>
          <w:lang w:val="sr-Cyrl-CS" w:eastAsia="en-US"/>
        </w:rPr>
        <w:t>ПАРТИЈА 5-Набавка опреме и материјала  за паркове</w:t>
      </w:r>
      <w:r w:rsidRPr="001B04D2">
        <w:rPr>
          <w:kern w:val="2"/>
        </w:rPr>
        <w:t>у</w:t>
      </w:r>
      <w:r w:rsidRPr="00B16A25">
        <w:rPr>
          <w:kern w:val="2"/>
        </w:rPr>
        <w:t xml:space="preserve"> свему према </w:t>
      </w:r>
      <w:r w:rsidRPr="00B16A25">
        <w:rPr>
          <w:kern w:val="2"/>
          <w:lang w:val="sr-Cyrl-CS"/>
        </w:rPr>
        <w:t>усвојеној понуди</w:t>
      </w:r>
      <w:r w:rsidRPr="00B16A25">
        <w:rPr>
          <w:kern w:val="2"/>
        </w:rPr>
        <w:t xml:space="preserve">, </w:t>
      </w:r>
      <w:r w:rsidRPr="00B16A25">
        <w:rPr>
          <w:lang w:val="sr-Cyrl-CS"/>
        </w:rPr>
        <w:t>а према спецификацији Наручиоца и јединичним ценама из спецификације која је саставни део овог уговора.</w:t>
      </w:r>
    </w:p>
    <w:p w:rsidR="00164912" w:rsidRPr="00C6449E" w:rsidRDefault="00164912" w:rsidP="00164912">
      <w:pPr>
        <w:tabs>
          <w:tab w:val="left" w:pos="3600"/>
        </w:tabs>
        <w:jc w:val="both"/>
        <w:rPr>
          <w:b/>
          <w:kern w:val="2"/>
          <w:sz w:val="22"/>
          <w:szCs w:val="22"/>
          <w:lang w:val="sr-Cyrl-CS"/>
        </w:rPr>
      </w:pPr>
      <w:r w:rsidRPr="00C6449E">
        <w:rPr>
          <w:b/>
          <w:kern w:val="2"/>
          <w:sz w:val="22"/>
          <w:szCs w:val="22"/>
          <w:lang w:val="sr-Cyrl-CS"/>
        </w:rPr>
        <w:t>ЦЕНА</w:t>
      </w:r>
    </w:p>
    <w:p w:rsidR="00164912" w:rsidRPr="0085763E" w:rsidRDefault="00164912" w:rsidP="00164912">
      <w:pPr>
        <w:jc w:val="center"/>
        <w:rPr>
          <w:b/>
          <w:kern w:val="2"/>
          <w:lang w:val="sr-Cyrl-CS"/>
        </w:rPr>
      </w:pPr>
      <w:r w:rsidRPr="0085763E">
        <w:rPr>
          <w:b/>
          <w:kern w:val="2"/>
        </w:rPr>
        <w:t xml:space="preserve">Члан </w:t>
      </w:r>
      <w:r w:rsidRPr="0085763E">
        <w:rPr>
          <w:b/>
          <w:kern w:val="2"/>
          <w:lang w:val="sr-Cyrl-CS"/>
        </w:rPr>
        <w:t>3</w:t>
      </w:r>
      <w:r w:rsidRPr="0085763E">
        <w:rPr>
          <w:kern w:val="2"/>
          <w:lang w:val="sr-Cyrl-CS"/>
        </w:rPr>
        <w:t>.</w:t>
      </w:r>
    </w:p>
    <w:p w:rsidR="00164912" w:rsidRPr="00304212" w:rsidRDefault="00164912" w:rsidP="00164912">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 xml:space="preserve">Вредност уговора, износи ___________ динара без ПДВ-а, односно _____________ динара са ПДВ-ом. </w:t>
      </w:r>
    </w:p>
    <w:p w:rsidR="00164912" w:rsidRPr="00304212" w:rsidRDefault="00164912" w:rsidP="00164912">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 xml:space="preserve">Добављач, </w:t>
      </w:r>
      <w:r w:rsidRPr="001E1754">
        <w:rPr>
          <w:rFonts w:eastAsia="Times New Roman"/>
          <w:color w:val="auto"/>
          <w:kern w:val="0"/>
          <w:lang w:val="sr-Cyrl-CS" w:eastAsia="en-US"/>
        </w:rPr>
        <w:t>испоручена добра</w:t>
      </w:r>
      <w:r w:rsidRPr="00304212">
        <w:rPr>
          <w:rFonts w:eastAsia="Times New Roman"/>
          <w:color w:val="auto"/>
          <w:kern w:val="0"/>
          <w:lang w:val="sr-Cyrl-CS" w:eastAsia="en-US"/>
        </w:rPr>
        <w:t>обрачунава по јединичним ценама, које су  исказане у обрасцу понуде,  која чини саставни део овог уговора.</w:t>
      </w:r>
    </w:p>
    <w:p w:rsidR="00164912" w:rsidRPr="00304212" w:rsidRDefault="00164912" w:rsidP="00164912">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eastAsia="en-US"/>
        </w:rPr>
        <w:t xml:space="preserve">Ценом су обухваћени сви трошкови </w:t>
      </w:r>
      <w:r w:rsidRPr="00304212">
        <w:rPr>
          <w:rFonts w:eastAsia="Times New Roman"/>
          <w:color w:val="auto"/>
          <w:kern w:val="0"/>
          <w:lang w:val="sr-Cyrl-CS" w:eastAsia="en-US"/>
        </w:rPr>
        <w:t>Добављача</w:t>
      </w:r>
      <w:r w:rsidRPr="00304212">
        <w:rPr>
          <w:rFonts w:eastAsia="Times New Roman"/>
          <w:color w:val="auto"/>
          <w:kern w:val="0"/>
          <w:lang w:eastAsia="en-US"/>
        </w:rPr>
        <w:t>.</w:t>
      </w:r>
    </w:p>
    <w:p w:rsidR="00164912" w:rsidRPr="00304212" w:rsidRDefault="00164912" w:rsidP="00164912">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164912" w:rsidRPr="00304212" w:rsidRDefault="00164912" w:rsidP="00164912">
      <w:pPr>
        <w:suppressAutoHyphens w:val="0"/>
        <w:spacing w:line="240" w:lineRule="auto"/>
        <w:ind w:firstLine="708"/>
        <w:jc w:val="both"/>
        <w:rPr>
          <w:rFonts w:eastAsia="Times New Roman"/>
          <w:color w:val="auto"/>
          <w:kern w:val="0"/>
          <w:lang w:eastAsia="en-US"/>
        </w:rPr>
      </w:pPr>
      <w:r w:rsidRPr="00304212">
        <w:rPr>
          <w:rFonts w:eastAsia="Times New Roman"/>
          <w:color w:val="auto"/>
          <w:kern w:val="0"/>
          <w:lang w:val="sr-Cyrl-CS" w:eastAsia="en-US"/>
        </w:rPr>
        <w:t xml:space="preserve">Наручилац није у </w:t>
      </w:r>
      <w:r w:rsidRPr="00DE3CDC">
        <w:rPr>
          <w:rFonts w:eastAsia="Times New Roman"/>
          <w:color w:val="auto"/>
          <w:kern w:val="0"/>
          <w:lang w:val="sr-Cyrl-CS" w:eastAsia="en-US"/>
        </w:rPr>
        <w:t xml:space="preserve">обавези да </w:t>
      </w:r>
      <w:r>
        <w:rPr>
          <w:rFonts w:eastAsia="Times New Roman"/>
          <w:color w:val="auto"/>
          <w:kern w:val="0"/>
          <w:lang w:val="sr-Cyrl-CS" w:eastAsia="en-US"/>
        </w:rPr>
        <w:t>испоручује добра</w:t>
      </w:r>
      <w:r w:rsidRPr="00304212">
        <w:rPr>
          <w:rFonts w:eastAsia="Times New Roman"/>
          <w:color w:val="auto"/>
          <w:kern w:val="0"/>
          <w:lang w:val="sr-Cyrl-CS" w:eastAsia="en-US"/>
        </w:rPr>
        <w:t xml:space="preserve"> до укупне вредности уговора, већ према исказаним потребама</w:t>
      </w:r>
      <w:r w:rsidRPr="00304212">
        <w:rPr>
          <w:rFonts w:eastAsia="Times New Roman"/>
          <w:color w:val="auto"/>
          <w:kern w:val="0"/>
          <w:lang w:eastAsia="en-US"/>
        </w:rPr>
        <w:t>.</w:t>
      </w:r>
    </w:p>
    <w:p w:rsidR="00164912" w:rsidRDefault="00164912" w:rsidP="00164912">
      <w:pPr>
        <w:ind w:firstLine="708"/>
        <w:rPr>
          <w:b/>
          <w:kern w:val="2"/>
          <w:sz w:val="22"/>
          <w:szCs w:val="22"/>
        </w:rPr>
      </w:pPr>
    </w:p>
    <w:p w:rsidR="00164912" w:rsidRDefault="00164912" w:rsidP="00272EEE">
      <w:pPr>
        <w:rPr>
          <w:b/>
          <w:kern w:val="2"/>
          <w:sz w:val="22"/>
          <w:szCs w:val="22"/>
        </w:rPr>
      </w:pPr>
      <w:r>
        <w:rPr>
          <w:b/>
          <w:kern w:val="2"/>
          <w:sz w:val="22"/>
          <w:szCs w:val="22"/>
        </w:rPr>
        <w:t>ПЛАЋАЊЕ</w:t>
      </w:r>
    </w:p>
    <w:p w:rsidR="00164912" w:rsidRPr="0085763E" w:rsidRDefault="00164912" w:rsidP="00164912">
      <w:pPr>
        <w:jc w:val="center"/>
        <w:rPr>
          <w:lang w:val="sr-Cyrl-CS"/>
        </w:rPr>
      </w:pPr>
      <w:r w:rsidRPr="0085763E">
        <w:rPr>
          <w:b/>
          <w:kern w:val="2"/>
        </w:rPr>
        <w:t>Члан 4</w:t>
      </w:r>
      <w:r w:rsidRPr="0085763E">
        <w:rPr>
          <w:kern w:val="2"/>
        </w:rPr>
        <w:t>.</w:t>
      </w:r>
      <w:r w:rsidRPr="0085763E">
        <w:rPr>
          <w:lang w:val="sr-Cyrl-CS"/>
        </w:rPr>
        <w:tab/>
      </w:r>
    </w:p>
    <w:p w:rsidR="00164912" w:rsidRPr="00304212" w:rsidRDefault="00164912" w:rsidP="00164912">
      <w:pPr>
        <w:suppressAutoHyphens w:val="0"/>
        <w:spacing w:line="240" w:lineRule="auto"/>
        <w:ind w:firstLine="708"/>
        <w:jc w:val="both"/>
        <w:rPr>
          <w:rFonts w:eastAsia="Times New Roman"/>
          <w:color w:val="auto"/>
          <w:kern w:val="0"/>
          <w:lang w:val="ru-RU" w:eastAsia="en-US"/>
        </w:rPr>
      </w:pPr>
      <w:r w:rsidRPr="00304212">
        <w:rPr>
          <w:rFonts w:eastAsia="Times New Roman"/>
          <w:bCs/>
          <w:color w:val="auto"/>
          <w:kern w:val="0"/>
          <w:lang w:val="ru-RU" w:eastAsia="en-US"/>
        </w:rPr>
        <w:t>Д</w:t>
      </w:r>
      <w:r w:rsidRPr="00304212">
        <w:rPr>
          <w:rFonts w:eastAsia="Times New Roman"/>
          <w:bCs/>
          <w:color w:val="auto"/>
          <w:kern w:val="0"/>
          <w:lang w:val="sr-Cyrl-CS" w:eastAsia="en-US"/>
        </w:rPr>
        <w:t>остављена фактура Наручиоцу</w:t>
      </w:r>
      <w:r w:rsidRPr="00304212">
        <w:rPr>
          <w:rFonts w:eastAsia="Times New Roman"/>
          <w:iCs/>
          <w:color w:val="auto"/>
          <w:kern w:val="0"/>
          <w:lang w:val="sr-Cyrl-CS" w:eastAsia="en-US"/>
        </w:rPr>
        <w:t xml:space="preserve"> и оверенирадни налози издати од стране овлашћеног лица Наручиоца</w:t>
      </w:r>
      <w:r w:rsidRPr="00304212">
        <w:rPr>
          <w:rFonts w:eastAsia="Times New Roman"/>
          <w:bCs/>
          <w:color w:val="auto"/>
          <w:kern w:val="0"/>
          <w:lang w:val="sr-Cyrl-CS" w:eastAsia="en-US"/>
        </w:rPr>
        <w:t xml:space="preserve">, представља основ за плаћање </w:t>
      </w:r>
      <w:r>
        <w:rPr>
          <w:rFonts w:eastAsia="Times New Roman"/>
          <w:bCs/>
          <w:color w:val="auto"/>
          <w:kern w:val="0"/>
          <w:lang w:val="sr-Cyrl-CS" w:eastAsia="en-US"/>
        </w:rPr>
        <w:t>испоручених добара</w:t>
      </w:r>
      <w:r w:rsidRPr="00304212">
        <w:rPr>
          <w:rFonts w:eastAsia="Times New Roman"/>
          <w:color w:val="auto"/>
          <w:kern w:val="0"/>
          <w:lang w:val="ru-RU" w:eastAsia="en-US"/>
        </w:rPr>
        <w:t>.</w:t>
      </w:r>
    </w:p>
    <w:p w:rsidR="00164912" w:rsidRPr="00304212" w:rsidRDefault="00164912" w:rsidP="00164912">
      <w:pPr>
        <w:suppressAutoHyphens w:val="0"/>
        <w:autoSpaceDE w:val="0"/>
        <w:autoSpaceDN w:val="0"/>
        <w:adjustRightInd w:val="0"/>
        <w:spacing w:line="240" w:lineRule="auto"/>
        <w:ind w:firstLine="720"/>
        <w:jc w:val="both"/>
        <w:rPr>
          <w:rFonts w:eastAsia="Times New Roman"/>
          <w:color w:val="auto"/>
          <w:kern w:val="0"/>
          <w:lang w:val="sr-Cyrl-CS" w:eastAsia="en-US"/>
        </w:rPr>
      </w:pPr>
      <w:r w:rsidRPr="00304212">
        <w:rPr>
          <w:rFonts w:eastAsia="Times New Roman"/>
          <w:bCs/>
          <w:color w:val="auto"/>
          <w:kern w:val="0"/>
          <w:lang w:val="ru-RU" w:eastAsia="en-US"/>
        </w:rPr>
        <w:t>Наручилац</w:t>
      </w:r>
      <w:r w:rsidRPr="00304212">
        <w:rPr>
          <w:rFonts w:eastAsia="Times New Roman"/>
          <w:bCs/>
          <w:color w:val="auto"/>
          <w:kern w:val="0"/>
          <w:lang w:val="sr-Cyrl-CS" w:eastAsia="en-U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164912" w:rsidRPr="00304212" w:rsidRDefault="00164912" w:rsidP="00164912">
      <w:pPr>
        <w:suppressAutoHyphens w:val="0"/>
        <w:autoSpaceDE w:val="0"/>
        <w:autoSpaceDN w:val="0"/>
        <w:adjustRightInd w:val="0"/>
        <w:spacing w:line="240" w:lineRule="auto"/>
        <w:ind w:firstLine="720"/>
        <w:jc w:val="both"/>
        <w:rPr>
          <w:rFonts w:eastAsia="Times New Roman"/>
          <w:bCs/>
          <w:color w:val="auto"/>
          <w:kern w:val="0"/>
          <w:lang w:val="sr-Cyrl-CS" w:eastAsia="en-US"/>
        </w:rPr>
      </w:pPr>
      <w:r w:rsidRPr="00304212">
        <w:rPr>
          <w:rFonts w:eastAsia="Times New Roman"/>
          <w:bCs/>
          <w:color w:val="auto"/>
          <w:kern w:val="0"/>
          <w:lang w:val="sr-Cyrl-CS" w:eastAsia="en-US"/>
        </w:rPr>
        <w:t>У случају прекорачења рокова из предходн</w:t>
      </w:r>
      <w:r>
        <w:rPr>
          <w:rFonts w:eastAsia="Times New Roman"/>
          <w:bCs/>
          <w:color w:val="auto"/>
          <w:kern w:val="0"/>
          <w:lang w:val="sr-Cyrl-CS" w:eastAsia="en-US"/>
        </w:rPr>
        <w:t>ог става члана</w:t>
      </w:r>
      <w:r w:rsidRPr="00304212">
        <w:rPr>
          <w:rFonts w:eastAsia="Times New Roman"/>
          <w:bCs/>
          <w:color w:val="auto"/>
          <w:kern w:val="0"/>
          <w:lang w:val="sr-Cyrl-CS" w:eastAsia="en-US"/>
        </w:rPr>
        <w:t>, Наручилац дугује Добављачу и износ законски затезне камате.</w:t>
      </w:r>
    </w:p>
    <w:p w:rsidR="00164912" w:rsidRPr="00304212" w:rsidRDefault="00164912" w:rsidP="00164912">
      <w:pPr>
        <w:suppressAutoHyphens w:val="0"/>
        <w:spacing w:line="240" w:lineRule="auto"/>
        <w:ind w:firstLine="708"/>
        <w:jc w:val="both"/>
        <w:rPr>
          <w:rFonts w:eastAsia="Times New Roman"/>
          <w:color w:val="auto"/>
          <w:kern w:val="0"/>
          <w:lang w:val="sr-Cyrl-CS" w:eastAsia="en-US"/>
        </w:rPr>
      </w:pPr>
      <w:r w:rsidRPr="00304212">
        <w:rPr>
          <w:rFonts w:eastAsia="Times New Roman"/>
          <w:color w:val="auto"/>
          <w:kern w:val="0"/>
          <w:lang w:val="sr-Cyrl-CS" w:eastAsia="en-US"/>
        </w:rPr>
        <w:t>Добављач</w:t>
      </w:r>
      <w:r w:rsidRPr="00304212">
        <w:rPr>
          <w:rFonts w:eastAsia="Times New Roman"/>
          <w:color w:val="auto"/>
          <w:kern w:val="0"/>
          <w:lang w:eastAsia="en-US"/>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304212">
        <w:rPr>
          <w:rFonts w:eastAsia="Times New Roman"/>
          <w:color w:val="auto"/>
          <w:kern w:val="0"/>
          <w:lang w:val="sr-Cyrl-CS" w:eastAsia="en-US"/>
        </w:rPr>
        <w:t>,</w:t>
      </w:r>
      <w:r w:rsidRPr="00304212">
        <w:rPr>
          <w:rFonts w:eastAsia="Times New Roman"/>
          <w:color w:val="auto"/>
          <w:kern w:val="0"/>
          <w:lang w:eastAsia="en-US"/>
        </w:rPr>
        <w:t xml:space="preserve"> и у зависности од њих, изврши потребне корекције фактуре.</w:t>
      </w:r>
    </w:p>
    <w:p w:rsidR="00164912" w:rsidRPr="00360D7A" w:rsidRDefault="00164912" w:rsidP="00164912">
      <w:pPr>
        <w:suppressAutoHyphens w:val="0"/>
        <w:spacing w:line="240" w:lineRule="auto"/>
        <w:ind w:firstLine="708"/>
        <w:jc w:val="both"/>
        <w:rPr>
          <w:rFonts w:eastAsia="Times New Roman"/>
          <w:color w:val="auto"/>
          <w:kern w:val="0"/>
          <w:lang w:eastAsia="en-US"/>
        </w:rPr>
      </w:pPr>
      <w:r w:rsidRPr="00304212">
        <w:rPr>
          <w:rFonts w:eastAsia="Times New Roman"/>
          <w:color w:val="auto"/>
          <w:kern w:val="2"/>
          <w:lang w:val="sr-Cyrl-CS" w:eastAsia="en-US"/>
        </w:rPr>
        <w:t>Наручилац</w:t>
      </w:r>
      <w:r w:rsidRPr="00304212">
        <w:rPr>
          <w:rFonts w:eastAsia="Times New Roman"/>
          <w:color w:val="auto"/>
          <w:kern w:val="2"/>
          <w:lang w:eastAsia="en-US"/>
        </w:rPr>
        <w:t xml:space="preserve"> може оспорити износ исказан у испостављеној фактури у погледу количин</w:t>
      </w:r>
      <w:r>
        <w:rPr>
          <w:rFonts w:eastAsia="Times New Roman"/>
          <w:color w:val="auto"/>
          <w:kern w:val="2"/>
          <w:lang w:eastAsia="en-US"/>
        </w:rPr>
        <w:t xml:space="preserve">е, појединачне цене, квалитета добара </w:t>
      </w:r>
      <w:r w:rsidRPr="00304212">
        <w:rPr>
          <w:rFonts w:eastAsia="Times New Roman"/>
          <w:color w:val="auto"/>
          <w:kern w:val="2"/>
          <w:lang w:eastAsia="en-US"/>
        </w:rPr>
        <w:t xml:space="preserve">и сл. Уколико Наручилац оспори само део исказане вредности у </w:t>
      </w:r>
      <w:r w:rsidRPr="00304212">
        <w:rPr>
          <w:rFonts w:eastAsia="Times New Roman"/>
          <w:color w:val="auto"/>
          <w:kern w:val="2"/>
          <w:lang w:val="sr-Cyrl-CS" w:eastAsia="en-US"/>
        </w:rPr>
        <w:t>фактури</w:t>
      </w:r>
      <w:r w:rsidRPr="00304212">
        <w:rPr>
          <w:rFonts w:eastAsia="Times New Roman"/>
          <w:color w:val="auto"/>
          <w:kern w:val="2"/>
          <w:lang w:eastAsia="en-US"/>
        </w:rPr>
        <w:t xml:space="preserve"> дужан је да у уговореном року исплати неоспорену вредност </w:t>
      </w:r>
      <w:r>
        <w:rPr>
          <w:rFonts w:eastAsia="Times New Roman"/>
          <w:color w:val="auto"/>
          <w:kern w:val="2"/>
          <w:lang w:eastAsia="en-US"/>
        </w:rPr>
        <w:t>фактуре.</w:t>
      </w:r>
    </w:p>
    <w:p w:rsidR="00164912" w:rsidRDefault="00164912" w:rsidP="00164912">
      <w:pPr>
        <w:jc w:val="center"/>
        <w:rPr>
          <w:lang w:val="ru-RU"/>
        </w:rPr>
      </w:pPr>
    </w:p>
    <w:p w:rsidR="00164912" w:rsidRPr="00B35CCC" w:rsidRDefault="00164912" w:rsidP="00164912">
      <w:pPr>
        <w:rPr>
          <w:lang w:val="ru-RU"/>
        </w:rPr>
      </w:pPr>
      <w:r w:rsidRPr="00B35CCC">
        <w:rPr>
          <w:b/>
        </w:rPr>
        <w:t>ПРИМОПРЕДАЈА И РЕКЛАМАЦИЈА</w:t>
      </w:r>
    </w:p>
    <w:p w:rsidR="00164912" w:rsidRPr="00B35CCC" w:rsidRDefault="00164912" w:rsidP="004321F5">
      <w:pPr>
        <w:jc w:val="center"/>
        <w:rPr>
          <w:b/>
          <w:lang w:val="sr-Cyrl-CS"/>
        </w:rPr>
      </w:pPr>
      <w:r w:rsidRPr="00B35CCC">
        <w:rPr>
          <w:b/>
          <w:kern w:val="2"/>
          <w:sz w:val="22"/>
          <w:szCs w:val="22"/>
        </w:rPr>
        <w:t>Члан 5</w:t>
      </w:r>
      <w:r w:rsidRPr="00B35CCC">
        <w:rPr>
          <w:b/>
          <w:kern w:val="2"/>
          <w:sz w:val="22"/>
          <w:szCs w:val="22"/>
          <w:lang w:val="sr-Cyrl-CS"/>
        </w:rPr>
        <w:t>.</w:t>
      </w:r>
    </w:p>
    <w:p w:rsidR="00164912" w:rsidRPr="00072108" w:rsidRDefault="00164912" w:rsidP="00164912">
      <w:pPr>
        <w:pStyle w:val="Default"/>
        <w:jc w:val="both"/>
        <w:rPr>
          <w:rFonts w:ascii="Times New Roman" w:hAnsi="Times New Roman" w:cs="Times New Roman"/>
          <w:lang w:val="sr-Cyrl-CS"/>
        </w:rPr>
      </w:pPr>
      <w:r w:rsidRPr="00072108">
        <w:rPr>
          <w:rFonts w:ascii="Times New Roman" w:hAnsi="Times New Roman" w:cs="Times New Roman"/>
          <w:lang w:val="sr-Cyrl-CS"/>
        </w:rPr>
        <w:t xml:space="preserve">           По окончању радног налога, Добављач доставља извештај о </w:t>
      </w:r>
      <w:r>
        <w:rPr>
          <w:rFonts w:ascii="Times New Roman" w:hAnsi="Times New Roman" w:cs="Times New Roman"/>
          <w:lang w:val="sr-Cyrl-CS"/>
        </w:rPr>
        <w:t>испору</w:t>
      </w:r>
      <w:r w:rsidRPr="00072108">
        <w:rPr>
          <w:rFonts w:ascii="Times New Roman" w:hAnsi="Times New Roman" w:cs="Times New Roman"/>
          <w:lang w:val="sr-Cyrl-CS"/>
        </w:rPr>
        <w:t>ченим добрима  из радног налога  у седиште наручиоца, Велико Градиште, Житни трг бр.1, особи која је издала радни налог.</w:t>
      </w:r>
    </w:p>
    <w:p w:rsidR="00164912" w:rsidRPr="00B35CCC" w:rsidRDefault="00164912" w:rsidP="00164912">
      <w:pPr>
        <w:pStyle w:val="NoSpacing"/>
        <w:jc w:val="both"/>
        <w:rPr>
          <w:rFonts w:ascii="Times New Roman" w:hAnsi="Times New Roman" w:cs="Times New Roman"/>
          <w:sz w:val="24"/>
          <w:szCs w:val="24"/>
        </w:rPr>
      </w:pPr>
      <w:r>
        <w:rPr>
          <w:rFonts w:ascii="Times New Roman" w:hAnsi="Times New Roman" w:cs="Times New Roman"/>
          <w:sz w:val="24"/>
          <w:szCs w:val="24"/>
          <w:lang w:val="sr-Cyrl-CS"/>
        </w:rPr>
        <w:t xml:space="preserve">           Овлашћено лице Наручиоца  </w:t>
      </w:r>
      <w:r w:rsidRPr="00B35CCC">
        <w:rPr>
          <w:rFonts w:ascii="Times New Roman" w:hAnsi="Times New Roman" w:cs="Times New Roman"/>
          <w:sz w:val="24"/>
          <w:szCs w:val="24"/>
          <w:lang w:val="sr-Latn-CS"/>
        </w:rPr>
        <w:t xml:space="preserve"> има право на рекламацију </w:t>
      </w:r>
      <w:r w:rsidRPr="00B35CCC">
        <w:rPr>
          <w:rFonts w:ascii="Times New Roman" w:hAnsi="Times New Roman" w:cs="Times New Roman"/>
          <w:sz w:val="24"/>
          <w:szCs w:val="24"/>
          <w:lang w:val="sr-Cyrl-CS"/>
        </w:rPr>
        <w:t xml:space="preserve"> достављеног извештаја</w:t>
      </w:r>
      <w:r w:rsidRPr="00B35CCC">
        <w:rPr>
          <w:rFonts w:ascii="Times New Roman" w:hAnsi="Times New Roman" w:cs="Times New Roman"/>
          <w:sz w:val="24"/>
          <w:szCs w:val="24"/>
          <w:lang w:val="sr-Latn-CS"/>
        </w:rPr>
        <w:t>, у ком случају је дужан да уложи приговор без одлагања, одмах након</w:t>
      </w:r>
      <w:r w:rsidRPr="00B35CCC">
        <w:rPr>
          <w:rFonts w:ascii="Times New Roman" w:hAnsi="Times New Roman" w:cs="Times New Roman"/>
          <w:sz w:val="24"/>
          <w:szCs w:val="24"/>
        </w:rPr>
        <w:t xml:space="preserve"> преузимања</w:t>
      </w:r>
      <w:r w:rsidRPr="00B35CCC">
        <w:rPr>
          <w:rFonts w:ascii="Times New Roman" w:hAnsi="Times New Roman" w:cs="Times New Roman"/>
          <w:sz w:val="24"/>
          <w:szCs w:val="24"/>
          <w:lang w:val="sr-Cyrl-CS"/>
        </w:rPr>
        <w:t xml:space="preserve"> истог</w:t>
      </w:r>
      <w:r w:rsidRPr="00B35CCC">
        <w:rPr>
          <w:rFonts w:ascii="Times New Roman" w:hAnsi="Times New Roman" w:cs="Times New Roman"/>
          <w:sz w:val="24"/>
          <w:szCs w:val="24"/>
          <w:lang w:val="sr-Latn-CS"/>
        </w:rPr>
        <w:t xml:space="preserve">, а </w:t>
      </w:r>
      <w:r w:rsidRPr="00B35CCC">
        <w:rPr>
          <w:rFonts w:ascii="Times New Roman" w:hAnsi="Times New Roman" w:cs="Times New Roman"/>
          <w:sz w:val="24"/>
          <w:szCs w:val="24"/>
          <w:lang w:val="sr-Cyrl-CS"/>
        </w:rPr>
        <w:t>најкасније</w:t>
      </w:r>
      <w:r w:rsidRPr="00B35CCC">
        <w:rPr>
          <w:rFonts w:ascii="Times New Roman" w:hAnsi="Times New Roman" w:cs="Times New Roman"/>
          <w:sz w:val="24"/>
          <w:szCs w:val="24"/>
        </w:rPr>
        <w:t xml:space="preserve"> у року од 24 часа од </w:t>
      </w:r>
      <w:r w:rsidRPr="00B35CCC">
        <w:rPr>
          <w:rFonts w:ascii="Times New Roman" w:hAnsi="Times New Roman" w:cs="Times New Roman"/>
          <w:sz w:val="24"/>
          <w:szCs w:val="24"/>
          <w:lang w:val="sr-Cyrl-CS"/>
        </w:rPr>
        <w:t>прузимања</w:t>
      </w:r>
      <w:r w:rsidRPr="00B35CCC">
        <w:rPr>
          <w:rFonts w:ascii="Times New Roman" w:hAnsi="Times New Roman" w:cs="Times New Roman"/>
          <w:sz w:val="24"/>
          <w:szCs w:val="24"/>
        </w:rPr>
        <w:t>.</w:t>
      </w:r>
    </w:p>
    <w:p w:rsidR="00164912" w:rsidRPr="00847218" w:rsidRDefault="00164912" w:rsidP="00164912">
      <w:pPr>
        <w:tabs>
          <w:tab w:val="left" w:pos="709"/>
        </w:tabs>
        <w:jc w:val="both"/>
        <w:rPr>
          <w:color w:val="000000" w:themeColor="text1"/>
          <w:lang w:val="sr-Cyrl-CS"/>
        </w:rPr>
      </w:pPr>
      <w:r>
        <w:rPr>
          <w:color w:val="000000" w:themeColor="text1"/>
          <w:lang w:val="sr-Cyrl-CS"/>
        </w:rPr>
        <w:tab/>
      </w:r>
      <w:r w:rsidRPr="00847218">
        <w:rPr>
          <w:color w:val="000000" w:themeColor="text1"/>
          <w:lang w:val="sr-Cyrl-CS"/>
        </w:rPr>
        <w:t>Добављач је дужан да о свом трошку отклони све недостатке који се утврде приликом испоруке уговорених добара, у најкраћем примереном року, односно у року од два дана од дана рекламације</w:t>
      </w:r>
      <w:r>
        <w:rPr>
          <w:color w:val="000000" w:themeColor="text1"/>
          <w:lang w:val="sr-Cyrl-CS"/>
        </w:rPr>
        <w:t>.</w:t>
      </w:r>
    </w:p>
    <w:p w:rsidR="00164912" w:rsidRPr="001576AE" w:rsidRDefault="00164912" w:rsidP="00164912">
      <w:pPr>
        <w:spacing w:line="276" w:lineRule="auto"/>
        <w:ind w:firstLine="708"/>
        <w:jc w:val="both"/>
        <w:rPr>
          <w:lang w:val="sr-Cyrl-CS" w:eastAsia="zh-SG"/>
        </w:rPr>
      </w:pPr>
      <w:r w:rsidRPr="002E7835">
        <w:rPr>
          <w:bCs/>
        </w:rPr>
        <w:t xml:space="preserve">Евентуално уступање отклањања недостатака </w:t>
      </w:r>
      <w:r>
        <w:rPr>
          <w:bCs/>
          <w:lang w:val="sr-Cyrl-CS"/>
        </w:rPr>
        <w:t xml:space="preserve">у испорученим добрима из радног налога, </w:t>
      </w:r>
      <w:r w:rsidRPr="002E7835">
        <w:rPr>
          <w:bCs/>
        </w:rPr>
        <w:t>другом Добављачу, Наручилац ће учинити по тржишним ценама и са пажњом доброг привредника.</w:t>
      </w:r>
    </w:p>
    <w:p w:rsidR="00164912" w:rsidRDefault="00164912" w:rsidP="00164912">
      <w:pPr>
        <w:ind w:firstLine="708"/>
        <w:rPr>
          <w:b/>
          <w:kern w:val="2"/>
          <w:sz w:val="22"/>
          <w:szCs w:val="22"/>
        </w:rPr>
      </w:pPr>
    </w:p>
    <w:p w:rsidR="00164912" w:rsidRPr="00360D7A" w:rsidRDefault="00164912" w:rsidP="00F42720">
      <w:pPr>
        <w:rPr>
          <w:b/>
          <w:kern w:val="2"/>
          <w:sz w:val="22"/>
          <w:szCs w:val="22"/>
        </w:rPr>
      </w:pPr>
      <w:r>
        <w:rPr>
          <w:b/>
          <w:kern w:val="2"/>
          <w:sz w:val="22"/>
          <w:szCs w:val="22"/>
        </w:rPr>
        <w:t>РОК ИСПОРУКЕ ДОБАРА</w:t>
      </w:r>
    </w:p>
    <w:p w:rsidR="00164912" w:rsidRDefault="00164912" w:rsidP="00164912">
      <w:pPr>
        <w:jc w:val="center"/>
        <w:rPr>
          <w:b/>
          <w:kern w:val="2"/>
          <w:sz w:val="22"/>
          <w:szCs w:val="22"/>
        </w:rPr>
      </w:pPr>
      <w:r>
        <w:rPr>
          <w:b/>
          <w:kern w:val="2"/>
          <w:sz w:val="22"/>
          <w:szCs w:val="22"/>
        </w:rPr>
        <w:t xml:space="preserve">Члан </w:t>
      </w:r>
      <w:r>
        <w:rPr>
          <w:b/>
          <w:kern w:val="2"/>
          <w:sz w:val="22"/>
          <w:szCs w:val="22"/>
          <w:lang w:val="sr-Cyrl-CS"/>
        </w:rPr>
        <w:t>6</w:t>
      </w:r>
      <w:r>
        <w:rPr>
          <w:b/>
          <w:kern w:val="2"/>
          <w:sz w:val="22"/>
          <w:szCs w:val="22"/>
        </w:rPr>
        <w:t>.</w:t>
      </w:r>
    </w:p>
    <w:p w:rsidR="00164912" w:rsidRPr="00B35CCC" w:rsidRDefault="00164912" w:rsidP="00164912">
      <w:pPr>
        <w:pStyle w:val="NoSpacing"/>
        <w:ind w:firstLine="708"/>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Добављач се обавезује да поштује дате и прихваћене  рокове у складу са издатим налозима.</w:t>
      </w:r>
    </w:p>
    <w:p w:rsidR="00164912" w:rsidRPr="00B35CCC" w:rsidRDefault="00164912" w:rsidP="00164912">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lastRenderedPageBreak/>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164912" w:rsidRPr="00B35CCC" w:rsidRDefault="00164912" w:rsidP="00164912">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казну од </w:t>
      </w:r>
      <w:r>
        <w:rPr>
          <w:rFonts w:ascii="Times New Roman" w:hAnsi="Times New Roman" w:cs="Times New Roman"/>
          <w:sz w:val="24"/>
          <w:szCs w:val="24"/>
          <w:lang w:val="sr-Cyrl-CS" w:eastAsia="zh-SG"/>
        </w:rPr>
        <w:t>2</w:t>
      </w:r>
      <w:r w:rsidRPr="00B35CCC">
        <w:rPr>
          <w:rFonts w:ascii="Times New Roman" w:hAnsi="Times New Roman" w:cs="Times New Roman"/>
          <w:sz w:val="24"/>
          <w:szCs w:val="24"/>
          <w:lang w:val="sr-Cyrl-CS" w:eastAsia="zh-SG"/>
        </w:rPr>
        <w:t xml:space="preserve">% од уговорене вредности услуге из радног налога за сваки дан кашњења. </w:t>
      </w:r>
    </w:p>
    <w:p w:rsidR="00164912" w:rsidRDefault="00164912" w:rsidP="00164912">
      <w:pPr>
        <w:ind w:firstLine="708"/>
        <w:jc w:val="both"/>
        <w:rPr>
          <w:lang w:val="sr-Cyrl-CS" w:eastAsia="zh-SG"/>
        </w:rPr>
      </w:pPr>
      <w:r w:rsidRPr="00B35CCC">
        <w:rPr>
          <w:lang w:val="sr-Cyrl-CS" w:eastAsia="zh-SG"/>
        </w:rPr>
        <w:t xml:space="preserve">За износ казне Наручилац, ће без сагласности Добављача, умањити испостављену фактуру за </w:t>
      </w:r>
      <w:r>
        <w:rPr>
          <w:lang w:val="sr-Cyrl-CS" w:eastAsia="zh-SG"/>
        </w:rPr>
        <w:t>испоручена добра.</w:t>
      </w:r>
    </w:p>
    <w:p w:rsidR="00164912" w:rsidRPr="00B35CCC" w:rsidRDefault="00164912" w:rsidP="00164912">
      <w:pPr>
        <w:rPr>
          <w:b/>
          <w:kern w:val="2"/>
          <w:sz w:val="22"/>
          <w:szCs w:val="22"/>
        </w:rPr>
      </w:pPr>
    </w:p>
    <w:p w:rsidR="00164912" w:rsidRPr="00CA076A" w:rsidRDefault="00164912" w:rsidP="00164912">
      <w:pPr>
        <w:pStyle w:val="NoSpacing"/>
        <w:jc w:val="both"/>
        <w:rPr>
          <w:rFonts w:ascii="Times New Roman" w:hAnsi="Times New Roman" w:cs="Times New Roman"/>
          <w:sz w:val="24"/>
          <w:szCs w:val="24"/>
          <w:highlight w:val="yellow"/>
          <w:lang w:eastAsia="zh-SG"/>
        </w:rPr>
      </w:pPr>
      <w:r w:rsidRPr="00B35CCC">
        <w:rPr>
          <w:rFonts w:ascii="Times New Roman" w:hAnsi="Times New Roman" w:cs="Times New Roman"/>
          <w:b/>
          <w:sz w:val="24"/>
          <w:szCs w:val="24"/>
          <w:lang w:eastAsia="zh-SG"/>
        </w:rPr>
        <w:t>ВИША СИЛА</w:t>
      </w:r>
    </w:p>
    <w:p w:rsidR="00164912" w:rsidRPr="00B35CCC" w:rsidRDefault="00164912" w:rsidP="00164912">
      <w:pPr>
        <w:pStyle w:val="NoSpacing"/>
        <w:jc w:val="center"/>
        <w:rPr>
          <w:rFonts w:ascii="Times New Roman" w:hAnsi="Times New Roman" w:cs="Times New Roman"/>
          <w:b/>
          <w:sz w:val="24"/>
          <w:szCs w:val="24"/>
          <w:lang w:eastAsia="zh-SG"/>
        </w:rPr>
      </w:pPr>
      <w:r w:rsidRPr="00B35CCC">
        <w:rPr>
          <w:rFonts w:ascii="Times New Roman" w:hAnsi="Times New Roman" w:cs="Times New Roman"/>
          <w:b/>
          <w:sz w:val="24"/>
          <w:szCs w:val="24"/>
          <w:lang w:val="sr-Latn-CS" w:eastAsia="zh-SG"/>
        </w:rPr>
        <w:t xml:space="preserve">Члан </w:t>
      </w:r>
      <w:r w:rsidRPr="00B35CCC">
        <w:rPr>
          <w:rFonts w:ascii="Times New Roman" w:hAnsi="Times New Roman" w:cs="Times New Roman"/>
          <w:b/>
          <w:sz w:val="24"/>
          <w:szCs w:val="24"/>
          <w:lang w:val="sr-Cyrl-CS" w:eastAsia="zh-SG"/>
        </w:rPr>
        <w:t>7</w:t>
      </w:r>
      <w:r w:rsidRPr="00B35CCC">
        <w:rPr>
          <w:rFonts w:ascii="Times New Roman" w:hAnsi="Times New Roman" w:cs="Times New Roman"/>
          <w:b/>
          <w:sz w:val="24"/>
          <w:szCs w:val="24"/>
          <w:lang w:val="sr-Latn-CS" w:eastAsia="zh-SG"/>
        </w:rPr>
        <w:t>.</w:t>
      </w:r>
    </w:p>
    <w:p w:rsidR="00164912" w:rsidRPr="00B35CCC" w:rsidRDefault="00164912" w:rsidP="00164912">
      <w:pPr>
        <w:pStyle w:val="NoSpacing"/>
        <w:ind w:firstLine="708"/>
        <w:jc w:val="both"/>
        <w:rPr>
          <w:rFonts w:ascii="Times New Roman" w:hAnsi="Times New Roman" w:cs="Times New Roman"/>
          <w:sz w:val="24"/>
          <w:szCs w:val="24"/>
          <w:lang w:val="sr-Latn-CS" w:eastAsia="zh-SG"/>
        </w:rPr>
      </w:pPr>
      <w:r w:rsidRPr="00B35CCC">
        <w:rPr>
          <w:rFonts w:ascii="Times New Roman" w:hAnsi="Times New Roman" w:cs="Times New Roman"/>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164912" w:rsidRPr="00B35CCC" w:rsidRDefault="00164912" w:rsidP="00164912">
      <w:pPr>
        <w:pStyle w:val="NoSpacing"/>
        <w:ind w:firstLine="708"/>
        <w:jc w:val="both"/>
        <w:rPr>
          <w:rFonts w:ascii="Times New Roman" w:hAnsi="Times New Roman" w:cs="Times New Roman"/>
          <w:sz w:val="24"/>
          <w:szCs w:val="24"/>
          <w:lang w:val="sr-Latn-CS" w:eastAsia="zh-SG"/>
        </w:rPr>
      </w:pPr>
      <w:r w:rsidRPr="00B35CCC">
        <w:rPr>
          <w:rFonts w:ascii="Times New Roman" w:hAnsi="Times New Roman" w:cs="Times New Roman"/>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B35CCC">
        <w:rPr>
          <w:rFonts w:ascii="Times New Roman" w:hAnsi="Times New Roman" w:cs="Times New Roman"/>
          <w:sz w:val="24"/>
          <w:szCs w:val="24"/>
          <w:lang w:val="sr-Cyrl-CS" w:eastAsia="zh-SG"/>
        </w:rPr>
        <w:t>к</w:t>
      </w:r>
      <w:r w:rsidRPr="00B35CCC">
        <w:rPr>
          <w:rFonts w:ascii="Times New Roman" w:hAnsi="Times New Roman" w:cs="Times New Roman"/>
          <w:sz w:val="24"/>
          <w:szCs w:val="24"/>
          <w:lang w:val="sr-Latn-CS" w:eastAsia="zh-SG"/>
        </w:rPr>
        <w:t>у престанка тих околности.</w:t>
      </w:r>
    </w:p>
    <w:p w:rsidR="00164912" w:rsidRPr="00CA076A" w:rsidRDefault="00164912" w:rsidP="00164912">
      <w:pPr>
        <w:pStyle w:val="NoSpacing"/>
        <w:ind w:firstLine="708"/>
        <w:jc w:val="both"/>
        <w:rPr>
          <w:rFonts w:ascii="Times New Roman" w:hAnsi="Times New Roman" w:cs="Times New Roman"/>
          <w:sz w:val="24"/>
          <w:szCs w:val="24"/>
          <w:lang w:eastAsia="zh-SG"/>
        </w:rPr>
      </w:pPr>
      <w:r w:rsidRPr="00B35CCC">
        <w:rPr>
          <w:rFonts w:ascii="Times New Roman" w:hAnsi="Times New Roman" w:cs="Times New Roman"/>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164912" w:rsidRDefault="00164912" w:rsidP="00164912">
      <w:pPr>
        <w:autoSpaceDE w:val="0"/>
        <w:autoSpaceDN w:val="0"/>
        <w:adjustRightInd w:val="0"/>
        <w:jc w:val="center"/>
        <w:rPr>
          <w:b/>
          <w:bCs/>
          <w:lang w:val="ru-RU"/>
        </w:rPr>
      </w:pPr>
    </w:p>
    <w:p w:rsidR="00164912" w:rsidRPr="00E7653A" w:rsidRDefault="00164912" w:rsidP="00164912">
      <w:pPr>
        <w:pStyle w:val="NoSpacing"/>
        <w:jc w:val="both"/>
        <w:rPr>
          <w:b/>
          <w:sz w:val="24"/>
          <w:szCs w:val="24"/>
          <w:lang w:val="sr-Cyrl-CS" w:eastAsia="zh-SG"/>
        </w:rPr>
      </w:pPr>
      <w:r w:rsidRPr="00B716CF">
        <w:rPr>
          <w:rFonts w:ascii="Times New Roman" w:hAnsi="Times New Roman" w:cs="Times New Roman"/>
          <w:b/>
          <w:sz w:val="24"/>
          <w:szCs w:val="24"/>
          <w:lang w:eastAsia="zh-SG"/>
        </w:rPr>
        <w:t>РОК ТРАЈАЊА УГОВОРА</w:t>
      </w:r>
    </w:p>
    <w:p w:rsidR="00164912" w:rsidRPr="00F237D4" w:rsidRDefault="00164912" w:rsidP="00164912">
      <w:pPr>
        <w:pStyle w:val="NoSpacing"/>
        <w:jc w:val="center"/>
        <w:rPr>
          <w:rFonts w:ascii="Times New Roman" w:hAnsi="Times New Roman" w:cs="Times New Roman"/>
          <w:sz w:val="24"/>
          <w:szCs w:val="24"/>
          <w:lang w:eastAsia="zh-SG"/>
        </w:rPr>
      </w:pPr>
      <w:r w:rsidRPr="00F237D4">
        <w:rPr>
          <w:rFonts w:ascii="Times New Roman" w:hAnsi="Times New Roman" w:cs="Times New Roman"/>
          <w:b/>
          <w:sz w:val="24"/>
          <w:szCs w:val="24"/>
          <w:lang w:eastAsia="zh-SG"/>
        </w:rPr>
        <w:t xml:space="preserve">Члан </w:t>
      </w:r>
      <w:r w:rsidRPr="00F237D4">
        <w:rPr>
          <w:rFonts w:ascii="Times New Roman" w:hAnsi="Times New Roman" w:cs="Times New Roman"/>
          <w:b/>
          <w:sz w:val="24"/>
          <w:szCs w:val="24"/>
          <w:lang w:val="sr-Cyrl-CS" w:eastAsia="zh-SG"/>
        </w:rPr>
        <w:t>8</w:t>
      </w:r>
      <w:r w:rsidRPr="00F237D4">
        <w:rPr>
          <w:rFonts w:ascii="Times New Roman" w:hAnsi="Times New Roman" w:cs="Times New Roman"/>
          <w:b/>
          <w:sz w:val="24"/>
          <w:szCs w:val="24"/>
          <w:lang w:eastAsia="zh-SG"/>
        </w:rPr>
        <w:t>.</w:t>
      </w:r>
    </w:p>
    <w:p w:rsidR="00164912" w:rsidRPr="00B50A3F" w:rsidRDefault="00164912" w:rsidP="00164912">
      <w:pPr>
        <w:tabs>
          <w:tab w:val="left" w:pos="709"/>
        </w:tabs>
        <w:jc w:val="both"/>
        <w:rPr>
          <w:lang w:val="sr-Latn-CS"/>
        </w:rPr>
      </w:pPr>
      <w:r>
        <w:rPr>
          <w:lang w:val="sr-Cyrl-CS"/>
        </w:rPr>
        <w:tab/>
      </w:r>
      <w:r w:rsidRPr="00F42720">
        <w:rPr>
          <w:lang w:val="sr-Cyrl-CS"/>
        </w:rPr>
        <w:t>Овај уговор престаје да важи по испуњењу свих уговорних обавеза.</w:t>
      </w:r>
    </w:p>
    <w:p w:rsidR="00164912" w:rsidRDefault="00164912" w:rsidP="00164912">
      <w:pPr>
        <w:tabs>
          <w:tab w:val="left" w:pos="709"/>
        </w:tabs>
        <w:jc w:val="both"/>
        <w:rPr>
          <w:b/>
          <w:lang w:val="sr-Cyrl-CS"/>
        </w:rPr>
      </w:pPr>
      <w:r w:rsidRPr="00263ECB">
        <w:rPr>
          <w:lang w:val="sr-Cyrl-CS"/>
        </w:rPr>
        <w:tab/>
      </w:r>
    </w:p>
    <w:p w:rsidR="00164912" w:rsidRPr="00CA076A" w:rsidRDefault="00164912" w:rsidP="00164912">
      <w:pPr>
        <w:pStyle w:val="NoSpacing"/>
        <w:jc w:val="center"/>
        <w:rPr>
          <w:rFonts w:ascii="Times New Roman" w:hAnsi="Times New Roman" w:cs="Times New Roman"/>
          <w:sz w:val="24"/>
          <w:szCs w:val="24"/>
          <w:lang w:val="sr-Cyrl-CS"/>
        </w:rPr>
      </w:pPr>
      <w:r w:rsidRPr="00CA076A">
        <w:rPr>
          <w:rFonts w:ascii="Times New Roman" w:hAnsi="Times New Roman" w:cs="Times New Roman"/>
          <w:b/>
          <w:sz w:val="24"/>
          <w:szCs w:val="24"/>
          <w:lang w:val="sr-Cyrl-CS"/>
        </w:rPr>
        <w:t>Члан 9</w:t>
      </w:r>
      <w:r w:rsidRPr="00CA076A">
        <w:rPr>
          <w:rFonts w:ascii="Times New Roman" w:hAnsi="Times New Roman" w:cs="Times New Roman"/>
          <w:sz w:val="24"/>
          <w:szCs w:val="24"/>
          <w:lang w:val="sr-Cyrl-CS"/>
        </w:rPr>
        <w:t>.</w:t>
      </w:r>
    </w:p>
    <w:p w:rsidR="00164912" w:rsidRPr="00FA6CF1" w:rsidRDefault="00164912" w:rsidP="00164912">
      <w:pPr>
        <w:pStyle w:val="NoSpacing"/>
        <w:ind w:firstLine="708"/>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Latn-CS"/>
        </w:rPr>
        <w:t>Овај Уговор</w:t>
      </w:r>
      <w:r w:rsidRPr="00FA6CF1">
        <w:rPr>
          <w:rFonts w:ascii="Times New Roman" w:hAnsi="Times New Roman" w:cs="Times New Roman"/>
          <w:color w:val="000000" w:themeColor="text1"/>
          <w:sz w:val="24"/>
          <w:szCs w:val="24"/>
          <w:lang w:val="sr-Cyrl-CS"/>
        </w:rPr>
        <w:t xml:space="preserve"> може престати</w:t>
      </w:r>
      <w:r w:rsidRPr="00FA6CF1">
        <w:rPr>
          <w:rFonts w:ascii="Times New Roman" w:hAnsi="Times New Roman" w:cs="Times New Roman"/>
          <w:color w:val="000000" w:themeColor="text1"/>
          <w:sz w:val="24"/>
          <w:szCs w:val="24"/>
          <w:lang w:val="sr-Latn-CS"/>
        </w:rPr>
        <w:t xml:space="preserve"> да важи и пре истека периода на који је закључен:</w:t>
      </w:r>
    </w:p>
    <w:p w:rsidR="00164912" w:rsidRPr="00FA6CF1" w:rsidRDefault="00164912" w:rsidP="00164912">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Споразумом уговорних страна у писменој форми и без отказног рока;</w:t>
      </w:r>
    </w:p>
    <w:p w:rsidR="00164912" w:rsidRPr="00FA6CF1" w:rsidRDefault="00164912" w:rsidP="00164912">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 xml:space="preserve">Једностраним раскидом од стране Наручиоца, уколико </w:t>
      </w:r>
      <w:r w:rsidRPr="00FA6CF1">
        <w:rPr>
          <w:rFonts w:ascii="Times New Roman" w:hAnsi="Times New Roman" w:cs="Times New Roman"/>
          <w:color w:val="000000" w:themeColor="text1"/>
          <w:sz w:val="24"/>
          <w:szCs w:val="24"/>
          <w:lang w:val="sr-Cyrl-CS"/>
        </w:rPr>
        <w:t xml:space="preserve">Добављач, </w:t>
      </w:r>
      <w:r w:rsidRPr="00FA6CF1">
        <w:rPr>
          <w:rFonts w:ascii="Times New Roman" w:hAnsi="Times New Roman" w:cs="Times New Roman"/>
          <w:color w:val="000000" w:themeColor="text1"/>
          <w:sz w:val="24"/>
          <w:szCs w:val="24"/>
          <w:lang w:val="sr-Latn-CS"/>
        </w:rPr>
        <w:t xml:space="preserve"> делимично или у потпуности не извршава своје уговорне обавезе</w:t>
      </w:r>
      <w:r w:rsidRPr="00FA6CF1">
        <w:rPr>
          <w:rFonts w:ascii="Times New Roman" w:hAnsi="Times New Roman" w:cs="Times New Roman"/>
          <w:color w:val="000000" w:themeColor="text1"/>
          <w:sz w:val="24"/>
          <w:szCs w:val="24"/>
          <w:lang w:val="sr-Cyrl-CS"/>
        </w:rPr>
        <w:t>, испоручена добра нису стандардног квалитета</w:t>
      </w:r>
      <w:r w:rsidRPr="00FA6CF1">
        <w:rPr>
          <w:rFonts w:ascii="Times New Roman" w:hAnsi="Times New Roman" w:cs="Times New Roman"/>
          <w:color w:val="000000" w:themeColor="text1"/>
          <w:sz w:val="24"/>
          <w:szCs w:val="24"/>
          <w:lang w:val="sr-Latn-CS"/>
        </w:rPr>
        <w:t xml:space="preserve">, или их </w:t>
      </w:r>
      <w:r w:rsidRPr="00FA6CF1">
        <w:rPr>
          <w:rFonts w:ascii="Times New Roman" w:hAnsi="Times New Roman" w:cs="Times New Roman"/>
          <w:color w:val="000000" w:themeColor="text1"/>
          <w:sz w:val="24"/>
          <w:szCs w:val="24"/>
          <w:lang w:val="sr-Cyrl-CS"/>
        </w:rPr>
        <w:t xml:space="preserve">испоручује </w:t>
      </w:r>
      <w:r w:rsidRPr="00FA6CF1">
        <w:rPr>
          <w:rFonts w:ascii="Times New Roman" w:hAnsi="Times New Roman" w:cs="Times New Roman"/>
          <w:color w:val="000000" w:themeColor="text1"/>
          <w:sz w:val="24"/>
          <w:szCs w:val="24"/>
          <w:lang w:val="sr-Latn-CS"/>
        </w:rPr>
        <w:t xml:space="preserve"> са закашњењем, са отказним роком од 7 дана од дана пријем</w:t>
      </w:r>
      <w:r w:rsidRPr="00FA6CF1">
        <w:rPr>
          <w:rFonts w:ascii="Times New Roman" w:hAnsi="Times New Roman" w:cs="Times New Roman"/>
          <w:color w:val="000000" w:themeColor="text1"/>
          <w:sz w:val="24"/>
          <w:szCs w:val="24"/>
          <w:lang w:val="sr-Cyrl-CS"/>
        </w:rPr>
        <w:t>а</w:t>
      </w:r>
      <w:r w:rsidRPr="00FA6CF1">
        <w:rPr>
          <w:rFonts w:ascii="Times New Roman" w:hAnsi="Times New Roman" w:cs="Times New Roman"/>
          <w:color w:val="000000" w:themeColor="text1"/>
          <w:sz w:val="24"/>
          <w:szCs w:val="24"/>
          <w:lang w:val="sr-Latn-CS"/>
        </w:rPr>
        <w:t xml:space="preserve"> обавештења о једностраном раскиду; </w:t>
      </w:r>
    </w:p>
    <w:p w:rsidR="00164912" w:rsidRPr="00FA6CF1" w:rsidRDefault="00164912" w:rsidP="00164912">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 xml:space="preserve">Једностраним раскидом од стране </w:t>
      </w:r>
      <w:r w:rsidRPr="00FA6CF1">
        <w:rPr>
          <w:rFonts w:ascii="Times New Roman" w:hAnsi="Times New Roman" w:cs="Times New Roman"/>
          <w:color w:val="000000" w:themeColor="text1"/>
          <w:sz w:val="24"/>
          <w:szCs w:val="24"/>
          <w:lang w:val="sr-Cyrl-CS"/>
        </w:rPr>
        <w:t>Добављача</w:t>
      </w:r>
      <w:r w:rsidRPr="00FA6CF1">
        <w:rPr>
          <w:rFonts w:ascii="Times New Roman" w:hAnsi="Times New Roman" w:cs="Times New Roman"/>
          <w:color w:val="000000" w:themeColor="text1"/>
          <w:sz w:val="24"/>
          <w:szCs w:val="24"/>
          <w:lang w:val="sr-Latn-CS"/>
        </w:rPr>
        <w:t>, уколико Наручилац не испуњава своје уговорне обавезе, са отказним роком од 7 дана од дана пријем</w:t>
      </w:r>
      <w:r w:rsidRPr="00FA6CF1">
        <w:rPr>
          <w:rFonts w:ascii="Times New Roman" w:hAnsi="Times New Roman" w:cs="Times New Roman"/>
          <w:color w:val="000000" w:themeColor="text1"/>
          <w:sz w:val="24"/>
          <w:szCs w:val="24"/>
          <w:lang w:val="sr-Cyrl-CS"/>
        </w:rPr>
        <w:t>а</w:t>
      </w:r>
      <w:r w:rsidRPr="00FA6CF1">
        <w:rPr>
          <w:rFonts w:ascii="Times New Roman" w:hAnsi="Times New Roman" w:cs="Times New Roman"/>
          <w:color w:val="000000" w:themeColor="text1"/>
          <w:sz w:val="24"/>
          <w:szCs w:val="24"/>
          <w:lang w:val="sr-Latn-CS"/>
        </w:rPr>
        <w:t xml:space="preserve"> обавештења о једностраном раскиду; </w:t>
      </w:r>
    </w:p>
    <w:p w:rsidR="00164912" w:rsidRDefault="00164912" w:rsidP="00164912">
      <w:pPr>
        <w:pStyle w:val="NoSpacing"/>
        <w:jc w:val="both"/>
        <w:rPr>
          <w:rFonts w:ascii="Times New Roman" w:hAnsi="Times New Roman" w:cs="Times New Roman"/>
          <w:color w:val="000000" w:themeColor="text1"/>
          <w:sz w:val="24"/>
          <w:szCs w:val="24"/>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 xml:space="preserve">Једностраним раскидом од стране Наручиоца, у случају престанка потребе Наручиоца за </w:t>
      </w:r>
      <w:r w:rsidRPr="00FA6CF1">
        <w:rPr>
          <w:rFonts w:ascii="Times New Roman" w:hAnsi="Times New Roman" w:cs="Times New Roman"/>
          <w:color w:val="000000" w:themeColor="text1"/>
          <w:sz w:val="24"/>
          <w:szCs w:val="24"/>
          <w:lang w:val="sr-Cyrl-CS"/>
        </w:rPr>
        <w:t>предметним добрима</w:t>
      </w:r>
      <w:r w:rsidRPr="00FA6CF1">
        <w:rPr>
          <w:rFonts w:ascii="Times New Roman" w:hAnsi="Times New Roman" w:cs="Times New Roman"/>
          <w:color w:val="000000" w:themeColor="text1"/>
          <w:sz w:val="24"/>
          <w:szCs w:val="24"/>
          <w:lang w:val="sr-Latn-CS"/>
        </w:rPr>
        <w:t xml:space="preserve">, у ком случају уговор престаје да важи даном пријема обавештења о престанку потребе, без обавезе Наручиоца да </w:t>
      </w:r>
      <w:r w:rsidRPr="00FA6CF1">
        <w:rPr>
          <w:rFonts w:ascii="Times New Roman" w:hAnsi="Times New Roman" w:cs="Times New Roman"/>
          <w:color w:val="000000" w:themeColor="text1"/>
          <w:sz w:val="24"/>
          <w:szCs w:val="24"/>
          <w:lang w:val="sr-Cyrl-CS"/>
        </w:rPr>
        <w:t>Добављачу</w:t>
      </w:r>
      <w:r w:rsidRPr="00FA6CF1">
        <w:rPr>
          <w:rFonts w:ascii="Times New Roman" w:hAnsi="Times New Roman" w:cs="Times New Roman"/>
          <w:color w:val="000000" w:themeColor="text1"/>
          <w:sz w:val="24"/>
          <w:szCs w:val="24"/>
          <w:lang w:val="sr-Latn-CS"/>
        </w:rPr>
        <w:t xml:space="preserve"> на</w:t>
      </w:r>
      <w:r w:rsidRPr="00FA6CF1">
        <w:rPr>
          <w:rFonts w:ascii="Times New Roman" w:hAnsi="Times New Roman" w:cs="Times New Roman"/>
          <w:color w:val="000000" w:themeColor="text1"/>
          <w:sz w:val="24"/>
          <w:szCs w:val="24"/>
          <w:lang w:val="sr-Cyrl-CS"/>
        </w:rPr>
        <w:t>до</w:t>
      </w:r>
      <w:r w:rsidRPr="00FA6CF1">
        <w:rPr>
          <w:rFonts w:ascii="Times New Roman" w:hAnsi="Times New Roman" w:cs="Times New Roman"/>
          <w:color w:val="000000" w:themeColor="text1"/>
          <w:sz w:val="24"/>
          <w:szCs w:val="24"/>
          <w:lang w:val="sr-Latn-CS"/>
        </w:rPr>
        <w:t>кнади евентуалну штету коју би услед тога претрпео и трошкове које је имао у вези са закључењем овог Уговора</w:t>
      </w:r>
    </w:p>
    <w:p w:rsidR="00164912" w:rsidRPr="00A9763A" w:rsidRDefault="00164912" w:rsidP="00164912">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 случају утрошка средстава предвиђених за реализацију овог уговора</w:t>
      </w:r>
    </w:p>
    <w:p w:rsidR="00164912" w:rsidRPr="00FA6CF1" w:rsidRDefault="00164912" w:rsidP="00164912">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У другим случ</w:t>
      </w:r>
      <w:r w:rsidRPr="00FA6CF1">
        <w:rPr>
          <w:rFonts w:ascii="Times New Roman" w:hAnsi="Times New Roman" w:cs="Times New Roman"/>
          <w:color w:val="000000" w:themeColor="text1"/>
          <w:sz w:val="24"/>
          <w:szCs w:val="24"/>
          <w:lang w:val="sr-Cyrl-CS"/>
        </w:rPr>
        <w:t>а</w:t>
      </w:r>
      <w:r w:rsidRPr="00FA6CF1">
        <w:rPr>
          <w:rFonts w:ascii="Times New Roman" w:hAnsi="Times New Roman" w:cs="Times New Roman"/>
          <w:color w:val="000000" w:themeColor="text1"/>
          <w:sz w:val="24"/>
          <w:szCs w:val="24"/>
          <w:lang w:val="sr-Latn-CS"/>
        </w:rPr>
        <w:t>јевима предвиђеним Законом и овим Уговором.</w:t>
      </w:r>
    </w:p>
    <w:p w:rsidR="00164912" w:rsidRDefault="00164912" w:rsidP="00164912">
      <w:pPr>
        <w:pStyle w:val="NoSpacing"/>
        <w:jc w:val="both"/>
        <w:rPr>
          <w:b/>
          <w:sz w:val="24"/>
          <w:szCs w:val="24"/>
          <w:lang w:val="sr-Cyrl-CS" w:eastAsia="zh-SG"/>
        </w:rPr>
      </w:pPr>
      <w:r w:rsidRPr="00CA076A">
        <w:rPr>
          <w:rFonts w:ascii="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p>
    <w:p w:rsidR="00164912" w:rsidRDefault="00164912" w:rsidP="00164912">
      <w:pPr>
        <w:pStyle w:val="NoSpacing"/>
        <w:ind w:firstLine="708"/>
        <w:jc w:val="both"/>
        <w:rPr>
          <w:rFonts w:ascii="Times New Roman" w:hAnsi="Times New Roman" w:cs="Times New Roman"/>
          <w:b/>
          <w:sz w:val="24"/>
          <w:szCs w:val="24"/>
          <w:lang w:val="sr-Cyrl-CS" w:eastAsia="zh-SG"/>
        </w:rPr>
      </w:pPr>
    </w:p>
    <w:p w:rsidR="00164912" w:rsidRPr="00FA6CF1" w:rsidRDefault="00164912" w:rsidP="00164912">
      <w:pPr>
        <w:autoSpaceDE w:val="0"/>
        <w:autoSpaceDN w:val="0"/>
        <w:adjustRightInd w:val="0"/>
        <w:jc w:val="both"/>
        <w:rPr>
          <w:bCs/>
          <w:color w:val="000000" w:themeColor="text1"/>
        </w:rPr>
      </w:pPr>
      <w:r w:rsidRPr="00FA6CF1">
        <w:rPr>
          <w:bCs/>
          <w:color w:val="000000" w:themeColor="text1"/>
        </w:rPr>
        <w:t>Раскид уговора не повлачи било какве законске последице по Наручиоца.</w:t>
      </w:r>
    </w:p>
    <w:p w:rsidR="00164912" w:rsidRDefault="00164912" w:rsidP="00164912">
      <w:pPr>
        <w:pStyle w:val="NoSpacing"/>
        <w:ind w:firstLine="708"/>
        <w:jc w:val="both"/>
        <w:rPr>
          <w:rFonts w:ascii="Times New Roman" w:hAnsi="Times New Roman" w:cs="Times New Roman"/>
          <w:b/>
          <w:sz w:val="24"/>
          <w:szCs w:val="24"/>
          <w:lang w:val="sr-Cyrl-CS" w:eastAsia="zh-SG"/>
        </w:rPr>
      </w:pPr>
    </w:p>
    <w:p w:rsidR="00164912" w:rsidRPr="00974316" w:rsidRDefault="00164912" w:rsidP="00B94CC3">
      <w:pPr>
        <w:pStyle w:val="NoSpacing"/>
        <w:jc w:val="both"/>
        <w:rPr>
          <w:rFonts w:ascii="Times New Roman" w:hAnsi="Times New Roman" w:cs="Times New Roman"/>
          <w:b/>
          <w:bCs/>
          <w:lang w:val="sr-Cyrl-CS"/>
        </w:rPr>
      </w:pPr>
      <w:r w:rsidRPr="00974316">
        <w:rPr>
          <w:rFonts w:ascii="Times New Roman" w:hAnsi="Times New Roman" w:cs="Times New Roman"/>
          <w:b/>
          <w:sz w:val="24"/>
          <w:szCs w:val="24"/>
          <w:lang w:val="sr-Cyrl-CS" w:eastAsia="zh-SG"/>
        </w:rPr>
        <w:t>ОСТАЛЕ ОДРЕДБЕ</w:t>
      </w:r>
    </w:p>
    <w:p w:rsidR="00164912" w:rsidRPr="00EF0261" w:rsidRDefault="00164912" w:rsidP="00164912">
      <w:pPr>
        <w:autoSpaceDE w:val="0"/>
        <w:autoSpaceDN w:val="0"/>
        <w:adjustRightInd w:val="0"/>
        <w:jc w:val="center"/>
        <w:rPr>
          <w:b/>
          <w:bCs/>
          <w:lang w:val="ru-RU"/>
        </w:rPr>
      </w:pPr>
      <w:r w:rsidRPr="00973116">
        <w:rPr>
          <w:b/>
          <w:bCs/>
          <w:lang w:val="sr-Cyrl-CS"/>
        </w:rPr>
        <w:t>Члан 10</w:t>
      </w:r>
      <w:r w:rsidRPr="00973116">
        <w:rPr>
          <w:b/>
          <w:bCs/>
          <w:lang w:val="ru-RU"/>
        </w:rPr>
        <w:t>.</w:t>
      </w:r>
    </w:p>
    <w:p w:rsidR="00164912" w:rsidRPr="00EF0261" w:rsidRDefault="00164912" w:rsidP="00164912">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164912" w:rsidRPr="00EF0261" w:rsidRDefault="00164912" w:rsidP="00164912">
      <w:pPr>
        <w:autoSpaceDE w:val="0"/>
        <w:autoSpaceDN w:val="0"/>
        <w:adjustRightInd w:val="0"/>
        <w:ind w:firstLine="720"/>
        <w:jc w:val="both"/>
        <w:rPr>
          <w:lang w:val="ru-RU"/>
        </w:rPr>
      </w:pPr>
      <w:r w:rsidRPr="00EF0261">
        <w:rPr>
          <w:bCs/>
          <w:lang w:val="ru-RU"/>
        </w:rPr>
        <w:t>Ук</w:t>
      </w:r>
      <w:r>
        <w:rPr>
          <w:bCs/>
          <w:lang w:val="ru-RU"/>
        </w:rPr>
        <w:t xml:space="preserve">олико спорови  између Наручиоца </w:t>
      </w:r>
      <w:r w:rsidRPr="00EF0261">
        <w:rPr>
          <w:bCs/>
          <w:lang w:val="ru-RU"/>
        </w:rPr>
        <w:t xml:space="preserve">и </w:t>
      </w:r>
      <w:r>
        <w:rPr>
          <w:bCs/>
          <w:lang w:val="ru-RU"/>
        </w:rPr>
        <w:t>Добављача</w:t>
      </w:r>
      <w:r w:rsidRPr="00EF0261">
        <w:rPr>
          <w:bCs/>
          <w:lang w:val="ru-RU"/>
        </w:rPr>
        <w:t xml:space="preserve"> 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Пожаревцу</w:t>
      </w:r>
      <w:r w:rsidRPr="00EF0261">
        <w:rPr>
          <w:bCs/>
          <w:lang w:val="ru-RU"/>
        </w:rPr>
        <w:t>.</w:t>
      </w:r>
    </w:p>
    <w:p w:rsidR="00164912" w:rsidRPr="00EF0261" w:rsidRDefault="00164912" w:rsidP="00164912">
      <w:pPr>
        <w:autoSpaceDE w:val="0"/>
        <w:autoSpaceDN w:val="0"/>
        <w:adjustRightInd w:val="0"/>
        <w:jc w:val="center"/>
        <w:rPr>
          <w:b/>
          <w:bCs/>
          <w:lang w:val="ru-RU"/>
        </w:rPr>
      </w:pPr>
    </w:p>
    <w:p w:rsidR="00164912" w:rsidRDefault="00164912" w:rsidP="00164912">
      <w:pPr>
        <w:autoSpaceDE w:val="0"/>
        <w:autoSpaceDN w:val="0"/>
        <w:adjustRightInd w:val="0"/>
        <w:jc w:val="center"/>
        <w:rPr>
          <w:b/>
          <w:bCs/>
          <w:lang w:val="sr-Cyrl-CS"/>
        </w:rPr>
      </w:pPr>
    </w:p>
    <w:p w:rsidR="004321F5" w:rsidRDefault="004321F5" w:rsidP="00164912">
      <w:pPr>
        <w:autoSpaceDE w:val="0"/>
        <w:autoSpaceDN w:val="0"/>
        <w:adjustRightInd w:val="0"/>
        <w:jc w:val="center"/>
        <w:rPr>
          <w:b/>
          <w:bCs/>
          <w:lang w:val="sr-Cyrl-CS"/>
        </w:rPr>
      </w:pPr>
    </w:p>
    <w:p w:rsidR="00164912" w:rsidRPr="00EF0261" w:rsidRDefault="00164912" w:rsidP="00164912">
      <w:pPr>
        <w:autoSpaceDE w:val="0"/>
        <w:autoSpaceDN w:val="0"/>
        <w:adjustRightInd w:val="0"/>
        <w:jc w:val="center"/>
        <w:rPr>
          <w:lang w:val="ru-RU"/>
        </w:rPr>
      </w:pPr>
      <w:r w:rsidRPr="00EF0261">
        <w:rPr>
          <w:b/>
          <w:bCs/>
          <w:lang w:val="sr-Cyrl-CS"/>
        </w:rPr>
        <w:t xml:space="preserve">Члан </w:t>
      </w:r>
      <w:r>
        <w:rPr>
          <w:b/>
          <w:bCs/>
          <w:lang w:val="sr-Cyrl-CS"/>
        </w:rPr>
        <w:t>11</w:t>
      </w:r>
      <w:r w:rsidRPr="00EF0261">
        <w:rPr>
          <w:lang w:val="ru-RU"/>
        </w:rPr>
        <w:t>.</w:t>
      </w:r>
    </w:p>
    <w:p w:rsidR="00164912" w:rsidRPr="00CA076A" w:rsidRDefault="00164912" w:rsidP="00164912">
      <w:pPr>
        <w:autoSpaceDE w:val="0"/>
        <w:autoSpaceDN w:val="0"/>
        <w:adjustRightInd w:val="0"/>
        <w:ind w:firstLine="720"/>
        <w:jc w:val="both"/>
        <w:rPr>
          <w:lang w:val="sr-Cyrl-CS"/>
        </w:rPr>
      </w:pPr>
      <w:r w:rsidRPr="00CA076A">
        <w:rPr>
          <w:bCs/>
          <w:lang w:val="sr-Cyrl-CS"/>
        </w:rPr>
        <w:t>На све што није регулисано клаузулама овог уговора, примениће се одредбе Закона о облигационим односима.</w:t>
      </w:r>
    </w:p>
    <w:p w:rsidR="00164912" w:rsidRPr="00CA076A" w:rsidRDefault="00164912" w:rsidP="00164912">
      <w:pPr>
        <w:autoSpaceDE w:val="0"/>
        <w:autoSpaceDN w:val="0"/>
        <w:adjustRightInd w:val="0"/>
        <w:ind w:firstLine="720"/>
        <w:jc w:val="both"/>
        <w:rPr>
          <w:lang w:val="ru-RU"/>
        </w:rPr>
      </w:pPr>
      <w:r w:rsidRPr="00CA076A">
        <w:rPr>
          <w:bCs/>
          <w:lang w:val="sr-Cyrl-CS"/>
        </w:rPr>
        <w:t>Овај уговор је сачињен у 4 (четири) истоветна примерка, по 2 (два) за обе уговорне стране.</w:t>
      </w:r>
    </w:p>
    <w:p w:rsidR="00164912" w:rsidRPr="00CA076A" w:rsidRDefault="00164912" w:rsidP="00164912">
      <w:pPr>
        <w:autoSpaceDE w:val="0"/>
        <w:autoSpaceDN w:val="0"/>
        <w:adjustRightInd w:val="0"/>
        <w:ind w:firstLine="720"/>
        <w:jc w:val="both"/>
        <w:rPr>
          <w:bCs/>
          <w:lang w:val="sr-Cyrl-CS"/>
        </w:rPr>
      </w:pPr>
      <w:r w:rsidRPr="00CA076A">
        <w:rPr>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64912" w:rsidRDefault="00164912" w:rsidP="00164912">
      <w:pPr>
        <w:pStyle w:val="NoSpacing"/>
        <w:jc w:val="both"/>
        <w:rPr>
          <w:b/>
          <w:kern w:val="2"/>
        </w:rPr>
      </w:pPr>
      <w:r w:rsidRPr="00CA076A">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CA076A">
        <w:rPr>
          <w:rFonts w:ascii="Times New Roman" w:hAnsi="Times New Roman" w:cs="Times New Roman"/>
          <w:sz w:val="24"/>
          <w:szCs w:val="24"/>
          <w:lang w:val="sr-Cyrl-CS"/>
        </w:rPr>
        <w:t>.</w:t>
      </w:r>
    </w:p>
    <w:p w:rsidR="00164912" w:rsidRDefault="00164912" w:rsidP="00164912">
      <w:pPr>
        <w:pStyle w:val="NoSpacing"/>
        <w:jc w:val="both"/>
        <w:rPr>
          <w:b/>
          <w:kern w:val="2"/>
        </w:rPr>
      </w:pPr>
    </w:p>
    <w:p w:rsidR="00164912" w:rsidRDefault="00164912" w:rsidP="00164912">
      <w:pPr>
        <w:pStyle w:val="NoSpacing"/>
        <w:jc w:val="both"/>
        <w:rPr>
          <w:b/>
          <w:kern w:val="2"/>
        </w:rPr>
      </w:pPr>
    </w:p>
    <w:p w:rsidR="00164912" w:rsidRDefault="00164912" w:rsidP="00164912">
      <w:pPr>
        <w:pStyle w:val="NoSpacing"/>
        <w:jc w:val="both"/>
        <w:rPr>
          <w:b/>
          <w:kern w:val="2"/>
        </w:rPr>
      </w:pPr>
    </w:p>
    <w:p w:rsidR="00164912" w:rsidRDefault="00164912" w:rsidP="00164912">
      <w:pPr>
        <w:ind w:firstLine="2592"/>
        <w:jc w:val="both"/>
        <w:rPr>
          <w:b/>
          <w:kern w:val="2"/>
          <w:sz w:val="22"/>
          <w:szCs w:val="22"/>
          <w:lang w:val="sr-Cyrl-CS"/>
        </w:rPr>
      </w:pPr>
    </w:p>
    <w:p w:rsidR="00164912" w:rsidRDefault="00164912" w:rsidP="00164912">
      <w:pPr>
        <w:jc w:val="both"/>
        <w:rPr>
          <w:b/>
          <w:kern w:val="2"/>
          <w:sz w:val="22"/>
          <w:szCs w:val="22"/>
          <w:lang w:val="sr-Cyrl-CS"/>
        </w:rPr>
      </w:pPr>
      <w:r>
        <w:rPr>
          <w:b/>
          <w:kern w:val="2"/>
          <w:sz w:val="22"/>
          <w:szCs w:val="22"/>
          <w:lang w:val="sr-Cyrl-CS"/>
        </w:rPr>
        <w:t xml:space="preserve">                            НАРУЧИЛАЦ</w:t>
      </w:r>
      <w:r>
        <w:rPr>
          <w:b/>
          <w:kern w:val="2"/>
          <w:sz w:val="22"/>
          <w:szCs w:val="22"/>
        </w:rPr>
        <w:tab/>
      </w:r>
      <w:r>
        <w:rPr>
          <w:b/>
          <w:kern w:val="2"/>
          <w:sz w:val="22"/>
          <w:szCs w:val="22"/>
        </w:rPr>
        <w:tab/>
      </w:r>
      <w:r>
        <w:rPr>
          <w:b/>
          <w:kern w:val="2"/>
          <w:sz w:val="22"/>
          <w:szCs w:val="22"/>
        </w:rPr>
        <w:tab/>
      </w:r>
      <w:r>
        <w:rPr>
          <w:b/>
          <w:kern w:val="2"/>
          <w:sz w:val="22"/>
          <w:szCs w:val="22"/>
        </w:rPr>
        <w:tab/>
      </w:r>
      <w:r>
        <w:rPr>
          <w:b/>
          <w:kern w:val="2"/>
          <w:sz w:val="22"/>
          <w:szCs w:val="22"/>
          <w:lang w:val="sr-Cyrl-CS"/>
        </w:rPr>
        <w:tab/>
        <w:t xml:space="preserve">              ДОБАВЉАЧ</w:t>
      </w:r>
    </w:p>
    <w:p w:rsidR="00164912" w:rsidRDefault="00164912" w:rsidP="00164912">
      <w:pPr>
        <w:ind w:firstLine="2592"/>
        <w:rPr>
          <w:kern w:val="2"/>
          <w:sz w:val="22"/>
          <w:szCs w:val="22"/>
          <w:lang w:val="sr-Cyrl-CS"/>
        </w:rPr>
      </w:pPr>
    </w:p>
    <w:p w:rsidR="00164912" w:rsidRDefault="00164912" w:rsidP="00164912">
      <w:pPr>
        <w:ind w:firstLine="360"/>
        <w:rPr>
          <w:kern w:val="0"/>
          <w:sz w:val="22"/>
          <w:szCs w:val="22"/>
          <w:lang w:val="sr-Cyrl-CS" w:eastAsia="en-US"/>
        </w:rPr>
      </w:pPr>
      <w:r>
        <w:rPr>
          <w:kern w:val="2"/>
          <w:sz w:val="22"/>
          <w:szCs w:val="22"/>
          <w:lang w:val="sr-Cyrl-CS"/>
        </w:rPr>
        <w:t xml:space="preserve">                  __________________________</w:t>
      </w:r>
      <w:r>
        <w:rPr>
          <w:kern w:val="2"/>
          <w:sz w:val="22"/>
          <w:szCs w:val="22"/>
          <w:lang w:val="sr-Cyrl-CS"/>
        </w:rPr>
        <w:tab/>
      </w:r>
      <w:r>
        <w:rPr>
          <w:kern w:val="2"/>
          <w:sz w:val="22"/>
          <w:szCs w:val="22"/>
          <w:lang w:val="sr-Cyrl-CS"/>
        </w:rPr>
        <w:tab/>
      </w:r>
      <w:r>
        <w:rPr>
          <w:kern w:val="2"/>
          <w:sz w:val="22"/>
          <w:szCs w:val="22"/>
          <w:lang w:val="sr-Cyrl-CS"/>
        </w:rPr>
        <w:tab/>
        <w:t xml:space="preserve">        ____________________________</w:t>
      </w:r>
    </w:p>
    <w:p w:rsidR="00164912" w:rsidRDefault="00164912" w:rsidP="00164912">
      <w:pPr>
        <w:rPr>
          <w:kern w:val="0"/>
          <w:sz w:val="22"/>
          <w:szCs w:val="22"/>
          <w:lang w:val="sr-Cyrl-CS" w:eastAsia="en-US"/>
        </w:rPr>
      </w:pPr>
    </w:p>
    <w:p w:rsidR="00164912" w:rsidRDefault="00164912" w:rsidP="00164912">
      <w:pPr>
        <w:rPr>
          <w:kern w:val="0"/>
          <w:sz w:val="22"/>
          <w:szCs w:val="22"/>
          <w:lang w:val="sr-Cyrl-CS" w:eastAsia="en-US"/>
        </w:rPr>
      </w:pPr>
    </w:p>
    <w:p w:rsidR="00164912" w:rsidRPr="00E769DB" w:rsidRDefault="00164912" w:rsidP="00164912">
      <w:pPr>
        <w:ind w:left="720"/>
        <w:jc w:val="both"/>
        <w:rPr>
          <w:b/>
          <w:bCs/>
          <w:color w:val="auto"/>
        </w:rPr>
      </w:pPr>
      <w:r w:rsidRPr="00E769DB">
        <w:rPr>
          <w:b/>
          <w:bCs/>
          <w:i/>
          <w:iCs/>
          <w:color w:val="auto"/>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164912" w:rsidRDefault="00164912" w:rsidP="00164912">
      <w:pPr>
        <w:rPr>
          <w:kern w:val="0"/>
          <w:sz w:val="22"/>
          <w:szCs w:val="22"/>
          <w:lang w:val="sr-Latn-CS" w:eastAsia="en-US"/>
        </w:rPr>
      </w:pPr>
    </w:p>
    <w:p w:rsidR="00164912" w:rsidRDefault="00164912" w:rsidP="00164912">
      <w:pPr>
        <w:rPr>
          <w:kern w:val="0"/>
          <w:sz w:val="22"/>
          <w:szCs w:val="22"/>
          <w:lang w:val="sr-Latn-CS" w:eastAsia="en-US"/>
        </w:rPr>
      </w:pPr>
    </w:p>
    <w:p w:rsidR="00164912" w:rsidRDefault="00164912" w:rsidP="00164912">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Pr="00831608">
        <w:rPr>
          <w:rFonts w:ascii="TimesNewRomanPS-BoldMT" w:hAnsi="TimesNewRomanPS-BoldMT" w:cs="TimesNewRomanPS-BoldMT"/>
          <w:b/>
          <w:bCs/>
          <w:i/>
          <w:color w:val="auto"/>
          <w:kern w:val="0"/>
          <w:u w:val="single"/>
          <w:lang w:val="sr-Cyrl-CS" w:eastAsia="en-US"/>
        </w:rPr>
        <w:t>попунити, потписатии оверити печатом.</w:t>
      </w:r>
    </w:p>
    <w:p w:rsidR="00164912" w:rsidRDefault="00164912" w:rsidP="00164912">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164912" w:rsidRDefault="00164912" w:rsidP="00164912">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9B4710" w:rsidRDefault="009B4710"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Default="00B72317"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EC5945" w:rsidRDefault="00EC5945"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EC5945" w:rsidRDefault="00EC5945" w:rsidP="00B72317">
      <w:pPr>
        <w:autoSpaceDE w:val="0"/>
        <w:autoSpaceDN w:val="0"/>
        <w:adjustRightInd w:val="0"/>
        <w:jc w:val="both"/>
        <w:rPr>
          <w:rFonts w:ascii="TimesNewRomanPS-BoldMT" w:hAnsi="TimesNewRomanPS-BoldMT" w:cs="TimesNewRomanPS-BoldMT" w:hint="eastAsia"/>
          <w:b/>
          <w:bCs/>
          <w:i/>
          <w:color w:val="auto"/>
          <w:kern w:val="0"/>
          <w:u w:val="single"/>
          <w:lang w:val="sr-Cyrl-CS" w:eastAsia="en-US"/>
        </w:rPr>
      </w:pPr>
    </w:p>
    <w:p w:rsidR="00B72317" w:rsidRPr="00381702" w:rsidRDefault="00B72317" w:rsidP="00B72317">
      <w:pPr>
        <w:shd w:val="clear" w:color="auto" w:fill="C6D9F1"/>
        <w:jc w:val="center"/>
        <w:rPr>
          <w:rFonts w:ascii="Arial" w:hAnsi="Arial" w:cs="Arial"/>
          <w:b/>
          <w:bCs/>
          <w:i/>
          <w:iCs/>
        </w:rPr>
      </w:pPr>
      <w:r w:rsidRPr="00EE2195">
        <w:rPr>
          <w:rFonts w:ascii="Arial" w:hAnsi="Arial" w:cs="Arial"/>
          <w:b/>
          <w:bCs/>
          <w:i/>
          <w:iCs/>
        </w:rPr>
        <w:lastRenderedPageBreak/>
        <w:t>VIII УПУТСТВО ПОНУЂАЧИМА КАКО ДА САЧИНЕ ПОНУДУ</w:t>
      </w:r>
    </w:p>
    <w:p w:rsidR="00B72317" w:rsidRPr="00381702" w:rsidRDefault="00B72317" w:rsidP="00B72317">
      <w:pPr>
        <w:pStyle w:val="BodyText2"/>
        <w:spacing w:line="100" w:lineRule="atLeast"/>
        <w:jc w:val="both"/>
        <w:rPr>
          <w:bCs/>
          <w:i/>
          <w:color w:val="auto"/>
          <w:lang w:val="sr-Cyrl-CS"/>
        </w:rPr>
      </w:pPr>
    </w:p>
    <w:p w:rsidR="00B72317" w:rsidRPr="00381702" w:rsidRDefault="00B72317" w:rsidP="00B72317">
      <w:pPr>
        <w:jc w:val="both"/>
        <w:rPr>
          <w:b/>
          <w:bCs/>
          <w:i/>
          <w:iCs/>
        </w:rPr>
      </w:pPr>
      <w:r w:rsidRPr="00381702">
        <w:rPr>
          <w:b/>
          <w:bCs/>
          <w:i/>
          <w:iCs/>
        </w:rPr>
        <w:t>1. ПОДАЦИ О ЈЕЗИКУ НА КОЈЕМ ПОНУДА МОРА ДА БУДЕ САСТАВЉЕНА</w:t>
      </w:r>
    </w:p>
    <w:p w:rsidR="00B72317" w:rsidRPr="00381702" w:rsidRDefault="00B72317" w:rsidP="00B72317">
      <w:pPr>
        <w:jc w:val="both"/>
        <w:rPr>
          <w:b/>
          <w:bCs/>
          <w:i/>
          <w:iCs/>
        </w:rPr>
      </w:pPr>
    </w:p>
    <w:p w:rsidR="00B72317" w:rsidRPr="00381702" w:rsidRDefault="00B72317" w:rsidP="00B72317">
      <w:pPr>
        <w:jc w:val="both"/>
        <w:rPr>
          <w:b/>
          <w:bCs/>
          <w:i/>
          <w:iCs/>
        </w:rPr>
      </w:pPr>
      <w:r w:rsidRPr="00381702">
        <w:t>Понуђач подноси понуду на српском језику.</w:t>
      </w:r>
    </w:p>
    <w:p w:rsidR="00B72317" w:rsidRDefault="00B72317" w:rsidP="00B72317">
      <w:pPr>
        <w:jc w:val="both"/>
        <w:rPr>
          <w:b/>
          <w:bCs/>
          <w:i/>
          <w:iCs/>
        </w:rPr>
      </w:pPr>
    </w:p>
    <w:p w:rsidR="00B72317" w:rsidRPr="00381702" w:rsidRDefault="00B72317" w:rsidP="00B72317">
      <w:pPr>
        <w:jc w:val="both"/>
        <w:rPr>
          <w:rFonts w:eastAsia="TimesNewRomanPSMT"/>
          <w:bCs/>
          <w:lang w:val="sr-Cyrl-CS"/>
        </w:rPr>
      </w:pPr>
      <w:r w:rsidRPr="00381702">
        <w:rPr>
          <w:b/>
          <w:bCs/>
          <w:i/>
          <w:iCs/>
        </w:rPr>
        <w:t>2. НАЧИН НА КОЈИ ПОНУДА МОРА ДА БУДЕ САЧИЊЕНА</w:t>
      </w:r>
    </w:p>
    <w:p w:rsidR="00B72317" w:rsidRPr="00381702" w:rsidRDefault="00B72317" w:rsidP="00B72317">
      <w:pPr>
        <w:jc w:val="both"/>
        <w:rPr>
          <w:rFonts w:eastAsia="TimesNewRomanPSMT"/>
          <w:bCs/>
        </w:rPr>
      </w:pPr>
    </w:p>
    <w:p w:rsidR="00B72317" w:rsidRPr="00381702" w:rsidRDefault="00B72317" w:rsidP="00B72317">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72317" w:rsidRPr="00381702" w:rsidRDefault="00B72317" w:rsidP="00B72317">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B72317" w:rsidRPr="00381702" w:rsidRDefault="00B72317" w:rsidP="00B72317">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72317" w:rsidRPr="00381702" w:rsidRDefault="002E1067" w:rsidP="00931736">
      <w:pPr>
        <w:jc w:val="both"/>
        <w:rPr>
          <w:color w:val="auto"/>
          <w:lang w:val="sr-Cyrl-CS"/>
        </w:rPr>
      </w:pPr>
      <w:r>
        <w:rPr>
          <w:rFonts w:eastAsia="TimesNewRomanPSMT"/>
          <w:bCs/>
        </w:rPr>
        <w:tab/>
      </w:r>
      <w:r w:rsidR="00B72317" w:rsidRPr="00381702">
        <w:rPr>
          <w:rFonts w:eastAsia="TimesNewRomanPSMT"/>
          <w:bCs/>
        </w:rPr>
        <w:t>Понуду доставити на адресу:</w:t>
      </w:r>
      <w:r w:rsidR="00B72317" w:rsidRPr="00381702">
        <w:rPr>
          <w:rFonts w:eastAsia="TimesNewRomanPSMT"/>
          <w:bCs/>
          <w:lang w:val="sr-Cyrl-CS"/>
        </w:rPr>
        <w:t xml:space="preserve"> Општинска управа општине Велико Градиште, Житни трг бр.1</w:t>
      </w:r>
      <w:r w:rsidR="00B72317" w:rsidRPr="00381702">
        <w:rPr>
          <w:i/>
          <w:iCs/>
        </w:rPr>
        <w:t xml:space="preserve">, </w:t>
      </w:r>
      <w:r w:rsidR="00B72317" w:rsidRPr="00381702">
        <w:rPr>
          <w:rFonts w:eastAsia="TimesNewRomanPSMT"/>
          <w:bCs/>
        </w:rPr>
        <w:t xml:space="preserve">са назнаком: </w:t>
      </w:r>
      <w:r w:rsidR="00B72317" w:rsidRPr="00381702">
        <w:rPr>
          <w:rFonts w:eastAsia="TimesNewRomanPS-BoldMT"/>
          <w:b/>
          <w:bCs/>
        </w:rPr>
        <w:t>,,Понуда за јавну набавку</w:t>
      </w:r>
      <w:r w:rsidR="008104B1">
        <w:rPr>
          <w:rFonts w:eastAsia="TimesNewRomanPS-BoldMT"/>
          <w:b/>
          <w:bCs/>
          <w:lang/>
        </w:rPr>
        <w:t xml:space="preserve"> </w:t>
      </w:r>
      <w:r>
        <w:rPr>
          <w:rFonts w:eastAsia="TimesNewRomanPS-BoldMT"/>
          <w:b/>
          <w:bCs/>
        </w:rPr>
        <w:t>услуга</w:t>
      </w:r>
      <w:r w:rsidR="007154DB">
        <w:rPr>
          <w:rFonts w:eastAsia="TimesNewRomanPS-BoldMT"/>
          <w:b/>
          <w:bCs/>
        </w:rPr>
        <w:t>-</w:t>
      </w:r>
      <w:r>
        <w:rPr>
          <w:rFonts w:eastAsia="TimesNewRomanPS-BoldMT"/>
          <w:b/>
          <w:bCs/>
        </w:rPr>
        <w:t>Н</w:t>
      </w:r>
      <w:r w:rsidR="00933E73">
        <w:rPr>
          <w:b/>
        </w:rPr>
        <w:t>абавка биљака, садња  са одржавањеми орезивање</w:t>
      </w:r>
      <w:r>
        <w:rPr>
          <w:b/>
        </w:rPr>
        <w:t xml:space="preserve"> дрвећа</w:t>
      </w:r>
      <w:r w:rsidR="007154DB">
        <w:rPr>
          <w:b/>
        </w:rPr>
        <w:t xml:space="preserve">, </w:t>
      </w:r>
      <w:r w:rsidR="007154DB" w:rsidRPr="002E1067">
        <w:rPr>
          <w:b/>
        </w:rPr>
        <w:t xml:space="preserve">бр. </w:t>
      </w:r>
      <w:r w:rsidRPr="002E1067">
        <w:rPr>
          <w:b/>
        </w:rPr>
        <w:t>23</w:t>
      </w:r>
      <w:r w:rsidR="007154DB" w:rsidRPr="002E1067">
        <w:rPr>
          <w:b/>
        </w:rPr>
        <w:t>/201</w:t>
      </w:r>
      <w:r w:rsidR="00933E73" w:rsidRPr="002E1067">
        <w:rPr>
          <w:b/>
        </w:rPr>
        <w:t>8</w:t>
      </w:r>
      <w:r w:rsidR="007154DB" w:rsidRPr="002E1067">
        <w:rPr>
          <w:b/>
        </w:rPr>
        <w:t>,</w:t>
      </w:r>
      <w:r w:rsidR="007154DB">
        <w:rPr>
          <w:b/>
        </w:rPr>
        <w:t xml:space="preserve"> Партија _____________</w:t>
      </w:r>
      <w:r w:rsidR="00B72317" w:rsidRPr="00E044DC">
        <w:rPr>
          <w:b/>
          <w:bCs/>
          <w:lang w:val="sr-Cyrl-CS"/>
        </w:rPr>
        <w:t>- НЕ</w:t>
      </w:r>
      <w:r w:rsidR="00B72317" w:rsidRPr="00381702">
        <w:rPr>
          <w:b/>
          <w:bCs/>
          <w:lang w:val="sr-Cyrl-CS"/>
        </w:rPr>
        <w:t xml:space="preserve"> ОТВАРАТИ”</w:t>
      </w:r>
      <w:r w:rsidR="00B72317" w:rsidRPr="00381702">
        <w:rPr>
          <w:rFonts w:eastAsia="TimesNewRomanPS-BoldMT"/>
          <w:b/>
          <w:bCs/>
        </w:rPr>
        <w:t>.</w:t>
      </w:r>
      <w:r w:rsidR="00B72317" w:rsidRPr="00381702">
        <w:rPr>
          <w:color w:val="auto"/>
        </w:rPr>
        <w:t xml:space="preserve">Понуда се сматра благовременом уколико је примљена од стране </w:t>
      </w:r>
      <w:r w:rsidR="00B72317" w:rsidRPr="00E220B7">
        <w:rPr>
          <w:color w:val="auto"/>
        </w:rPr>
        <w:t xml:space="preserve">наручиоца до </w:t>
      </w:r>
      <w:r w:rsidR="00C77AF5" w:rsidRPr="00C77AF5">
        <w:rPr>
          <w:b/>
          <w:color w:val="auto"/>
          <w:u w:val="single"/>
          <w:lang/>
        </w:rPr>
        <w:t>23.03</w:t>
      </w:r>
      <w:r w:rsidR="00B72317" w:rsidRPr="00C77AF5">
        <w:rPr>
          <w:b/>
          <w:color w:val="auto"/>
          <w:u w:val="single"/>
        </w:rPr>
        <w:t>.201</w:t>
      </w:r>
      <w:r w:rsidR="00933E73" w:rsidRPr="00C77AF5">
        <w:rPr>
          <w:b/>
          <w:color w:val="auto"/>
          <w:u w:val="single"/>
        </w:rPr>
        <w:t>8</w:t>
      </w:r>
      <w:r w:rsidR="00B72317" w:rsidRPr="00C77AF5">
        <w:rPr>
          <w:color w:val="auto"/>
          <w:lang w:val="sr-Cyrl-CS"/>
        </w:rPr>
        <w:t>. године</w:t>
      </w:r>
      <w:r w:rsidR="00B72317" w:rsidRPr="00C77AF5">
        <w:rPr>
          <w:color w:val="auto"/>
        </w:rPr>
        <w:t xml:space="preserve">до </w:t>
      </w:r>
      <w:r w:rsidR="00B72317" w:rsidRPr="00C77AF5">
        <w:rPr>
          <w:b/>
          <w:color w:val="auto"/>
          <w:u w:val="single"/>
          <w:lang w:val="sr-Cyrl-CS"/>
        </w:rPr>
        <w:t>11.00</w:t>
      </w:r>
      <w:r w:rsidR="00C77AF5" w:rsidRPr="00C77AF5">
        <w:rPr>
          <w:b/>
          <w:color w:val="auto"/>
          <w:u w:val="single"/>
          <w:lang w:val="sr-Cyrl-CS"/>
        </w:rPr>
        <w:t xml:space="preserve"> </w:t>
      </w:r>
      <w:r w:rsidR="00B72317" w:rsidRPr="00C77AF5">
        <w:rPr>
          <w:color w:val="auto"/>
        </w:rPr>
        <w:t>часова</w:t>
      </w:r>
      <w:r w:rsidR="00B72317" w:rsidRPr="00C77AF5">
        <w:rPr>
          <w:color w:val="auto"/>
          <w:lang w:val="sr-Cyrl-CS"/>
        </w:rPr>
        <w:t>.</w:t>
      </w:r>
    </w:p>
    <w:p w:rsidR="00B72317" w:rsidRPr="00381702" w:rsidRDefault="00B72317" w:rsidP="00B72317">
      <w:pPr>
        <w:autoSpaceDE w:val="0"/>
        <w:autoSpaceDN w:val="0"/>
        <w:adjustRightInd w:val="0"/>
        <w:spacing w:line="240" w:lineRule="auto"/>
        <w:jc w:val="both"/>
        <w:rPr>
          <w:color w:val="FF0000"/>
          <w:lang w:val="sr-Cyrl-CS"/>
        </w:rPr>
      </w:pPr>
    </w:p>
    <w:p w:rsidR="00B72317" w:rsidRPr="00381702" w:rsidRDefault="00B72317" w:rsidP="00B72317">
      <w:pPr>
        <w:autoSpaceDE w:val="0"/>
        <w:autoSpaceDN w:val="0"/>
        <w:adjustRightInd w:val="0"/>
        <w:spacing w:line="240" w:lineRule="auto"/>
        <w:ind w:firstLine="708"/>
        <w:jc w:val="both"/>
        <w:rPr>
          <w:color w:val="auto"/>
        </w:rPr>
      </w:pPr>
      <w:r w:rsidRPr="0038170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81702">
        <w:rPr>
          <w:color w:val="auto"/>
          <w:lang w:val="sr-Cyrl-CS"/>
        </w:rPr>
        <w:t>н</w:t>
      </w:r>
      <w:r w:rsidRPr="00381702">
        <w:rPr>
          <w:color w:val="auto"/>
        </w:rPr>
        <w:t>аруч</w:t>
      </w:r>
      <w:r w:rsidRPr="00381702">
        <w:rPr>
          <w:color w:val="auto"/>
          <w:lang w:val="sr-Cyrl-CS"/>
        </w:rPr>
        <w:t>и</w:t>
      </w:r>
      <w:r w:rsidRPr="00381702">
        <w:rPr>
          <w:color w:val="auto"/>
        </w:rPr>
        <w:t>лац ће понуђачу предати потврду пријема понуде.У потврди о пријему наручилац ће навести датум и сат пријема понуде.</w:t>
      </w:r>
    </w:p>
    <w:p w:rsidR="00B72317" w:rsidRPr="00381702" w:rsidRDefault="00B72317" w:rsidP="00B72317">
      <w:pPr>
        <w:autoSpaceDE w:val="0"/>
        <w:autoSpaceDN w:val="0"/>
        <w:adjustRightInd w:val="0"/>
        <w:spacing w:line="240" w:lineRule="auto"/>
        <w:ind w:firstLine="708"/>
        <w:jc w:val="both"/>
        <w:rPr>
          <w:color w:val="auto"/>
        </w:rPr>
      </w:pPr>
      <w:r w:rsidRPr="0038170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72317" w:rsidRPr="00381702" w:rsidRDefault="00B72317" w:rsidP="00B72317">
      <w:pPr>
        <w:ind w:firstLine="708"/>
        <w:jc w:val="both"/>
        <w:rPr>
          <w:rFonts w:eastAsia="TimesNewRomanPSMT"/>
          <w:bCs/>
        </w:rPr>
      </w:pPr>
      <w:r w:rsidRPr="00381702">
        <w:rPr>
          <w:lang w:val="sr-Cyrl-CS"/>
        </w:rPr>
        <w:t xml:space="preserve">Отварање понуда је јавно, исте ће се </w:t>
      </w:r>
      <w:r w:rsidRPr="00A05395">
        <w:rPr>
          <w:lang w:val="sr-Cyrl-CS"/>
        </w:rPr>
        <w:t xml:space="preserve">отворити </w:t>
      </w:r>
      <w:r w:rsidR="004A4EC9">
        <w:rPr>
          <w:b/>
          <w:color w:val="auto"/>
          <w:u w:val="single"/>
          <w:lang/>
        </w:rPr>
        <w:t>23.03</w:t>
      </w:r>
      <w:r w:rsidR="002C5DD9" w:rsidRPr="00A05395">
        <w:rPr>
          <w:b/>
          <w:color w:val="auto"/>
          <w:u w:val="single"/>
        </w:rPr>
        <w:t>.201</w:t>
      </w:r>
      <w:r w:rsidR="00933E73">
        <w:rPr>
          <w:b/>
          <w:color w:val="auto"/>
          <w:u w:val="single"/>
        </w:rPr>
        <w:t>8</w:t>
      </w:r>
      <w:r w:rsidR="002C5DD9" w:rsidRPr="00A05395">
        <w:rPr>
          <w:b/>
          <w:color w:val="auto"/>
          <w:u w:val="single"/>
        </w:rPr>
        <w:t>.</w:t>
      </w:r>
      <w:r w:rsidR="002C5DD9" w:rsidRPr="00A05395">
        <w:rPr>
          <w:lang w:val="sr-Cyrl-CS"/>
        </w:rPr>
        <w:t xml:space="preserve"> године за Партију 1</w:t>
      </w:r>
      <w:r w:rsidR="00C01B81" w:rsidRPr="00A05395">
        <w:rPr>
          <w:lang w:val="sr-Latn-CS"/>
        </w:rPr>
        <w:t>:</w:t>
      </w:r>
      <w:r w:rsidRPr="00A05395">
        <w:rPr>
          <w:lang w:val="sr-Cyrl-CS"/>
        </w:rPr>
        <w:t xml:space="preserve">у </w:t>
      </w:r>
      <w:r w:rsidRPr="00A05395">
        <w:rPr>
          <w:b/>
          <w:lang w:val="sr-Cyrl-CS"/>
        </w:rPr>
        <w:t>11.30</w:t>
      </w:r>
      <w:r w:rsidR="008104B1">
        <w:rPr>
          <w:b/>
          <w:lang w:val="sr-Cyrl-CS"/>
        </w:rPr>
        <w:t xml:space="preserve"> </w:t>
      </w:r>
      <w:r w:rsidRPr="00A05395">
        <w:rPr>
          <w:lang w:val="sr-Cyrl-CS"/>
        </w:rPr>
        <w:t>часова</w:t>
      </w:r>
      <w:r w:rsidR="002C5DD9" w:rsidRPr="00A05395">
        <w:rPr>
          <w:lang w:val="sr-Cyrl-CS"/>
        </w:rPr>
        <w:t xml:space="preserve">, за Партију 2: у </w:t>
      </w:r>
      <w:r w:rsidR="00C01B81" w:rsidRPr="00A05395">
        <w:rPr>
          <w:lang w:val="sr-Latn-CS"/>
        </w:rPr>
        <w:t xml:space="preserve">11.45 </w:t>
      </w:r>
      <w:r w:rsidR="00C01B81" w:rsidRPr="00A05395">
        <w:t>часова</w:t>
      </w:r>
      <w:r w:rsidR="002C5DD9" w:rsidRPr="00A05395">
        <w:rPr>
          <w:lang w:val="sr-Cyrl-CS"/>
        </w:rPr>
        <w:t xml:space="preserve">, за Партију 3: </w:t>
      </w:r>
      <w:r w:rsidR="00933E73">
        <w:rPr>
          <w:lang w:val="sr-Cyrl-CS"/>
        </w:rPr>
        <w:t xml:space="preserve">у </w:t>
      </w:r>
      <w:r w:rsidR="00C01B81" w:rsidRPr="00A05395">
        <w:rPr>
          <w:lang w:val="sr-Latn-CS"/>
        </w:rPr>
        <w:t>12.00</w:t>
      </w:r>
      <w:r w:rsidR="00C01B81" w:rsidRPr="00A05395">
        <w:t xml:space="preserve"> часова</w:t>
      </w:r>
      <w:r w:rsidR="00C01B81" w:rsidRPr="00A05395">
        <w:rPr>
          <w:lang w:val="sr-Latn-CS"/>
        </w:rPr>
        <w:t>,</w:t>
      </w:r>
      <w:r w:rsidR="002C5DD9" w:rsidRPr="00A05395">
        <w:rPr>
          <w:lang w:val="sr-Cyrl-CS"/>
        </w:rPr>
        <w:t xml:space="preserve"> за Партију 4: </w:t>
      </w:r>
      <w:r w:rsidR="00933E73">
        <w:rPr>
          <w:lang w:val="sr-Cyrl-CS"/>
        </w:rPr>
        <w:t xml:space="preserve">у </w:t>
      </w:r>
      <w:r w:rsidR="00C01B81" w:rsidRPr="00A05395">
        <w:rPr>
          <w:lang w:val="sr-Latn-CS"/>
        </w:rPr>
        <w:t>12.15</w:t>
      </w:r>
      <w:r w:rsidR="002C5DD9" w:rsidRPr="00A05395">
        <w:rPr>
          <w:lang w:val="sr-Cyrl-CS"/>
        </w:rPr>
        <w:t xml:space="preserve"> часова</w:t>
      </w:r>
      <w:r w:rsidR="00933E73">
        <w:rPr>
          <w:lang w:val="sr-Cyrl-CS"/>
        </w:rPr>
        <w:t xml:space="preserve">, за Партију 5: у </w:t>
      </w:r>
      <w:r w:rsidR="002E1067">
        <w:rPr>
          <w:lang w:val="sr-Cyrl-CS"/>
        </w:rPr>
        <w:t xml:space="preserve">12.30 </w:t>
      </w:r>
      <w:r w:rsidR="00933E73">
        <w:rPr>
          <w:lang w:val="sr-Cyrl-CS"/>
        </w:rPr>
        <w:t xml:space="preserve">часова, </w:t>
      </w:r>
      <w:r w:rsidRPr="00A05395">
        <w:rPr>
          <w:lang w:val="sr-Cyrl-CS"/>
        </w:rPr>
        <w:t xml:space="preserve"> у просторијама Општинске управе општине Велико Градиште</w:t>
      </w:r>
      <w:r w:rsidRPr="00381702">
        <w:rPr>
          <w:lang w:val="sr-Cyrl-CS"/>
        </w:rPr>
        <w:t>, Житни трг бр. 1, канцеларија бр.4.</w:t>
      </w:r>
    </w:p>
    <w:p w:rsidR="00B72317" w:rsidRDefault="00B72317" w:rsidP="00B72317">
      <w:pPr>
        <w:jc w:val="both"/>
        <w:rPr>
          <w:rFonts w:ascii="Arial" w:eastAsia="TimesNewRomanPSMT" w:hAnsi="Arial" w:cs="Arial"/>
          <w:bCs/>
          <w:lang w:val="sr-Cyrl-CS"/>
        </w:rPr>
      </w:pPr>
    </w:p>
    <w:p w:rsidR="002C5DD9" w:rsidRPr="00933E73" w:rsidRDefault="002C5DD9" w:rsidP="00B72317">
      <w:pPr>
        <w:jc w:val="both"/>
        <w:rPr>
          <w:rFonts w:eastAsia="TimesNewRomanPSMT"/>
          <w:b/>
          <w:bCs/>
          <w:u w:val="single"/>
          <w:lang w:val="sr-Cyrl-CS"/>
        </w:rPr>
      </w:pPr>
      <w:r w:rsidRPr="00933E73">
        <w:rPr>
          <w:rFonts w:eastAsia="TimesNewRomanPSMT"/>
          <w:b/>
          <w:bCs/>
          <w:u w:val="single"/>
          <w:lang w:val="sr-Cyrl-CS"/>
        </w:rPr>
        <w:t xml:space="preserve">Понуда се пакује за сваку партију у посебну коверту, независно од других </w:t>
      </w:r>
      <w:r w:rsidR="00DB5678" w:rsidRPr="00933E73">
        <w:rPr>
          <w:rFonts w:eastAsia="TimesNewRomanPSMT"/>
          <w:b/>
          <w:bCs/>
          <w:u w:val="single"/>
          <w:lang w:val="sr-Cyrl-CS"/>
        </w:rPr>
        <w:t>партија</w:t>
      </w:r>
      <w:r w:rsidRPr="00933E73">
        <w:rPr>
          <w:rFonts w:eastAsia="TimesNewRomanPSMT"/>
          <w:b/>
          <w:bCs/>
          <w:u w:val="single"/>
          <w:lang w:val="sr-Cyrl-CS"/>
        </w:rPr>
        <w:t>.</w:t>
      </w:r>
    </w:p>
    <w:p w:rsidR="002C5DD9" w:rsidRPr="00381702" w:rsidRDefault="002C5DD9" w:rsidP="00B72317">
      <w:pPr>
        <w:jc w:val="both"/>
        <w:rPr>
          <w:rFonts w:ascii="Arial" w:eastAsia="TimesNewRomanPSMT" w:hAnsi="Arial" w:cs="Arial"/>
          <w:bCs/>
          <w:lang w:val="sr-Cyrl-CS"/>
        </w:rPr>
      </w:pPr>
    </w:p>
    <w:p w:rsidR="00B72317" w:rsidRPr="00381702" w:rsidRDefault="00B72317" w:rsidP="00B72317">
      <w:pPr>
        <w:autoSpaceDE w:val="0"/>
        <w:autoSpaceDN w:val="0"/>
        <w:adjustRightInd w:val="0"/>
        <w:jc w:val="both"/>
        <w:rPr>
          <w:u w:val="single"/>
        </w:rPr>
      </w:pPr>
      <w:r w:rsidRPr="00381702">
        <w:rPr>
          <w:u w:val="single"/>
        </w:rPr>
        <w:t xml:space="preserve">Понуда мора да садржи оверен и потписан: </w:t>
      </w:r>
    </w:p>
    <w:p w:rsidR="00B72317" w:rsidRPr="00381702" w:rsidRDefault="00B72317" w:rsidP="00050ABF">
      <w:pPr>
        <w:numPr>
          <w:ilvl w:val="0"/>
          <w:numId w:val="14"/>
        </w:numPr>
        <w:autoSpaceDE w:val="0"/>
        <w:autoSpaceDN w:val="0"/>
        <w:adjustRightInd w:val="0"/>
        <w:spacing w:line="240" w:lineRule="auto"/>
        <w:jc w:val="both"/>
      </w:pPr>
      <w:r w:rsidRPr="00381702">
        <w:t xml:space="preserve">Образац понуде (Образац 1); </w:t>
      </w:r>
    </w:p>
    <w:p w:rsidR="00B72317" w:rsidRPr="00381702" w:rsidRDefault="00B72317" w:rsidP="00050ABF">
      <w:pPr>
        <w:numPr>
          <w:ilvl w:val="0"/>
          <w:numId w:val="14"/>
        </w:numPr>
        <w:autoSpaceDE w:val="0"/>
        <w:autoSpaceDN w:val="0"/>
        <w:adjustRightInd w:val="0"/>
        <w:spacing w:line="240" w:lineRule="auto"/>
        <w:jc w:val="both"/>
      </w:pPr>
      <w:r w:rsidRPr="00381702">
        <w:t>Образац структуре понуђене цене (Образац 2);</w:t>
      </w:r>
    </w:p>
    <w:p w:rsidR="00B72317" w:rsidRPr="00381702" w:rsidRDefault="00B72317" w:rsidP="00050ABF">
      <w:pPr>
        <w:numPr>
          <w:ilvl w:val="0"/>
          <w:numId w:val="14"/>
        </w:numPr>
        <w:autoSpaceDE w:val="0"/>
        <w:autoSpaceDN w:val="0"/>
        <w:adjustRightInd w:val="0"/>
        <w:spacing w:line="240" w:lineRule="auto"/>
        <w:jc w:val="both"/>
      </w:pPr>
      <w:r w:rsidRPr="00381702">
        <w:t>Образац трошкова припреме понуде (Образац 3);</w:t>
      </w:r>
    </w:p>
    <w:p w:rsidR="00B72317" w:rsidRPr="00381702" w:rsidRDefault="00B72317" w:rsidP="00050ABF">
      <w:pPr>
        <w:numPr>
          <w:ilvl w:val="0"/>
          <w:numId w:val="14"/>
        </w:numPr>
        <w:autoSpaceDE w:val="0"/>
        <w:autoSpaceDN w:val="0"/>
        <w:adjustRightInd w:val="0"/>
        <w:spacing w:line="240" w:lineRule="auto"/>
        <w:jc w:val="both"/>
      </w:pPr>
      <w:r w:rsidRPr="00381702">
        <w:t>Образац изјаве о независној понуди (Образац 4);</w:t>
      </w:r>
    </w:p>
    <w:p w:rsidR="00B72317" w:rsidRPr="00381702" w:rsidRDefault="00B72317" w:rsidP="00050ABF">
      <w:pPr>
        <w:numPr>
          <w:ilvl w:val="0"/>
          <w:numId w:val="14"/>
        </w:numPr>
        <w:autoSpaceDE w:val="0"/>
        <w:autoSpaceDN w:val="0"/>
        <w:adjustRightInd w:val="0"/>
        <w:spacing w:line="240" w:lineRule="auto"/>
        <w:jc w:val="both"/>
      </w:pPr>
      <w:r w:rsidRPr="00381702">
        <w:t>Образац изјаве понуђача о испуњености услова за учешће у поступку јавне набавке - чл. 75. и 76. ЗЈН (Образац 5);</w:t>
      </w:r>
    </w:p>
    <w:p w:rsidR="00B72317" w:rsidRPr="00381702" w:rsidRDefault="00B72317" w:rsidP="00050ABF">
      <w:pPr>
        <w:numPr>
          <w:ilvl w:val="0"/>
          <w:numId w:val="14"/>
        </w:numPr>
        <w:autoSpaceDE w:val="0"/>
        <w:autoSpaceDN w:val="0"/>
        <w:adjustRightInd w:val="0"/>
        <w:spacing w:line="240" w:lineRule="auto"/>
        <w:jc w:val="both"/>
      </w:pPr>
      <w:r w:rsidRPr="00381702">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B72317" w:rsidRPr="00381702" w:rsidRDefault="00B72317" w:rsidP="00050ABF">
      <w:pPr>
        <w:numPr>
          <w:ilvl w:val="0"/>
          <w:numId w:val="14"/>
        </w:numPr>
        <w:autoSpaceDE w:val="0"/>
        <w:autoSpaceDN w:val="0"/>
        <w:adjustRightInd w:val="0"/>
        <w:spacing w:line="240" w:lineRule="auto"/>
        <w:jc w:val="both"/>
      </w:pPr>
      <w:r w:rsidRPr="00381702">
        <w:t>Модел уговора;</w:t>
      </w:r>
    </w:p>
    <w:p w:rsidR="00B72317" w:rsidRPr="00381702" w:rsidRDefault="00B72317" w:rsidP="00050ABF">
      <w:pPr>
        <w:pStyle w:val="Default"/>
        <w:numPr>
          <w:ilvl w:val="0"/>
          <w:numId w:val="14"/>
        </w:numPr>
        <w:jc w:val="both"/>
        <w:rPr>
          <w:rFonts w:ascii="Times New Roman" w:hAnsi="Times New Roman" w:cs="Times New Roman"/>
          <w:lang w:val="sr-Cyrl-CS"/>
        </w:rPr>
      </w:pPr>
      <w:r w:rsidRPr="00381702">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D65043" w:rsidRDefault="00D65043" w:rsidP="00B72317">
      <w:pPr>
        <w:jc w:val="both"/>
        <w:rPr>
          <w:b/>
          <w:i/>
          <w:iCs/>
        </w:rPr>
      </w:pPr>
    </w:p>
    <w:p w:rsidR="00B72317" w:rsidRPr="00381702" w:rsidRDefault="00B72317" w:rsidP="00B72317">
      <w:pPr>
        <w:jc w:val="both"/>
      </w:pPr>
      <w:r w:rsidRPr="00381702">
        <w:rPr>
          <w:b/>
          <w:i/>
          <w:iCs/>
        </w:rPr>
        <w:t>3.</w:t>
      </w:r>
      <w:r w:rsidRPr="00381702">
        <w:rPr>
          <w:b/>
          <w:bCs/>
          <w:i/>
          <w:iCs/>
        </w:rPr>
        <w:t xml:space="preserve"> ПАРТИЈЕ</w:t>
      </w:r>
    </w:p>
    <w:p w:rsidR="00B72317" w:rsidRDefault="00931736" w:rsidP="00B72317">
      <w:pPr>
        <w:jc w:val="both"/>
        <w:rPr>
          <w:lang w:val="sr-Cyrl-CS"/>
        </w:rPr>
      </w:pPr>
      <w:r>
        <w:rPr>
          <w:lang w:val="sr-Cyrl-CS"/>
        </w:rPr>
        <w:t xml:space="preserve">Набавка је у </w:t>
      </w:r>
      <w:r w:rsidR="00933E73">
        <w:rPr>
          <w:lang w:val="sr-Cyrl-CS"/>
        </w:rPr>
        <w:t>пет</w:t>
      </w:r>
      <w:r>
        <w:rPr>
          <w:lang w:val="sr-Cyrl-CS"/>
        </w:rPr>
        <w:t xml:space="preserve"> партиј</w:t>
      </w:r>
      <w:r w:rsidR="00933E73">
        <w:rPr>
          <w:lang w:val="sr-Cyrl-CS"/>
        </w:rPr>
        <w:t>а</w:t>
      </w:r>
      <w:r>
        <w:rPr>
          <w:lang w:val="sr-Cyrl-CS"/>
        </w:rPr>
        <w:t xml:space="preserve"> и то :</w:t>
      </w:r>
    </w:p>
    <w:p w:rsidR="003B0128" w:rsidRDefault="003B0128" w:rsidP="003B0128">
      <w:pPr>
        <w:jc w:val="both"/>
        <w:rPr>
          <w:b/>
          <w:iCs/>
        </w:rPr>
      </w:pPr>
      <w:r w:rsidRPr="00CA5290">
        <w:rPr>
          <w:b/>
          <w:iCs/>
        </w:rPr>
        <w:t>ПАРТИЈА 1</w:t>
      </w:r>
      <w:r w:rsidRPr="007703DF">
        <w:rPr>
          <w:i/>
          <w:iCs/>
        </w:rPr>
        <w:t xml:space="preserve"> – </w:t>
      </w:r>
      <w:r w:rsidRPr="00742045">
        <w:rPr>
          <w:b/>
          <w:iCs/>
        </w:rPr>
        <w:t xml:space="preserve">Садња и заливање </w:t>
      </w:r>
      <w:r w:rsidR="00D8637A">
        <w:rPr>
          <w:b/>
          <w:iCs/>
        </w:rPr>
        <w:t>цвећа</w:t>
      </w:r>
    </w:p>
    <w:p w:rsidR="003B0128" w:rsidRDefault="003B0128" w:rsidP="003B0128">
      <w:pPr>
        <w:jc w:val="both"/>
        <w:rPr>
          <w:i/>
          <w:iCs/>
        </w:rPr>
      </w:pPr>
      <w:r w:rsidRPr="00982C90">
        <w:rPr>
          <w:b/>
          <w:iCs/>
        </w:rPr>
        <w:t xml:space="preserve">ПАРТИЈА </w:t>
      </w:r>
      <w:r>
        <w:rPr>
          <w:b/>
          <w:iCs/>
        </w:rPr>
        <w:t>2</w:t>
      </w:r>
      <w:r w:rsidRPr="00982C90">
        <w:rPr>
          <w:iCs/>
        </w:rPr>
        <w:t xml:space="preserve"> –</w:t>
      </w:r>
      <w:r w:rsidRPr="00982C90">
        <w:rPr>
          <w:b/>
        </w:rPr>
        <w:t xml:space="preserve">Орезивање дрвећа </w:t>
      </w:r>
    </w:p>
    <w:p w:rsidR="003B0128" w:rsidRPr="00982C90" w:rsidRDefault="003B0128" w:rsidP="003B0128">
      <w:pPr>
        <w:jc w:val="both"/>
        <w:rPr>
          <w:b/>
          <w:iCs/>
        </w:rPr>
      </w:pPr>
      <w:r w:rsidRPr="00982C90">
        <w:rPr>
          <w:b/>
          <w:iCs/>
        </w:rPr>
        <w:lastRenderedPageBreak/>
        <w:t>ПАРТИЈА 3</w:t>
      </w:r>
      <w:r>
        <w:rPr>
          <w:iCs/>
        </w:rPr>
        <w:t xml:space="preserve">- </w:t>
      </w:r>
      <w:r w:rsidRPr="007703DF">
        <w:rPr>
          <w:b/>
          <w:iCs/>
          <w:lang w:val="sr-Cyrl-CS"/>
        </w:rPr>
        <w:t>Набавка сезонског цвећа</w:t>
      </w:r>
    </w:p>
    <w:p w:rsidR="003B0128" w:rsidRDefault="003B0128" w:rsidP="003B0128">
      <w:pPr>
        <w:jc w:val="both"/>
      </w:pPr>
      <w:r w:rsidRPr="00982C90">
        <w:rPr>
          <w:b/>
          <w:iCs/>
        </w:rPr>
        <w:t xml:space="preserve">ПАРТИЈА </w:t>
      </w:r>
      <w:r>
        <w:rPr>
          <w:b/>
          <w:iCs/>
        </w:rPr>
        <w:t>4</w:t>
      </w:r>
      <w:r w:rsidRPr="00982C90">
        <w:rPr>
          <w:iCs/>
        </w:rPr>
        <w:t>–</w:t>
      </w:r>
      <w:r w:rsidRPr="00982C90">
        <w:rPr>
          <w:b/>
          <w:iCs/>
          <w:lang w:val="sr-Cyrl-CS"/>
        </w:rPr>
        <w:t>Набавка дрвећа, шибља</w:t>
      </w:r>
      <w:r w:rsidR="00C018B8">
        <w:rPr>
          <w:b/>
          <w:iCs/>
          <w:lang w:val="sr-Cyrl-CS"/>
        </w:rPr>
        <w:t>,</w:t>
      </w:r>
      <w:r w:rsidRPr="00982C90">
        <w:rPr>
          <w:b/>
          <w:iCs/>
          <w:lang w:val="sr-Cyrl-CS"/>
        </w:rPr>
        <w:t xml:space="preserve"> ружа </w:t>
      </w:r>
      <w:r>
        <w:rPr>
          <w:b/>
          <w:iCs/>
          <w:lang w:val="sr-Cyrl-CS"/>
        </w:rPr>
        <w:t>и перене</w:t>
      </w:r>
    </w:p>
    <w:p w:rsidR="003B0128" w:rsidRPr="00742045" w:rsidRDefault="003B0128" w:rsidP="003B0128">
      <w:pPr>
        <w:jc w:val="both"/>
        <w:rPr>
          <w:b/>
          <w:iCs/>
        </w:rPr>
      </w:pPr>
      <w:r w:rsidRPr="00742045">
        <w:rPr>
          <w:b/>
        </w:rPr>
        <w:t>ПАРТИЈА 5- Набавка опреме и материјала за паркове</w:t>
      </w:r>
    </w:p>
    <w:p w:rsidR="00B72317" w:rsidRDefault="00B72317" w:rsidP="00B72317">
      <w:pPr>
        <w:jc w:val="both"/>
      </w:pPr>
    </w:p>
    <w:p w:rsidR="00931736" w:rsidRDefault="00931736" w:rsidP="00B72317">
      <w:pPr>
        <w:jc w:val="both"/>
        <w:rPr>
          <w:iCs/>
          <w:color w:val="auto"/>
        </w:rPr>
      </w:pPr>
      <w:r w:rsidRPr="004D340B">
        <w:rPr>
          <w:iCs/>
          <w:color w:val="auto"/>
        </w:rPr>
        <w:t>Понуђач може да поднесе по</w:t>
      </w:r>
      <w:r>
        <w:rPr>
          <w:iCs/>
          <w:color w:val="auto"/>
        </w:rPr>
        <w:t>нуду за једну или више партија</w:t>
      </w:r>
    </w:p>
    <w:p w:rsidR="00931736" w:rsidRPr="00931736" w:rsidRDefault="00931736" w:rsidP="00B72317">
      <w:pPr>
        <w:jc w:val="both"/>
      </w:pPr>
    </w:p>
    <w:p w:rsidR="00B72317" w:rsidRPr="00381702" w:rsidRDefault="00B72317" w:rsidP="00B72317">
      <w:pPr>
        <w:jc w:val="both"/>
        <w:rPr>
          <w:bCs/>
          <w:iCs/>
        </w:rPr>
      </w:pPr>
      <w:r w:rsidRPr="00381702">
        <w:rPr>
          <w:b/>
          <w:i/>
          <w:iCs/>
        </w:rPr>
        <w:t>4.</w:t>
      </w:r>
      <w:r w:rsidRPr="00381702">
        <w:rPr>
          <w:b/>
          <w:bCs/>
          <w:i/>
          <w:iCs/>
        </w:rPr>
        <w:t xml:space="preserve">  ПОНУДА СА ВАРИЈАНТАМА</w:t>
      </w:r>
    </w:p>
    <w:p w:rsidR="00B72317" w:rsidRDefault="00B72317" w:rsidP="00B72317">
      <w:pPr>
        <w:jc w:val="both"/>
        <w:rPr>
          <w:bCs/>
          <w:iCs/>
        </w:rPr>
      </w:pPr>
      <w:r w:rsidRPr="00381702">
        <w:rPr>
          <w:bCs/>
          <w:iCs/>
        </w:rPr>
        <w:t>Подношење понуде са варијантама није дозвољено.</w:t>
      </w:r>
    </w:p>
    <w:p w:rsidR="00B72317" w:rsidRDefault="00B72317" w:rsidP="00B72317">
      <w:pPr>
        <w:jc w:val="both"/>
        <w:rPr>
          <w:bCs/>
          <w:iCs/>
        </w:rPr>
      </w:pPr>
    </w:p>
    <w:p w:rsidR="00B72317" w:rsidRPr="00381702" w:rsidRDefault="00B72317" w:rsidP="00B72317">
      <w:pPr>
        <w:jc w:val="both"/>
      </w:pPr>
      <w:r w:rsidRPr="00381702">
        <w:rPr>
          <w:b/>
          <w:bCs/>
          <w:i/>
          <w:iCs/>
        </w:rPr>
        <w:t xml:space="preserve">5. </w:t>
      </w:r>
      <w:r w:rsidRPr="00381702">
        <w:rPr>
          <w:b/>
          <w:i/>
          <w:iCs/>
        </w:rPr>
        <w:t>НАЧИН ИЗМЕНЕ, ДОПУНЕ И ОПОЗИВА ПОНУДЕ</w:t>
      </w:r>
    </w:p>
    <w:p w:rsidR="00B72317" w:rsidRPr="00381702" w:rsidRDefault="00B72317" w:rsidP="00B72317">
      <w:pPr>
        <w:jc w:val="both"/>
      </w:pPr>
    </w:p>
    <w:p w:rsidR="00B72317" w:rsidRPr="00381702" w:rsidRDefault="00B72317" w:rsidP="00B72317">
      <w:pPr>
        <w:ind w:firstLine="708"/>
        <w:jc w:val="both"/>
      </w:pPr>
      <w:r w:rsidRPr="00381702">
        <w:t>У року за подношење понуде понуђач може да измени, допуни или опозове своју понуду на начин који је одређен за подношење понуде.</w:t>
      </w:r>
    </w:p>
    <w:p w:rsidR="00B72317" w:rsidRPr="00381702" w:rsidRDefault="00B72317" w:rsidP="00B72317">
      <w:pPr>
        <w:ind w:firstLine="708"/>
        <w:jc w:val="both"/>
        <w:rPr>
          <w:rFonts w:eastAsia="TimesNewRomanPSMT"/>
          <w:bCs/>
          <w:iCs/>
        </w:rPr>
      </w:pPr>
      <w:r w:rsidRPr="00381702">
        <w:t>Понуђач је дужан да јасно назначи који део понуде мења односно која документа накнадно доставља.</w:t>
      </w:r>
    </w:p>
    <w:p w:rsidR="00B72317" w:rsidRPr="00381702" w:rsidRDefault="00B72317" w:rsidP="00B72317">
      <w:pPr>
        <w:ind w:firstLine="708"/>
        <w:jc w:val="both"/>
        <w:rPr>
          <w:rFonts w:eastAsia="TimesNewRomanPSMT"/>
          <w:bCs/>
          <w:iCs/>
        </w:rPr>
      </w:pPr>
      <w:r w:rsidRPr="00381702">
        <w:rPr>
          <w:rFonts w:eastAsia="TimesNewRomanPSMT"/>
          <w:bCs/>
          <w:iCs/>
        </w:rPr>
        <w:t xml:space="preserve">Измену, допуну или опозив понуде треба доставити на адресу: </w:t>
      </w:r>
      <w:r w:rsidRPr="00381702">
        <w:rPr>
          <w:rFonts w:eastAsia="TimesNewRomanPSMT"/>
          <w:bCs/>
          <w:iCs/>
          <w:lang w:val="sr-Cyrl-CS"/>
        </w:rPr>
        <w:t>Општинска управа општине Велико Градиште, Житни трг бр. 1, 12220 Велико Градиште</w:t>
      </w:r>
      <w:r w:rsidRPr="00381702">
        <w:rPr>
          <w:i/>
          <w:iCs/>
        </w:rPr>
        <w:t xml:space="preserve">, </w:t>
      </w:r>
      <w:r w:rsidRPr="00381702">
        <w:rPr>
          <w:rFonts w:eastAsia="TimesNewRomanPSMT"/>
          <w:bCs/>
          <w:iCs/>
        </w:rPr>
        <w:t>са назнаком:</w:t>
      </w:r>
    </w:p>
    <w:p w:rsidR="00B72317" w:rsidRPr="00C018B8" w:rsidRDefault="00B72317" w:rsidP="00B72317">
      <w:pPr>
        <w:jc w:val="both"/>
        <w:rPr>
          <w:rFonts w:eastAsia="TimesNewRomanPSMT"/>
          <w:bCs/>
          <w:iCs/>
        </w:rPr>
      </w:pPr>
      <w:r w:rsidRPr="00381702">
        <w:rPr>
          <w:rFonts w:eastAsia="TimesNewRomanPSMT"/>
          <w:bCs/>
          <w:iCs/>
        </w:rPr>
        <w:t>„</w:t>
      </w:r>
      <w:r w:rsidRPr="00381702">
        <w:rPr>
          <w:rFonts w:eastAsia="TimesNewRomanPSMT"/>
          <w:b/>
          <w:bCs/>
          <w:iCs/>
        </w:rPr>
        <w:t>Измена понуде</w:t>
      </w:r>
      <w:r w:rsidRPr="00381702">
        <w:rPr>
          <w:rFonts w:eastAsia="TimesNewRomanPS-BoldMT"/>
          <w:b/>
          <w:bCs/>
        </w:rPr>
        <w:t xml:space="preserve"> за јавну набавку</w:t>
      </w:r>
      <w:r w:rsidR="0036064B">
        <w:rPr>
          <w:rFonts w:eastAsia="TimesNewRomanPS-BoldMT"/>
          <w:b/>
          <w:bCs/>
        </w:rPr>
        <w:t>-Партија</w:t>
      </w:r>
      <w:r w:rsidR="008A27D4" w:rsidRPr="00C018B8">
        <w:rPr>
          <w:lang w:val="sr-Cyrl-CS"/>
        </w:rPr>
        <w:t xml:space="preserve">________________________________________ </w:t>
      </w:r>
      <w:r w:rsidR="008A27D4" w:rsidRPr="00C018B8">
        <w:rPr>
          <w:i/>
          <w:iCs/>
          <w:lang w:val="sr-Cyrl-CS"/>
        </w:rPr>
        <w:t>(навести број партије 1, 2, 3</w:t>
      </w:r>
      <w:r w:rsidR="0036064B" w:rsidRPr="00C018B8">
        <w:rPr>
          <w:i/>
          <w:iCs/>
          <w:lang w:val="sr-Cyrl-CS"/>
        </w:rPr>
        <w:t>, 4</w:t>
      </w:r>
      <w:r w:rsidR="008A27D4" w:rsidRPr="00C018B8">
        <w:rPr>
          <w:i/>
          <w:iCs/>
          <w:lang w:val="sr-Cyrl-CS"/>
        </w:rPr>
        <w:t xml:space="preserve"> или </w:t>
      </w:r>
      <w:r w:rsidR="0036064B" w:rsidRPr="00C018B8">
        <w:rPr>
          <w:i/>
          <w:iCs/>
          <w:lang w:val="sr-Cyrl-CS"/>
        </w:rPr>
        <w:t>5</w:t>
      </w:r>
      <w:r w:rsidR="008A27D4" w:rsidRPr="00C018B8">
        <w:rPr>
          <w:i/>
          <w:iCs/>
          <w:lang w:val="sr-Cyrl-CS"/>
        </w:rPr>
        <w:t xml:space="preserve"> и назив)</w:t>
      </w:r>
      <w:r w:rsidRPr="00C018B8">
        <w:rPr>
          <w:b/>
          <w:sz w:val="22"/>
          <w:szCs w:val="22"/>
          <w:lang w:val="sr-Cyrl-CS"/>
        </w:rPr>
        <w:t>,</w:t>
      </w:r>
      <w:r w:rsidRPr="00C018B8">
        <w:rPr>
          <w:rFonts w:eastAsia="TimesNewRomanPS-BoldMT"/>
          <w:b/>
          <w:bCs/>
        </w:rPr>
        <w:t>ЈН бр.</w:t>
      </w:r>
      <w:r w:rsidR="00C018B8" w:rsidRPr="00C018B8">
        <w:rPr>
          <w:rFonts w:eastAsia="TimesNewRomanPS-BoldMT"/>
          <w:b/>
          <w:bCs/>
          <w:lang w:val="sr-Cyrl-CS"/>
        </w:rPr>
        <w:t>23</w:t>
      </w:r>
      <w:r w:rsidRPr="00C018B8">
        <w:rPr>
          <w:rFonts w:eastAsia="TimesNewRomanPS-BoldMT"/>
          <w:b/>
          <w:bCs/>
          <w:lang w:val="sr-Cyrl-CS"/>
        </w:rPr>
        <w:t>/201</w:t>
      </w:r>
      <w:r w:rsidR="0036064B" w:rsidRPr="00C018B8">
        <w:rPr>
          <w:rFonts w:eastAsia="TimesNewRomanPS-BoldMT"/>
          <w:b/>
          <w:bCs/>
          <w:lang w:val="sr-Cyrl-CS"/>
        </w:rPr>
        <w:t>8</w:t>
      </w:r>
      <w:r w:rsidRPr="00C018B8">
        <w:rPr>
          <w:rFonts w:eastAsia="TimesNewRomanPSMT"/>
          <w:b/>
          <w:bCs/>
        </w:rPr>
        <w:t>-</w:t>
      </w:r>
      <w:r w:rsidRPr="00C018B8">
        <w:rPr>
          <w:rFonts w:eastAsia="TimesNewRomanPS-BoldMT"/>
          <w:b/>
          <w:bCs/>
        </w:rPr>
        <w:t>НЕ ОТВАРАТИ”</w:t>
      </w:r>
      <w:r w:rsidRPr="00C018B8">
        <w:rPr>
          <w:rFonts w:eastAsia="TimesNewRomanPSMT"/>
          <w:bCs/>
          <w:iCs/>
        </w:rPr>
        <w:t xml:space="preserve"> или</w:t>
      </w:r>
    </w:p>
    <w:p w:rsidR="00B72317" w:rsidRPr="00C018B8" w:rsidRDefault="00B72317" w:rsidP="00B72317">
      <w:pPr>
        <w:jc w:val="both"/>
        <w:rPr>
          <w:rFonts w:eastAsia="TimesNewRomanPSMT"/>
          <w:bCs/>
          <w:iCs/>
        </w:rPr>
      </w:pPr>
      <w:r w:rsidRPr="00C018B8">
        <w:rPr>
          <w:rFonts w:eastAsia="TimesNewRomanPSMT"/>
          <w:bCs/>
          <w:iCs/>
        </w:rPr>
        <w:t>„</w:t>
      </w:r>
      <w:r w:rsidRPr="00C018B8">
        <w:rPr>
          <w:rFonts w:eastAsia="TimesNewRomanPSMT"/>
          <w:b/>
          <w:bCs/>
          <w:iCs/>
        </w:rPr>
        <w:t>Допуна понуде</w:t>
      </w:r>
      <w:r w:rsidRPr="00C018B8">
        <w:rPr>
          <w:rFonts w:eastAsia="TimesNewRomanPS-BoldMT"/>
          <w:b/>
          <w:bCs/>
        </w:rPr>
        <w:t>за јавну набавку</w:t>
      </w:r>
      <w:r w:rsidR="0036064B" w:rsidRPr="00C018B8">
        <w:rPr>
          <w:rFonts w:eastAsia="TimesNewRomanPS-BoldMT"/>
          <w:b/>
          <w:bCs/>
        </w:rPr>
        <w:t>Партија</w:t>
      </w:r>
      <w:r w:rsidR="0036064B" w:rsidRPr="00C018B8">
        <w:rPr>
          <w:lang w:val="sr-Cyrl-CS"/>
        </w:rPr>
        <w:t>_______________</w:t>
      </w:r>
      <w:r w:rsidR="00C018B8" w:rsidRPr="00C018B8">
        <w:rPr>
          <w:lang w:val="sr-Cyrl-CS"/>
        </w:rPr>
        <w:t>__________________________</w:t>
      </w:r>
      <w:r w:rsidR="0036064B" w:rsidRPr="00C018B8">
        <w:rPr>
          <w:i/>
          <w:iCs/>
          <w:lang w:val="sr-Cyrl-CS"/>
        </w:rPr>
        <w:t>(навести број партије 1, 2, 3, 4 или 5 и назив)</w:t>
      </w:r>
      <w:r w:rsidR="0036064B" w:rsidRPr="00C018B8">
        <w:rPr>
          <w:b/>
          <w:sz w:val="22"/>
          <w:szCs w:val="22"/>
          <w:lang w:val="sr-Cyrl-CS"/>
        </w:rPr>
        <w:t>,</w:t>
      </w:r>
      <w:r w:rsidR="0036064B" w:rsidRPr="00C018B8">
        <w:rPr>
          <w:rFonts w:eastAsia="TimesNewRomanPS-BoldMT"/>
          <w:b/>
          <w:bCs/>
        </w:rPr>
        <w:t>ЈН бр.</w:t>
      </w:r>
      <w:r w:rsidR="00C018B8" w:rsidRPr="00C018B8">
        <w:rPr>
          <w:rFonts w:eastAsia="TimesNewRomanPS-BoldMT"/>
          <w:b/>
          <w:bCs/>
          <w:lang w:val="sr-Cyrl-CS"/>
        </w:rPr>
        <w:t>23</w:t>
      </w:r>
      <w:r w:rsidR="0036064B" w:rsidRPr="00C018B8">
        <w:rPr>
          <w:rFonts w:eastAsia="TimesNewRomanPS-BoldMT"/>
          <w:b/>
          <w:bCs/>
          <w:lang w:val="sr-Cyrl-CS"/>
        </w:rPr>
        <w:t>/2018</w:t>
      </w:r>
      <w:r w:rsidR="0036064B" w:rsidRPr="00C018B8">
        <w:rPr>
          <w:rFonts w:eastAsia="TimesNewRomanPSMT"/>
          <w:b/>
          <w:bCs/>
        </w:rPr>
        <w:t>-</w:t>
      </w:r>
      <w:r w:rsidR="0036064B" w:rsidRPr="00C018B8">
        <w:rPr>
          <w:rFonts w:eastAsia="TimesNewRomanPS-BoldMT"/>
          <w:b/>
          <w:bCs/>
        </w:rPr>
        <w:t>НЕ ОТВАРАТИ”</w:t>
      </w:r>
      <w:r w:rsidRPr="00C018B8">
        <w:rPr>
          <w:rFonts w:eastAsia="TimesNewRomanPSMT"/>
          <w:bCs/>
          <w:iCs/>
        </w:rPr>
        <w:t>или</w:t>
      </w:r>
    </w:p>
    <w:p w:rsidR="00B72317" w:rsidRPr="00C018B8" w:rsidRDefault="00B72317" w:rsidP="00B72317">
      <w:pPr>
        <w:jc w:val="both"/>
        <w:rPr>
          <w:rFonts w:eastAsia="TimesNewRomanPSMT"/>
          <w:bCs/>
          <w:iCs/>
        </w:rPr>
      </w:pPr>
      <w:r w:rsidRPr="00C018B8">
        <w:rPr>
          <w:rFonts w:eastAsia="TimesNewRomanPSMT"/>
          <w:bCs/>
          <w:iCs/>
        </w:rPr>
        <w:t>„</w:t>
      </w:r>
      <w:r w:rsidRPr="00C018B8">
        <w:rPr>
          <w:rFonts w:eastAsia="TimesNewRomanPSMT"/>
          <w:b/>
          <w:bCs/>
          <w:iCs/>
        </w:rPr>
        <w:t>Опозив понуде</w:t>
      </w:r>
      <w:r w:rsidRPr="00C018B8">
        <w:rPr>
          <w:rFonts w:eastAsia="TimesNewRomanPS-BoldMT"/>
          <w:b/>
          <w:bCs/>
        </w:rPr>
        <w:t>за јавну набавку</w:t>
      </w:r>
      <w:r w:rsidR="0036064B" w:rsidRPr="00C018B8">
        <w:rPr>
          <w:rFonts w:eastAsia="TimesNewRomanPS-BoldMT"/>
          <w:b/>
          <w:bCs/>
        </w:rPr>
        <w:t>Партија</w:t>
      </w:r>
      <w:r w:rsidR="0036064B" w:rsidRPr="00C018B8">
        <w:rPr>
          <w:lang w:val="sr-Cyrl-CS"/>
        </w:rPr>
        <w:t>_______________</w:t>
      </w:r>
      <w:r w:rsidR="00C018B8" w:rsidRPr="00C018B8">
        <w:rPr>
          <w:lang w:val="sr-Cyrl-CS"/>
        </w:rPr>
        <w:t>___________________________</w:t>
      </w:r>
      <w:r w:rsidR="0036064B" w:rsidRPr="00C018B8">
        <w:rPr>
          <w:i/>
          <w:iCs/>
          <w:lang w:val="sr-Cyrl-CS"/>
        </w:rPr>
        <w:t>(навести број партије 1, 2, 3, 4 или 5 и назив)</w:t>
      </w:r>
      <w:r w:rsidR="0036064B" w:rsidRPr="00C018B8">
        <w:rPr>
          <w:b/>
          <w:sz w:val="22"/>
          <w:szCs w:val="22"/>
          <w:lang w:val="sr-Cyrl-CS"/>
        </w:rPr>
        <w:t>,</w:t>
      </w:r>
      <w:r w:rsidR="0036064B" w:rsidRPr="00C018B8">
        <w:rPr>
          <w:rFonts w:eastAsia="TimesNewRomanPS-BoldMT"/>
          <w:b/>
          <w:bCs/>
        </w:rPr>
        <w:t>ЈН бр.</w:t>
      </w:r>
      <w:r w:rsidR="00C018B8" w:rsidRPr="00C018B8">
        <w:rPr>
          <w:rFonts w:eastAsia="TimesNewRomanPS-BoldMT"/>
          <w:b/>
          <w:bCs/>
          <w:lang w:val="sr-Cyrl-CS"/>
        </w:rPr>
        <w:t>23</w:t>
      </w:r>
      <w:r w:rsidR="0036064B" w:rsidRPr="00C018B8">
        <w:rPr>
          <w:rFonts w:eastAsia="TimesNewRomanPS-BoldMT"/>
          <w:b/>
          <w:bCs/>
          <w:lang w:val="sr-Cyrl-CS"/>
        </w:rPr>
        <w:t>/2018</w:t>
      </w:r>
      <w:r w:rsidR="0036064B" w:rsidRPr="00C018B8">
        <w:rPr>
          <w:rFonts w:eastAsia="TimesNewRomanPSMT"/>
          <w:b/>
          <w:bCs/>
        </w:rPr>
        <w:t>-</w:t>
      </w:r>
      <w:r w:rsidR="0036064B" w:rsidRPr="00C018B8">
        <w:rPr>
          <w:rFonts w:eastAsia="TimesNewRomanPS-BoldMT"/>
          <w:b/>
          <w:bCs/>
        </w:rPr>
        <w:t>НЕ ОТВАРАТИ”</w:t>
      </w:r>
      <w:r w:rsidRPr="00C018B8">
        <w:rPr>
          <w:b/>
          <w:sz w:val="22"/>
          <w:szCs w:val="22"/>
          <w:lang w:val="sr-Cyrl-CS"/>
        </w:rPr>
        <w:t>,</w:t>
      </w:r>
      <w:r w:rsidRPr="00C018B8">
        <w:rPr>
          <w:rFonts w:eastAsia="TimesNewRomanPS-BoldMT"/>
          <w:bCs/>
        </w:rPr>
        <w:t xml:space="preserve"> или</w:t>
      </w:r>
    </w:p>
    <w:p w:rsidR="00B72317" w:rsidRPr="00C018B8" w:rsidRDefault="00B72317" w:rsidP="00B72317">
      <w:pPr>
        <w:jc w:val="both"/>
        <w:rPr>
          <w:rFonts w:eastAsia="TimesNewRomanPSMT"/>
          <w:bCs/>
        </w:rPr>
      </w:pPr>
      <w:r w:rsidRPr="00C018B8">
        <w:rPr>
          <w:rFonts w:eastAsia="TimesNewRomanPSMT"/>
          <w:bCs/>
          <w:iCs/>
        </w:rPr>
        <w:t>„</w:t>
      </w:r>
      <w:r w:rsidRPr="00C018B8">
        <w:rPr>
          <w:rFonts w:eastAsia="TimesNewRomanPSMT"/>
          <w:b/>
          <w:bCs/>
          <w:iCs/>
        </w:rPr>
        <w:t>Измена и допуна понуде</w:t>
      </w:r>
      <w:r w:rsidRPr="00C018B8">
        <w:rPr>
          <w:rFonts w:eastAsia="TimesNewRomanPS-BoldMT"/>
          <w:b/>
          <w:bCs/>
        </w:rPr>
        <w:t xml:space="preserve"> за јавну набавку</w:t>
      </w:r>
      <w:r w:rsidR="0036064B" w:rsidRPr="00C018B8">
        <w:rPr>
          <w:rFonts w:eastAsia="TimesNewRomanPS-BoldMT"/>
          <w:b/>
          <w:bCs/>
        </w:rPr>
        <w:t>Партија</w:t>
      </w:r>
      <w:r w:rsidR="0036064B" w:rsidRPr="00C018B8">
        <w:rPr>
          <w:lang w:val="sr-Cyrl-CS"/>
        </w:rPr>
        <w:t>________________</w:t>
      </w:r>
      <w:r w:rsidR="00C018B8" w:rsidRPr="00C018B8">
        <w:rPr>
          <w:lang w:val="sr-Cyrl-CS"/>
        </w:rPr>
        <w:t xml:space="preserve">_________________ </w:t>
      </w:r>
      <w:r w:rsidR="0036064B" w:rsidRPr="00C018B8">
        <w:rPr>
          <w:i/>
          <w:iCs/>
          <w:lang w:val="sr-Cyrl-CS"/>
        </w:rPr>
        <w:t>(навести број партије 1, 2, 3, 4 или 5 и назив)</w:t>
      </w:r>
      <w:r w:rsidR="0036064B" w:rsidRPr="00C018B8">
        <w:rPr>
          <w:b/>
          <w:sz w:val="22"/>
          <w:szCs w:val="22"/>
          <w:lang w:val="sr-Cyrl-CS"/>
        </w:rPr>
        <w:t>,</w:t>
      </w:r>
      <w:r w:rsidR="0036064B" w:rsidRPr="00C018B8">
        <w:rPr>
          <w:rFonts w:eastAsia="TimesNewRomanPS-BoldMT"/>
          <w:b/>
          <w:bCs/>
        </w:rPr>
        <w:t>ЈН бр.</w:t>
      </w:r>
      <w:r w:rsidR="00C018B8" w:rsidRPr="00C018B8">
        <w:rPr>
          <w:rFonts w:eastAsia="TimesNewRomanPS-BoldMT"/>
          <w:b/>
          <w:bCs/>
          <w:lang w:val="sr-Cyrl-CS"/>
        </w:rPr>
        <w:t>23</w:t>
      </w:r>
      <w:r w:rsidR="0036064B" w:rsidRPr="00C018B8">
        <w:rPr>
          <w:rFonts w:eastAsia="TimesNewRomanPS-BoldMT"/>
          <w:b/>
          <w:bCs/>
          <w:lang w:val="sr-Cyrl-CS"/>
        </w:rPr>
        <w:t>/2018</w:t>
      </w:r>
      <w:r w:rsidR="0036064B" w:rsidRPr="00C018B8">
        <w:rPr>
          <w:rFonts w:eastAsia="TimesNewRomanPSMT"/>
          <w:b/>
          <w:bCs/>
        </w:rPr>
        <w:t>-</w:t>
      </w:r>
      <w:r w:rsidR="0036064B" w:rsidRPr="00C018B8">
        <w:rPr>
          <w:rFonts w:eastAsia="TimesNewRomanPS-BoldMT"/>
          <w:b/>
          <w:bCs/>
        </w:rPr>
        <w:t>НЕ ОТВАРАТИ”</w:t>
      </w:r>
      <w:r w:rsidRPr="00C018B8">
        <w:rPr>
          <w:rFonts w:eastAsia="TimesNewRomanPS-BoldMT"/>
          <w:b/>
          <w:bCs/>
        </w:rPr>
        <w:t>.</w:t>
      </w:r>
    </w:p>
    <w:p w:rsidR="00B72317" w:rsidRPr="00381702" w:rsidRDefault="00B72317" w:rsidP="00B72317">
      <w:pPr>
        <w:ind w:firstLine="708"/>
        <w:jc w:val="both"/>
      </w:pPr>
      <w:r w:rsidRPr="00C018B8">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72317" w:rsidRPr="00381702" w:rsidRDefault="00B72317" w:rsidP="00B72317">
      <w:pPr>
        <w:jc w:val="both"/>
        <w:rPr>
          <w:b/>
          <w:i/>
          <w:iCs/>
        </w:rPr>
      </w:pPr>
      <w:r w:rsidRPr="00381702">
        <w:t>По истеку рока за подношење понуда понуђач не може да повуче нити да мења своју понуду.</w:t>
      </w:r>
    </w:p>
    <w:p w:rsidR="00B72317" w:rsidRPr="00381702" w:rsidRDefault="00B72317" w:rsidP="00B72317">
      <w:pPr>
        <w:jc w:val="both"/>
        <w:rPr>
          <w:rFonts w:ascii="Arial" w:hAnsi="Arial" w:cs="Arial"/>
          <w:b/>
          <w:i/>
          <w:iCs/>
        </w:rPr>
      </w:pPr>
    </w:p>
    <w:p w:rsidR="00B72317" w:rsidRPr="00381702" w:rsidRDefault="00B72317" w:rsidP="00B72317">
      <w:pPr>
        <w:jc w:val="both"/>
      </w:pPr>
      <w:r w:rsidRPr="00381702">
        <w:rPr>
          <w:b/>
          <w:bCs/>
          <w:i/>
          <w:iCs/>
        </w:rPr>
        <w:t xml:space="preserve">6. УЧЕСТВОВАЊЕ У ЗАЈЕДНИЧКОЈ ПОНУДИ ИЛИ КАО ПОДИЗВОЂАЧ </w:t>
      </w:r>
    </w:p>
    <w:p w:rsidR="00B72317" w:rsidRPr="00381702" w:rsidRDefault="00B72317" w:rsidP="00B72317">
      <w:pPr>
        <w:ind w:firstLine="708"/>
        <w:jc w:val="both"/>
        <w:rPr>
          <w:iCs/>
        </w:rPr>
      </w:pPr>
      <w:r w:rsidRPr="00381702">
        <w:rPr>
          <w:bCs/>
          <w:iCs/>
        </w:rPr>
        <w:t>Понуђач може да поднесе само једну понуду.</w:t>
      </w:r>
    </w:p>
    <w:p w:rsidR="00B72317" w:rsidRPr="00381702" w:rsidRDefault="00B72317" w:rsidP="00B72317">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72317" w:rsidRPr="00381702" w:rsidRDefault="00B72317" w:rsidP="00B72317">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72317" w:rsidRPr="00381702" w:rsidRDefault="00B72317" w:rsidP="00B72317">
      <w:pPr>
        <w:pStyle w:val="Default"/>
        <w:rPr>
          <w:b/>
          <w:bCs/>
          <w:i/>
          <w:iCs/>
          <w:lang w:val="sr-Cyrl-CS"/>
        </w:rPr>
      </w:pPr>
    </w:p>
    <w:p w:rsidR="00B72317" w:rsidRPr="00381702" w:rsidRDefault="00B72317" w:rsidP="00B72317">
      <w:pPr>
        <w:jc w:val="both"/>
        <w:rPr>
          <w:iCs/>
        </w:rPr>
      </w:pPr>
      <w:r w:rsidRPr="00381702">
        <w:rPr>
          <w:b/>
          <w:bCs/>
          <w:i/>
          <w:iCs/>
        </w:rPr>
        <w:t>7. ПОНУДА СА ПОДИЗВОЂАЧЕМ</w:t>
      </w:r>
    </w:p>
    <w:p w:rsidR="00B72317" w:rsidRPr="00381702" w:rsidRDefault="00B72317" w:rsidP="00B72317">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72317" w:rsidRPr="00381702" w:rsidRDefault="00B72317" w:rsidP="00B72317">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B72317" w:rsidRPr="00381702" w:rsidRDefault="00B72317" w:rsidP="00B72317">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72317" w:rsidRPr="00381702" w:rsidRDefault="00B72317" w:rsidP="00B72317">
      <w:pPr>
        <w:ind w:firstLine="708"/>
        <w:jc w:val="both"/>
        <w:rPr>
          <w:iCs/>
        </w:rPr>
      </w:pPr>
      <w:r w:rsidRPr="00381702">
        <w:rPr>
          <w:rFonts w:eastAsia="TimesNewRomanPSMT"/>
          <w:bCs/>
        </w:rPr>
        <w:lastRenderedPageBreak/>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B72317" w:rsidRPr="00381702" w:rsidRDefault="00B72317" w:rsidP="00B72317">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72317" w:rsidRPr="00381702" w:rsidRDefault="00B72317" w:rsidP="00B72317">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B72317" w:rsidRPr="00381702" w:rsidRDefault="00B72317" w:rsidP="00B72317">
      <w:pPr>
        <w:rPr>
          <w:lang w:val="sr-Cyrl-CS"/>
        </w:rPr>
      </w:pPr>
    </w:p>
    <w:p w:rsidR="00B72317" w:rsidRPr="00381702" w:rsidRDefault="00B72317" w:rsidP="00B72317">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B72317" w:rsidRPr="00381702" w:rsidRDefault="00B72317" w:rsidP="00B72317">
      <w:pPr>
        <w:ind w:firstLine="708"/>
        <w:jc w:val="both"/>
      </w:pPr>
      <w:r w:rsidRPr="00381702">
        <w:t>Понуду може поднети група понуђача.</w:t>
      </w:r>
    </w:p>
    <w:p w:rsidR="00B72317" w:rsidRPr="00381702" w:rsidRDefault="00B72317" w:rsidP="00B72317">
      <w:pPr>
        <w:ind w:firstLine="360"/>
        <w:jc w:val="both"/>
      </w:pPr>
      <w:r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Pr="00381702">
        <w:t>и 2</w:t>
      </w:r>
      <w:r w:rsidRPr="00381702">
        <w:rPr>
          <w:lang w:val="sr-Cyrl-CS"/>
        </w:rPr>
        <w:t>)</w:t>
      </w:r>
      <w:r w:rsidRPr="00381702">
        <w:t xml:space="preserve"> ЗЈН и то податке о: </w:t>
      </w:r>
    </w:p>
    <w:p w:rsidR="00B72317" w:rsidRPr="00381702" w:rsidRDefault="00B72317" w:rsidP="00050ABF">
      <w:pPr>
        <w:numPr>
          <w:ilvl w:val="0"/>
          <w:numId w:val="2"/>
        </w:numPr>
        <w:jc w:val="both"/>
      </w:pPr>
      <w:r w:rsidRPr="00381702">
        <w:t xml:space="preserve">члану групе који ће бити носилац посла, односно који ће поднети понуду и који ће заступати групу понуђача пред наручиоцем, </w:t>
      </w:r>
    </w:p>
    <w:p w:rsidR="00B72317" w:rsidRPr="00381702" w:rsidRDefault="00B72317" w:rsidP="00050ABF">
      <w:pPr>
        <w:pStyle w:val="CommentText"/>
        <w:numPr>
          <w:ilvl w:val="0"/>
          <w:numId w:val="2"/>
        </w:numPr>
        <w:spacing w:line="240" w:lineRule="auto"/>
        <w:rPr>
          <w:sz w:val="24"/>
          <w:szCs w:val="24"/>
        </w:rPr>
      </w:pPr>
      <w:r w:rsidRPr="00381702">
        <w:rPr>
          <w:sz w:val="24"/>
          <w:szCs w:val="24"/>
        </w:rPr>
        <w:t>опису послова сваког од понуђача из групе понуђача у извршењу уговора</w:t>
      </w:r>
    </w:p>
    <w:p w:rsidR="00B72317" w:rsidRPr="00381702" w:rsidRDefault="00B72317" w:rsidP="00B72317">
      <w:pPr>
        <w:jc w:val="both"/>
        <w:rPr>
          <w:rFonts w:eastAsia="TimesNewRomanPSMT"/>
          <w:bCs/>
        </w:rPr>
      </w:pPr>
    </w:p>
    <w:p w:rsidR="00B72317" w:rsidRPr="00381702" w:rsidRDefault="00B72317" w:rsidP="00B72317">
      <w:pPr>
        <w:ind w:firstLine="360"/>
        <w:jc w:val="both"/>
      </w:pPr>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у</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B72317" w:rsidRPr="00381702" w:rsidRDefault="00B72317" w:rsidP="00B72317">
      <w:pPr>
        <w:ind w:firstLine="360"/>
        <w:jc w:val="both"/>
      </w:pPr>
      <w:r w:rsidRPr="00381702">
        <w:t>Понуђачи из групе понуђача одговарају неограничено солидарно према наручиоцу.</w:t>
      </w:r>
    </w:p>
    <w:p w:rsidR="00B72317" w:rsidRPr="00381702" w:rsidRDefault="00B72317" w:rsidP="00B72317">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B72317" w:rsidRPr="00381702" w:rsidRDefault="00B72317" w:rsidP="00B72317">
      <w:pPr>
        <w:ind w:firstLine="360"/>
        <w:jc w:val="both"/>
      </w:pPr>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B72317" w:rsidRPr="00381702" w:rsidRDefault="00B72317" w:rsidP="00B72317">
      <w:pPr>
        <w:ind w:firstLine="360"/>
        <w:jc w:val="both"/>
      </w:pPr>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72317" w:rsidRPr="00381702" w:rsidRDefault="00B72317" w:rsidP="00B72317">
      <w:pPr>
        <w:jc w:val="both"/>
        <w:rPr>
          <w:rFonts w:ascii="Arial" w:hAnsi="Arial" w:cs="Arial"/>
        </w:rPr>
      </w:pPr>
    </w:p>
    <w:p w:rsidR="00B72317" w:rsidRPr="00381702" w:rsidRDefault="00B72317" w:rsidP="00B72317">
      <w:pPr>
        <w:jc w:val="both"/>
      </w:pPr>
      <w:r w:rsidRPr="00381702">
        <w:rPr>
          <w:b/>
          <w:bCs/>
          <w:i/>
          <w:iCs/>
        </w:rPr>
        <w:t>9. НАЧИН И УСЛОВ</w:t>
      </w:r>
      <w:r w:rsidRPr="00381702">
        <w:rPr>
          <w:b/>
          <w:bCs/>
          <w:i/>
          <w:iCs/>
          <w:lang w:val="sr-Cyrl-CS"/>
        </w:rPr>
        <w:t>И</w:t>
      </w:r>
      <w:r w:rsidRPr="00381702">
        <w:rPr>
          <w:b/>
          <w:bCs/>
          <w:i/>
          <w:iCs/>
        </w:rPr>
        <w:t xml:space="preserve"> ПЛАЋАЊА, ГАРАНТНИ РОК, КАО И ДРУГЕ ОКОЛНОСТИ ОД КОЈИХ ЗАВИСИ ПРИХВАТЉИВОСТ  ПОНУДЕ</w:t>
      </w:r>
    </w:p>
    <w:p w:rsidR="00B72317" w:rsidRPr="00381702" w:rsidRDefault="00B72317" w:rsidP="00B72317">
      <w:pPr>
        <w:jc w:val="both"/>
      </w:pPr>
    </w:p>
    <w:p w:rsidR="00B72317" w:rsidRPr="00632E1E" w:rsidRDefault="00B72317" w:rsidP="00B72317">
      <w:pPr>
        <w:jc w:val="both"/>
        <w:rPr>
          <w:iCs/>
        </w:rPr>
      </w:pPr>
      <w:r w:rsidRPr="00632E1E">
        <w:rPr>
          <w:b/>
          <w:bCs/>
          <w:i/>
          <w:iCs/>
        </w:rPr>
        <w:t>9.1</w:t>
      </w:r>
      <w:r w:rsidRPr="00632E1E">
        <w:rPr>
          <w:b/>
          <w:bCs/>
          <w:i/>
          <w:iCs/>
          <w:u w:val="single"/>
        </w:rPr>
        <w:t xml:space="preserve">. </w:t>
      </w:r>
      <w:r w:rsidRPr="00632E1E">
        <w:rPr>
          <w:b/>
          <w:iCs/>
          <w:u w:val="single"/>
        </w:rPr>
        <w:t>Захтеви у погледу начина, рока и услова плаћања</w:t>
      </w:r>
      <w:r w:rsidRPr="00632E1E">
        <w:rPr>
          <w:i/>
          <w:iCs/>
          <w:u w:val="single"/>
        </w:rPr>
        <w:t>.</w:t>
      </w:r>
    </w:p>
    <w:p w:rsidR="00B72317" w:rsidRPr="000148BD" w:rsidRDefault="00B72317" w:rsidP="00B72317">
      <w:pPr>
        <w:pStyle w:val="Default"/>
        <w:ind w:firstLine="708"/>
        <w:jc w:val="both"/>
        <w:rPr>
          <w:rFonts w:ascii="Times New Roman" w:hAnsi="Times New Roman" w:cs="Times New Roman"/>
        </w:rPr>
      </w:pPr>
      <w:r w:rsidRPr="00EE2195">
        <w:rPr>
          <w:rFonts w:ascii="Times New Roman" w:hAnsi="Times New Roman" w:cs="Times New Roman"/>
          <w:lang w:val="sr-Cyrl-CS"/>
        </w:rPr>
        <w:t>Рок плаћања је 45 дана</w:t>
      </w:r>
      <w:r w:rsidRPr="00EE2195">
        <w:rPr>
          <w:rFonts w:ascii="Times New Roman" w:hAnsi="Times New Roman" w:cs="Times New Roman"/>
          <w:i/>
          <w:iCs/>
          <w:lang w:val="sr-Cyrl-CS"/>
        </w:rPr>
        <w:t>,</w:t>
      </w:r>
      <w:r w:rsidRPr="00EE2195">
        <w:rPr>
          <w:rFonts w:ascii="Times New Roman" w:hAnsi="Times New Roman" w:cs="Times New Roman"/>
          <w:lang w:val="sr-Cyrl-CS"/>
        </w:rPr>
        <w:t xml:space="preserve">од дана пријема исправно испостављене фактуре, којом је </w:t>
      </w:r>
      <w:r w:rsidR="000148BD">
        <w:rPr>
          <w:rFonts w:ascii="Times New Roman" w:hAnsi="Times New Roman" w:cs="Times New Roman"/>
          <w:lang w:val="sr-Cyrl-CS"/>
        </w:rPr>
        <w:t xml:space="preserve">потврђено да су </w:t>
      </w:r>
      <w:r w:rsidR="004353C7">
        <w:rPr>
          <w:rFonts w:ascii="Times New Roman" w:hAnsi="Times New Roman" w:cs="Times New Roman"/>
          <w:lang w:val="sr-Cyrl-CS"/>
        </w:rPr>
        <w:t>пружене</w:t>
      </w:r>
      <w:r w:rsidR="000148BD">
        <w:rPr>
          <w:rFonts w:ascii="Times New Roman" w:hAnsi="Times New Roman" w:cs="Times New Roman"/>
          <w:lang w:val="sr-Cyrl-CS"/>
        </w:rPr>
        <w:t xml:space="preserve"> услуге или </w:t>
      </w:r>
      <w:r w:rsidR="000148BD" w:rsidRPr="000148BD">
        <w:rPr>
          <w:rFonts w:ascii="Times New Roman" w:hAnsi="Times New Roman" w:cs="Times New Roman"/>
          <w:iCs/>
          <w:lang w:val="sr-Cyrl-CS"/>
        </w:rPr>
        <w:t>да је извршена</w:t>
      </w:r>
      <w:r w:rsidR="000148BD" w:rsidRPr="000148BD">
        <w:rPr>
          <w:rFonts w:ascii="Times New Roman" w:hAnsi="Times New Roman" w:cs="Times New Roman"/>
          <w:iCs/>
        </w:rPr>
        <w:t xml:space="preserve"> испорука добара</w:t>
      </w:r>
      <w:r w:rsidR="000148BD">
        <w:rPr>
          <w:rFonts w:ascii="Times New Roman" w:hAnsi="Times New Roman" w:cs="Times New Roman"/>
          <w:iCs/>
        </w:rPr>
        <w:t>.</w:t>
      </w:r>
    </w:p>
    <w:p w:rsidR="00B72317" w:rsidRDefault="00B72317" w:rsidP="00B72317">
      <w:pPr>
        <w:pStyle w:val="Default"/>
        <w:ind w:firstLine="708"/>
        <w:jc w:val="both"/>
        <w:rPr>
          <w:rFonts w:ascii="Times New Roman" w:hAnsi="Times New Roman" w:cs="Times New Roman"/>
          <w:bCs/>
          <w:lang w:val="sr-Cyrl-CS"/>
        </w:rPr>
      </w:pPr>
      <w:r w:rsidRPr="00416BDA">
        <w:rPr>
          <w:rFonts w:ascii="Times New Roman" w:hAnsi="Times New Roman" w:cs="Times New Roman"/>
          <w:bCs/>
          <w:lang w:val="ru-RU"/>
        </w:rPr>
        <w:t>Добављач доставља фактуру до 5-ог у месецу за извршене услуге из предходног м</w:t>
      </w:r>
      <w:r w:rsidR="000148BD">
        <w:rPr>
          <w:rFonts w:ascii="Times New Roman" w:hAnsi="Times New Roman" w:cs="Times New Roman"/>
          <w:bCs/>
          <w:lang w:val="ru-RU"/>
        </w:rPr>
        <w:t>есеца или одмах након испоруке добара.</w:t>
      </w:r>
      <w:r w:rsidRPr="00416BDA">
        <w:rPr>
          <w:rFonts w:ascii="Times New Roman" w:hAnsi="Times New Roman" w:cs="Times New Roman"/>
          <w:bCs/>
          <w:lang w:val="ru-RU"/>
        </w:rPr>
        <w:t xml:space="preserve"> Д</w:t>
      </w:r>
      <w:r w:rsidRPr="00416BDA">
        <w:rPr>
          <w:rFonts w:ascii="Times New Roman" w:hAnsi="Times New Roman" w:cs="Times New Roman"/>
          <w:bCs/>
          <w:lang w:val="sr-Cyrl-CS"/>
        </w:rPr>
        <w:t>остављена фактура Наручиоцу</w:t>
      </w:r>
      <w:r w:rsidRPr="00416BDA">
        <w:rPr>
          <w:rFonts w:ascii="Times New Roman" w:hAnsi="Times New Roman" w:cs="Times New Roman"/>
          <w:iCs/>
          <w:lang w:val="sr-Cyrl-CS"/>
        </w:rPr>
        <w:t xml:space="preserve"> и радни налози издати од стране овлашћеног лица Наручиоца</w:t>
      </w:r>
      <w:r w:rsidRPr="00416BDA">
        <w:rPr>
          <w:rFonts w:ascii="Times New Roman" w:hAnsi="Times New Roman" w:cs="Times New Roman"/>
          <w:bCs/>
          <w:lang w:val="sr-Cyrl-CS"/>
        </w:rPr>
        <w:t>, представља основ за плаћање.</w:t>
      </w:r>
    </w:p>
    <w:p w:rsidR="00B72317" w:rsidRPr="00EE2195" w:rsidRDefault="00B72317" w:rsidP="00B72317">
      <w:pPr>
        <w:pStyle w:val="Default"/>
        <w:ind w:firstLine="708"/>
        <w:jc w:val="both"/>
        <w:rPr>
          <w:rFonts w:ascii="Times New Roman" w:hAnsi="Times New Roman" w:cs="Times New Roman"/>
          <w:bCs/>
          <w:lang w:val="sr-Cyrl-CS"/>
        </w:rPr>
      </w:pPr>
      <w:r w:rsidRPr="00EE2195">
        <w:rPr>
          <w:rFonts w:ascii="Times New Roman" w:hAnsi="Times New Roman" w:cs="Times New Roman"/>
          <w:lang w:val="sr-Cyrl-CS"/>
        </w:rPr>
        <w:t>Плаћање се врши уплатом на рачун понуђача.</w:t>
      </w:r>
    </w:p>
    <w:p w:rsidR="00B72317" w:rsidRPr="00BD093B" w:rsidRDefault="00B72317" w:rsidP="00B723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Понуђачу није дозвољено да захтева аванс.</w:t>
      </w:r>
      <w:r>
        <w:rPr>
          <w:rFonts w:ascii="Times New Roman" w:hAnsi="Times New Roman" w:cs="Times New Roman"/>
          <w:lang w:val="sr-Cyrl-CS"/>
        </w:rPr>
        <w:t xml:space="preserve"> Одложено плаћање је бузусловно, односно понуђач не може да захтева од наручиоца, издавање било какве писмене гаранције.</w:t>
      </w:r>
    </w:p>
    <w:p w:rsidR="00B72317" w:rsidRPr="00BD093B" w:rsidRDefault="00B72317" w:rsidP="00B72317">
      <w:pPr>
        <w:pStyle w:val="Default"/>
        <w:jc w:val="both"/>
        <w:rPr>
          <w:rFonts w:ascii="Times New Roman" w:hAnsi="Times New Roman" w:cs="Times New Roman"/>
          <w:lang w:val="sr-Cyrl-CS"/>
        </w:rPr>
      </w:pPr>
    </w:p>
    <w:p w:rsidR="00B72317" w:rsidRPr="002D00FD" w:rsidRDefault="00B72317" w:rsidP="00B72317">
      <w:pPr>
        <w:pStyle w:val="Default"/>
        <w:rPr>
          <w:rFonts w:ascii="Times New Roman" w:hAnsi="Times New Roman" w:cs="Times New Roman"/>
          <w:b/>
          <w:u w:val="single"/>
          <w:lang w:val="sr-Cyrl-CS"/>
        </w:rPr>
      </w:pPr>
      <w:r w:rsidRPr="002D00FD">
        <w:rPr>
          <w:rFonts w:ascii="Times New Roman" w:hAnsi="Times New Roman" w:cs="Times New Roman"/>
          <w:b/>
          <w:bCs/>
          <w:u w:val="single"/>
          <w:lang w:val="sr-Cyrl-CS"/>
        </w:rPr>
        <w:t xml:space="preserve">9.2. </w:t>
      </w:r>
      <w:r w:rsidRPr="002D00FD">
        <w:rPr>
          <w:rFonts w:ascii="Times New Roman" w:hAnsi="Times New Roman" w:cs="Times New Roman"/>
          <w:b/>
          <w:u w:val="single"/>
          <w:lang w:val="sr-Cyrl-CS"/>
        </w:rPr>
        <w:t>Захтеви у погледу гарантног рока</w:t>
      </w:r>
    </w:p>
    <w:p w:rsidR="00B72317" w:rsidRDefault="00B72317" w:rsidP="00B72317">
      <w:pPr>
        <w:rPr>
          <w:lang w:val="sr-Cyrl-CS"/>
        </w:rPr>
      </w:pPr>
      <w:r w:rsidRPr="00416BDA">
        <w:rPr>
          <w:lang w:val="sr-Cyrl-CS"/>
        </w:rPr>
        <w:t>Наручилац за предметну набавку није одредио гарантни рок.</w:t>
      </w:r>
    </w:p>
    <w:p w:rsidR="00C01B81" w:rsidRPr="00305FD7" w:rsidRDefault="00C01B81" w:rsidP="00B72317">
      <w:pPr>
        <w:rPr>
          <w:lang w:val="sr-Cyrl-CS"/>
        </w:rPr>
      </w:pPr>
    </w:p>
    <w:p w:rsidR="00B72317" w:rsidRPr="002D00FD" w:rsidRDefault="00B72317" w:rsidP="00B72317">
      <w:pPr>
        <w:pStyle w:val="Default"/>
        <w:jc w:val="both"/>
        <w:rPr>
          <w:rFonts w:ascii="Times New Roman" w:hAnsi="Times New Roman" w:cs="Times New Roman"/>
          <w:b/>
          <w:u w:val="single"/>
          <w:lang w:val="sr-Cyrl-CS"/>
        </w:rPr>
      </w:pPr>
      <w:r w:rsidRPr="002D00FD">
        <w:rPr>
          <w:rFonts w:ascii="Times New Roman" w:hAnsi="Times New Roman" w:cs="Times New Roman"/>
          <w:b/>
          <w:bCs/>
          <w:i/>
          <w:iCs/>
          <w:u w:val="single"/>
          <w:lang w:val="sr-Cyrl-CS"/>
        </w:rPr>
        <w:t>9.3.</w:t>
      </w:r>
      <w:r w:rsidRPr="002D00FD">
        <w:rPr>
          <w:rFonts w:ascii="Times New Roman" w:hAnsi="Times New Roman" w:cs="Times New Roman"/>
          <w:b/>
          <w:u w:val="single"/>
          <w:lang w:val="sr-Cyrl-CS"/>
        </w:rPr>
        <w:t xml:space="preserve">Захтев у погледу рока за  </w:t>
      </w:r>
      <w:r>
        <w:rPr>
          <w:rFonts w:ascii="Times New Roman" w:hAnsi="Times New Roman" w:cs="Times New Roman"/>
          <w:b/>
          <w:u w:val="single"/>
          <w:lang w:val="sr-Cyrl-CS"/>
        </w:rPr>
        <w:t>пружање услуга</w:t>
      </w:r>
    </w:p>
    <w:p w:rsidR="00B72317" w:rsidRPr="00B35CCC" w:rsidRDefault="00B72317" w:rsidP="00B72317">
      <w:pPr>
        <w:ind w:firstLine="708"/>
        <w:jc w:val="both"/>
        <w:rPr>
          <w:lang w:val="sr-Cyrl-CS"/>
        </w:rPr>
      </w:pPr>
      <w:r w:rsidRPr="00B35CCC">
        <w:rPr>
          <w:lang w:val="sr-Cyrl-CS"/>
        </w:rPr>
        <w:t>Рок извршење услуга: Приликом издавања радног налога, наручилац одређује примерени</w:t>
      </w:r>
      <w:r w:rsidR="000148BD">
        <w:rPr>
          <w:lang w:val="sr-Cyrl-CS"/>
        </w:rPr>
        <w:t xml:space="preserve"> рок за обављање задатих услуга или испоруку добара.</w:t>
      </w:r>
      <w:r w:rsidRPr="00B35CCC">
        <w:rPr>
          <w:lang w:val="sr-Cyrl-CS"/>
        </w:rPr>
        <w:t xml:space="preserve"> На дати рок, понуђач даје сагласност својим потписом на издатом налогу.  </w:t>
      </w:r>
    </w:p>
    <w:p w:rsidR="00B72317" w:rsidRDefault="00B72317" w:rsidP="00B72317">
      <w:pPr>
        <w:ind w:firstLine="708"/>
        <w:jc w:val="both"/>
        <w:rPr>
          <w:lang w:val="sr-Latn-CS"/>
        </w:rPr>
      </w:pPr>
      <w:r w:rsidRPr="00B35CCC">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0148BD" w:rsidRPr="007703DF" w:rsidRDefault="00B72317" w:rsidP="000148BD">
      <w:pPr>
        <w:ind w:firstLine="708"/>
        <w:jc w:val="both"/>
        <w:rPr>
          <w:iCs/>
        </w:rPr>
      </w:pPr>
      <w:r w:rsidRPr="00E72AE9">
        <w:lastRenderedPageBreak/>
        <w:t xml:space="preserve">Понуђач је у обавези да приступи пружању услуга у року који је наведен у радном налогу, а најкасније у року од </w:t>
      </w:r>
      <w:r w:rsidR="000148BD">
        <w:t>24 час</w:t>
      </w:r>
      <w:r w:rsidRPr="00E72AE9">
        <w:t>а по издатом налогу, без обзира на садржину налога, осим у хитним случајевима када је неопходна хитна интервенција одмах након изд</w:t>
      </w:r>
      <w:r w:rsidR="000148BD">
        <w:t>атог налога од стране Наручиоца, а р</w:t>
      </w:r>
      <w:r w:rsidR="000148BD" w:rsidRPr="000148BD">
        <w:rPr>
          <w:iCs/>
        </w:rPr>
        <w:t>ок испоруке добаране</w:t>
      </w:r>
      <w:r w:rsidR="000148BD" w:rsidRPr="007703DF">
        <w:rPr>
          <w:iCs/>
        </w:rPr>
        <w:t xml:space="preserve"> може бити дужи од </w:t>
      </w:r>
      <w:r w:rsidR="000148BD">
        <w:rPr>
          <w:iCs/>
        </w:rPr>
        <w:t xml:space="preserve">два </w:t>
      </w:r>
      <w:r w:rsidR="000148BD" w:rsidRPr="007703DF">
        <w:rPr>
          <w:iCs/>
        </w:rPr>
        <w:t>дана од дана закључења уговора</w:t>
      </w:r>
      <w:r w:rsidR="000148BD">
        <w:rPr>
          <w:iCs/>
        </w:rPr>
        <w:t xml:space="preserve"> и пријема налога Наручиоца</w:t>
      </w:r>
      <w:r w:rsidR="000148BD" w:rsidRPr="007703DF">
        <w:rPr>
          <w:iCs/>
        </w:rPr>
        <w:t>.</w:t>
      </w:r>
    </w:p>
    <w:p w:rsidR="00B72317" w:rsidRPr="000148BD" w:rsidRDefault="00B72317" w:rsidP="00B72317">
      <w:pPr>
        <w:ind w:firstLine="708"/>
        <w:jc w:val="both"/>
        <w:rPr>
          <w:b/>
          <w:bCs/>
          <w:iCs/>
          <w:sz w:val="28"/>
          <w:szCs w:val="28"/>
        </w:rPr>
      </w:pPr>
    </w:p>
    <w:p w:rsidR="00B72317" w:rsidRPr="007C510A" w:rsidRDefault="00B72317" w:rsidP="00B72317">
      <w:pPr>
        <w:pStyle w:val="Default"/>
        <w:jc w:val="both"/>
        <w:rPr>
          <w:rFonts w:ascii="Times New Roman" w:hAnsi="Times New Roman" w:cs="Times New Roman"/>
          <w:b/>
          <w:u w:val="single"/>
          <w:lang w:val="sr-Cyrl-CS"/>
        </w:rPr>
      </w:pPr>
      <w:r w:rsidRPr="007C510A">
        <w:rPr>
          <w:rFonts w:ascii="Times New Roman" w:hAnsi="Times New Roman" w:cs="Times New Roman"/>
          <w:b/>
          <w:bCs/>
          <w:u w:val="single"/>
          <w:lang w:val="sr-Cyrl-CS"/>
        </w:rPr>
        <w:t xml:space="preserve">9.4. </w:t>
      </w:r>
      <w:r w:rsidRPr="007C510A">
        <w:rPr>
          <w:rFonts w:ascii="Times New Roman" w:hAnsi="Times New Roman" w:cs="Times New Roman"/>
          <w:b/>
          <w:u w:val="single"/>
          <w:lang w:val="sr-Cyrl-CS"/>
        </w:rPr>
        <w:t>Захтев у погледу рока важења понуде</w:t>
      </w:r>
    </w:p>
    <w:p w:rsidR="00B72317" w:rsidRPr="00305FD7" w:rsidRDefault="00B72317" w:rsidP="00B723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Рок важења понуде не може бити краћи од 30 дана од дана отварања понуда.</w:t>
      </w:r>
    </w:p>
    <w:p w:rsidR="00B72317" w:rsidRPr="00305FD7" w:rsidRDefault="00B72317" w:rsidP="00B7231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B72317" w:rsidRDefault="00B72317" w:rsidP="00B72317">
      <w:pPr>
        <w:ind w:firstLine="708"/>
        <w:jc w:val="both"/>
        <w:rPr>
          <w:lang w:val="sr-Cyrl-CS"/>
        </w:rPr>
      </w:pPr>
      <w:r w:rsidRPr="00305FD7">
        <w:rPr>
          <w:lang w:val="sr-Cyrl-CS"/>
        </w:rPr>
        <w:t>Понуђач који прихвати захтев за продужење рока важења понуде на може мењати понуду.</w:t>
      </w:r>
    </w:p>
    <w:p w:rsidR="00B72317" w:rsidRPr="00381702" w:rsidRDefault="00B72317" w:rsidP="00B72317">
      <w:pPr>
        <w:jc w:val="both"/>
        <w:rPr>
          <w:lang w:val="sr-Cyrl-CS"/>
        </w:rPr>
      </w:pPr>
    </w:p>
    <w:p w:rsidR="004353C7" w:rsidRDefault="00B72317" w:rsidP="00B72317">
      <w:pPr>
        <w:jc w:val="both"/>
        <w:rPr>
          <w:b/>
          <w:color w:val="auto"/>
          <w:u w:val="single"/>
          <w:lang w:val="sr-Cyrl-CS"/>
        </w:rPr>
      </w:pPr>
      <w:r w:rsidRPr="00381702">
        <w:rPr>
          <w:b/>
          <w:color w:val="auto"/>
          <w:u w:val="single"/>
        </w:rPr>
        <w:t>9.5. Други захтеви</w:t>
      </w:r>
      <w:r w:rsidRPr="00381702">
        <w:rPr>
          <w:b/>
          <w:color w:val="auto"/>
          <w:u w:val="single"/>
          <w:lang w:val="sr-Cyrl-CS"/>
        </w:rPr>
        <w:t>:</w:t>
      </w:r>
    </w:p>
    <w:p w:rsidR="00B72317" w:rsidRPr="004353C7" w:rsidRDefault="004353C7" w:rsidP="00B72317">
      <w:pPr>
        <w:jc w:val="both"/>
        <w:rPr>
          <w:color w:val="auto"/>
          <w:lang w:val="sr-Cyrl-CS"/>
        </w:rPr>
      </w:pPr>
      <w:r w:rsidRPr="003C58D9">
        <w:rPr>
          <w:color w:val="auto"/>
          <w:lang w:val="sr-Cyrl-CS"/>
        </w:rPr>
        <w:tab/>
        <w:t>Набавка обухвата и испоруку односно трошкове испоруке добара у седиште наручиоца Општинске управе општине Велико Градиште, Житни трг бр.1, 122220 Велико Градиште.</w:t>
      </w:r>
    </w:p>
    <w:p w:rsidR="00B72317" w:rsidRPr="00381702" w:rsidRDefault="00B72317" w:rsidP="00B72317">
      <w:pPr>
        <w:jc w:val="both"/>
        <w:rPr>
          <w:rFonts w:ascii="Arial" w:hAnsi="Arial" w:cs="Arial"/>
          <w:b/>
          <w:bCs/>
          <w:i/>
          <w:iCs/>
        </w:rPr>
      </w:pPr>
    </w:p>
    <w:p w:rsidR="00B72317" w:rsidRPr="00381702" w:rsidRDefault="00B72317" w:rsidP="00B72317">
      <w:pPr>
        <w:jc w:val="both"/>
        <w:rPr>
          <w:b/>
          <w:bCs/>
          <w:i/>
          <w:iCs/>
        </w:rPr>
      </w:pPr>
      <w:r w:rsidRPr="00381702">
        <w:rPr>
          <w:b/>
          <w:bCs/>
          <w:i/>
          <w:iCs/>
        </w:rPr>
        <w:t>10. ВАЛУТА И НАЧИН НА КОЈИ МОРА ДА БУДЕ НАВЕДЕНА И ИЗРАЖЕНА ЦЕНА У ПОНУДИ</w:t>
      </w:r>
    </w:p>
    <w:p w:rsidR="00B72317" w:rsidRPr="00381702" w:rsidRDefault="00B72317" w:rsidP="00B72317">
      <w:pPr>
        <w:jc w:val="both"/>
        <w:rPr>
          <w:b/>
          <w:bCs/>
          <w:i/>
          <w:iCs/>
        </w:rPr>
      </w:pPr>
    </w:p>
    <w:p w:rsidR="00B72317" w:rsidRPr="00381702" w:rsidRDefault="00B72317" w:rsidP="00B72317">
      <w:pPr>
        <w:ind w:firstLine="708"/>
        <w:jc w:val="both"/>
        <w:rPr>
          <w:iCs/>
        </w:rPr>
      </w:pPr>
      <w:r w:rsidRPr="00381702">
        <w:rPr>
          <w:iCs/>
        </w:rPr>
        <w:t xml:space="preserve">Цена мора бити исказана у динарима, са и </w:t>
      </w:r>
      <w:r w:rsidRPr="00381702">
        <w:rPr>
          <w:iCs/>
          <w:color w:val="00000A"/>
        </w:rPr>
        <w:t>без пореза на додату вредност,</w:t>
      </w:r>
      <w:r w:rsidRPr="00381702">
        <w:t>са урачунатим свим трошковима које понуђач има у реализацији предметне јавне набавке</w:t>
      </w:r>
      <w:r w:rsidRPr="00381702">
        <w:rPr>
          <w:color w:val="auto"/>
        </w:rPr>
        <w:t xml:space="preserve">, с тим да ће се за </w:t>
      </w:r>
      <w:r w:rsidRPr="00381702">
        <w:t>оцену понуде узимати у обзир цена без пореза на додату вредност.</w:t>
      </w:r>
    </w:p>
    <w:p w:rsidR="00B72317" w:rsidRPr="00381702" w:rsidRDefault="00B72317" w:rsidP="00B72317">
      <w:pPr>
        <w:ind w:firstLine="708"/>
        <w:jc w:val="both"/>
      </w:pPr>
      <w:r w:rsidRPr="00381702">
        <w:rPr>
          <w:iCs/>
        </w:rPr>
        <w:t>Цена је фиксна и не може се мењати.</w:t>
      </w:r>
    </w:p>
    <w:p w:rsidR="00B72317" w:rsidRPr="00381702" w:rsidRDefault="00B72317" w:rsidP="00B72317">
      <w:pPr>
        <w:ind w:firstLine="708"/>
        <w:jc w:val="both"/>
        <w:rPr>
          <w:iCs/>
        </w:rPr>
      </w:pPr>
      <w:r w:rsidRPr="00381702">
        <w:t>Ако је у понуди исказана неуобичајено ниска цена, наручилац ће поступити у складу са чланом 92.Закона.</w:t>
      </w:r>
    </w:p>
    <w:p w:rsidR="00B72317" w:rsidRPr="00381702" w:rsidRDefault="00B72317" w:rsidP="00B72317">
      <w:pPr>
        <w:ind w:firstLine="708"/>
        <w:jc w:val="both"/>
        <w:rPr>
          <w:iCs/>
          <w:color w:val="00B0F0"/>
        </w:rPr>
      </w:pPr>
      <w:r w:rsidRPr="00381702">
        <w:rPr>
          <w:iCs/>
          <w:color w:val="auto"/>
        </w:rPr>
        <w:t>Ако понуђена цена укључује увозну царину и друге дажбине, понуђач је дужан да тај део одвојено искаже у динарима.</w:t>
      </w:r>
    </w:p>
    <w:p w:rsidR="00B72317" w:rsidRPr="00381702" w:rsidRDefault="00B72317" w:rsidP="00B72317">
      <w:pPr>
        <w:jc w:val="both"/>
        <w:rPr>
          <w:rFonts w:ascii="Arial" w:hAnsi="Arial" w:cs="Arial"/>
          <w:b/>
          <w:i/>
          <w:iCs/>
        </w:rPr>
      </w:pPr>
    </w:p>
    <w:p w:rsidR="00B72317" w:rsidRPr="00381702" w:rsidRDefault="00B72317" w:rsidP="00B72317">
      <w:pPr>
        <w:jc w:val="both"/>
        <w:rPr>
          <w:lang w:val="sr-Cyrl-CS"/>
        </w:rPr>
      </w:pPr>
      <w:r w:rsidRPr="00381702">
        <w:rPr>
          <w:b/>
          <w:bCs/>
          <w:i/>
          <w:iCs/>
        </w:rPr>
        <w:t>1</w:t>
      </w:r>
      <w:r w:rsidRPr="00381702">
        <w:rPr>
          <w:b/>
          <w:bCs/>
          <w:i/>
          <w:iCs/>
          <w:lang w:val="sr-Cyrl-CS"/>
        </w:rPr>
        <w:t>1</w:t>
      </w:r>
      <w:r w:rsidRPr="00381702">
        <w:rPr>
          <w:b/>
          <w:bCs/>
          <w:i/>
          <w:iCs/>
        </w:rPr>
        <w:t>. ПОДАЦИ О ВРСТИ, САДРЖИНИ, НАЧИНУ ПОДНОШЕЊА, ВИСИНИ И РОКОВИМА ОБЕЗБЕЂЕЊА ИСПУЊЕЊА ОБАВЕЗА ПОНУЂАЧА</w:t>
      </w:r>
    </w:p>
    <w:p w:rsidR="00B72317" w:rsidRPr="00381702" w:rsidRDefault="00B72317" w:rsidP="00B72317">
      <w:pPr>
        <w:rPr>
          <w:lang w:val="sr-Cyrl-CS"/>
        </w:rPr>
      </w:pPr>
    </w:p>
    <w:p w:rsidR="00B72317" w:rsidRPr="00276541" w:rsidRDefault="00B72317" w:rsidP="00B72317">
      <w:pPr>
        <w:jc w:val="both"/>
        <w:rPr>
          <w:b/>
          <w:lang w:val="sr-Cyrl-CS"/>
        </w:rPr>
      </w:pPr>
      <w:r w:rsidRPr="00276541">
        <w:rPr>
          <w:lang w:val="sr-Cyrl-CS"/>
        </w:rPr>
        <w:t>-</w:t>
      </w:r>
      <w:r>
        <w:rPr>
          <w:lang w:val="sr-Cyrl-CS"/>
        </w:rPr>
        <w:t>Добављач-изабрани понуђач</w:t>
      </w:r>
      <w:r w:rsidRPr="00276541">
        <w:rPr>
          <w:lang w:val="sr-Cyrl-CS"/>
        </w:rPr>
        <w:t xml:space="preserve"> је дужан да у тренутку </w:t>
      </w:r>
      <w:r>
        <w:rPr>
          <w:lang w:val="sr-Cyrl-CS"/>
        </w:rPr>
        <w:t>потписивања уговора</w:t>
      </w:r>
      <w:r w:rsidRPr="00276541">
        <w:rPr>
          <w:lang w:val="sr-Cyrl-CS"/>
        </w:rPr>
        <w:t xml:space="preserve"> достави</w:t>
      </w:r>
      <w:r w:rsidRPr="00276541">
        <w:rPr>
          <w:b/>
          <w:lang w:val="sr-Cyrl-CS"/>
        </w:rPr>
        <w:t>:</w:t>
      </w:r>
    </w:p>
    <w:p w:rsidR="00B72317" w:rsidRPr="00C716E6" w:rsidRDefault="00B72317" w:rsidP="00B72317">
      <w:pPr>
        <w:ind w:firstLine="708"/>
        <w:jc w:val="both"/>
        <w:rPr>
          <w:lang w:val="sr-Cyrl-CS"/>
        </w:rPr>
      </w:pPr>
    </w:p>
    <w:p w:rsidR="00B72317" w:rsidRPr="002316D5" w:rsidRDefault="00B72317" w:rsidP="00B72317">
      <w:pPr>
        <w:pStyle w:val="ListParagraph"/>
        <w:ind w:left="709"/>
        <w:jc w:val="both"/>
        <w:rPr>
          <w:rFonts w:eastAsia="TimesNewRomanPSMT"/>
          <w:bCs/>
          <w:iCs/>
          <w:lang w:val="sr-Cyrl-CS"/>
        </w:rPr>
      </w:pPr>
      <w:r w:rsidRPr="007E5E4E">
        <w:rPr>
          <w:rFonts w:eastAsia="TimesNewRomanPSMT"/>
          <w:b/>
          <w:bCs/>
          <w:iCs/>
          <w:lang w:val="sr-Cyrl-CS"/>
        </w:rPr>
        <w:t xml:space="preserve">Средство финансијског обезбеђења за </w:t>
      </w:r>
      <w:r>
        <w:rPr>
          <w:rFonts w:eastAsia="TimesNewRomanPSMT"/>
          <w:b/>
          <w:bCs/>
          <w:iCs/>
          <w:lang w:val="sr-Cyrl-CS"/>
        </w:rPr>
        <w:t xml:space="preserve">добро извршење посла: </w:t>
      </w:r>
      <w:r w:rsidRPr="007E5E4E">
        <w:rPr>
          <w:rFonts w:eastAsia="TimesNewRomanPSMT"/>
          <w:bCs/>
          <w:iCs/>
        </w:rPr>
        <w:t xml:space="preserve">и то </w:t>
      </w:r>
      <w:r w:rsidRPr="007E5E4E">
        <w:rPr>
          <w:rFonts w:eastAsia="TimesNewRomanPSMT"/>
          <w:bCs/>
          <w:iCs/>
          <w:lang w:val="sr-Cyrl-CS"/>
        </w:rPr>
        <w:t>бланко сопствену меницу</w:t>
      </w:r>
      <w:r>
        <w:rPr>
          <w:rFonts w:eastAsia="TimesNewRomanPSMT"/>
          <w:bCs/>
          <w:iCs/>
          <w:lang w:val="sr-Cyrl-CS"/>
        </w:rPr>
        <w:t xml:space="preserve"> са клаузулом бузословна и платива на први позив </w:t>
      </w:r>
      <w:r w:rsidRPr="007E5E4E">
        <w:rPr>
          <w:rFonts w:eastAsia="TimesNewRomanPSMT"/>
          <w:bCs/>
          <w:iCs/>
          <w:lang w:val="sr-Cyrl-CS"/>
        </w:rPr>
        <w:t>, која мора бити евидентирана у Регистру меница</w:t>
      </w:r>
      <w:r w:rsidRPr="004F26B0">
        <w:rPr>
          <w:rFonts w:eastAsia="TimesNewRomanPSMT"/>
          <w:bCs/>
          <w:iCs/>
          <w:lang w:val="sr-Cyrl-CS"/>
        </w:rPr>
        <w:t>и овлашћења Народне банке Србије</w:t>
      </w:r>
      <w:r>
        <w:rPr>
          <w:rFonts w:eastAsia="TimesNewRomanPSMT"/>
          <w:bCs/>
          <w:iCs/>
          <w:lang w:val="sr-Cyrl-CS"/>
        </w:rPr>
        <w:t>.</w:t>
      </w:r>
      <w:r w:rsidRPr="007E5E4E">
        <w:rPr>
          <w:rFonts w:eastAsia="TimesNewRomanPSMT"/>
          <w:bCs/>
          <w:iCs/>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Pr>
          <w:rFonts w:eastAsia="TimesNewRomanPSMT"/>
          <w:bCs/>
          <w:iCs/>
          <w:lang w:val="sr-Cyrl-CS"/>
        </w:rPr>
        <w:t>уговора</w:t>
      </w:r>
      <w:r w:rsidRPr="007E5E4E">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2316D5">
        <w:rPr>
          <w:rFonts w:eastAsia="TimesNewRomanPSMT"/>
          <w:bCs/>
          <w:iCs/>
          <w:lang w:val="sr-Cyrl-CS"/>
        </w:rPr>
        <w:t xml:space="preserve">Рок важења менице је </w:t>
      </w:r>
      <w:r w:rsidR="00D65043" w:rsidRPr="002316D5">
        <w:rPr>
          <w:rFonts w:eastAsia="TimesNewRomanPSMT"/>
          <w:bCs/>
          <w:iCs/>
          <w:lang w:val="sr-Cyrl-CS"/>
        </w:rPr>
        <w:t>до 31.12.2017.</w:t>
      </w:r>
    </w:p>
    <w:p w:rsidR="00B72317" w:rsidRPr="00991448" w:rsidRDefault="00B72317" w:rsidP="00B72317">
      <w:pPr>
        <w:pStyle w:val="ListParagraph"/>
        <w:ind w:left="709"/>
        <w:jc w:val="both"/>
        <w:rPr>
          <w:rFonts w:eastAsia="TimesNewRomanPSMT"/>
          <w:bCs/>
          <w:iCs/>
        </w:rPr>
      </w:pPr>
      <w:r w:rsidRPr="002316D5">
        <w:rPr>
          <w:rFonts w:eastAsia="TimesNewRomanPSMT"/>
          <w:bCs/>
          <w:iCs/>
          <w:color w:val="auto"/>
        </w:rPr>
        <w:t>Ако се за време трајања уговора промене рокови за извршење уговорне</w:t>
      </w:r>
      <w:r w:rsidRPr="008C2534">
        <w:rPr>
          <w:rFonts w:eastAsia="TimesNewRomanPSMT"/>
          <w:bCs/>
          <w:iCs/>
          <w:color w:val="auto"/>
        </w:rPr>
        <w:t xml:space="preserve"> обавезе, важност </w:t>
      </w:r>
      <w:r>
        <w:rPr>
          <w:rFonts w:eastAsia="TimesNewRomanPSMT"/>
          <w:bCs/>
          <w:iCs/>
          <w:color w:val="auto"/>
        </w:rPr>
        <w:t>менице</w:t>
      </w:r>
      <w:r w:rsidRPr="008C2534">
        <w:rPr>
          <w:rFonts w:eastAsia="TimesNewRomanPSMT"/>
          <w:bCs/>
          <w:iCs/>
          <w:color w:val="auto"/>
        </w:rPr>
        <w:t xml:space="preserve"> за добро извршење посла мора да се продужи.</w:t>
      </w:r>
      <w:r w:rsidRPr="008C2534">
        <w:rPr>
          <w:iCs/>
          <w:color w:val="auto"/>
        </w:rPr>
        <w:t xml:space="preserve">Наручилац ће уновчити </w:t>
      </w:r>
      <w:r>
        <w:rPr>
          <w:iCs/>
          <w:color w:val="auto"/>
        </w:rPr>
        <w:t>меницу</w:t>
      </w:r>
      <w:r w:rsidRPr="008C2534">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Pr>
          <w:iCs/>
          <w:color w:val="auto"/>
        </w:rPr>
        <w:t>.</w:t>
      </w:r>
    </w:p>
    <w:p w:rsidR="00B72317" w:rsidRDefault="00B72317" w:rsidP="00B72317">
      <w:pPr>
        <w:ind w:left="709"/>
        <w:jc w:val="both"/>
        <w:rPr>
          <w:lang w:val="sr-Cyrl-CS"/>
        </w:rPr>
      </w:pPr>
    </w:p>
    <w:p w:rsidR="00B72317" w:rsidRPr="00381702" w:rsidRDefault="00B72317" w:rsidP="00B72317">
      <w:pPr>
        <w:pStyle w:val="Default"/>
        <w:jc w:val="both"/>
        <w:rPr>
          <w:rFonts w:ascii="Times New Roman" w:hAnsi="Times New Roman" w:cs="Times New Roman"/>
        </w:rPr>
      </w:pPr>
      <w:r w:rsidRPr="00381702">
        <w:rPr>
          <w:rFonts w:ascii="Times New Roman" w:hAnsi="Times New Roman" w:cs="Times New Roman"/>
          <w:b/>
          <w:bCs/>
          <w:i/>
          <w:iCs/>
        </w:rPr>
        <w:t>1</w:t>
      </w:r>
      <w:r w:rsidRPr="00381702">
        <w:rPr>
          <w:rFonts w:ascii="Times New Roman" w:hAnsi="Times New Roman" w:cs="Times New Roman"/>
          <w:b/>
          <w:bCs/>
          <w:i/>
          <w:iCs/>
          <w:lang w:val="sr-Cyrl-CS"/>
        </w:rPr>
        <w:t>2</w:t>
      </w:r>
      <w:r w:rsidRPr="00381702">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B72317" w:rsidRPr="00381702" w:rsidRDefault="00B72317" w:rsidP="00B72317">
      <w:pPr>
        <w:ind w:firstLine="708"/>
        <w:jc w:val="both"/>
        <w:rPr>
          <w:lang w:val="sr-Cyrl-CS"/>
        </w:rPr>
      </w:pPr>
      <w:r w:rsidRPr="00381702">
        <w:lastRenderedPageBreak/>
        <w:t>Предметна набавка не садржи поверљиве информације које наручилац ставља на располагање.</w:t>
      </w:r>
    </w:p>
    <w:p w:rsidR="00B72317" w:rsidRPr="00381702" w:rsidRDefault="00B72317" w:rsidP="00B72317">
      <w:pPr>
        <w:rPr>
          <w:lang w:val="sr-Cyrl-CS"/>
        </w:rPr>
      </w:pPr>
    </w:p>
    <w:p w:rsidR="00B72317" w:rsidRPr="00381702" w:rsidRDefault="00B72317" w:rsidP="00B72317">
      <w:pPr>
        <w:jc w:val="both"/>
        <w:rPr>
          <w:b/>
          <w:bCs/>
          <w:i/>
          <w:lang w:val="sr-Cyrl-CS"/>
        </w:rPr>
      </w:pPr>
      <w:r w:rsidRPr="00381702">
        <w:rPr>
          <w:b/>
          <w:bCs/>
          <w:i/>
        </w:rPr>
        <w:t>13. НАЧИН ПРЕУЗИМАЊА ТЕХНИЧКЕ ДОКУМЕНТАЦИЈЕ И ПЛАНОВА, ОДНОСНО ПОЈЕДИНИХ ЊЕНИХ ДЕЛОВА</w:t>
      </w:r>
    </w:p>
    <w:p w:rsidR="00B72317" w:rsidRPr="00381702" w:rsidRDefault="00B72317" w:rsidP="00B72317">
      <w:pPr>
        <w:jc w:val="both"/>
        <w:rPr>
          <w:bCs/>
          <w:lang w:val="sr-Cyrl-CS"/>
        </w:rPr>
      </w:pPr>
      <w:r>
        <w:rPr>
          <w:bCs/>
          <w:lang w:val="sr-Cyrl-CS"/>
        </w:rPr>
        <w:tab/>
      </w:r>
      <w:r w:rsidRPr="00381702">
        <w:rPr>
          <w:bCs/>
          <w:lang w:val="sr-Cyrl-CS"/>
        </w:rPr>
        <w:t>Конкурсна документација не садржи техничку документацију и планове.</w:t>
      </w:r>
    </w:p>
    <w:p w:rsidR="00B72317" w:rsidRPr="00381702" w:rsidRDefault="00B72317" w:rsidP="00B72317">
      <w:pPr>
        <w:jc w:val="both"/>
        <w:rPr>
          <w:rFonts w:ascii="Arial" w:hAnsi="Arial" w:cs="Arial"/>
          <w:b/>
          <w:bCs/>
          <w:i/>
          <w:lang w:val="sr-Cyrl-CS"/>
        </w:rPr>
      </w:pPr>
    </w:p>
    <w:p w:rsidR="00B72317" w:rsidRPr="00381702" w:rsidRDefault="00B72317" w:rsidP="00B72317">
      <w:pPr>
        <w:pStyle w:val="Default"/>
        <w:jc w:val="both"/>
        <w:rPr>
          <w:rFonts w:ascii="Times New Roman" w:hAnsi="Times New Roman" w:cs="Times New Roman"/>
          <w:i/>
        </w:rPr>
      </w:pPr>
      <w:r w:rsidRPr="00381702">
        <w:rPr>
          <w:rFonts w:ascii="Times New Roman" w:hAnsi="Times New Roman" w:cs="Times New Roman"/>
          <w:b/>
          <w:bCs/>
          <w:i/>
        </w:rPr>
        <w:t>1</w:t>
      </w:r>
      <w:r w:rsidRPr="00381702">
        <w:rPr>
          <w:rFonts w:ascii="Times New Roman" w:hAnsi="Times New Roman" w:cs="Times New Roman"/>
          <w:b/>
          <w:bCs/>
          <w:i/>
          <w:lang w:val="sr-Cyrl-CS"/>
        </w:rPr>
        <w:t>4</w:t>
      </w:r>
      <w:r w:rsidRPr="00381702">
        <w:rPr>
          <w:rFonts w:ascii="Times New Roman" w:hAnsi="Times New Roman" w:cs="Times New Roman"/>
          <w:b/>
          <w:bCs/>
          <w:i/>
        </w:rPr>
        <w:t>. ДОДАТНЕ ИНФОРМАЦИЈЕ ИЛИ ПОЈАШЊЕЊА У ВЕЗИ СА ПРИПРЕМАЊЕМ ПОНУДЕ</w:t>
      </w:r>
    </w:p>
    <w:p w:rsidR="00B72317" w:rsidRPr="00381702" w:rsidRDefault="00B72317" w:rsidP="00B72317">
      <w:pPr>
        <w:jc w:val="both"/>
      </w:pPr>
      <w:r w:rsidRPr="00381702">
        <w:t xml:space="preserve">Заинтересовано лице може, у писаном облику </w:t>
      </w:r>
      <w:r w:rsidRPr="00381702">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1" w:history="1">
        <w:r w:rsidRPr="00AC2061">
          <w:rPr>
            <w:rStyle w:val="Hyperlink"/>
          </w:rPr>
          <w:t>mira.radenkovic@gmail.com</w:t>
        </w:r>
      </w:hyperlink>
      <w:r w:rsidRPr="00381702">
        <w:rPr>
          <w:lang w:val="sr-Cyrl-CS"/>
        </w:rPr>
        <w:t xml:space="preserve">, </w:t>
      </w:r>
      <w:r w:rsidRPr="00381702">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B72317" w:rsidRPr="00381702" w:rsidRDefault="00B72317" w:rsidP="00B72317">
      <w:pPr>
        <w:ind w:firstLine="708"/>
        <w:jc w:val="both"/>
      </w:pPr>
      <w:r w:rsidRPr="0038170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B72317" w:rsidRPr="00381702" w:rsidRDefault="00B72317" w:rsidP="00B72317">
      <w:pPr>
        <w:ind w:firstLine="708"/>
        <w:jc w:val="both"/>
      </w:pPr>
      <w:r w:rsidRPr="00381702">
        <w:t xml:space="preserve">Додатне информације или појашњења упућују се са напоменом „Захтев за додатним информацијама или појашњењима конкурсне </w:t>
      </w:r>
      <w:r w:rsidRPr="00FD279F">
        <w:t>документације,</w:t>
      </w:r>
      <w:r w:rsidRPr="00FD279F">
        <w:rPr>
          <w:rFonts w:eastAsia="TimesNewRomanPS-BoldMT"/>
          <w:b/>
          <w:bCs/>
        </w:rPr>
        <w:t>ЈН бр.</w:t>
      </w:r>
      <w:r w:rsidR="00FD279F" w:rsidRPr="00FD279F">
        <w:rPr>
          <w:rFonts w:eastAsia="TimesNewRomanPS-BoldMT"/>
          <w:b/>
          <w:bCs/>
        </w:rPr>
        <w:t>23</w:t>
      </w:r>
      <w:r w:rsidRPr="00FD279F">
        <w:rPr>
          <w:rFonts w:eastAsia="TimesNewRomanPS-BoldMT"/>
          <w:b/>
          <w:bCs/>
        </w:rPr>
        <w:t>/201</w:t>
      </w:r>
      <w:r w:rsidR="0036064B" w:rsidRPr="00FD279F">
        <w:rPr>
          <w:rFonts w:eastAsia="TimesNewRomanPS-BoldMT"/>
          <w:b/>
          <w:bCs/>
        </w:rPr>
        <w:t>8</w:t>
      </w:r>
      <w:r w:rsidRPr="00FD279F">
        <w:t>.</w:t>
      </w:r>
    </w:p>
    <w:p w:rsidR="00B72317" w:rsidRPr="00381702" w:rsidRDefault="00B72317" w:rsidP="00B72317">
      <w:pPr>
        <w:ind w:firstLine="708"/>
        <w:jc w:val="both"/>
      </w:pPr>
      <w:r w:rsidRPr="003817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72317" w:rsidRPr="00381702" w:rsidRDefault="00B72317" w:rsidP="00B72317">
      <w:pPr>
        <w:ind w:firstLine="708"/>
        <w:jc w:val="both"/>
      </w:pPr>
      <w:r w:rsidRPr="00381702">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
    <w:p w:rsidR="00B72317" w:rsidRPr="00381702" w:rsidRDefault="00B72317" w:rsidP="00B72317">
      <w:pPr>
        <w:ind w:firstLine="708"/>
        <w:jc w:val="both"/>
        <w:rPr>
          <w:bCs/>
        </w:rPr>
      </w:pPr>
      <w:r w:rsidRPr="00381702">
        <w:t>Тражење додатних информација или појашњења у вези са припремањем понуде телефоном није дозвољено.</w:t>
      </w:r>
    </w:p>
    <w:p w:rsidR="00B72317" w:rsidRPr="00381702" w:rsidRDefault="00B72317" w:rsidP="00B72317">
      <w:pPr>
        <w:ind w:firstLine="708"/>
        <w:jc w:val="both"/>
      </w:pPr>
      <w:r w:rsidRPr="00381702">
        <w:rPr>
          <w:bCs/>
        </w:rPr>
        <w:t xml:space="preserve">Комуникација у поступку јавне набавке врши се искључиво на начин одређен чланом 20. ЗЈН, </w:t>
      </w:r>
      <w:r w:rsidRPr="00381702">
        <w:t xml:space="preserve"> и то: </w:t>
      </w:r>
    </w:p>
    <w:p w:rsidR="00B72317" w:rsidRPr="00381702" w:rsidRDefault="00B72317" w:rsidP="00B72317">
      <w:pPr>
        <w:ind w:firstLine="708"/>
        <w:jc w:val="both"/>
      </w:pPr>
      <w:r w:rsidRPr="00381702">
        <w:t>- путем електронске поште или поште, као и објављивањем од стране наручиоца на Порталу јавних набавки и на својој интернет страници;</w:t>
      </w:r>
    </w:p>
    <w:p w:rsidR="00B72317" w:rsidRPr="00381702" w:rsidRDefault="00B72317" w:rsidP="00B72317">
      <w:pPr>
        <w:ind w:firstLine="708"/>
        <w:jc w:val="both"/>
      </w:pPr>
      <w:r w:rsidRPr="0038170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72317" w:rsidRPr="00381702" w:rsidRDefault="00B72317" w:rsidP="00B72317">
      <w:pPr>
        <w:pStyle w:val="Default"/>
        <w:jc w:val="both"/>
        <w:rPr>
          <w:lang w:val="sr-Cyrl-CS"/>
        </w:rPr>
      </w:pPr>
    </w:p>
    <w:p w:rsidR="00B72317" w:rsidRPr="00381702" w:rsidRDefault="00B72317" w:rsidP="00B72317">
      <w:pPr>
        <w:pStyle w:val="Default"/>
        <w:jc w:val="both"/>
        <w:rPr>
          <w:rFonts w:ascii="Times New Roman" w:hAnsi="Times New Roman" w:cs="Times New Roman"/>
          <w:i/>
        </w:rPr>
      </w:pPr>
      <w:r w:rsidRPr="00381702">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B72317" w:rsidRPr="00381702" w:rsidRDefault="00B72317" w:rsidP="00B72317">
      <w:pPr>
        <w:ind w:firstLine="708"/>
        <w:jc w:val="both"/>
        <w:rPr>
          <w:rFonts w:eastAsia="TimesNewRomanPSMT"/>
          <w:bCs/>
        </w:rPr>
      </w:pPr>
      <w:r w:rsidRPr="0038170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B72317" w:rsidRPr="00381702" w:rsidRDefault="00B72317" w:rsidP="00B72317">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72317" w:rsidRPr="00381702" w:rsidRDefault="00B72317" w:rsidP="00B72317">
      <w:pPr>
        <w:tabs>
          <w:tab w:val="left" w:pos="-135"/>
          <w:tab w:val="left" w:pos="0"/>
          <w:tab w:val="left" w:pos="120"/>
        </w:tabs>
        <w:jc w:val="both"/>
      </w:pPr>
      <w:r>
        <w:tab/>
      </w:r>
      <w:r>
        <w:tab/>
      </w:r>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72317" w:rsidRPr="00381702" w:rsidRDefault="00B72317" w:rsidP="00B72317">
      <w:pPr>
        <w:tabs>
          <w:tab w:val="left" w:pos="-135"/>
          <w:tab w:val="left" w:pos="0"/>
          <w:tab w:val="left" w:pos="120"/>
        </w:tabs>
        <w:jc w:val="both"/>
      </w:pPr>
      <w:r>
        <w:tab/>
      </w:r>
      <w:r w:rsidRPr="00381702">
        <w:t>У случају разлике између јединичне и укупне цене, меродавна је јединична цена.</w:t>
      </w:r>
    </w:p>
    <w:p w:rsidR="00B72317" w:rsidRPr="00381702" w:rsidRDefault="00B72317" w:rsidP="00B72317">
      <w:pPr>
        <w:ind w:firstLine="708"/>
        <w:jc w:val="both"/>
      </w:pPr>
      <w:r w:rsidRPr="00381702">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
    <w:p w:rsidR="00B72317" w:rsidRPr="00381702" w:rsidRDefault="00B72317" w:rsidP="00B72317">
      <w:pPr>
        <w:rPr>
          <w:lang w:val="sr-Cyrl-CS"/>
        </w:rPr>
      </w:pPr>
    </w:p>
    <w:p w:rsidR="00B72317" w:rsidRPr="00381702" w:rsidRDefault="00B72317" w:rsidP="00B72317">
      <w:pPr>
        <w:jc w:val="both"/>
        <w:rPr>
          <w:b/>
        </w:rPr>
      </w:pPr>
      <w:r w:rsidRPr="00381702">
        <w:rPr>
          <w:b/>
        </w:rPr>
        <w:lastRenderedPageBreak/>
        <w:t>16. КОРИШЋЕЊЕ ПАТЕНАТА И ОДГОВОРНОСТ ЗА ПОВРЕДУ ЗАШТИЋЕНИХ ПРАВА ИНТЕЛЕКТУАЛНЕ СВОЈИНЕ ТРЕЋИХ ЛИЦА</w:t>
      </w:r>
    </w:p>
    <w:p w:rsidR="00B72317" w:rsidRPr="00381702" w:rsidRDefault="00B72317" w:rsidP="00B72317">
      <w:pPr>
        <w:ind w:firstLine="708"/>
        <w:jc w:val="both"/>
        <w:rPr>
          <w:b/>
        </w:rPr>
      </w:pPr>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B72317" w:rsidRPr="00381702" w:rsidRDefault="00B72317" w:rsidP="00B72317">
      <w:pPr>
        <w:rPr>
          <w:lang w:val="sr-Cyrl-CS"/>
        </w:rPr>
      </w:pPr>
    </w:p>
    <w:p w:rsidR="00B72317" w:rsidRPr="00381702" w:rsidRDefault="00B72317" w:rsidP="00B72317">
      <w:pPr>
        <w:jc w:val="both"/>
        <w:rPr>
          <w:b/>
          <w:bCs/>
        </w:rPr>
      </w:pPr>
      <w:r w:rsidRPr="00381702">
        <w:rPr>
          <w:b/>
          <w:bCs/>
        </w:rPr>
        <w:t xml:space="preserve">17. НАЧИН И РОК ЗА ПОДНОШЕЊЕ ЗАХТЕВА ЗА ЗАШТИТУ ПРАВА ПОНУЂАЧА СА ДЕТАЉНИМ УПУТСТВОМ О САДРЖИНИ ПОТПУНОГ ЗАХТЕВА </w:t>
      </w:r>
    </w:p>
    <w:p w:rsidR="00B72317" w:rsidRPr="00381702" w:rsidRDefault="00B72317" w:rsidP="00B72317">
      <w:pPr>
        <w:ind w:firstLine="708"/>
        <w:jc w:val="both"/>
      </w:pPr>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B72317" w:rsidRPr="00381702" w:rsidRDefault="00B72317" w:rsidP="00B72317">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72317" w:rsidRPr="00381702" w:rsidRDefault="00B72317" w:rsidP="00B72317">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2" w:tgtFrame="_blank" w:history="1">
        <w:r w:rsidR="00E020C5" w:rsidRPr="00E020C5">
          <w:rPr>
            <w:rStyle w:val="Hyperlink"/>
            <w:rFonts w:ascii="Times New Roman" w:hAnsi="Times New Roman" w:cs="Times New Roman"/>
            <w:sz w:val="22"/>
            <w:szCs w:val="22"/>
          </w:rPr>
          <w:t>office@velikogradiste.rs</w:t>
        </w:r>
      </w:hyperlink>
      <w:r w:rsidRPr="00E020C5">
        <w:rPr>
          <w:rFonts w:ascii="Times New Roman" w:hAnsi="Times New Roman" w:cs="Times New Roman"/>
          <w:iCs/>
          <w:color w:val="auto"/>
          <w:lang w:val="sr-Cyrl-CS"/>
        </w:rPr>
        <w:t>,</w:t>
      </w:r>
      <w:r w:rsidRPr="00C74D13">
        <w:rPr>
          <w:rFonts w:ascii="Times New Roman" w:eastAsia="TimesNewRomanPSMT" w:hAnsi="Times New Roman" w:cs="Times New Roman"/>
          <w:bCs/>
          <w:color w:val="auto"/>
        </w:rPr>
        <w:t>факсом</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B72317" w:rsidRPr="00381702" w:rsidRDefault="00B72317" w:rsidP="00B72317">
      <w:pPr>
        <w:ind w:firstLine="708"/>
        <w:jc w:val="both"/>
      </w:pPr>
      <w:r w:rsidRPr="00381702">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B72317" w:rsidRPr="00381702" w:rsidRDefault="00B72317" w:rsidP="00B72317">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B72317" w:rsidRPr="00381702" w:rsidRDefault="00B72317" w:rsidP="00B72317">
      <w:pPr>
        <w:ind w:firstLine="708"/>
        <w:jc w:val="both"/>
      </w:pPr>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B72317" w:rsidRPr="00381702" w:rsidRDefault="00B72317" w:rsidP="00B72317">
      <w:pPr>
        <w:ind w:firstLine="708"/>
        <w:jc w:val="both"/>
      </w:pPr>
      <w:r w:rsidRPr="00381702">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B72317" w:rsidRPr="00381702" w:rsidRDefault="00B72317" w:rsidP="00B72317">
      <w:pPr>
        <w:ind w:firstLine="708"/>
        <w:jc w:val="both"/>
      </w:pPr>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72317" w:rsidRPr="00381702" w:rsidRDefault="00B72317" w:rsidP="00B72317">
      <w:pPr>
        <w:ind w:firstLine="708"/>
        <w:jc w:val="both"/>
      </w:pPr>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72317" w:rsidRPr="00381702" w:rsidRDefault="00B72317" w:rsidP="00B72317">
      <w:pPr>
        <w:jc w:val="both"/>
      </w:pPr>
      <w:r w:rsidRPr="00381702">
        <w:t>Захтев за заштиту права не задржава даље активности наручиоца у поступку јавне набавке у складу са одредбама члана 150.овог ЗЈН.</w:t>
      </w:r>
    </w:p>
    <w:p w:rsidR="00B72317" w:rsidRPr="00381702" w:rsidRDefault="00B72317" w:rsidP="00B72317">
      <w:pPr>
        <w:jc w:val="both"/>
      </w:pPr>
      <w:r w:rsidRPr="00381702">
        <w:t xml:space="preserve">Захтев за заштиту права мора да садржи: </w:t>
      </w:r>
    </w:p>
    <w:p w:rsidR="00B72317" w:rsidRPr="00381702" w:rsidRDefault="00B72317" w:rsidP="00B72317">
      <w:pPr>
        <w:jc w:val="both"/>
      </w:pPr>
      <w:r w:rsidRPr="00381702">
        <w:t>1) назив и адресу подносиоца захтева и лице за контакт;</w:t>
      </w:r>
    </w:p>
    <w:p w:rsidR="00B72317" w:rsidRPr="00381702" w:rsidRDefault="00B72317" w:rsidP="00B72317">
      <w:pPr>
        <w:jc w:val="both"/>
      </w:pPr>
      <w:r w:rsidRPr="00381702">
        <w:t xml:space="preserve">2) назив и адресу наручиоца; </w:t>
      </w:r>
    </w:p>
    <w:p w:rsidR="00B72317" w:rsidRPr="00381702" w:rsidRDefault="00B72317" w:rsidP="00B72317">
      <w:pPr>
        <w:jc w:val="both"/>
      </w:pPr>
      <w:r w:rsidRPr="00381702">
        <w:t xml:space="preserve">3)податке о јавној набавци која је предмет захтева, односно о одлуци наручиоца; </w:t>
      </w:r>
    </w:p>
    <w:p w:rsidR="00B72317" w:rsidRPr="00381702" w:rsidRDefault="00B72317" w:rsidP="00B72317">
      <w:pPr>
        <w:jc w:val="both"/>
      </w:pPr>
      <w:r w:rsidRPr="00381702">
        <w:t>4) повреде прописа којима се уређује поступак јавне набавке;</w:t>
      </w:r>
    </w:p>
    <w:p w:rsidR="00B72317" w:rsidRPr="00381702" w:rsidRDefault="00B72317" w:rsidP="00B72317">
      <w:pPr>
        <w:jc w:val="both"/>
      </w:pPr>
      <w:r w:rsidRPr="00381702">
        <w:t xml:space="preserve">5) чињенице и доказе којима се повреде доказују; </w:t>
      </w:r>
    </w:p>
    <w:p w:rsidR="00B72317" w:rsidRPr="00381702" w:rsidRDefault="00B72317" w:rsidP="00B72317">
      <w:pPr>
        <w:jc w:val="both"/>
      </w:pPr>
      <w:r w:rsidRPr="00381702">
        <w:t>6) потврду о уплати таксе из члана 156. овог ЗЈН;</w:t>
      </w:r>
    </w:p>
    <w:p w:rsidR="00B72317" w:rsidRPr="00381702" w:rsidRDefault="00B72317" w:rsidP="00B72317">
      <w:pPr>
        <w:jc w:val="both"/>
      </w:pPr>
      <w:r w:rsidRPr="00381702">
        <w:t xml:space="preserve">7) потпис подносиоца. </w:t>
      </w:r>
    </w:p>
    <w:p w:rsidR="00B72317" w:rsidRPr="00381702" w:rsidRDefault="00B72317" w:rsidP="00B72317">
      <w:pPr>
        <w:jc w:val="both"/>
      </w:pPr>
      <w:r w:rsidRPr="0038170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B72317" w:rsidRPr="00381702" w:rsidRDefault="00B72317" w:rsidP="00B72317">
      <w:pPr>
        <w:ind w:firstLine="708"/>
        <w:jc w:val="both"/>
        <w:rPr>
          <w:b/>
        </w:rPr>
      </w:pPr>
      <w:r w:rsidRPr="00381702">
        <w:lastRenderedPageBreak/>
        <w:t xml:space="preserve">1. </w:t>
      </w:r>
      <w:r w:rsidRPr="00381702">
        <w:rPr>
          <w:b/>
        </w:rPr>
        <w:t xml:space="preserve">Потврда о извршеној уплати таксе из члана 156. ЗЈН која садржи следеће елементе: </w:t>
      </w:r>
    </w:p>
    <w:p w:rsidR="00B72317" w:rsidRPr="00381702" w:rsidRDefault="00B72317" w:rsidP="00B72317">
      <w:pPr>
        <w:ind w:firstLine="708"/>
        <w:jc w:val="both"/>
      </w:pPr>
      <w:r w:rsidRPr="00381702">
        <w:t xml:space="preserve">(1) да буде издата од стране банке и да садржи печат банке; </w:t>
      </w:r>
    </w:p>
    <w:p w:rsidR="00B72317" w:rsidRPr="00381702" w:rsidRDefault="00B72317" w:rsidP="00B72317">
      <w:pPr>
        <w:ind w:firstLine="708"/>
        <w:jc w:val="both"/>
      </w:pPr>
      <w:r w:rsidRPr="0038170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72317" w:rsidRPr="00381702" w:rsidRDefault="00B72317" w:rsidP="00B72317">
      <w:pPr>
        <w:ind w:firstLine="708"/>
        <w:jc w:val="both"/>
      </w:pPr>
      <w:r w:rsidRPr="00381702">
        <w:t xml:space="preserve">(3) износ таксе из члана 156. ЗЈН чија се уплата врши - 60.000,00 динара; </w:t>
      </w:r>
    </w:p>
    <w:p w:rsidR="00B72317" w:rsidRPr="00381702" w:rsidRDefault="00B72317" w:rsidP="00B72317">
      <w:pPr>
        <w:ind w:firstLine="708"/>
        <w:jc w:val="both"/>
      </w:pPr>
      <w:r w:rsidRPr="00381702">
        <w:t>(4) број рачуна: 840-30678845-06;</w:t>
      </w:r>
    </w:p>
    <w:p w:rsidR="00B72317" w:rsidRPr="00381702" w:rsidRDefault="00B72317" w:rsidP="00B72317">
      <w:pPr>
        <w:ind w:firstLine="708"/>
        <w:jc w:val="both"/>
      </w:pPr>
      <w:r w:rsidRPr="00381702">
        <w:t xml:space="preserve">(5) шифру плаћања: 153 или 253; </w:t>
      </w:r>
    </w:p>
    <w:p w:rsidR="00B72317" w:rsidRPr="00381702" w:rsidRDefault="00B72317" w:rsidP="00B72317">
      <w:pPr>
        <w:ind w:firstLine="708"/>
        <w:jc w:val="both"/>
      </w:pPr>
      <w:r w:rsidRPr="00381702">
        <w:t>(6) позив на број: подаци о броју или ознаци јавне набавке поводом које се подноси захтев за заштиту права;</w:t>
      </w:r>
    </w:p>
    <w:p w:rsidR="00B72317" w:rsidRPr="00FD279F" w:rsidRDefault="00B72317" w:rsidP="00B72317">
      <w:pPr>
        <w:ind w:firstLine="708"/>
        <w:jc w:val="both"/>
      </w:pPr>
      <w:r w:rsidRPr="00381702">
        <w:t>(7) сврха: ЗЗП;</w:t>
      </w:r>
      <w:r w:rsidRPr="00C74D13">
        <w:rPr>
          <w:lang w:val="sr-Cyrl-CS"/>
        </w:rPr>
        <w:t>Општинска управа општине Велико Градиште</w:t>
      </w:r>
      <w:r w:rsidRPr="00C74D13">
        <w:t>; јавна набавка ЈН</w:t>
      </w:r>
      <w:r w:rsidR="00FD279F" w:rsidRPr="00FD279F">
        <w:t>23</w:t>
      </w:r>
      <w:r w:rsidRPr="00FD279F">
        <w:rPr>
          <w:lang w:val="sr-Cyrl-CS"/>
        </w:rPr>
        <w:t>/201</w:t>
      </w:r>
      <w:r w:rsidR="00E020C5" w:rsidRPr="00FD279F">
        <w:rPr>
          <w:lang w:val="sr-Cyrl-CS"/>
        </w:rPr>
        <w:t>8</w:t>
      </w:r>
      <w:r w:rsidRPr="00FD279F">
        <w:rPr>
          <w:i/>
          <w:iCs/>
        </w:rPr>
        <w:t>;</w:t>
      </w:r>
    </w:p>
    <w:p w:rsidR="00B72317" w:rsidRPr="00381702" w:rsidRDefault="00B72317" w:rsidP="00B72317">
      <w:pPr>
        <w:ind w:firstLine="708"/>
        <w:jc w:val="both"/>
      </w:pPr>
      <w:r w:rsidRPr="00381702">
        <w:t>(8) корисник: буџет Републике Србије;</w:t>
      </w:r>
    </w:p>
    <w:p w:rsidR="00B72317" w:rsidRPr="00381702" w:rsidRDefault="00B72317" w:rsidP="00B72317">
      <w:pPr>
        <w:ind w:firstLine="708"/>
        <w:jc w:val="both"/>
      </w:pPr>
      <w:r w:rsidRPr="00381702">
        <w:t xml:space="preserve">(9) назив уплатиоца, односно назив подносиоца захтева за заштиту права за којег је извршена уплата таксе; </w:t>
      </w:r>
    </w:p>
    <w:p w:rsidR="00B72317" w:rsidRPr="00381702" w:rsidRDefault="00B72317" w:rsidP="00B72317">
      <w:pPr>
        <w:ind w:firstLine="708"/>
        <w:jc w:val="both"/>
      </w:pPr>
      <w:r w:rsidRPr="00381702">
        <w:t xml:space="preserve">(10) потпис овлашћеног лица банке, </w:t>
      </w:r>
      <w:r w:rsidRPr="00381702">
        <w:rPr>
          <w:b/>
        </w:rPr>
        <w:t>или</w:t>
      </w:r>
    </w:p>
    <w:p w:rsidR="00B72317" w:rsidRPr="00381702" w:rsidRDefault="00B72317" w:rsidP="00B72317">
      <w:pPr>
        <w:ind w:firstLine="708"/>
        <w:jc w:val="both"/>
      </w:pPr>
    </w:p>
    <w:p w:rsidR="00B72317" w:rsidRPr="00381702" w:rsidRDefault="00B72317" w:rsidP="00B72317">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B72317" w:rsidRPr="00381702" w:rsidRDefault="00B72317" w:rsidP="00B72317">
      <w:pPr>
        <w:ind w:firstLine="708"/>
        <w:jc w:val="both"/>
      </w:pPr>
    </w:p>
    <w:p w:rsidR="00B72317" w:rsidRPr="00381702" w:rsidRDefault="00B72317" w:rsidP="00B72317">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B72317" w:rsidRPr="00381702" w:rsidRDefault="00B72317" w:rsidP="00B72317">
      <w:pPr>
        <w:ind w:firstLine="708"/>
        <w:jc w:val="both"/>
      </w:pPr>
    </w:p>
    <w:p w:rsidR="00B72317" w:rsidRPr="00381702" w:rsidRDefault="00B72317" w:rsidP="00B72317">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72317" w:rsidRPr="00381702" w:rsidRDefault="00B72317" w:rsidP="00B72317">
      <w:pPr>
        <w:pStyle w:val="ListParagraph"/>
      </w:pPr>
    </w:p>
    <w:p w:rsidR="00B72317" w:rsidRPr="00381702" w:rsidRDefault="00B72317" w:rsidP="00B72317">
      <w:pPr>
        <w:jc w:val="both"/>
      </w:pPr>
      <w:r w:rsidRPr="00381702">
        <w:t>Поступак заштите права регулисан је одредбама чл. 138. - 166. ЗЈН.</w:t>
      </w:r>
    </w:p>
    <w:p w:rsidR="00B72317" w:rsidRPr="000F600E" w:rsidRDefault="00B72317" w:rsidP="00B72317"/>
    <w:p w:rsidR="00B72317" w:rsidRPr="002D6BE7" w:rsidRDefault="00B72317" w:rsidP="00B72317"/>
    <w:p w:rsidR="00B72317" w:rsidRPr="00A16574" w:rsidRDefault="00B72317" w:rsidP="00B72317"/>
    <w:p w:rsidR="00221C6F" w:rsidRPr="00B72317" w:rsidRDefault="00221C6F" w:rsidP="00B72317"/>
    <w:sectPr w:rsidR="00221C6F" w:rsidRPr="00B72317" w:rsidSect="00F36E63">
      <w:footerReference w:type="default" r:id="rId13"/>
      <w:pgSz w:w="11906" w:h="16838"/>
      <w:pgMar w:top="1134" w:right="1134" w:bottom="993"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509" w:rsidRDefault="00ED3509">
      <w:pPr>
        <w:spacing w:line="240" w:lineRule="auto"/>
      </w:pPr>
      <w:r>
        <w:separator/>
      </w:r>
    </w:p>
  </w:endnote>
  <w:endnote w:type="continuationSeparator" w:id="1">
    <w:p w:rsidR="00ED3509" w:rsidRDefault="00ED35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159757"/>
      <w:docPartObj>
        <w:docPartGallery w:val="Page Numbers (Bottom of Page)"/>
        <w:docPartUnique/>
      </w:docPartObj>
    </w:sdtPr>
    <w:sdtContent>
      <w:sdt>
        <w:sdtPr>
          <w:id w:val="860082579"/>
          <w:docPartObj>
            <w:docPartGallery w:val="Page Numbers (Top of Page)"/>
            <w:docPartUnique/>
          </w:docPartObj>
        </w:sdtPr>
        <w:sdtContent>
          <w:p w:rsidR="008104B1" w:rsidRDefault="008104B1">
            <w:pPr>
              <w:pStyle w:val="Footer"/>
              <w:jc w:val="right"/>
            </w:pPr>
            <w:r>
              <w:t xml:space="preserve">Page </w:t>
            </w:r>
            <w:r>
              <w:rPr>
                <w:b/>
                <w:bCs/>
              </w:rPr>
              <w:fldChar w:fldCharType="begin"/>
            </w:r>
            <w:r>
              <w:rPr>
                <w:b/>
                <w:bCs/>
              </w:rPr>
              <w:instrText xml:space="preserve"> PAGE </w:instrText>
            </w:r>
            <w:r>
              <w:rPr>
                <w:b/>
                <w:bCs/>
              </w:rPr>
              <w:fldChar w:fldCharType="separate"/>
            </w:r>
            <w:r w:rsidR="009676A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676A1">
              <w:rPr>
                <w:b/>
                <w:bCs/>
                <w:noProof/>
              </w:rPr>
              <w:t>58</w:t>
            </w:r>
            <w:r>
              <w:rPr>
                <w:b/>
                <w:bCs/>
              </w:rPr>
              <w:fldChar w:fldCharType="end"/>
            </w:r>
          </w:p>
        </w:sdtContent>
      </w:sdt>
    </w:sdtContent>
  </w:sdt>
  <w:p w:rsidR="008104B1" w:rsidRDefault="008104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509" w:rsidRDefault="00ED3509">
      <w:pPr>
        <w:spacing w:line="240" w:lineRule="auto"/>
      </w:pPr>
      <w:r>
        <w:separator/>
      </w:r>
    </w:p>
  </w:footnote>
  <w:footnote w:type="continuationSeparator" w:id="1">
    <w:p w:rsidR="00ED3509" w:rsidRDefault="00ED350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23012AD"/>
    <w:multiLevelType w:val="hybridMultilevel"/>
    <w:tmpl w:val="6C5C91D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7421611"/>
    <w:multiLevelType w:val="hybridMultilevel"/>
    <w:tmpl w:val="58C63146"/>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3380C14"/>
    <w:multiLevelType w:val="hybridMultilevel"/>
    <w:tmpl w:val="2A08B8CC"/>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6">
    <w:nsid w:val="176D72EA"/>
    <w:multiLevelType w:val="hybridMultilevel"/>
    <w:tmpl w:val="8A068E7A"/>
    <w:lvl w:ilvl="0" w:tplc="081A000B">
      <w:start w:val="1"/>
      <w:numFmt w:val="bullet"/>
      <w:lvlText w:val=""/>
      <w:lvlJc w:val="left"/>
      <w:pPr>
        <w:ind w:left="1800" w:hanging="360"/>
      </w:pPr>
      <w:rPr>
        <w:rFonts w:ascii="Wingdings" w:hAnsi="Wingdings"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1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359546D"/>
    <w:multiLevelType w:val="hybridMultilevel"/>
    <w:tmpl w:val="4F329EC2"/>
    <w:lvl w:ilvl="0" w:tplc="081A0011">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2AE1445A"/>
    <w:multiLevelType w:val="hybridMultilevel"/>
    <w:tmpl w:val="10087BA4"/>
    <w:lvl w:ilvl="0" w:tplc="D83E7EAC">
      <w:start w:val="1"/>
      <w:numFmt w:val="bullet"/>
      <w:lvlText w:val=""/>
      <w:lvlJc w:val="left"/>
      <w:pPr>
        <w:ind w:left="720" w:hanging="360"/>
      </w:pPr>
      <w:rPr>
        <w:rFonts w:ascii="Symbol" w:eastAsia="Arial Unicode MS" w:hAnsi="Symbol"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F341D92"/>
    <w:multiLevelType w:val="hybridMultilevel"/>
    <w:tmpl w:val="31948982"/>
    <w:lvl w:ilvl="0" w:tplc="5B7CFED8">
      <w:start w:val="1"/>
      <w:numFmt w:val="bullet"/>
      <w:lvlText w:val=""/>
      <w:lvlJc w:val="left"/>
      <w:pPr>
        <w:ind w:left="720" w:hanging="360"/>
      </w:pPr>
      <w:rPr>
        <w:rFonts w:ascii="Symbol" w:eastAsia="Arial Unicode MS" w:hAnsi="Symbol"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3277465A"/>
    <w:multiLevelType w:val="hybridMultilevel"/>
    <w:tmpl w:val="A5042EDE"/>
    <w:lvl w:ilvl="0" w:tplc="08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3">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49032A10"/>
    <w:multiLevelType w:val="hybridMultilevel"/>
    <w:tmpl w:val="4E3CDCA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4160898"/>
    <w:multiLevelType w:val="hybridMultilevel"/>
    <w:tmpl w:val="CF18894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5C0643A"/>
    <w:multiLevelType w:val="hybridMultilevel"/>
    <w:tmpl w:val="9B1601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BD55321"/>
    <w:multiLevelType w:val="hybridMultilevel"/>
    <w:tmpl w:val="E05A776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7E7E0903"/>
    <w:multiLevelType w:val="hybridMultilevel"/>
    <w:tmpl w:val="6C5C91D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0"/>
  </w:num>
  <w:num w:numId="5">
    <w:abstractNumId w:val="17"/>
  </w:num>
  <w:num w:numId="6">
    <w:abstractNumId w:val="31"/>
  </w:num>
  <w:num w:numId="7">
    <w:abstractNumId w:val="26"/>
  </w:num>
  <w:num w:numId="8">
    <w:abstractNumId w:val="24"/>
  </w:num>
  <w:num w:numId="9">
    <w:abstractNumId w:val="30"/>
  </w:num>
  <w:num w:numId="10">
    <w:abstractNumId w:val="23"/>
  </w:num>
  <w:num w:numId="11">
    <w:abstractNumId w:val="32"/>
  </w:num>
  <w:num w:numId="12">
    <w:abstractNumId w:val="25"/>
  </w:num>
  <w:num w:numId="13">
    <w:abstractNumId w:val="13"/>
  </w:num>
  <w:num w:numId="14">
    <w:abstractNumId w:val="20"/>
  </w:num>
  <w:num w:numId="15">
    <w:abstractNumId w:val="14"/>
  </w:num>
  <w:num w:numId="16">
    <w:abstractNumId w:val="22"/>
  </w:num>
  <w:num w:numId="17">
    <w:abstractNumId w:val="18"/>
  </w:num>
  <w:num w:numId="18">
    <w:abstractNumId w:val="16"/>
  </w:num>
  <w:num w:numId="19">
    <w:abstractNumId w:val="27"/>
  </w:num>
  <w:num w:numId="20">
    <w:abstractNumId w:val="11"/>
  </w:num>
  <w:num w:numId="21">
    <w:abstractNumId w:val="21"/>
  </w:num>
  <w:num w:numId="22">
    <w:abstractNumId w:val="19"/>
  </w:num>
  <w:num w:numId="23">
    <w:abstractNumId w:val="28"/>
  </w:num>
  <w:num w:numId="24">
    <w:abstractNumId w:val="29"/>
  </w:num>
  <w:num w:numId="25">
    <w:abstractNumId w:val="33"/>
  </w:num>
  <w:num w:numId="2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339D"/>
    <w:rsid w:val="00010F38"/>
    <w:rsid w:val="00012F2A"/>
    <w:rsid w:val="000148BD"/>
    <w:rsid w:val="00021862"/>
    <w:rsid w:val="00024BDA"/>
    <w:rsid w:val="00027612"/>
    <w:rsid w:val="00027EEF"/>
    <w:rsid w:val="00033EC0"/>
    <w:rsid w:val="00034C02"/>
    <w:rsid w:val="00041230"/>
    <w:rsid w:val="0004201E"/>
    <w:rsid w:val="00043AB0"/>
    <w:rsid w:val="00050292"/>
    <w:rsid w:val="00050ABF"/>
    <w:rsid w:val="00051B5F"/>
    <w:rsid w:val="000606FD"/>
    <w:rsid w:val="00061672"/>
    <w:rsid w:val="00072108"/>
    <w:rsid w:val="00074C03"/>
    <w:rsid w:val="00075FD2"/>
    <w:rsid w:val="00077580"/>
    <w:rsid w:val="00082AAB"/>
    <w:rsid w:val="000833A6"/>
    <w:rsid w:val="00084C33"/>
    <w:rsid w:val="00085D2C"/>
    <w:rsid w:val="0009005E"/>
    <w:rsid w:val="0009199E"/>
    <w:rsid w:val="00092F07"/>
    <w:rsid w:val="00093AC2"/>
    <w:rsid w:val="00097F0A"/>
    <w:rsid w:val="000A0EB5"/>
    <w:rsid w:val="000A2965"/>
    <w:rsid w:val="000B1802"/>
    <w:rsid w:val="000C016E"/>
    <w:rsid w:val="000C048B"/>
    <w:rsid w:val="000C0F5D"/>
    <w:rsid w:val="000C25B6"/>
    <w:rsid w:val="000C3861"/>
    <w:rsid w:val="000C5572"/>
    <w:rsid w:val="000C5DAC"/>
    <w:rsid w:val="000C6EB3"/>
    <w:rsid w:val="000D2CA4"/>
    <w:rsid w:val="000D735A"/>
    <w:rsid w:val="000E1D75"/>
    <w:rsid w:val="000F06F0"/>
    <w:rsid w:val="000F0773"/>
    <w:rsid w:val="000F600E"/>
    <w:rsid w:val="0010460D"/>
    <w:rsid w:val="00104C5A"/>
    <w:rsid w:val="00113763"/>
    <w:rsid w:val="0012154D"/>
    <w:rsid w:val="001315C4"/>
    <w:rsid w:val="00131C06"/>
    <w:rsid w:val="00131EE0"/>
    <w:rsid w:val="00136622"/>
    <w:rsid w:val="001378A9"/>
    <w:rsid w:val="00142DC8"/>
    <w:rsid w:val="0014523D"/>
    <w:rsid w:val="0014555F"/>
    <w:rsid w:val="00146670"/>
    <w:rsid w:val="0015104E"/>
    <w:rsid w:val="0015123D"/>
    <w:rsid w:val="0015208B"/>
    <w:rsid w:val="00156678"/>
    <w:rsid w:val="0015742E"/>
    <w:rsid w:val="0016027C"/>
    <w:rsid w:val="001627E4"/>
    <w:rsid w:val="00163847"/>
    <w:rsid w:val="00164912"/>
    <w:rsid w:val="001669DB"/>
    <w:rsid w:val="0016770F"/>
    <w:rsid w:val="00171E8B"/>
    <w:rsid w:val="00173701"/>
    <w:rsid w:val="001754A0"/>
    <w:rsid w:val="00182ABC"/>
    <w:rsid w:val="00187B7C"/>
    <w:rsid w:val="00193E87"/>
    <w:rsid w:val="001A1C68"/>
    <w:rsid w:val="001A31EA"/>
    <w:rsid w:val="001A741A"/>
    <w:rsid w:val="001B04D2"/>
    <w:rsid w:val="001B6F39"/>
    <w:rsid w:val="001C629F"/>
    <w:rsid w:val="001D46E6"/>
    <w:rsid w:val="001D4EA7"/>
    <w:rsid w:val="001D73FE"/>
    <w:rsid w:val="001E1754"/>
    <w:rsid w:val="001E37AB"/>
    <w:rsid w:val="001E4EC9"/>
    <w:rsid w:val="001E5E93"/>
    <w:rsid w:val="001F2C92"/>
    <w:rsid w:val="001F4CFB"/>
    <w:rsid w:val="001F709D"/>
    <w:rsid w:val="001F7816"/>
    <w:rsid w:val="0020239D"/>
    <w:rsid w:val="002028A4"/>
    <w:rsid w:val="00203329"/>
    <w:rsid w:val="00206C3B"/>
    <w:rsid w:val="00206FDC"/>
    <w:rsid w:val="00210AFD"/>
    <w:rsid w:val="002116B3"/>
    <w:rsid w:val="00213D10"/>
    <w:rsid w:val="00221C6F"/>
    <w:rsid w:val="00221E1C"/>
    <w:rsid w:val="00224059"/>
    <w:rsid w:val="00227819"/>
    <w:rsid w:val="0023112B"/>
    <w:rsid w:val="002316D5"/>
    <w:rsid w:val="00232B68"/>
    <w:rsid w:val="00233F40"/>
    <w:rsid w:val="00234720"/>
    <w:rsid w:val="00234BFC"/>
    <w:rsid w:val="00235750"/>
    <w:rsid w:val="00241116"/>
    <w:rsid w:val="00241256"/>
    <w:rsid w:val="002419A2"/>
    <w:rsid w:val="002443C6"/>
    <w:rsid w:val="0024769B"/>
    <w:rsid w:val="0025027B"/>
    <w:rsid w:val="00252EEF"/>
    <w:rsid w:val="002613CF"/>
    <w:rsid w:val="00262DD3"/>
    <w:rsid w:val="00264751"/>
    <w:rsid w:val="002711D6"/>
    <w:rsid w:val="00272EEE"/>
    <w:rsid w:val="002731E1"/>
    <w:rsid w:val="00273E67"/>
    <w:rsid w:val="002759A5"/>
    <w:rsid w:val="00283202"/>
    <w:rsid w:val="00292293"/>
    <w:rsid w:val="002974B0"/>
    <w:rsid w:val="002A3131"/>
    <w:rsid w:val="002B093F"/>
    <w:rsid w:val="002B0C71"/>
    <w:rsid w:val="002B3D78"/>
    <w:rsid w:val="002B6466"/>
    <w:rsid w:val="002B7287"/>
    <w:rsid w:val="002C2BFB"/>
    <w:rsid w:val="002C4C32"/>
    <w:rsid w:val="002C5DD9"/>
    <w:rsid w:val="002C665C"/>
    <w:rsid w:val="002C7CFE"/>
    <w:rsid w:val="002D1FEC"/>
    <w:rsid w:val="002D3CDB"/>
    <w:rsid w:val="002D6BE7"/>
    <w:rsid w:val="002E1067"/>
    <w:rsid w:val="002E1AFE"/>
    <w:rsid w:val="002E2C83"/>
    <w:rsid w:val="002E3866"/>
    <w:rsid w:val="002E58C1"/>
    <w:rsid w:val="002F18AD"/>
    <w:rsid w:val="002F3A9C"/>
    <w:rsid w:val="003005DA"/>
    <w:rsid w:val="00302392"/>
    <w:rsid w:val="00302E2C"/>
    <w:rsid w:val="00303871"/>
    <w:rsid w:val="00306241"/>
    <w:rsid w:val="00306325"/>
    <w:rsid w:val="00311DF8"/>
    <w:rsid w:val="00317C2F"/>
    <w:rsid w:val="00317DED"/>
    <w:rsid w:val="00323E4F"/>
    <w:rsid w:val="00325667"/>
    <w:rsid w:val="00325A22"/>
    <w:rsid w:val="00326D9C"/>
    <w:rsid w:val="00330ECD"/>
    <w:rsid w:val="003335F6"/>
    <w:rsid w:val="00335BF3"/>
    <w:rsid w:val="00337799"/>
    <w:rsid w:val="003429C9"/>
    <w:rsid w:val="003448E4"/>
    <w:rsid w:val="00346356"/>
    <w:rsid w:val="00347646"/>
    <w:rsid w:val="00350F54"/>
    <w:rsid w:val="003541CC"/>
    <w:rsid w:val="0035685C"/>
    <w:rsid w:val="0036050B"/>
    <w:rsid w:val="0036064B"/>
    <w:rsid w:val="00360C45"/>
    <w:rsid w:val="0036632A"/>
    <w:rsid w:val="00372553"/>
    <w:rsid w:val="0037333E"/>
    <w:rsid w:val="0037631E"/>
    <w:rsid w:val="00376501"/>
    <w:rsid w:val="003770B8"/>
    <w:rsid w:val="003821D9"/>
    <w:rsid w:val="003875E9"/>
    <w:rsid w:val="003906A4"/>
    <w:rsid w:val="00390799"/>
    <w:rsid w:val="00396F5A"/>
    <w:rsid w:val="003A0BA3"/>
    <w:rsid w:val="003A3355"/>
    <w:rsid w:val="003B0021"/>
    <w:rsid w:val="003B0128"/>
    <w:rsid w:val="003B2B6D"/>
    <w:rsid w:val="003B4569"/>
    <w:rsid w:val="003B45C4"/>
    <w:rsid w:val="003C0A45"/>
    <w:rsid w:val="003C4F85"/>
    <w:rsid w:val="003C534D"/>
    <w:rsid w:val="003C58D9"/>
    <w:rsid w:val="003C7E8A"/>
    <w:rsid w:val="003D0D79"/>
    <w:rsid w:val="003D4A56"/>
    <w:rsid w:val="003E241D"/>
    <w:rsid w:val="003E5A6A"/>
    <w:rsid w:val="003F2D05"/>
    <w:rsid w:val="003F42B7"/>
    <w:rsid w:val="003F5F6C"/>
    <w:rsid w:val="0040239A"/>
    <w:rsid w:val="00403738"/>
    <w:rsid w:val="0040490F"/>
    <w:rsid w:val="00406783"/>
    <w:rsid w:val="004072FC"/>
    <w:rsid w:val="00412BFD"/>
    <w:rsid w:val="00413E0C"/>
    <w:rsid w:val="004141AA"/>
    <w:rsid w:val="00414215"/>
    <w:rsid w:val="00416BDA"/>
    <w:rsid w:val="00423996"/>
    <w:rsid w:val="0042739E"/>
    <w:rsid w:val="004321F5"/>
    <w:rsid w:val="00433324"/>
    <w:rsid w:val="00433C7A"/>
    <w:rsid w:val="004353C7"/>
    <w:rsid w:val="00436B1C"/>
    <w:rsid w:val="00441211"/>
    <w:rsid w:val="00441C34"/>
    <w:rsid w:val="004426D3"/>
    <w:rsid w:val="00443BA5"/>
    <w:rsid w:val="0044473F"/>
    <w:rsid w:val="00444BC8"/>
    <w:rsid w:val="00454F35"/>
    <w:rsid w:val="004615D8"/>
    <w:rsid w:val="0046292E"/>
    <w:rsid w:val="00462D00"/>
    <w:rsid w:val="00462DF5"/>
    <w:rsid w:val="004637DF"/>
    <w:rsid w:val="004663B8"/>
    <w:rsid w:val="004664C9"/>
    <w:rsid w:val="004707FE"/>
    <w:rsid w:val="0047142C"/>
    <w:rsid w:val="004723A4"/>
    <w:rsid w:val="00484E84"/>
    <w:rsid w:val="00484F3D"/>
    <w:rsid w:val="00485214"/>
    <w:rsid w:val="0048764F"/>
    <w:rsid w:val="00487809"/>
    <w:rsid w:val="004913C9"/>
    <w:rsid w:val="004913E3"/>
    <w:rsid w:val="0049182F"/>
    <w:rsid w:val="004927E5"/>
    <w:rsid w:val="00494CDA"/>
    <w:rsid w:val="004A0DA0"/>
    <w:rsid w:val="004A4808"/>
    <w:rsid w:val="004A4EC9"/>
    <w:rsid w:val="004A5DFE"/>
    <w:rsid w:val="004B76A4"/>
    <w:rsid w:val="004C0205"/>
    <w:rsid w:val="004C08B1"/>
    <w:rsid w:val="004C13FD"/>
    <w:rsid w:val="004C4256"/>
    <w:rsid w:val="004C6E39"/>
    <w:rsid w:val="004D19FC"/>
    <w:rsid w:val="004D1BCC"/>
    <w:rsid w:val="004D26D9"/>
    <w:rsid w:val="004D2DFD"/>
    <w:rsid w:val="004D4CCD"/>
    <w:rsid w:val="004E0892"/>
    <w:rsid w:val="004E1503"/>
    <w:rsid w:val="004E20C2"/>
    <w:rsid w:val="004E6BFB"/>
    <w:rsid w:val="004E7C1B"/>
    <w:rsid w:val="004F327F"/>
    <w:rsid w:val="004F4D53"/>
    <w:rsid w:val="004F6FCC"/>
    <w:rsid w:val="00500814"/>
    <w:rsid w:val="00505B81"/>
    <w:rsid w:val="00507051"/>
    <w:rsid w:val="00511586"/>
    <w:rsid w:val="00513089"/>
    <w:rsid w:val="00524E67"/>
    <w:rsid w:val="0052632F"/>
    <w:rsid w:val="00526919"/>
    <w:rsid w:val="005271B3"/>
    <w:rsid w:val="0053376A"/>
    <w:rsid w:val="00534C95"/>
    <w:rsid w:val="00541519"/>
    <w:rsid w:val="005425DB"/>
    <w:rsid w:val="0055716F"/>
    <w:rsid w:val="00570E67"/>
    <w:rsid w:val="00572421"/>
    <w:rsid w:val="005731BA"/>
    <w:rsid w:val="005756B0"/>
    <w:rsid w:val="005808DA"/>
    <w:rsid w:val="005820FC"/>
    <w:rsid w:val="00584B8A"/>
    <w:rsid w:val="00586516"/>
    <w:rsid w:val="00586CE2"/>
    <w:rsid w:val="0059239D"/>
    <w:rsid w:val="005938CF"/>
    <w:rsid w:val="005A0971"/>
    <w:rsid w:val="005A5CB3"/>
    <w:rsid w:val="005B2C42"/>
    <w:rsid w:val="005B43F3"/>
    <w:rsid w:val="005B6220"/>
    <w:rsid w:val="005B6A80"/>
    <w:rsid w:val="005C079B"/>
    <w:rsid w:val="005C15D1"/>
    <w:rsid w:val="005C2456"/>
    <w:rsid w:val="005C4F12"/>
    <w:rsid w:val="005C4FC3"/>
    <w:rsid w:val="005C5129"/>
    <w:rsid w:val="005C60AC"/>
    <w:rsid w:val="005C61FE"/>
    <w:rsid w:val="005C6A1B"/>
    <w:rsid w:val="005D2C10"/>
    <w:rsid w:val="005D2D22"/>
    <w:rsid w:val="005D59FB"/>
    <w:rsid w:val="005D78B0"/>
    <w:rsid w:val="005E5213"/>
    <w:rsid w:val="005F11F0"/>
    <w:rsid w:val="005F12D4"/>
    <w:rsid w:val="005F44FF"/>
    <w:rsid w:val="005F4920"/>
    <w:rsid w:val="005F69B0"/>
    <w:rsid w:val="00600138"/>
    <w:rsid w:val="006002EB"/>
    <w:rsid w:val="0060155E"/>
    <w:rsid w:val="00607C8B"/>
    <w:rsid w:val="006203FC"/>
    <w:rsid w:val="00623661"/>
    <w:rsid w:val="00627EDB"/>
    <w:rsid w:val="00630F47"/>
    <w:rsid w:val="006416DA"/>
    <w:rsid w:val="00644144"/>
    <w:rsid w:val="00651D04"/>
    <w:rsid w:val="006536F4"/>
    <w:rsid w:val="0065378C"/>
    <w:rsid w:val="0066070B"/>
    <w:rsid w:val="00680D25"/>
    <w:rsid w:val="006867C6"/>
    <w:rsid w:val="0068792A"/>
    <w:rsid w:val="006930C7"/>
    <w:rsid w:val="006941F4"/>
    <w:rsid w:val="00694ACF"/>
    <w:rsid w:val="006A42D1"/>
    <w:rsid w:val="006A59CA"/>
    <w:rsid w:val="006A6A41"/>
    <w:rsid w:val="006B5662"/>
    <w:rsid w:val="006B6F00"/>
    <w:rsid w:val="006B71D0"/>
    <w:rsid w:val="006C0C0C"/>
    <w:rsid w:val="006C4634"/>
    <w:rsid w:val="006C4BE8"/>
    <w:rsid w:val="006C6C52"/>
    <w:rsid w:val="006D161E"/>
    <w:rsid w:val="006D4BA0"/>
    <w:rsid w:val="006D7030"/>
    <w:rsid w:val="006D73E2"/>
    <w:rsid w:val="006E4208"/>
    <w:rsid w:val="006E5B78"/>
    <w:rsid w:val="006F3A1A"/>
    <w:rsid w:val="006F3FBA"/>
    <w:rsid w:val="006F4E7A"/>
    <w:rsid w:val="006F7CCA"/>
    <w:rsid w:val="0070041D"/>
    <w:rsid w:val="00703880"/>
    <w:rsid w:val="00705BC9"/>
    <w:rsid w:val="007142B8"/>
    <w:rsid w:val="007154DB"/>
    <w:rsid w:val="00722A2F"/>
    <w:rsid w:val="00724463"/>
    <w:rsid w:val="00725871"/>
    <w:rsid w:val="00727C81"/>
    <w:rsid w:val="00732030"/>
    <w:rsid w:val="0073383A"/>
    <w:rsid w:val="00734692"/>
    <w:rsid w:val="007346D7"/>
    <w:rsid w:val="00742045"/>
    <w:rsid w:val="00753EAC"/>
    <w:rsid w:val="00756AEB"/>
    <w:rsid w:val="00760D63"/>
    <w:rsid w:val="00761FA5"/>
    <w:rsid w:val="007626E3"/>
    <w:rsid w:val="00765F14"/>
    <w:rsid w:val="00771C6D"/>
    <w:rsid w:val="0077223A"/>
    <w:rsid w:val="00772C83"/>
    <w:rsid w:val="00773BDA"/>
    <w:rsid w:val="00774382"/>
    <w:rsid w:val="00774E46"/>
    <w:rsid w:val="007802F1"/>
    <w:rsid w:val="0078293F"/>
    <w:rsid w:val="00784AA5"/>
    <w:rsid w:val="0078789F"/>
    <w:rsid w:val="0079101A"/>
    <w:rsid w:val="007910C0"/>
    <w:rsid w:val="00792B10"/>
    <w:rsid w:val="00795FCA"/>
    <w:rsid w:val="00796ACB"/>
    <w:rsid w:val="007A06A8"/>
    <w:rsid w:val="007A32DF"/>
    <w:rsid w:val="007A3F56"/>
    <w:rsid w:val="007A43A6"/>
    <w:rsid w:val="007A4600"/>
    <w:rsid w:val="007A5F0C"/>
    <w:rsid w:val="007A6069"/>
    <w:rsid w:val="007A6FC1"/>
    <w:rsid w:val="007B036D"/>
    <w:rsid w:val="007B13BD"/>
    <w:rsid w:val="007B69DC"/>
    <w:rsid w:val="007C6174"/>
    <w:rsid w:val="007D1C3B"/>
    <w:rsid w:val="007D7FD1"/>
    <w:rsid w:val="007E37FD"/>
    <w:rsid w:val="007E38AE"/>
    <w:rsid w:val="007E7B76"/>
    <w:rsid w:val="007F0204"/>
    <w:rsid w:val="007F57E0"/>
    <w:rsid w:val="0080066F"/>
    <w:rsid w:val="00801DEA"/>
    <w:rsid w:val="0080242F"/>
    <w:rsid w:val="0080509D"/>
    <w:rsid w:val="00807AC3"/>
    <w:rsid w:val="008104B1"/>
    <w:rsid w:val="00814B33"/>
    <w:rsid w:val="0081752A"/>
    <w:rsid w:val="00821570"/>
    <w:rsid w:val="0083149D"/>
    <w:rsid w:val="00831608"/>
    <w:rsid w:val="00833AE0"/>
    <w:rsid w:val="00833BE2"/>
    <w:rsid w:val="008341E1"/>
    <w:rsid w:val="00834EB4"/>
    <w:rsid w:val="0083696F"/>
    <w:rsid w:val="008376F6"/>
    <w:rsid w:val="00842D03"/>
    <w:rsid w:val="00843F0C"/>
    <w:rsid w:val="00846DA4"/>
    <w:rsid w:val="00847218"/>
    <w:rsid w:val="00850798"/>
    <w:rsid w:val="008539CA"/>
    <w:rsid w:val="00855C0C"/>
    <w:rsid w:val="0085763E"/>
    <w:rsid w:val="00857A76"/>
    <w:rsid w:val="00866F11"/>
    <w:rsid w:val="00871F09"/>
    <w:rsid w:val="008823A6"/>
    <w:rsid w:val="008827EA"/>
    <w:rsid w:val="00885073"/>
    <w:rsid w:val="00885F68"/>
    <w:rsid w:val="0088621E"/>
    <w:rsid w:val="00886325"/>
    <w:rsid w:val="00886A92"/>
    <w:rsid w:val="0089009D"/>
    <w:rsid w:val="008945BF"/>
    <w:rsid w:val="008946CF"/>
    <w:rsid w:val="00896B00"/>
    <w:rsid w:val="008A0557"/>
    <w:rsid w:val="008A27D4"/>
    <w:rsid w:val="008A3C57"/>
    <w:rsid w:val="008A6360"/>
    <w:rsid w:val="008B17D4"/>
    <w:rsid w:val="008B18C1"/>
    <w:rsid w:val="008C315E"/>
    <w:rsid w:val="008C3C11"/>
    <w:rsid w:val="008C4BD9"/>
    <w:rsid w:val="008D23C4"/>
    <w:rsid w:val="008D5CAB"/>
    <w:rsid w:val="008E06CA"/>
    <w:rsid w:val="008E152D"/>
    <w:rsid w:val="008E29E7"/>
    <w:rsid w:val="008E6364"/>
    <w:rsid w:val="008F5E8E"/>
    <w:rsid w:val="00902F62"/>
    <w:rsid w:val="00903D8A"/>
    <w:rsid w:val="00904126"/>
    <w:rsid w:val="009115FA"/>
    <w:rsid w:val="00914609"/>
    <w:rsid w:val="00914A64"/>
    <w:rsid w:val="00914F7E"/>
    <w:rsid w:val="009203B7"/>
    <w:rsid w:val="00921C88"/>
    <w:rsid w:val="00923244"/>
    <w:rsid w:val="0092397A"/>
    <w:rsid w:val="00925696"/>
    <w:rsid w:val="00930FB9"/>
    <w:rsid w:val="00931736"/>
    <w:rsid w:val="00933E73"/>
    <w:rsid w:val="00935A61"/>
    <w:rsid w:val="00935AE0"/>
    <w:rsid w:val="0094200F"/>
    <w:rsid w:val="009423E7"/>
    <w:rsid w:val="009428A3"/>
    <w:rsid w:val="00944BAE"/>
    <w:rsid w:val="00951D71"/>
    <w:rsid w:val="00957C66"/>
    <w:rsid w:val="0096075F"/>
    <w:rsid w:val="00965E5A"/>
    <w:rsid w:val="00966D94"/>
    <w:rsid w:val="00966E07"/>
    <w:rsid w:val="009672D4"/>
    <w:rsid w:val="009676A1"/>
    <w:rsid w:val="0097035F"/>
    <w:rsid w:val="00971EF5"/>
    <w:rsid w:val="00980B08"/>
    <w:rsid w:val="00981CD8"/>
    <w:rsid w:val="00982C90"/>
    <w:rsid w:val="0098379A"/>
    <w:rsid w:val="00985C8B"/>
    <w:rsid w:val="00993ABF"/>
    <w:rsid w:val="0099785A"/>
    <w:rsid w:val="009B10AD"/>
    <w:rsid w:val="009B2703"/>
    <w:rsid w:val="009B32F7"/>
    <w:rsid w:val="009B407A"/>
    <w:rsid w:val="009B4710"/>
    <w:rsid w:val="009C03D8"/>
    <w:rsid w:val="009C0E5B"/>
    <w:rsid w:val="009C1E26"/>
    <w:rsid w:val="009C3D97"/>
    <w:rsid w:val="009C5F74"/>
    <w:rsid w:val="009C629F"/>
    <w:rsid w:val="009D34FC"/>
    <w:rsid w:val="009D7191"/>
    <w:rsid w:val="009E3C67"/>
    <w:rsid w:val="009E4ADF"/>
    <w:rsid w:val="009E5D9F"/>
    <w:rsid w:val="009F1262"/>
    <w:rsid w:val="009F1311"/>
    <w:rsid w:val="009F5521"/>
    <w:rsid w:val="009F77A3"/>
    <w:rsid w:val="00A02205"/>
    <w:rsid w:val="00A03D79"/>
    <w:rsid w:val="00A04E24"/>
    <w:rsid w:val="00A052A0"/>
    <w:rsid w:val="00A05395"/>
    <w:rsid w:val="00A05EDC"/>
    <w:rsid w:val="00A062FF"/>
    <w:rsid w:val="00A07D1C"/>
    <w:rsid w:val="00A16565"/>
    <w:rsid w:val="00A16574"/>
    <w:rsid w:val="00A17536"/>
    <w:rsid w:val="00A21741"/>
    <w:rsid w:val="00A31746"/>
    <w:rsid w:val="00A34C3B"/>
    <w:rsid w:val="00A43354"/>
    <w:rsid w:val="00A44B95"/>
    <w:rsid w:val="00A45CFF"/>
    <w:rsid w:val="00A46823"/>
    <w:rsid w:val="00A50461"/>
    <w:rsid w:val="00A507B8"/>
    <w:rsid w:val="00A51A3B"/>
    <w:rsid w:val="00A51E37"/>
    <w:rsid w:val="00A54D92"/>
    <w:rsid w:val="00A54F8A"/>
    <w:rsid w:val="00A55602"/>
    <w:rsid w:val="00A56F62"/>
    <w:rsid w:val="00A60A26"/>
    <w:rsid w:val="00A62507"/>
    <w:rsid w:val="00A651BB"/>
    <w:rsid w:val="00A67743"/>
    <w:rsid w:val="00A7416E"/>
    <w:rsid w:val="00A76B51"/>
    <w:rsid w:val="00A843B7"/>
    <w:rsid w:val="00A86331"/>
    <w:rsid w:val="00A87DB7"/>
    <w:rsid w:val="00A9187A"/>
    <w:rsid w:val="00A94673"/>
    <w:rsid w:val="00A970D4"/>
    <w:rsid w:val="00AA025D"/>
    <w:rsid w:val="00AB05B4"/>
    <w:rsid w:val="00AB3520"/>
    <w:rsid w:val="00AB3E0F"/>
    <w:rsid w:val="00AB4F83"/>
    <w:rsid w:val="00AB54D9"/>
    <w:rsid w:val="00AB65BC"/>
    <w:rsid w:val="00AB7EC7"/>
    <w:rsid w:val="00AC0C4E"/>
    <w:rsid w:val="00AC2351"/>
    <w:rsid w:val="00AD59B6"/>
    <w:rsid w:val="00AD6D87"/>
    <w:rsid w:val="00AE004F"/>
    <w:rsid w:val="00AE1900"/>
    <w:rsid w:val="00AE1EC9"/>
    <w:rsid w:val="00AE49EE"/>
    <w:rsid w:val="00AE5335"/>
    <w:rsid w:val="00AF3075"/>
    <w:rsid w:val="00AF5BE0"/>
    <w:rsid w:val="00B06928"/>
    <w:rsid w:val="00B07FBC"/>
    <w:rsid w:val="00B15B67"/>
    <w:rsid w:val="00B17E52"/>
    <w:rsid w:val="00B216B0"/>
    <w:rsid w:val="00B21BCC"/>
    <w:rsid w:val="00B3075A"/>
    <w:rsid w:val="00B316EC"/>
    <w:rsid w:val="00B3271F"/>
    <w:rsid w:val="00B34220"/>
    <w:rsid w:val="00B35CCC"/>
    <w:rsid w:val="00B40EA6"/>
    <w:rsid w:val="00B41367"/>
    <w:rsid w:val="00B4530E"/>
    <w:rsid w:val="00B46096"/>
    <w:rsid w:val="00B50A3F"/>
    <w:rsid w:val="00B5125B"/>
    <w:rsid w:val="00B539D9"/>
    <w:rsid w:val="00B53CD1"/>
    <w:rsid w:val="00B54730"/>
    <w:rsid w:val="00B5522E"/>
    <w:rsid w:val="00B613B3"/>
    <w:rsid w:val="00B6494B"/>
    <w:rsid w:val="00B6576C"/>
    <w:rsid w:val="00B66444"/>
    <w:rsid w:val="00B716CF"/>
    <w:rsid w:val="00B72317"/>
    <w:rsid w:val="00B72499"/>
    <w:rsid w:val="00B7537B"/>
    <w:rsid w:val="00B753EF"/>
    <w:rsid w:val="00B755C4"/>
    <w:rsid w:val="00B7570C"/>
    <w:rsid w:val="00B81F88"/>
    <w:rsid w:val="00B832A4"/>
    <w:rsid w:val="00B85BBB"/>
    <w:rsid w:val="00B93CDF"/>
    <w:rsid w:val="00B94CC3"/>
    <w:rsid w:val="00B94DBA"/>
    <w:rsid w:val="00BA19D2"/>
    <w:rsid w:val="00BA6C7D"/>
    <w:rsid w:val="00BA732B"/>
    <w:rsid w:val="00BA7932"/>
    <w:rsid w:val="00BB0389"/>
    <w:rsid w:val="00BB24C4"/>
    <w:rsid w:val="00BB27F0"/>
    <w:rsid w:val="00BB37BF"/>
    <w:rsid w:val="00BB56FD"/>
    <w:rsid w:val="00BC388B"/>
    <w:rsid w:val="00BC684C"/>
    <w:rsid w:val="00BD019E"/>
    <w:rsid w:val="00BD2851"/>
    <w:rsid w:val="00BD3A16"/>
    <w:rsid w:val="00BD5636"/>
    <w:rsid w:val="00BE077C"/>
    <w:rsid w:val="00BE195E"/>
    <w:rsid w:val="00BE3DAD"/>
    <w:rsid w:val="00BE68A5"/>
    <w:rsid w:val="00BE7F2D"/>
    <w:rsid w:val="00BF53FE"/>
    <w:rsid w:val="00BF7B79"/>
    <w:rsid w:val="00C018B8"/>
    <w:rsid w:val="00C01B81"/>
    <w:rsid w:val="00C07025"/>
    <w:rsid w:val="00C07F11"/>
    <w:rsid w:val="00C170EE"/>
    <w:rsid w:val="00C17B5E"/>
    <w:rsid w:val="00C21BE7"/>
    <w:rsid w:val="00C25722"/>
    <w:rsid w:val="00C34392"/>
    <w:rsid w:val="00C3607E"/>
    <w:rsid w:val="00C377E7"/>
    <w:rsid w:val="00C40E27"/>
    <w:rsid w:val="00C42A7A"/>
    <w:rsid w:val="00C43B5D"/>
    <w:rsid w:val="00C466A0"/>
    <w:rsid w:val="00C47AB0"/>
    <w:rsid w:val="00C51442"/>
    <w:rsid w:val="00C522A7"/>
    <w:rsid w:val="00C548CE"/>
    <w:rsid w:val="00C55403"/>
    <w:rsid w:val="00C55B2C"/>
    <w:rsid w:val="00C609A1"/>
    <w:rsid w:val="00C672CF"/>
    <w:rsid w:val="00C70AF9"/>
    <w:rsid w:val="00C743F5"/>
    <w:rsid w:val="00C77AF5"/>
    <w:rsid w:val="00C8095F"/>
    <w:rsid w:val="00C81D6C"/>
    <w:rsid w:val="00C832C3"/>
    <w:rsid w:val="00C878BE"/>
    <w:rsid w:val="00C9021C"/>
    <w:rsid w:val="00C90393"/>
    <w:rsid w:val="00C92704"/>
    <w:rsid w:val="00C95A61"/>
    <w:rsid w:val="00C96556"/>
    <w:rsid w:val="00C97B39"/>
    <w:rsid w:val="00CA00F1"/>
    <w:rsid w:val="00CA36FC"/>
    <w:rsid w:val="00CA4955"/>
    <w:rsid w:val="00CA4AFB"/>
    <w:rsid w:val="00CB3094"/>
    <w:rsid w:val="00CC2269"/>
    <w:rsid w:val="00CC3500"/>
    <w:rsid w:val="00CC5CF9"/>
    <w:rsid w:val="00CE4733"/>
    <w:rsid w:val="00CE7D15"/>
    <w:rsid w:val="00CF1902"/>
    <w:rsid w:val="00CF25D6"/>
    <w:rsid w:val="00CF599B"/>
    <w:rsid w:val="00D009B8"/>
    <w:rsid w:val="00D0198F"/>
    <w:rsid w:val="00D02634"/>
    <w:rsid w:val="00D03537"/>
    <w:rsid w:val="00D06ABE"/>
    <w:rsid w:val="00D1162B"/>
    <w:rsid w:val="00D125FE"/>
    <w:rsid w:val="00D12FAF"/>
    <w:rsid w:val="00D25AC5"/>
    <w:rsid w:val="00D25CBC"/>
    <w:rsid w:val="00D335E0"/>
    <w:rsid w:val="00D355F7"/>
    <w:rsid w:val="00D45C3E"/>
    <w:rsid w:val="00D53CEE"/>
    <w:rsid w:val="00D55CFC"/>
    <w:rsid w:val="00D57081"/>
    <w:rsid w:val="00D62360"/>
    <w:rsid w:val="00D65043"/>
    <w:rsid w:val="00D6567D"/>
    <w:rsid w:val="00D701C8"/>
    <w:rsid w:val="00D732C3"/>
    <w:rsid w:val="00D733C0"/>
    <w:rsid w:val="00D77E8F"/>
    <w:rsid w:val="00D80A08"/>
    <w:rsid w:val="00D8390E"/>
    <w:rsid w:val="00D85950"/>
    <w:rsid w:val="00D8637A"/>
    <w:rsid w:val="00D86A91"/>
    <w:rsid w:val="00D97168"/>
    <w:rsid w:val="00D97F84"/>
    <w:rsid w:val="00DA011A"/>
    <w:rsid w:val="00DA63B0"/>
    <w:rsid w:val="00DB3C94"/>
    <w:rsid w:val="00DB5678"/>
    <w:rsid w:val="00DB780F"/>
    <w:rsid w:val="00DC16EB"/>
    <w:rsid w:val="00DC23AE"/>
    <w:rsid w:val="00DC4C16"/>
    <w:rsid w:val="00DC51F9"/>
    <w:rsid w:val="00DC6EC1"/>
    <w:rsid w:val="00DD1E7C"/>
    <w:rsid w:val="00DD4414"/>
    <w:rsid w:val="00DD5588"/>
    <w:rsid w:val="00DE0761"/>
    <w:rsid w:val="00DE3184"/>
    <w:rsid w:val="00DE4BE6"/>
    <w:rsid w:val="00DE6485"/>
    <w:rsid w:val="00DE668E"/>
    <w:rsid w:val="00DE789A"/>
    <w:rsid w:val="00DF2745"/>
    <w:rsid w:val="00DF7BA6"/>
    <w:rsid w:val="00E0141C"/>
    <w:rsid w:val="00E020C5"/>
    <w:rsid w:val="00E05873"/>
    <w:rsid w:val="00E05992"/>
    <w:rsid w:val="00E07AD8"/>
    <w:rsid w:val="00E10E9E"/>
    <w:rsid w:val="00E11A4A"/>
    <w:rsid w:val="00E171D0"/>
    <w:rsid w:val="00E177FC"/>
    <w:rsid w:val="00E2066D"/>
    <w:rsid w:val="00E20997"/>
    <w:rsid w:val="00E220B7"/>
    <w:rsid w:val="00E34049"/>
    <w:rsid w:val="00E36714"/>
    <w:rsid w:val="00E44C54"/>
    <w:rsid w:val="00E479E2"/>
    <w:rsid w:val="00E51305"/>
    <w:rsid w:val="00E6275B"/>
    <w:rsid w:val="00E642FF"/>
    <w:rsid w:val="00E71250"/>
    <w:rsid w:val="00E72AE9"/>
    <w:rsid w:val="00E766F2"/>
    <w:rsid w:val="00E77290"/>
    <w:rsid w:val="00E84B28"/>
    <w:rsid w:val="00E87E51"/>
    <w:rsid w:val="00E917FC"/>
    <w:rsid w:val="00E927C2"/>
    <w:rsid w:val="00E932EC"/>
    <w:rsid w:val="00EA16B5"/>
    <w:rsid w:val="00EA4166"/>
    <w:rsid w:val="00EA6E52"/>
    <w:rsid w:val="00EB154B"/>
    <w:rsid w:val="00EB5288"/>
    <w:rsid w:val="00EB5302"/>
    <w:rsid w:val="00EC2CD1"/>
    <w:rsid w:val="00EC5945"/>
    <w:rsid w:val="00EC5C16"/>
    <w:rsid w:val="00ED055C"/>
    <w:rsid w:val="00ED0879"/>
    <w:rsid w:val="00ED3509"/>
    <w:rsid w:val="00ED454B"/>
    <w:rsid w:val="00ED5CFB"/>
    <w:rsid w:val="00EE300E"/>
    <w:rsid w:val="00EE3559"/>
    <w:rsid w:val="00EE43B4"/>
    <w:rsid w:val="00EE5770"/>
    <w:rsid w:val="00EE6FAA"/>
    <w:rsid w:val="00EF1355"/>
    <w:rsid w:val="00EF5CC5"/>
    <w:rsid w:val="00EF6BD3"/>
    <w:rsid w:val="00F02B66"/>
    <w:rsid w:val="00F034EC"/>
    <w:rsid w:val="00F054B1"/>
    <w:rsid w:val="00F07756"/>
    <w:rsid w:val="00F10092"/>
    <w:rsid w:val="00F110D0"/>
    <w:rsid w:val="00F11211"/>
    <w:rsid w:val="00F227CF"/>
    <w:rsid w:val="00F274FF"/>
    <w:rsid w:val="00F36E63"/>
    <w:rsid w:val="00F40D87"/>
    <w:rsid w:val="00F42720"/>
    <w:rsid w:val="00F43D0B"/>
    <w:rsid w:val="00F44140"/>
    <w:rsid w:val="00F44C2D"/>
    <w:rsid w:val="00F47A8D"/>
    <w:rsid w:val="00F50610"/>
    <w:rsid w:val="00F5148A"/>
    <w:rsid w:val="00F5459D"/>
    <w:rsid w:val="00F561CB"/>
    <w:rsid w:val="00F71683"/>
    <w:rsid w:val="00F72249"/>
    <w:rsid w:val="00F744C8"/>
    <w:rsid w:val="00F7636B"/>
    <w:rsid w:val="00F769A9"/>
    <w:rsid w:val="00F80F5B"/>
    <w:rsid w:val="00F81643"/>
    <w:rsid w:val="00F83E4F"/>
    <w:rsid w:val="00F8431D"/>
    <w:rsid w:val="00F87154"/>
    <w:rsid w:val="00F90C0F"/>
    <w:rsid w:val="00F91317"/>
    <w:rsid w:val="00F93B78"/>
    <w:rsid w:val="00F950A0"/>
    <w:rsid w:val="00F95FF0"/>
    <w:rsid w:val="00F967B8"/>
    <w:rsid w:val="00FA0A94"/>
    <w:rsid w:val="00FA11AF"/>
    <w:rsid w:val="00FA7740"/>
    <w:rsid w:val="00FA7B4C"/>
    <w:rsid w:val="00FB0852"/>
    <w:rsid w:val="00FB2699"/>
    <w:rsid w:val="00FB3DFB"/>
    <w:rsid w:val="00FB5D38"/>
    <w:rsid w:val="00FB5D51"/>
    <w:rsid w:val="00FC0413"/>
    <w:rsid w:val="00FD2047"/>
    <w:rsid w:val="00FD279F"/>
    <w:rsid w:val="00FD5970"/>
    <w:rsid w:val="00FD5C95"/>
    <w:rsid w:val="00FD609C"/>
    <w:rsid w:val="00FD625A"/>
    <w:rsid w:val="00FD72CC"/>
    <w:rsid w:val="00FE1977"/>
    <w:rsid w:val="00FE409E"/>
    <w:rsid w:val="00FF0FC8"/>
    <w:rsid w:val="00FF1C1C"/>
    <w:rsid w:val="00FF4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6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6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35471932">
      <w:bodyDiv w:val="1"/>
      <w:marLeft w:val="0"/>
      <w:marRight w:val="0"/>
      <w:marTop w:val="0"/>
      <w:marBottom w:val="0"/>
      <w:divBdr>
        <w:top w:val="none" w:sz="0" w:space="0" w:color="auto"/>
        <w:left w:val="none" w:sz="0" w:space="0" w:color="auto"/>
        <w:bottom w:val="none" w:sz="0" w:space="0" w:color="auto"/>
        <w:right w:val="none" w:sz="0" w:space="0" w:color="auto"/>
      </w:divBdr>
    </w:div>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1518659">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791631572">
      <w:bodyDiv w:val="1"/>
      <w:marLeft w:val="0"/>
      <w:marRight w:val="0"/>
      <w:marTop w:val="0"/>
      <w:marBottom w:val="0"/>
      <w:divBdr>
        <w:top w:val="none" w:sz="0" w:space="0" w:color="auto"/>
        <w:left w:val="none" w:sz="0" w:space="0" w:color="auto"/>
        <w:bottom w:val="none" w:sz="0" w:space="0" w:color="auto"/>
        <w:right w:val="none" w:sz="0" w:space="0" w:color="auto"/>
      </w:divBdr>
    </w:div>
    <w:div w:id="802894096">
      <w:bodyDiv w:val="1"/>
      <w:marLeft w:val="0"/>
      <w:marRight w:val="0"/>
      <w:marTop w:val="0"/>
      <w:marBottom w:val="0"/>
      <w:divBdr>
        <w:top w:val="none" w:sz="0" w:space="0" w:color="auto"/>
        <w:left w:val="none" w:sz="0" w:space="0" w:color="auto"/>
        <w:bottom w:val="none" w:sz="0" w:space="0" w:color="auto"/>
        <w:right w:val="none" w:sz="0" w:space="0" w:color="auto"/>
      </w:divBdr>
    </w:div>
    <w:div w:id="832838982">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3674047">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79672245">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10149116">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0387475">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53410643">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744260787">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1951930667">
      <w:bodyDiv w:val="1"/>
      <w:marLeft w:val="0"/>
      <w:marRight w:val="0"/>
      <w:marTop w:val="0"/>
      <w:marBottom w:val="0"/>
      <w:divBdr>
        <w:top w:val="none" w:sz="0" w:space="0" w:color="auto"/>
        <w:left w:val="none" w:sz="0" w:space="0" w:color="auto"/>
        <w:bottom w:val="none" w:sz="0" w:space="0" w:color="auto"/>
        <w:right w:val="none" w:sz="0" w:space="0" w:color="auto"/>
      </w:divBdr>
    </w:div>
    <w:div w:id="1982146558">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g.mail.yahoo.com/neo/b/compose?to=office@velikogradiste.rs"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a.radenkovi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ira.radenkovi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B1234-F570-4780-A09F-13D6C619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58</Pages>
  <Words>16302</Words>
  <Characters>92922</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109006</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8</cp:revision>
  <cp:lastPrinted>2018-03-12T12:35:00Z</cp:lastPrinted>
  <dcterms:created xsi:type="dcterms:W3CDTF">2018-03-15T11:37:00Z</dcterms:created>
  <dcterms:modified xsi:type="dcterms:W3CDTF">2018-03-15T12:00:00Z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