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A" w:rsidRDefault="004872CA">
      <w:r>
        <w:rPr>
          <w:lang w:val="sr-Cyrl-RS"/>
        </w:rPr>
        <w:t xml:space="preserve"> </w:t>
      </w:r>
      <w:r w:rsidR="00941D84" w:rsidRPr="001B5E39">
        <w:rPr>
          <w:rFonts w:cs="Arial"/>
          <w:noProof/>
          <w:kern w:val="1"/>
          <w:lang w:val="sr-Latn-CS" w:eastAsia="sr-Latn-CS"/>
        </w:rPr>
        <w:drawing>
          <wp:inline distT="0" distB="0" distL="0" distR="0" wp14:anchorId="187663FD" wp14:editId="10E69810">
            <wp:extent cx="5760085" cy="159703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9703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A" w:rsidRDefault="00D06BEA">
      <w:proofErr w:type="spellStart"/>
      <w:r>
        <w:t>Број</w:t>
      </w:r>
      <w:proofErr w:type="spellEnd"/>
      <w:r>
        <w:t>:</w:t>
      </w:r>
      <w:r w:rsidR="00DC113C">
        <w:t xml:space="preserve"> </w:t>
      </w:r>
      <w:r w:rsidR="00942085">
        <w:rPr>
          <w:lang w:val="sr-Cyrl-RS"/>
        </w:rPr>
        <w:t xml:space="preserve"> 10</w:t>
      </w:r>
      <w:r w:rsidR="0004368D">
        <w:rPr>
          <w:lang w:val="sr-Cyrl-RS"/>
        </w:rPr>
        <w:t>/</w:t>
      </w:r>
      <w:r w:rsidR="005E4FC8">
        <w:t>201</w:t>
      </w:r>
      <w:r w:rsidR="00942085">
        <w:rPr>
          <w:lang w:val="sr-Cyrl-RS"/>
        </w:rPr>
        <w:t>6</w:t>
      </w:r>
      <w:r w:rsidR="005E4FC8">
        <w:t>-ЈН</w:t>
      </w:r>
    </w:p>
    <w:p w:rsidR="00D06BEA" w:rsidRDefault="00D06BEA">
      <w:proofErr w:type="spellStart"/>
      <w:r>
        <w:t>Датум</w:t>
      </w:r>
      <w:proofErr w:type="spellEnd"/>
      <w:r>
        <w:t>:</w:t>
      </w:r>
      <w:r w:rsidR="000F35D0">
        <w:t xml:space="preserve"> </w:t>
      </w:r>
      <w:r w:rsidR="00942085">
        <w:rPr>
          <w:lang w:val="sr-Cyrl-RS"/>
        </w:rPr>
        <w:t>12</w:t>
      </w:r>
      <w:r w:rsidR="00B9041E">
        <w:rPr>
          <w:lang w:val="sr-Latn-CS"/>
        </w:rPr>
        <w:t>.</w:t>
      </w:r>
      <w:r w:rsidR="00942085">
        <w:rPr>
          <w:lang w:val="sr-Cyrl-RS"/>
        </w:rPr>
        <w:t>01</w:t>
      </w:r>
      <w:bookmarkStart w:id="0" w:name="_GoBack"/>
      <w:bookmarkEnd w:id="0"/>
      <w:r w:rsidR="000F35D0">
        <w:t>.201</w:t>
      </w:r>
      <w:r w:rsidR="003F1280">
        <w:t>5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</w:t>
      </w:r>
      <w:r w:rsidR="00DC113C">
        <w:rPr>
          <w:b/>
        </w:rPr>
        <w:t xml:space="preserve"> </w:t>
      </w:r>
      <w:r>
        <w:rPr>
          <w:b/>
        </w:rPr>
        <w:t>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proofErr w:type="spellStart"/>
      <w:r w:rsidRPr="000F35D0">
        <w:rPr>
          <w:u w:val="single"/>
        </w:rPr>
        <w:t>Интернет</w:t>
      </w:r>
      <w:proofErr w:type="spellEnd"/>
      <w:r w:rsidRPr="000F35D0">
        <w:rPr>
          <w:u w:val="single"/>
        </w:rPr>
        <w:t xml:space="preserve"> </w:t>
      </w:r>
      <w:proofErr w:type="spellStart"/>
      <w:r w:rsidRPr="000F35D0">
        <w:rPr>
          <w:u w:val="single"/>
        </w:rPr>
        <w:t>страница</w:t>
      </w:r>
      <w:proofErr w:type="spellEnd"/>
      <w:r w:rsidRPr="000F35D0">
        <w:rPr>
          <w:u w:val="single"/>
        </w:rPr>
        <w:t xml:space="preserve"> </w:t>
      </w:r>
      <w:proofErr w:type="spellStart"/>
      <w:r w:rsidRPr="000F35D0">
        <w:rPr>
          <w:u w:val="single"/>
        </w:rPr>
        <w:t>наручиоца</w:t>
      </w:r>
      <w:proofErr w:type="spellEnd"/>
      <w:r w:rsidRPr="005E4FC8">
        <w:rPr>
          <w:color w:val="000000" w:themeColor="text1"/>
        </w:rPr>
        <w:t xml:space="preserve">: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8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DE13A7" w:rsidRDefault="00DE13A7" w:rsidP="00D268F8">
      <w:pPr>
        <w:rPr>
          <w:lang w:val="sr-Latn-CS"/>
        </w:rPr>
      </w:pPr>
      <w:r>
        <w:rPr>
          <w:lang w:val="sr-Cyrl-RS"/>
        </w:rPr>
        <w:t>Врста предмета: Радови</w:t>
      </w:r>
    </w:p>
    <w:p w:rsidR="00D268F8" w:rsidRDefault="00D268F8" w:rsidP="00D268F8">
      <w:pPr>
        <w:rPr>
          <w:lang w:val="sr-Cyrl-RS"/>
        </w:rPr>
      </w:pPr>
    </w:p>
    <w:p w:rsidR="004F1680" w:rsidRPr="006226DA" w:rsidRDefault="004F1680" w:rsidP="004F1680">
      <w:pPr>
        <w:jc w:val="both"/>
        <w:rPr>
          <w:lang w:val="sr-Cyrl-RS"/>
        </w:rPr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DE13A7">
        <w:rPr>
          <w:rFonts w:ascii="Calibri,Bold" w:eastAsia="Calibri" w:hAnsi="Calibri,Bold" w:cs="Calibri,Bold"/>
          <w:b/>
          <w:bCs/>
          <w:lang w:val="sr-Cyrl-RS" w:eastAsia="sr-Latn-CS"/>
        </w:rPr>
        <w:t>радове</w:t>
      </w:r>
      <w:r>
        <w:rPr>
          <w:rFonts w:ascii="Calibri" w:eastAsia="Calibri" w:hAnsi="Calibri" w:cs="Calibri"/>
          <w:lang w:val="sr-Latn-CS" w:eastAsia="sr-Latn-CS"/>
        </w:rPr>
        <w:t xml:space="preserve">: 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rPr>
          <w:lang w:val="sr-Cyrl-RS"/>
        </w:rPr>
        <w:t>:</w:t>
      </w:r>
    </w:p>
    <w:p w:rsidR="00D268F8" w:rsidRDefault="00D268F8" w:rsidP="00D268F8">
      <w:pPr>
        <w:rPr>
          <w:b/>
          <w:lang w:val="sr-Cyrl-RS"/>
        </w:rPr>
      </w:pPr>
    </w:p>
    <w:p w:rsidR="009E1C4E" w:rsidRPr="0004368D" w:rsidRDefault="00D268F8" w:rsidP="0004368D">
      <w:pPr>
        <w:ind w:firstLine="720"/>
        <w:jc w:val="both"/>
        <w:rPr>
          <w:rFonts w:eastAsia="Lucida Sans Unicode"/>
          <w:b/>
          <w:kern w:val="1"/>
          <w:lang w:val="sr-Cyrl-RS" w:eastAsia="hi-IN" w:bidi="hi-IN"/>
        </w:rPr>
      </w:pPr>
      <w:r>
        <w:rPr>
          <w:b/>
          <w:lang w:val="sr-Cyrl-RS"/>
        </w:rPr>
        <w:t xml:space="preserve">Опис предмета набавке: </w:t>
      </w:r>
      <w:r>
        <w:rPr>
          <w:b/>
        </w:rPr>
        <w:t xml:space="preserve"> </w:t>
      </w:r>
      <w:r w:rsidR="0004368D" w:rsidRPr="0004368D">
        <w:rPr>
          <w:rFonts w:eastAsia="Arial Unicode MS" w:cs="Mangal"/>
          <w:b/>
          <w:color w:val="000000"/>
          <w:kern w:val="1"/>
          <w:lang w:val="sr-Cyrl-CS" w:eastAsia="ar-SA" w:bidi="hi-IN"/>
        </w:rPr>
        <w:t>изградња пристана у Раму</w:t>
      </w:r>
      <w:r w:rsidR="0004368D" w:rsidRPr="0004368D">
        <w:rPr>
          <w:rFonts w:eastAsia="Arial Unicode MS" w:cs="Mangal"/>
          <w:b/>
          <w:color w:val="000000"/>
          <w:kern w:val="1"/>
          <w:lang w:val="sr-Latn-CS" w:eastAsia="ar-SA" w:bidi="hi-IN"/>
        </w:rPr>
        <w:t>-</w:t>
      </w:r>
      <w:r w:rsidR="0004368D" w:rsidRPr="0004368D">
        <w:rPr>
          <w:rFonts w:eastAsia="Arial Unicode MS" w:cs="Mangal"/>
          <w:color w:val="000000"/>
          <w:kern w:val="1"/>
          <w:lang w:val="sr-Cyrl-ME" w:eastAsia="ar-SA" w:bidi="hi-IN"/>
        </w:rPr>
        <w:t xml:space="preserve"> </w:t>
      </w:r>
      <w:r w:rsidR="0004368D" w:rsidRPr="0004368D">
        <w:rPr>
          <w:rFonts w:ascii="Times New Roman Bold" w:eastAsia="Arial Unicode MS" w:hAnsi="Times New Roman Bold" w:cs="Times New Roman Bold"/>
          <w:color w:val="000000"/>
          <w:kern w:val="1"/>
          <w:lang w:val="sr-Latn-CS" w:eastAsia="ar-SA" w:bidi="hi-IN"/>
        </w:rPr>
        <w:t xml:space="preserve">по принципу „КЉУЧ У РУКЕ“ </w:t>
      </w:r>
      <w:r w:rsidR="009E1C4E">
        <w:rPr>
          <w:lang w:val="sr-Cyrl-CS"/>
        </w:rPr>
        <w:t xml:space="preserve">, редни број </w:t>
      </w:r>
      <w:r w:rsidR="009E1C4E" w:rsidRPr="00F541BA">
        <w:rPr>
          <w:b/>
          <w:lang w:val="sr-Cyrl-CS"/>
        </w:rPr>
        <w:t xml:space="preserve">ЈН </w:t>
      </w:r>
      <w:r w:rsidR="009E1C4E">
        <w:rPr>
          <w:b/>
          <w:lang w:val="sr-Latn-CS"/>
        </w:rPr>
        <w:t>2</w:t>
      </w:r>
      <w:r w:rsidR="0004368D">
        <w:rPr>
          <w:b/>
          <w:lang w:val="sr-Cyrl-RS"/>
        </w:rPr>
        <w:t>7</w:t>
      </w:r>
      <w:r w:rsidR="009E1C4E" w:rsidRPr="00F541BA">
        <w:rPr>
          <w:b/>
          <w:lang w:val="sr-Cyrl-CS"/>
        </w:rPr>
        <w:t>/</w:t>
      </w:r>
      <w:r w:rsidR="009E1C4E">
        <w:rPr>
          <w:b/>
          <w:lang w:val="sr-Cyrl-CS"/>
        </w:rPr>
        <w:t>2015</w:t>
      </w:r>
    </w:p>
    <w:p w:rsidR="0004368D" w:rsidRPr="00FB7F51" w:rsidRDefault="00D268F8" w:rsidP="0004368D">
      <w:pPr>
        <w:widowControl w:val="0"/>
        <w:suppressAutoHyphens/>
        <w:autoSpaceDE w:val="0"/>
        <w:autoSpaceDN w:val="0"/>
        <w:adjustRightInd w:val="0"/>
        <w:snapToGrid w:val="0"/>
        <w:rPr>
          <w:lang w:val="sr-Latn-CS" w:eastAsia="sr-Latn-CS"/>
        </w:rPr>
      </w:pPr>
      <w:r>
        <w:rPr>
          <w:b/>
          <w:lang w:val="sr-Cyrl-RS"/>
        </w:rPr>
        <w:t xml:space="preserve">Ознака из општег речника набавке: </w:t>
      </w:r>
      <w:r w:rsidR="0004368D" w:rsidRPr="00FB7F51">
        <w:rPr>
          <w:color w:val="000000"/>
          <w:sz w:val="21"/>
          <w:szCs w:val="21"/>
          <w:lang w:val="sr-Latn-CS" w:eastAsia="sr-Latn-CS"/>
        </w:rPr>
        <w:t>45241500-радови на изградњи пристанишних места и</w:t>
      </w:r>
    </w:p>
    <w:p w:rsidR="00B9041E" w:rsidRDefault="0004368D" w:rsidP="0004368D">
      <w:pPr>
        <w:rPr>
          <w:rFonts w:eastAsia="Lucida Sans Unicode" w:cs="Mangal"/>
          <w:color w:val="000000"/>
          <w:kern w:val="3"/>
          <w:lang w:eastAsia="zh-CN" w:bidi="hi-IN"/>
        </w:rPr>
      </w:pPr>
      <w:r w:rsidRPr="00FB7F51">
        <w:rPr>
          <w:color w:val="000000"/>
          <w:sz w:val="21"/>
          <w:szCs w:val="21"/>
          <w:lang w:val="sr-Latn-CS" w:eastAsia="sr-Latn-CS"/>
        </w:rPr>
        <w:t>45248400-радови на изградњи пристанишних мостова</w:t>
      </w:r>
    </w:p>
    <w:p w:rsidR="00480658" w:rsidRPr="00B9041E" w:rsidRDefault="00480658" w:rsidP="00B9041E">
      <w:pPr>
        <w:rPr>
          <w:b/>
          <w:color w:val="000000"/>
          <w:u w:val="single"/>
          <w:lang w:val="sr-Latn-CS"/>
        </w:rPr>
      </w:pPr>
    </w:p>
    <w:p w:rsidR="00480658" w:rsidRDefault="000F35D0" w:rsidP="00AE60CB">
      <w:pPr>
        <w:ind w:firstLine="720"/>
        <w:jc w:val="both"/>
        <w:rPr>
          <w:rFonts w:eastAsia="Arial Unicode MS"/>
          <w:b/>
          <w:color w:val="000000"/>
          <w:kern w:val="1"/>
          <w:lang w:val="sr-Latn-CS" w:eastAsia="ar-SA"/>
        </w:rPr>
      </w:pPr>
      <w:proofErr w:type="spellStart"/>
      <w:r w:rsidRPr="000F35D0">
        <w:rPr>
          <w:color w:val="000000"/>
          <w:u w:val="single"/>
        </w:rPr>
        <w:t>Уговорена</w:t>
      </w:r>
      <w:proofErr w:type="spellEnd"/>
      <w:r w:rsidRPr="000F35D0">
        <w:rPr>
          <w:color w:val="000000"/>
          <w:u w:val="single"/>
        </w:rPr>
        <w:t xml:space="preserve"> </w:t>
      </w:r>
      <w:proofErr w:type="spellStart"/>
      <w:r w:rsidRPr="000F35D0">
        <w:rPr>
          <w:color w:val="000000"/>
          <w:u w:val="single"/>
        </w:rPr>
        <w:t>вредност</w:t>
      </w:r>
      <w:proofErr w:type="spellEnd"/>
      <w:r w:rsidRPr="000F35D0">
        <w:rPr>
          <w:color w:val="000000"/>
          <w:u w:val="single"/>
        </w:rPr>
        <w:t>:</w:t>
      </w:r>
      <w:r w:rsidR="003F1280" w:rsidRPr="003F128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04368D" w:rsidRPr="005A2A49">
        <w:rPr>
          <w:rFonts w:eastAsia="Arial Unicode MS"/>
          <w:b/>
          <w:color w:val="000000"/>
          <w:kern w:val="1"/>
          <w:lang w:val="sr-Cyrl-RS" w:eastAsia="ar-SA"/>
        </w:rPr>
        <w:t>14.370.540</w:t>
      </w:r>
      <w:proofErr w:type="gramStart"/>
      <w:r w:rsidR="0004368D" w:rsidRPr="005A2A49">
        <w:rPr>
          <w:rFonts w:eastAsia="Arial Unicode MS"/>
          <w:b/>
          <w:color w:val="000000"/>
          <w:kern w:val="1"/>
          <w:lang w:val="sr-Cyrl-RS" w:eastAsia="ar-SA"/>
        </w:rPr>
        <w:t>,13</w:t>
      </w:r>
      <w:proofErr w:type="gramEnd"/>
      <w:r w:rsidR="0004368D" w:rsidRPr="005A2A49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="009E1C4E" w:rsidRPr="001B5E39">
        <w:rPr>
          <w:rFonts w:eastAsia="Arial Unicode MS"/>
          <w:b/>
          <w:color w:val="000000"/>
          <w:kern w:val="1"/>
          <w:lang w:eastAsia="ar-SA"/>
        </w:rPr>
        <w:t>динара</w:t>
      </w:r>
      <w:proofErr w:type="spellEnd"/>
      <w:r w:rsidR="009E1C4E" w:rsidRPr="001B5E39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9E1C4E" w:rsidRPr="001B5E39">
        <w:rPr>
          <w:rFonts w:eastAsia="Arial Unicode MS"/>
          <w:b/>
          <w:color w:val="000000"/>
          <w:kern w:val="1"/>
          <w:lang w:val="sr-Cyrl-CS" w:eastAsia="ar-SA"/>
        </w:rPr>
        <w:t xml:space="preserve">без ПДВ-а, односно </w:t>
      </w:r>
      <w:r w:rsidR="0004368D" w:rsidRPr="005A2A49">
        <w:rPr>
          <w:rFonts w:eastAsia="Arial Unicode MS"/>
          <w:b/>
          <w:color w:val="000000"/>
          <w:kern w:val="1"/>
          <w:lang w:val="sr-Cyrl-CS" w:eastAsia="ar-SA"/>
        </w:rPr>
        <w:t xml:space="preserve">17.244.648,156 </w:t>
      </w:r>
      <w:r w:rsidR="009E1C4E" w:rsidRPr="001B5E39">
        <w:rPr>
          <w:rFonts w:eastAsia="Arial Unicode MS"/>
          <w:b/>
          <w:color w:val="000000"/>
          <w:kern w:val="1"/>
          <w:lang w:val="sr-Cyrl-CS" w:eastAsia="ar-SA"/>
        </w:rPr>
        <w:t>са обрачунатим ПДВ-ом</w:t>
      </w:r>
    </w:p>
    <w:p w:rsidR="009E1C4E" w:rsidRPr="009E1C4E" w:rsidRDefault="009E1C4E" w:rsidP="00AE60CB">
      <w:pPr>
        <w:ind w:firstLine="720"/>
        <w:jc w:val="both"/>
        <w:rPr>
          <w:b/>
          <w:lang w:val="sr-Latn-CS"/>
        </w:rPr>
      </w:pPr>
    </w:p>
    <w:p w:rsidR="00AE60CB" w:rsidRDefault="000F35D0" w:rsidP="00AE60CB">
      <w:pPr>
        <w:jc w:val="both"/>
        <w:rPr>
          <w:lang w:val="sr-Cyrl-RS"/>
        </w:rPr>
      </w:pPr>
      <w:proofErr w:type="spellStart"/>
      <w:r w:rsidRPr="00E560FA">
        <w:rPr>
          <w:u w:val="single"/>
        </w:rPr>
        <w:t>Критеријум</w:t>
      </w:r>
      <w:proofErr w:type="spellEnd"/>
      <w:r w:rsidRPr="00E560FA">
        <w:rPr>
          <w:u w:val="single"/>
        </w:rPr>
        <w:t xml:space="preserve"> </w:t>
      </w:r>
      <w:proofErr w:type="spellStart"/>
      <w:r w:rsidRPr="00E560FA">
        <w:rPr>
          <w:u w:val="single"/>
        </w:rPr>
        <w:t>за</w:t>
      </w:r>
      <w:proofErr w:type="spellEnd"/>
      <w:r w:rsidRPr="00E560FA">
        <w:rPr>
          <w:u w:val="single"/>
        </w:rPr>
        <w:t xml:space="preserve"> </w:t>
      </w:r>
      <w:proofErr w:type="spellStart"/>
      <w:r w:rsidRPr="00E560FA">
        <w:rPr>
          <w:u w:val="single"/>
        </w:rPr>
        <w:t>доделу</w:t>
      </w:r>
      <w:proofErr w:type="spellEnd"/>
      <w:r w:rsidRPr="00E560FA">
        <w:rPr>
          <w:u w:val="single"/>
        </w:rPr>
        <w:t xml:space="preserve"> </w:t>
      </w:r>
      <w:proofErr w:type="spellStart"/>
      <w:r w:rsidRPr="00E560FA">
        <w:rPr>
          <w:u w:val="single"/>
        </w:rPr>
        <w:t>уговора</w:t>
      </w:r>
      <w:proofErr w:type="spellEnd"/>
      <w:r>
        <w:t xml:space="preserve">: </w:t>
      </w:r>
    </w:p>
    <w:p w:rsidR="0004368D" w:rsidRDefault="0004368D" w:rsidP="0004368D">
      <w:pPr>
        <w:jc w:val="both"/>
        <w:rPr>
          <w:lang w:val="sr-Cyrl-RS"/>
        </w:rPr>
      </w:pPr>
    </w:p>
    <w:p w:rsidR="0004368D" w:rsidRPr="0004368D" w:rsidRDefault="0004368D" w:rsidP="0004368D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spellStart"/>
      <w:r w:rsidRPr="0004368D">
        <w:rPr>
          <w:color w:val="000000"/>
          <w:sz w:val="23"/>
          <w:szCs w:val="23"/>
        </w:rPr>
        <w:t>Одлука</w:t>
      </w:r>
      <w:proofErr w:type="spellEnd"/>
      <w:r w:rsidRPr="0004368D">
        <w:rPr>
          <w:color w:val="000000"/>
          <w:sz w:val="23"/>
          <w:szCs w:val="23"/>
        </w:rPr>
        <w:t xml:space="preserve"> о </w:t>
      </w:r>
      <w:proofErr w:type="spellStart"/>
      <w:r w:rsidRPr="0004368D">
        <w:rPr>
          <w:color w:val="000000"/>
          <w:sz w:val="23"/>
          <w:szCs w:val="23"/>
        </w:rPr>
        <w:t>избору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најповољније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понуде</w:t>
      </w:r>
      <w:proofErr w:type="spellEnd"/>
      <w:r w:rsidRPr="0004368D">
        <w:rPr>
          <w:color w:val="000000"/>
          <w:sz w:val="23"/>
          <w:szCs w:val="23"/>
        </w:rPr>
        <w:t xml:space="preserve"> у </w:t>
      </w:r>
      <w:proofErr w:type="spellStart"/>
      <w:r w:rsidRPr="0004368D">
        <w:rPr>
          <w:color w:val="000000"/>
          <w:sz w:val="23"/>
          <w:szCs w:val="23"/>
        </w:rPr>
        <w:t>поступку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јавне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набавке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донеће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се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применом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критеријума</w:t>
      </w:r>
      <w:proofErr w:type="spellEnd"/>
      <w:r w:rsidRPr="0004368D">
        <w:rPr>
          <w:color w:val="000000"/>
          <w:sz w:val="23"/>
          <w:szCs w:val="23"/>
        </w:rPr>
        <w:t xml:space="preserve"> „</w:t>
      </w:r>
      <w:proofErr w:type="spellStart"/>
      <w:r w:rsidRPr="0004368D">
        <w:rPr>
          <w:b/>
          <w:color w:val="000000"/>
          <w:sz w:val="23"/>
          <w:szCs w:val="23"/>
        </w:rPr>
        <w:t>економски</w:t>
      </w:r>
      <w:proofErr w:type="spellEnd"/>
      <w:r w:rsidRPr="0004368D">
        <w:rPr>
          <w:b/>
          <w:color w:val="000000"/>
          <w:sz w:val="23"/>
          <w:szCs w:val="23"/>
        </w:rPr>
        <w:t xml:space="preserve"> </w:t>
      </w:r>
      <w:proofErr w:type="spellStart"/>
      <w:r w:rsidRPr="0004368D">
        <w:rPr>
          <w:b/>
          <w:color w:val="000000"/>
          <w:sz w:val="23"/>
          <w:szCs w:val="23"/>
        </w:rPr>
        <w:t>најповољније</w:t>
      </w:r>
      <w:proofErr w:type="spellEnd"/>
      <w:r w:rsidRPr="0004368D">
        <w:rPr>
          <w:b/>
          <w:color w:val="000000"/>
          <w:sz w:val="23"/>
          <w:szCs w:val="23"/>
        </w:rPr>
        <w:t xml:space="preserve"> </w:t>
      </w:r>
      <w:proofErr w:type="spellStart"/>
      <w:r w:rsidRPr="0004368D">
        <w:rPr>
          <w:b/>
          <w:color w:val="000000"/>
          <w:sz w:val="23"/>
          <w:szCs w:val="23"/>
        </w:rPr>
        <w:t>понуде</w:t>
      </w:r>
      <w:proofErr w:type="spellEnd"/>
      <w:r w:rsidRPr="0004368D">
        <w:rPr>
          <w:color w:val="000000"/>
          <w:sz w:val="23"/>
          <w:szCs w:val="23"/>
        </w:rPr>
        <w:t xml:space="preserve">“, </w:t>
      </w:r>
      <w:proofErr w:type="spellStart"/>
      <w:r w:rsidRPr="0004368D">
        <w:rPr>
          <w:color w:val="000000"/>
          <w:sz w:val="23"/>
          <w:szCs w:val="23"/>
        </w:rPr>
        <w:t>при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чему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ће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се</w:t>
      </w:r>
      <w:proofErr w:type="spellEnd"/>
      <w:r w:rsidRPr="0004368D">
        <w:rPr>
          <w:color w:val="000000"/>
          <w:sz w:val="23"/>
          <w:szCs w:val="23"/>
        </w:rPr>
        <w:t xml:space="preserve"> </w:t>
      </w:r>
      <w:proofErr w:type="spellStart"/>
      <w:r w:rsidRPr="0004368D">
        <w:rPr>
          <w:color w:val="000000"/>
          <w:sz w:val="23"/>
          <w:szCs w:val="23"/>
        </w:rPr>
        <w:t>бодовати</w:t>
      </w:r>
      <w:proofErr w:type="spellEnd"/>
      <w:r w:rsidRPr="0004368D">
        <w:rPr>
          <w:color w:val="000000"/>
          <w:sz w:val="23"/>
          <w:szCs w:val="23"/>
        </w:rPr>
        <w:t xml:space="preserve">: </w:t>
      </w:r>
    </w:p>
    <w:p w:rsidR="0004368D" w:rsidRPr="0004368D" w:rsidRDefault="0004368D" w:rsidP="0004368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4368D" w:rsidRPr="0004368D" w:rsidRDefault="0004368D" w:rsidP="0004368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4368D">
        <w:rPr>
          <w:i/>
          <w:iCs/>
          <w:color w:val="000000" w:themeColor="text1"/>
          <w:sz w:val="22"/>
          <w:szCs w:val="22"/>
        </w:rPr>
        <w:t xml:space="preserve">1) </w:t>
      </w:r>
      <w:proofErr w:type="spellStart"/>
      <w:r w:rsidRPr="0004368D">
        <w:rPr>
          <w:i/>
          <w:iCs/>
          <w:color w:val="000000" w:themeColor="text1"/>
          <w:sz w:val="22"/>
          <w:szCs w:val="22"/>
        </w:rPr>
        <w:t>Цена</w:t>
      </w:r>
      <w:proofErr w:type="spellEnd"/>
      <w:r w:rsidRPr="0004368D">
        <w:rPr>
          <w:i/>
          <w:iCs/>
          <w:color w:val="000000" w:themeColor="text1"/>
          <w:sz w:val="22"/>
          <w:szCs w:val="22"/>
        </w:rPr>
        <w:t xml:space="preserve">: </w:t>
      </w:r>
      <w:r w:rsidRPr="0004368D">
        <w:rPr>
          <w:i/>
          <w:iCs/>
          <w:color w:val="000000" w:themeColor="text1"/>
          <w:sz w:val="22"/>
          <w:szCs w:val="22"/>
          <w:lang w:val="sr-Latn-CS"/>
        </w:rPr>
        <w:t>55</w:t>
      </w:r>
      <w:r w:rsidRPr="0004368D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368D">
        <w:rPr>
          <w:i/>
          <w:iCs/>
          <w:color w:val="000000" w:themeColor="text1"/>
          <w:sz w:val="22"/>
          <w:szCs w:val="22"/>
        </w:rPr>
        <w:t>пондера</w:t>
      </w:r>
      <w:proofErr w:type="spellEnd"/>
      <w:r w:rsidRPr="0004368D">
        <w:rPr>
          <w:i/>
          <w:iCs/>
          <w:color w:val="000000" w:themeColor="text1"/>
          <w:sz w:val="22"/>
          <w:szCs w:val="22"/>
        </w:rPr>
        <w:t xml:space="preserve"> </w:t>
      </w:r>
    </w:p>
    <w:p w:rsidR="0004368D" w:rsidRPr="0004368D" w:rsidRDefault="0004368D" w:rsidP="0004368D">
      <w:pPr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  <w:lang w:val="sr-Latn-CS"/>
        </w:rPr>
      </w:pPr>
      <w:r w:rsidRPr="0004368D">
        <w:rPr>
          <w:i/>
          <w:iCs/>
          <w:color w:val="000000" w:themeColor="text1"/>
          <w:sz w:val="22"/>
          <w:szCs w:val="22"/>
          <w:lang w:val="sr-Latn-CS"/>
        </w:rPr>
        <w:t>2) побијање шипова: 15 пондера</w:t>
      </w:r>
    </w:p>
    <w:p w:rsidR="0004368D" w:rsidRPr="0004368D" w:rsidRDefault="0004368D" w:rsidP="0004368D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  <w:lang w:val="sr-Latn-CS"/>
        </w:rPr>
      </w:pPr>
      <w:r w:rsidRPr="0004368D">
        <w:rPr>
          <w:i/>
          <w:color w:val="000000" w:themeColor="text1"/>
          <w:sz w:val="22"/>
          <w:szCs w:val="22"/>
          <w:lang w:val="sr-Latn-CS"/>
        </w:rPr>
        <w:t>3) површина објекта: 20 пондера</w:t>
      </w:r>
    </w:p>
    <w:p w:rsidR="0004368D" w:rsidRPr="0004368D" w:rsidRDefault="0004368D" w:rsidP="0004368D">
      <w:pPr>
        <w:autoSpaceDE w:val="0"/>
        <w:autoSpaceDN w:val="0"/>
        <w:adjustRightInd w:val="0"/>
        <w:rPr>
          <w:i/>
          <w:color w:val="000000"/>
          <w:sz w:val="22"/>
          <w:szCs w:val="22"/>
          <w:lang w:val="sr-Latn-CS"/>
        </w:rPr>
      </w:pPr>
      <w:r w:rsidRPr="0004368D">
        <w:rPr>
          <w:i/>
          <w:color w:val="000000"/>
          <w:sz w:val="22"/>
          <w:szCs w:val="22"/>
          <w:lang w:val="sr-Latn-CS"/>
        </w:rPr>
        <w:t>4) одржавање пристана и век трајања: 5 пондера</w:t>
      </w:r>
    </w:p>
    <w:p w:rsidR="0004368D" w:rsidRPr="0004368D" w:rsidRDefault="0004368D" w:rsidP="0004368D">
      <w:pPr>
        <w:autoSpaceDE w:val="0"/>
        <w:autoSpaceDN w:val="0"/>
        <w:adjustRightInd w:val="0"/>
        <w:rPr>
          <w:i/>
          <w:color w:val="000000"/>
          <w:sz w:val="22"/>
          <w:szCs w:val="22"/>
          <w:lang w:val="sr-Latn-CS"/>
        </w:rPr>
      </w:pPr>
      <w:r w:rsidRPr="0004368D">
        <w:rPr>
          <w:i/>
          <w:color w:val="000000"/>
          <w:sz w:val="22"/>
          <w:szCs w:val="22"/>
          <w:lang w:val="sr-Latn-CS"/>
        </w:rPr>
        <w:t>5)рок израде/доставе понтона:5 пондера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i/>
          <w:color w:val="000000"/>
          <w:sz w:val="22"/>
          <w:szCs w:val="22"/>
          <w:lang w:val="sr-Latn-CS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b/>
          <w:bCs/>
          <w:color w:val="000000"/>
          <w:kern w:val="1"/>
          <w:sz w:val="23"/>
          <w:szCs w:val="23"/>
          <w:u w:val="single"/>
          <w:lang w:val="sr-Latn-CS" w:eastAsia="ar-SA"/>
        </w:rPr>
        <w:t xml:space="preserve">I ЦЕНА : 55 пондера 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 xml:space="preserve">Понуда са најнижом ценом добија 55 бодова, док ће се остале понуде бодовати на следећи начин: 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Е= најнижа цена/ понуђена цена x 55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bCs/>
          <w:color w:val="000000"/>
          <w:kern w:val="1"/>
          <w:sz w:val="23"/>
          <w:szCs w:val="23"/>
          <w:lang w:val="sr-Latn-CS" w:eastAsia="ar-SA"/>
        </w:rPr>
        <w:t xml:space="preserve">легенда: 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E= број пондера за ЦЕНУ пристана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iCs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b/>
          <w:bCs/>
          <w:color w:val="000000"/>
          <w:kern w:val="1"/>
          <w:sz w:val="23"/>
          <w:szCs w:val="23"/>
          <w:u w:val="single"/>
          <w:lang w:val="sr-Latn-CS" w:eastAsia="ar-SA"/>
        </w:rPr>
        <w:t>II  ПОБИЈАЊЕ ШИПОВА</w:t>
      </w:r>
      <w:r w:rsidRPr="0004368D">
        <w:rPr>
          <w:rFonts w:eastAsia="Arial Unicode MS"/>
          <w:b/>
          <w:bCs/>
          <w:i/>
          <w:iCs/>
          <w:color w:val="000000"/>
          <w:kern w:val="1"/>
          <w:sz w:val="23"/>
          <w:szCs w:val="23"/>
          <w:u w:val="single"/>
          <w:lang w:val="sr-Latn-CS" w:eastAsia="ar-SA"/>
        </w:rPr>
        <w:t xml:space="preserve">: </w:t>
      </w:r>
      <w:r w:rsidRPr="0004368D">
        <w:rPr>
          <w:rFonts w:eastAsia="Arial Unicode MS"/>
          <w:b/>
          <w:bCs/>
          <w:iCs/>
          <w:color w:val="000000"/>
          <w:kern w:val="1"/>
          <w:sz w:val="23"/>
          <w:szCs w:val="23"/>
          <w:u w:val="single"/>
          <w:lang w:val="sr-Latn-CS" w:eastAsia="ar-SA"/>
        </w:rPr>
        <w:t>15 пондера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iCs/>
          <w:color w:val="000000"/>
          <w:kern w:val="1"/>
          <w:sz w:val="23"/>
          <w:szCs w:val="23"/>
          <w:u w:val="single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iCs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bCs/>
          <w:iCs/>
          <w:color w:val="000000"/>
          <w:kern w:val="1"/>
          <w:sz w:val="23"/>
          <w:szCs w:val="23"/>
          <w:lang w:val="sr-Latn-CS" w:eastAsia="ar-SA"/>
        </w:rPr>
        <w:t>Понуда са побијањем шипова добија 15 бодова, док ће се везивање зглобном везом да се бодује са 0 пондера.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b/>
          <w:bCs/>
          <w:color w:val="000000"/>
          <w:kern w:val="1"/>
          <w:sz w:val="23"/>
          <w:szCs w:val="23"/>
          <w:u w:val="single"/>
          <w:lang w:val="sr-Latn-CS" w:eastAsia="ar-SA"/>
        </w:rPr>
        <w:t>III  ПОВРШИНА ОБЈЕКТА: 20 пондера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bCs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Понуда са највећом ПОВРШИНОМ понтона добија 20 бодова, док ће се остале понуде бодовати на следећи начин: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bCs/>
          <w:color w:val="000000"/>
          <w:kern w:val="1"/>
          <w:sz w:val="23"/>
          <w:szCs w:val="23"/>
          <w:lang w:val="sr-Latn-CS" w:eastAsia="ar-SA"/>
        </w:rPr>
        <w:t xml:space="preserve">А= 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понуђена површина понтона/максимална површина понтонаx 20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  <w:t>легенда; А-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 xml:space="preserve"> број пондера за ПОВРШИНУ понтона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b/>
          <w:color w:val="000000"/>
          <w:kern w:val="1"/>
          <w:sz w:val="23"/>
          <w:szCs w:val="23"/>
          <w:u w:val="single"/>
          <w:lang w:eastAsia="ar-SA"/>
        </w:rPr>
        <w:t xml:space="preserve">IV </w:t>
      </w:r>
      <w:r w:rsidRPr="0004368D">
        <w:rPr>
          <w:rFonts w:eastAsia="Arial Unicode MS"/>
          <w:b/>
          <w:color w:val="000000"/>
          <w:kern w:val="1"/>
          <w:sz w:val="23"/>
          <w:szCs w:val="23"/>
          <w:u w:val="single"/>
          <w:lang w:val="sr-Latn-CS" w:eastAsia="ar-SA"/>
        </w:rPr>
        <w:t>ОДРЖАВАЊЕ ПРИСТАНА И ВЕК ТРАЈАЊА: 5 пондера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1) Понуда са најмањим трошком за ОДРЖАВАЊЕ пристана добија 3 бода, док ће се остале понуде бодовати на следећи начин: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u w:val="single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Cyrl-RS" w:eastAsia="ar-SA"/>
        </w:rPr>
      </w:pPr>
      <w:r w:rsidRPr="0004368D"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  <w:t>О=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 xml:space="preserve"> минимални трошак за одржавање пристана / понуђен трошак за одржавање пристана</w:t>
      </w:r>
      <w:r>
        <w:rPr>
          <w:rFonts w:eastAsia="Arial Unicode MS"/>
          <w:color w:val="000000"/>
          <w:kern w:val="1"/>
          <w:sz w:val="23"/>
          <w:szCs w:val="23"/>
          <w:lang w:val="sr-Cyrl-RS" w:eastAsia="ar-SA"/>
        </w:rPr>
        <w:t xml:space="preserve"> 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 xml:space="preserve">x </w:t>
      </w:r>
      <w:r>
        <w:rPr>
          <w:rFonts w:eastAsia="Arial Unicode MS"/>
          <w:color w:val="000000"/>
          <w:kern w:val="1"/>
          <w:sz w:val="23"/>
          <w:szCs w:val="23"/>
          <w:lang w:val="sr-Cyrl-RS" w:eastAsia="ar-SA"/>
        </w:rPr>
        <w:t>3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  <w:t>легенда; О-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 xml:space="preserve"> број пондера за ОДРЖАВАЊЕ пристана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u w:val="single"/>
          <w:lang w:val="sr-Latn-CS" w:eastAsia="ar-SA"/>
        </w:rPr>
      </w:pPr>
    </w:p>
    <w:p w:rsidR="0004368D" w:rsidRPr="0004368D" w:rsidRDefault="0004368D" w:rsidP="0004368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rPr>
          <w:rFonts w:eastAsia="Arial Unicode MS"/>
          <w:b/>
          <w:color w:val="000000"/>
          <w:kern w:val="1"/>
          <w:sz w:val="23"/>
          <w:szCs w:val="23"/>
          <w:u w:val="single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Понуда са најдужим ВЕКОМ ТРАЈАЊА пристана добија 2 бода, док ће се остале понуде бодовати на следећи начин:</w:t>
      </w:r>
    </w:p>
    <w:p w:rsidR="0004368D" w:rsidRPr="0004368D" w:rsidRDefault="0004368D" w:rsidP="0004368D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color w:val="000000"/>
          <w:lang w:val="sr-Cyrl-CS"/>
        </w:rPr>
        <w:t xml:space="preserve">В= 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понуђен век трајања пристана/ максимални век трајања пристана</w:t>
      </w:r>
      <w:r>
        <w:rPr>
          <w:rFonts w:eastAsia="Arial Unicode MS"/>
          <w:color w:val="000000"/>
          <w:kern w:val="1"/>
          <w:sz w:val="23"/>
          <w:szCs w:val="23"/>
          <w:lang w:val="sr-Cyrl-RS" w:eastAsia="ar-SA"/>
        </w:rPr>
        <w:t xml:space="preserve"> 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x 2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  <w:t>легенда; В-</w:t>
      </w: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 xml:space="preserve"> број пондера за ВЕК ТРАЈАЊА пристана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  <w:t>V РОК ИЗРАДЕ/ДОСТАВЕ ПОНТОНА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b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ab/>
        <w:t>Понуда са најкраћим роком   добија 5 бодова, док ће се остале понуде бодовати на следећи начин:</w:t>
      </w:r>
    </w:p>
    <w:p w:rsidR="0004368D" w:rsidRPr="0004368D" w:rsidRDefault="0004368D" w:rsidP="0004368D">
      <w:pPr>
        <w:autoSpaceDE w:val="0"/>
        <w:autoSpaceDN w:val="0"/>
        <w:adjustRightInd w:val="0"/>
        <w:ind w:firstLine="426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В= понуђен рок/ максимални рок x 5</w:t>
      </w:r>
    </w:p>
    <w:p w:rsidR="0004368D" w:rsidRPr="0004368D" w:rsidRDefault="0004368D" w:rsidP="000436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</w:p>
    <w:p w:rsidR="0004368D" w:rsidRPr="0004368D" w:rsidRDefault="0004368D" w:rsidP="000436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Приспеле понуде понуђача биће рангиране по горе наведеним критеријумима уз формирање ранг листе понуђача.</w:t>
      </w:r>
    </w:p>
    <w:p w:rsidR="0004368D" w:rsidRPr="0004368D" w:rsidRDefault="0004368D" w:rsidP="000436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kern w:val="1"/>
          <w:sz w:val="23"/>
          <w:szCs w:val="23"/>
          <w:lang w:val="sr-Latn-CS" w:eastAsia="ar-SA"/>
        </w:rPr>
      </w:pPr>
      <w:r w:rsidRPr="0004368D">
        <w:rPr>
          <w:rFonts w:eastAsia="Arial Unicode MS"/>
          <w:color w:val="000000"/>
          <w:kern w:val="1"/>
          <w:sz w:val="23"/>
          <w:szCs w:val="23"/>
          <w:lang w:val="sr-Latn-CS" w:eastAsia="ar-SA"/>
        </w:rPr>
        <w:t>Најповољнија ће бити понуда оног понуђаћа који има највише пондера.</w:t>
      </w:r>
    </w:p>
    <w:p w:rsidR="0004368D" w:rsidRPr="00A62FD2" w:rsidRDefault="0004368D" w:rsidP="0004368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kern w:val="1"/>
          <w:sz w:val="23"/>
          <w:szCs w:val="23"/>
          <w:lang w:val="sr-Cyrl-RS" w:eastAsia="ar-SA"/>
        </w:rPr>
      </w:pPr>
    </w:p>
    <w:p w:rsidR="005C0DD3" w:rsidRDefault="005C0DD3" w:rsidP="003428BB">
      <w:pPr>
        <w:jc w:val="both"/>
        <w:rPr>
          <w:u w:val="single"/>
          <w:lang w:val="sr-Cyrl-RS"/>
        </w:rPr>
      </w:pPr>
    </w:p>
    <w:p w:rsidR="003428BB" w:rsidRPr="0004368D" w:rsidRDefault="003428BB" w:rsidP="003428BB">
      <w:pPr>
        <w:jc w:val="both"/>
        <w:rPr>
          <w:lang w:val="sr-Cyrl-RS"/>
        </w:rPr>
      </w:pPr>
      <w:proofErr w:type="spellStart"/>
      <w:r w:rsidRPr="003428BB">
        <w:rPr>
          <w:u w:val="single"/>
        </w:rPr>
        <w:t>Број</w:t>
      </w:r>
      <w:proofErr w:type="spellEnd"/>
      <w:r w:rsidRPr="003428BB">
        <w:rPr>
          <w:u w:val="single"/>
        </w:rPr>
        <w:t xml:space="preserve"> </w:t>
      </w:r>
      <w:proofErr w:type="spellStart"/>
      <w:r w:rsidRPr="003428BB">
        <w:rPr>
          <w:u w:val="single"/>
        </w:rPr>
        <w:t>примљених</w:t>
      </w:r>
      <w:proofErr w:type="spellEnd"/>
      <w:r w:rsidRPr="003428BB">
        <w:rPr>
          <w:u w:val="single"/>
        </w:rPr>
        <w:t xml:space="preserve"> </w:t>
      </w:r>
      <w:proofErr w:type="spellStart"/>
      <w:r w:rsidRPr="003428BB">
        <w:rPr>
          <w:u w:val="single"/>
        </w:rPr>
        <w:t>понуда</w:t>
      </w:r>
      <w:proofErr w:type="spellEnd"/>
      <w:r w:rsidRPr="003428BB">
        <w:rPr>
          <w:u w:val="single"/>
        </w:rPr>
        <w:t>:</w:t>
      </w:r>
      <w:r w:rsidR="00DC113C">
        <w:rPr>
          <w:u w:val="single"/>
        </w:rPr>
        <w:t xml:space="preserve"> </w:t>
      </w:r>
      <w:r w:rsidR="0004368D">
        <w:rPr>
          <w:lang w:val="sr-Cyrl-RS"/>
        </w:rPr>
        <w:t>3</w:t>
      </w:r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3A2DC0">
        <w:rPr>
          <w:u w:val="single"/>
        </w:rPr>
        <w:t>Понуђена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цена</w:t>
      </w:r>
      <w:proofErr w:type="spellEnd"/>
      <w:r w:rsidRPr="003A2DC0">
        <w:rPr>
          <w:u w:val="single"/>
        </w:rPr>
        <w:t>:</w:t>
      </w:r>
      <w:r w:rsidRPr="003A2DC0">
        <w:tab/>
        <w:t>-</w:t>
      </w:r>
      <w:proofErr w:type="spellStart"/>
      <w:r w:rsidRPr="003A2DC0">
        <w:t>највиш</w:t>
      </w:r>
      <w:r w:rsidR="00DB0025">
        <w:t>а</w:t>
      </w:r>
      <w:proofErr w:type="spellEnd"/>
      <w:r w:rsidR="003F1280">
        <w:rPr>
          <w:lang w:val="sr-Cyrl-RS"/>
        </w:rPr>
        <w:t xml:space="preserve">: </w:t>
      </w:r>
      <w:r w:rsidR="00AE60CB">
        <w:rPr>
          <w:lang w:val="sr-Cyrl-RS"/>
        </w:rPr>
        <w:t xml:space="preserve">  </w:t>
      </w:r>
      <w:r w:rsidR="0004368D" w:rsidRPr="0004368D">
        <w:rPr>
          <w:b/>
          <w:color w:val="000000"/>
          <w:sz w:val="22"/>
          <w:szCs w:val="22"/>
          <w:lang w:val="sr-Cyrl-CS"/>
        </w:rPr>
        <w:t>16.921.044</w:t>
      </w:r>
      <w:proofErr w:type="gramStart"/>
      <w:r w:rsidR="0004368D" w:rsidRPr="0004368D">
        <w:rPr>
          <w:b/>
          <w:color w:val="000000"/>
          <w:sz w:val="22"/>
          <w:szCs w:val="22"/>
          <w:lang w:val="sr-Cyrl-CS"/>
        </w:rPr>
        <w:t>,90</w:t>
      </w:r>
      <w:proofErr w:type="gramEnd"/>
      <w:r w:rsidR="0004368D" w:rsidRPr="00FB744C">
        <w:rPr>
          <w:color w:val="000000"/>
          <w:sz w:val="22"/>
          <w:szCs w:val="22"/>
          <w:lang w:val="sr-Cyrl-CS"/>
        </w:rPr>
        <w:t xml:space="preserve">   </w:t>
      </w:r>
      <w:r w:rsidR="00DC113C" w:rsidRPr="00611C94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DC113C" w:rsidP="003428BB">
      <w:pPr>
        <w:jc w:val="both"/>
      </w:pPr>
      <w:r>
        <w:rPr>
          <w:b/>
          <w:color w:val="000000"/>
          <w:sz w:val="22"/>
          <w:szCs w:val="22"/>
          <w:lang w:val="sr-Cyrl-CS"/>
        </w:rPr>
        <w:t xml:space="preserve">                          </w:t>
      </w:r>
      <w:r w:rsidR="003A2DC0">
        <w:tab/>
        <w:t>-</w:t>
      </w:r>
      <w:proofErr w:type="spellStart"/>
      <w:r w:rsidR="003A2DC0">
        <w:t>најнижа</w:t>
      </w:r>
      <w:proofErr w:type="spellEnd"/>
      <w:r w:rsidR="003A2DC0">
        <w:t>:</w:t>
      </w:r>
      <w:r w:rsidR="00AE60CB">
        <w:rPr>
          <w:lang w:val="sr-Cyrl-RS"/>
        </w:rPr>
        <w:t xml:space="preserve">   </w:t>
      </w:r>
      <w:r w:rsidR="0004368D" w:rsidRPr="0004368D">
        <w:rPr>
          <w:b/>
          <w:sz w:val="22"/>
          <w:szCs w:val="22"/>
        </w:rPr>
        <w:t>14.370.540</w:t>
      </w:r>
      <w:proofErr w:type="gramStart"/>
      <w:r w:rsidR="0004368D" w:rsidRPr="0004368D">
        <w:rPr>
          <w:b/>
          <w:sz w:val="22"/>
          <w:szCs w:val="22"/>
        </w:rPr>
        <w:t>,13</w:t>
      </w:r>
      <w:proofErr w:type="gramEnd"/>
      <w:r w:rsidR="0004368D" w:rsidRPr="00FB744C">
        <w:rPr>
          <w:sz w:val="22"/>
          <w:szCs w:val="22"/>
        </w:rPr>
        <w:t xml:space="preserve"> 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D948C3" w:rsidRDefault="003A2DC0" w:rsidP="00D948C3">
      <w:pPr>
        <w:jc w:val="both"/>
      </w:pPr>
      <w:r>
        <w:tab/>
        <w:t>-</w:t>
      </w:r>
      <w:proofErr w:type="spellStart"/>
      <w:r>
        <w:t>највиша</w:t>
      </w:r>
      <w:proofErr w:type="spellEnd"/>
      <w:r w:rsidR="00760B2D" w:rsidRPr="0004368D">
        <w:rPr>
          <w:b/>
        </w:rPr>
        <w:t xml:space="preserve">: </w:t>
      </w:r>
      <w:r w:rsidR="00AE60CB" w:rsidRPr="0004368D">
        <w:rPr>
          <w:b/>
          <w:lang w:val="sr-Cyrl-RS"/>
        </w:rPr>
        <w:t xml:space="preserve"> </w:t>
      </w:r>
      <w:r w:rsidR="0004368D" w:rsidRPr="0004368D">
        <w:rPr>
          <w:b/>
          <w:color w:val="000000"/>
          <w:sz w:val="22"/>
          <w:szCs w:val="22"/>
          <w:lang w:val="sr-Cyrl-CS"/>
        </w:rPr>
        <w:t>16.921.044</w:t>
      </w:r>
      <w:proofErr w:type="gramStart"/>
      <w:r w:rsidR="0004368D" w:rsidRPr="0004368D">
        <w:rPr>
          <w:b/>
          <w:color w:val="000000"/>
          <w:sz w:val="22"/>
          <w:szCs w:val="22"/>
          <w:lang w:val="sr-Cyrl-CS"/>
        </w:rPr>
        <w:t>,90</w:t>
      </w:r>
      <w:proofErr w:type="gramEnd"/>
      <w:r w:rsidR="0004368D" w:rsidRPr="00FB744C">
        <w:rPr>
          <w:color w:val="000000"/>
          <w:sz w:val="22"/>
          <w:szCs w:val="22"/>
          <w:lang w:val="sr-Cyrl-CS"/>
        </w:rPr>
        <w:t xml:space="preserve">  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>-</w:t>
      </w:r>
      <w:proofErr w:type="spellStart"/>
      <w:r>
        <w:t>најнижа</w:t>
      </w:r>
      <w:proofErr w:type="spellEnd"/>
      <w:r>
        <w:t>:</w:t>
      </w:r>
      <w:r w:rsidR="00AE60CB">
        <w:rPr>
          <w:lang w:val="sr-Cyrl-RS"/>
        </w:rPr>
        <w:t xml:space="preserve">  </w:t>
      </w:r>
      <w:r w:rsidR="0004368D" w:rsidRPr="0004368D">
        <w:rPr>
          <w:b/>
          <w:sz w:val="22"/>
          <w:szCs w:val="22"/>
        </w:rPr>
        <w:t>14.370.540</w:t>
      </w:r>
      <w:proofErr w:type="gramStart"/>
      <w:r w:rsidR="0004368D" w:rsidRPr="0004368D">
        <w:rPr>
          <w:b/>
          <w:sz w:val="22"/>
          <w:szCs w:val="22"/>
        </w:rPr>
        <w:t>,13</w:t>
      </w:r>
      <w:proofErr w:type="gramEnd"/>
      <w:r w:rsidR="0004368D" w:rsidRPr="00FB744C">
        <w:rPr>
          <w:sz w:val="22"/>
          <w:szCs w:val="22"/>
        </w:rPr>
        <w:t xml:space="preserve"> 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proofErr w:type="spellStart"/>
      <w:r w:rsidRPr="003A2DC0">
        <w:rPr>
          <w:u w:val="single"/>
        </w:rPr>
        <w:t>Део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или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вредност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који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ће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се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извршити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преко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подизвођача</w:t>
      </w:r>
      <w:proofErr w:type="spellEnd"/>
      <w:r w:rsidRPr="003A2DC0">
        <w:rPr>
          <w:u w:val="single"/>
        </w:rPr>
        <w:t>:</w:t>
      </w:r>
      <w:r w:rsidR="00AF58C1">
        <w:rPr>
          <w:u w:val="single"/>
        </w:rPr>
        <w:t xml:space="preserve"> </w:t>
      </w:r>
      <w:r w:rsidR="00253DCC">
        <w:rPr>
          <w:lang w:val="sr-Cyrl-RS"/>
        </w:rPr>
        <w:t>нема</w:t>
      </w:r>
      <w:r w:rsidRPr="003A2DC0">
        <w:t xml:space="preserve"> </w:t>
      </w:r>
      <w:proofErr w:type="spellStart"/>
      <w:r w:rsidRPr="003A2DC0">
        <w:t>подизвођача</w:t>
      </w:r>
      <w:proofErr w:type="spellEnd"/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proofErr w:type="spellStart"/>
      <w:r w:rsidRPr="003A2DC0">
        <w:rPr>
          <w:u w:val="single"/>
        </w:rPr>
        <w:t>Датум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доношења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одлуке</w:t>
      </w:r>
      <w:proofErr w:type="spellEnd"/>
      <w:r w:rsidRPr="003A2DC0">
        <w:rPr>
          <w:u w:val="single"/>
        </w:rPr>
        <w:t xml:space="preserve"> о </w:t>
      </w:r>
      <w:proofErr w:type="spellStart"/>
      <w:r w:rsidRPr="003A2DC0">
        <w:rPr>
          <w:u w:val="single"/>
        </w:rPr>
        <w:t>додели</w:t>
      </w:r>
      <w:proofErr w:type="spellEnd"/>
      <w:r w:rsidRPr="003A2DC0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Pr="003A2DC0">
        <w:rPr>
          <w:u w:val="single"/>
        </w:rPr>
        <w:t>:</w:t>
      </w:r>
      <w:r w:rsidR="00DC113C">
        <w:rPr>
          <w:u w:val="single"/>
        </w:rPr>
        <w:t xml:space="preserve"> </w:t>
      </w:r>
      <w:r w:rsidR="0004368D">
        <w:rPr>
          <w:color w:val="000000"/>
          <w:sz w:val="22"/>
          <w:szCs w:val="22"/>
          <w:lang w:val="sr-Cyrl-CS"/>
        </w:rPr>
        <w:t>01</w:t>
      </w:r>
      <w:r w:rsidR="009E1C4E" w:rsidRPr="00826092">
        <w:rPr>
          <w:color w:val="000000"/>
          <w:sz w:val="22"/>
          <w:szCs w:val="22"/>
          <w:lang w:val="sr-Cyrl-CS"/>
        </w:rPr>
        <w:t>.1</w:t>
      </w:r>
      <w:r w:rsidR="0004368D">
        <w:rPr>
          <w:color w:val="000000"/>
          <w:sz w:val="22"/>
          <w:szCs w:val="22"/>
          <w:lang w:val="sr-Cyrl-CS"/>
        </w:rPr>
        <w:t>2</w:t>
      </w:r>
      <w:r w:rsidR="009E1C4E" w:rsidRPr="00826092">
        <w:rPr>
          <w:color w:val="000000"/>
          <w:sz w:val="22"/>
          <w:szCs w:val="22"/>
          <w:lang w:val="sr-Cyrl-CS"/>
        </w:rPr>
        <w:t>.2015</w:t>
      </w:r>
      <w:r w:rsidR="009E1C4E" w:rsidRPr="00826092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9E1C4E" w:rsidRPr="00826092">
        <w:rPr>
          <w:color w:val="000000"/>
          <w:sz w:val="22"/>
          <w:szCs w:val="22"/>
        </w:rPr>
        <w:t>године</w:t>
      </w:r>
      <w:proofErr w:type="spellEnd"/>
      <w:proofErr w:type="gramEnd"/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proofErr w:type="spellStart"/>
      <w:r w:rsidRPr="00A62EF6">
        <w:rPr>
          <w:color w:val="000000"/>
          <w:u w:val="single"/>
        </w:rPr>
        <w:t>Датум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закључења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уговора</w:t>
      </w:r>
      <w:proofErr w:type="spellEnd"/>
      <w:r>
        <w:rPr>
          <w:color w:val="000000"/>
        </w:rPr>
        <w:t xml:space="preserve">: </w:t>
      </w:r>
      <w:r w:rsidR="0004368D">
        <w:rPr>
          <w:rFonts w:eastAsia="Arial Unicode MS"/>
          <w:bCs/>
          <w:iCs/>
          <w:color w:val="000000"/>
          <w:kern w:val="1"/>
          <w:lang w:val="sr-Cyrl-RS" w:eastAsia="ar-SA"/>
        </w:rPr>
        <w:t>16</w:t>
      </w:r>
      <w:r w:rsidR="009E1C4E" w:rsidRPr="001B5E39">
        <w:rPr>
          <w:rFonts w:eastAsia="Arial Unicode MS"/>
          <w:bCs/>
          <w:iCs/>
          <w:color w:val="000000"/>
          <w:kern w:val="1"/>
          <w:lang w:val="sr-Cyrl-RS" w:eastAsia="ar-SA"/>
        </w:rPr>
        <w:t>.1</w:t>
      </w:r>
      <w:r w:rsidR="0004368D">
        <w:rPr>
          <w:rFonts w:eastAsia="Arial Unicode MS"/>
          <w:bCs/>
          <w:iCs/>
          <w:color w:val="000000"/>
          <w:kern w:val="1"/>
          <w:lang w:val="sr-Cyrl-RS" w:eastAsia="ar-SA"/>
        </w:rPr>
        <w:t>2</w:t>
      </w:r>
      <w:r w:rsidR="009E1C4E" w:rsidRPr="001B5E39">
        <w:rPr>
          <w:rFonts w:eastAsia="Arial Unicode MS"/>
          <w:bCs/>
          <w:iCs/>
          <w:color w:val="000000"/>
          <w:kern w:val="1"/>
          <w:lang w:val="sr-Cyrl-RS" w:eastAsia="ar-SA"/>
        </w:rPr>
        <w:t>.2015. године</w:t>
      </w:r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val="sr-Cyrl-RS" w:eastAsia="ar-SA"/>
        </w:rPr>
      </w:pPr>
      <w:proofErr w:type="spellStart"/>
      <w:r w:rsidRPr="00A62EF6">
        <w:rPr>
          <w:color w:val="000000"/>
          <w:u w:val="single"/>
        </w:rPr>
        <w:t>Основни</w:t>
      </w:r>
      <w:proofErr w:type="spellEnd"/>
      <w:r w:rsidRPr="00A62EF6">
        <w:rPr>
          <w:color w:val="000000"/>
          <w:u w:val="single"/>
        </w:rPr>
        <w:t xml:space="preserve"> </w:t>
      </w:r>
      <w:proofErr w:type="spellStart"/>
      <w:r w:rsidRPr="00A62EF6">
        <w:rPr>
          <w:color w:val="000000"/>
          <w:u w:val="single"/>
        </w:rPr>
        <w:t>подаци</w:t>
      </w:r>
      <w:proofErr w:type="spellEnd"/>
      <w:r w:rsidRPr="00A62EF6">
        <w:rPr>
          <w:color w:val="000000"/>
          <w:u w:val="single"/>
        </w:rPr>
        <w:t xml:space="preserve"> о </w:t>
      </w:r>
      <w:proofErr w:type="spellStart"/>
      <w:r w:rsidRPr="00A62EF6">
        <w:rPr>
          <w:color w:val="000000"/>
          <w:u w:val="single"/>
        </w:rPr>
        <w:t>добављачу</w:t>
      </w:r>
      <w:proofErr w:type="spellEnd"/>
      <w:r>
        <w:rPr>
          <w:color w:val="000000"/>
        </w:rPr>
        <w:t xml:space="preserve">: </w:t>
      </w:r>
    </w:p>
    <w:p w:rsidR="0004368D" w:rsidRPr="00C27CF4" w:rsidRDefault="0004368D" w:rsidP="0004368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C27CF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Југословенско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речно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бродарство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“ АД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седиштем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Београду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Кнеза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b/>
          <w:sz w:val="24"/>
          <w:szCs w:val="24"/>
        </w:rPr>
        <w:t>Милоша</w:t>
      </w:r>
      <w:proofErr w:type="spellEnd"/>
      <w:r w:rsidRPr="00C27CF4">
        <w:rPr>
          <w:rFonts w:ascii="Times New Roman" w:hAnsi="Times New Roman" w:cs="Times New Roman"/>
          <w:b/>
          <w:sz w:val="24"/>
          <w:szCs w:val="24"/>
        </w:rPr>
        <w:t>, бр.82</w:t>
      </w:r>
      <w:r w:rsidRPr="00C27CF4">
        <w:rPr>
          <w:rFonts w:ascii="Times New Roman" w:hAnsi="Times New Roman" w:cs="Times New Roman"/>
          <w:sz w:val="24"/>
          <w:szCs w:val="24"/>
        </w:rPr>
        <w:t xml:space="preserve">, ПИБ 100001837,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07015267,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160-63518-30,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intesa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011/3619-174,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телефакс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011/2658-532,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Чвертков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CF4">
        <w:rPr>
          <w:rFonts w:ascii="Times New Roman" w:hAnsi="Times New Roman" w:cs="Times New Roman"/>
          <w:sz w:val="24"/>
          <w:szCs w:val="24"/>
        </w:rPr>
        <w:t>Добављач</w:t>
      </w:r>
      <w:proofErr w:type="spellEnd"/>
      <w:r w:rsidRPr="00C27C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1C4E" w:rsidRPr="009E1C4E" w:rsidRDefault="009E1C4E" w:rsidP="00731826">
      <w:pPr>
        <w:suppressAutoHyphens/>
        <w:spacing w:line="360" w:lineRule="auto"/>
        <w:jc w:val="both"/>
        <w:rPr>
          <w:color w:val="000000"/>
          <w:lang w:val="sr-Latn-CS"/>
        </w:rPr>
      </w:pP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proofErr w:type="spellStart"/>
      <w:r w:rsidRPr="00D107F7">
        <w:rPr>
          <w:u w:val="single"/>
        </w:rPr>
        <w:t>Околности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које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представљају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основ</w:t>
      </w:r>
      <w:proofErr w:type="spellEnd"/>
      <w:r w:rsidRPr="00D107F7">
        <w:rPr>
          <w:u w:val="single"/>
        </w:rPr>
        <w:t xml:space="preserve"> за измену уговора: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1A0ACB" w:rsidP="001A0ACB">
      <w:pPr>
        <w:jc w:val="center"/>
      </w:pPr>
      <w:r>
        <w:t xml:space="preserve">                                                                                              </w:t>
      </w:r>
      <w:r w:rsidR="002D199F">
        <w:rPr>
          <w:lang w:val="sr-Cyrl-RS"/>
        </w:rPr>
        <w:t xml:space="preserve">В.д. </w:t>
      </w:r>
      <w:proofErr w:type="spellStart"/>
      <w:proofErr w:type="gramStart"/>
      <w:r>
        <w:t>директор</w:t>
      </w:r>
      <w:proofErr w:type="spellEnd"/>
      <w:proofErr w:type="gramEnd"/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1A0ACB" w:rsidP="001A0ACB">
      <w:pPr>
        <w:jc w:val="center"/>
        <w:rPr>
          <w:lang w:val="sr-Cyrl-RS"/>
        </w:rPr>
      </w:pPr>
      <w:r>
        <w:t xml:space="preserve">                                                                                                 </w:t>
      </w:r>
      <w:r w:rsidR="002D199F">
        <w:rPr>
          <w:lang w:val="sr-Cyrl-RS"/>
        </w:rPr>
        <w:t>Сандра Милошевић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97614"/>
    <w:multiLevelType w:val="hybridMultilevel"/>
    <w:tmpl w:val="6BDC62D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67B"/>
    <w:rsid w:val="0004368D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5093F"/>
    <w:rsid w:val="00253DCC"/>
    <w:rsid w:val="002C2438"/>
    <w:rsid w:val="002D199F"/>
    <w:rsid w:val="003227AF"/>
    <w:rsid w:val="003428BB"/>
    <w:rsid w:val="003A2DC0"/>
    <w:rsid w:val="003A488F"/>
    <w:rsid w:val="003F1280"/>
    <w:rsid w:val="00424158"/>
    <w:rsid w:val="0045367D"/>
    <w:rsid w:val="00480658"/>
    <w:rsid w:val="00480F88"/>
    <w:rsid w:val="004872CA"/>
    <w:rsid w:val="004D2DAB"/>
    <w:rsid w:val="004F1680"/>
    <w:rsid w:val="005365C9"/>
    <w:rsid w:val="005674B4"/>
    <w:rsid w:val="005C0DD3"/>
    <w:rsid w:val="005E2C11"/>
    <w:rsid w:val="005E4FC8"/>
    <w:rsid w:val="006C24CE"/>
    <w:rsid w:val="00731826"/>
    <w:rsid w:val="00760B2D"/>
    <w:rsid w:val="00895293"/>
    <w:rsid w:val="00927C27"/>
    <w:rsid w:val="00941D84"/>
    <w:rsid w:val="00942085"/>
    <w:rsid w:val="009C6816"/>
    <w:rsid w:val="009E1C4E"/>
    <w:rsid w:val="00A3299A"/>
    <w:rsid w:val="00A52651"/>
    <w:rsid w:val="00A62EF6"/>
    <w:rsid w:val="00A638EE"/>
    <w:rsid w:val="00A64F62"/>
    <w:rsid w:val="00AC6863"/>
    <w:rsid w:val="00AE60CB"/>
    <w:rsid w:val="00AF58C1"/>
    <w:rsid w:val="00B338AA"/>
    <w:rsid w:val="00B72956"/>
    <w:rsid w:val="00B9041E"/>
    <w:rsid w:val="00B94807"/>
    <w:rsid w:val="00BE70CB"/>
    <w:rsid w:val="00C037A0"/>
    <w:rsid w:val="00C075F7"/>
    <w:rsid w:val="00C7167B"/>
    <w:rsid w:val="00CA7CE4"/>
    <w:rsid w:val="00D06BEA"/>
    <w:rsid w:val="00D107F7"/>
    <w:rsid w:val="00D268F8"/>
    <w:rsid w:val="00D57883"/>
    <w:rsid w:val="00D948C3"/>
    <w:rsid w:val="00DB0025"/>
    <w:rsid w:val="00DC113C"/>
    <w:rsid w:val="00DE13A7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480658"/>
    <w:pPr>
      <w:suppressAutoHyphens/>
      <w:autoSpaceDN w:val="0"/>
      <w:spacing w:line="100" w:lineRule="atLeast"/>
      <w:textAlignment w:val="baseline"/>
    </w:pPr>
    <w:rPr>
      <w:rFonts w:eastAsia="Arial Unicode MS" w:cs="Mangal"/>
      <w:color w:val="000000"/>
      <w:kern w:val="3"/>
      <w:sz w:val="24"/>
      <w:szCs w:val="24"/>
      <w:lang w:eastAsia="ar-SA" w:bidi="hi-IN"/>
    </w:rPr>
  </w:style>
  <w:style w:type="paragraph" w:styleId="NoSpacing">
    <w:name w:val="No Spacing"/>
    <w:uiPriority w:val="1"/>
    <w:qFormat/>
    <w:rsid w:val="0004368D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v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kcijav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Mira</cp:lastModifiedBy>
  <cp:revision>48</cp:revision>
  <cp:lastPrinted>2015-08-17T08:32:00Z</cp:lastPrinted>
  <dcterms:created xsi:type="dcterms:W3CDTF">2013-08-14T09:36:00Z</dcterms:created>
  <dcterms:modified xsi:type="dcterms:W3CDTF">2016-01-12T11:19:00Z</dcterms:modified>
</cp:coreProperties>
</file>