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B" w:rsidRPr="009677B6" w:rsidRDefault="008C1ECB" w:rsidP="008C1ECB">
      <w:pPr>
        <w:jc w:val="left"/>
        <w:rPr>
          <w:rFonts w:eastAsia="Times New Roman"/>
          <w:b/>
        </w:rPr>
      </w:pPr>
      <w:r w:rsidRPr="00C666B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666B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666B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666B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666B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666B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C1ECB" w:rsidRDefault="008C1ECB" w:rsidP="008C1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CB" w:rsidRDefault="008C1ECB" w:rsidP="008C1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CB" w:rsidRDefault="008C1ECB" w:rsidP="008C1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"/>
          <w:noProof/>
          <w:lang w:val="sr-Latn-CS" w:eastAsia="sr-Latn-CS"/>
        </w:rPr>
        <w:drawing>
          <wp:inline distT="0" distB="0" distL="0" distR="0">
            <wp:extent cx="5940425" cy="1647034"/>
            <wp:effectExtent l="0" t="0" r="3175" b="0"/>
            <wp:docPr id="1" name="Picture 1" descr="DIREKCIJA-logo-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logo-ciri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CB" w:rsidRPr="00ED742F" w:rsidRDefault="008C1ECB" w:rsidP="008C1E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Нашброј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3921">
        <w:rPr>
          <w:rFonts w:ascii="Times New Roman" w:hAnsi="Times New Roman" w:cs="Times New Roman"/>
          <w:sz w:val="24"/>
          <w:szCs w:val="24"/>
        </w:rPr>
        <w:t>6</w:t>
      </w:r>
      <w:r w:rsidR="00783921">
        <w:rPr>
          <w:rFonts w:ascii="Times New Roman" w:hAnsi="Times New Roman" w:cs="Times New Roman"/>
          <w:sz w:val="24"/>
          <w:szCs w:val="24"/>
          <w:lang w:val="sr-Cyrl-RS"/>
        </w:rPr>
        <w:t>72</w:t>
      </w:r>
      <w:r w:rsidR="00ED742F">
        <w:rPr>
          <w:rFonts w:ascii="Times New Roman" w:hAnsi="Times New Roman" w:cs="Times New Roman"/>
          <w:sz w:val="24"/>
          <w:szCs w:val="24"/>
        </w:rPr>
        <w:t>/</w:t>
      </w:r>
      <w:r w:rsidR="00181A60">
        <w:rPr>
          <w:rFonts w:ascii="Times New Roman" w:hAnsi="Times New Roman" w:cs="Times New Roman"/>
          <w:sz w:val="24"/>
          <w:szCs w:val="24"/>
          <w:lang w:val="sr-Cyrl-RS"/>
        </w:rPr>
        <w:t>2015-</w:t>
      </w:r>
      <w:bookmarkStart w:id="0" w:name="_GoBack"/>
      <w:bookmarkEnd w:id="0"/>
      <w:r w:rsidR="00ED742F">
        <w:rPr>
          <w:rFonts w:ascii="Times New Roman" w:hAnsi="Times New Roman" w:cs="Times New Roman"/>
          <w:sz w:val="24"/>
          <w:szCs w:val="24"/>
        </w:rPr>
        <w:t>ЈН</w:t>
      </w:r>
    </w:p>
    <w:p w:rsidR="008C1ECB" w:rsidRDefault="008C1ECB" w:rsidP="008C1E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3921">
        <w:rPr>
          <w:rFonts w:ascii="Times New Roman" w:hAnsi="Times New Roman" w:cs="Times New Roman"/>
          <w:sz w:val="24"/>
          <w:szCs w:val="24"/>
        </w:rPr>
        <w:t xml:space="preserve"> 1</w:t>
      </w:r>
      <w:r w:rsidR="0078392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D65D7">
        <w:rPr>
          <w:rFonts w:ascii="Times New Roman" w:hAnsi="Times New Roman" w:cs="Times New Roman"/>
          <w:sz w:val="24"/>
          <w:szCs w:val="24"/>
        </w:rPr>
        <w:t xml:space="preserve">.11.2015.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C1ECB" w:rsidRDefault="008C1ECB" w:rsidP="008C1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CB" w:rsidRDefault="008C1ECB" w:rsidP="008C1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CB" w:rsidRPr="008C1ECB" w:rsidRDefault="008C1ECB" w:rsidP="008C1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CB">
        <w:rPr>
          <w:rFonts w:ascii="Times New Roman" w:hAnsi="Times New Roman" w:cs="Times New Roman"/>
          <w:b/>
          <w:sz w:val="24"/>
          <w:szCs w:val="24"/>
        </w:rPr>
        <w:t>ПОЈАШЊЕЊЕ КОНКУРСНЕ ДОКУМЕНТАЦИЈЕ</w:t>
      </w:r>
    </w:p>
    <w:p w:rsidR="008C1ECB" w:rsidRDefault="008C1ECB" w:rsidP="008C1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CB">
        <w:rPr>
          <w:rFonts w:ascii="Times New Roman" w:hAnsi="Times New Roman" w:cs="Times New Roman"/>
          <w:b/>
          <w:sz w:val="24"/>
          <w:szCs w:val="24"/>
        </w:rPr>
        <w:t>ЈН 27/2015</w:t>
      </w:r>
    </w:p>
    <w:p w:rsidR="008C1ECB" w:rsidRDefault="008C1ECB" w:rsidP="008C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CB" w:rsidRPr="008C1ECB" w:rsidRDefault="008C1ECB" w:rsidP="008C1ECB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C1ECB">
        <w:rPr>
          <w:rFonts w:ascii="Times New Roman" w:eastAsia="Times New Roman" w:hAnsi="Times New Roman" w:cs="Times New Roman"/>
          <w:color w:val="222222"/>
        </w:rPr>
        <w:t xml:space="preserve">У складу са чланом 63. став 2. </w:t>
      </w:r>
      <w:proofErr w:type="spellStart"/>
      <w:proofErr w:type="gramStart"/>
      <w:r w:rsidRPr="008C1ECB">
        <w:rPr>
          <w:rFonts w:ascii="Times New Roman" w:eastAsia="Times New Roman" w:hAnsi="Times New Roman" w:cs="Times New Roman"/>
          <w:color w:val="222222"/>
        </w:rPr>
        <w:t>Закона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о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јавним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набавкама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један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од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потенцијалних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понуђача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обратио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се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Наручиоцу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са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захтевом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појашњење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одређених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питања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вези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са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конкурсном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документацијом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r w:rsidRPr="008C1ECB">
        <w:rPr>
          <w:rFonts w:ascii="Times New Roman" w:eastAsia="Calibri" w:hAnsi="Times New Roman" w:cs="Times New Roman"/>
          <w:lang w:val="sr-Cyrl-CS"/>
        </w:rPr>
        <w:t xml:space="preserve">за </w:t>
      </w:r>
      <w:r w:rsidRPr="008C1ECB">
        <w:rPr>
          <w:rFonts w:ascii="Times New Roman" w:eastAsia="Calibri" w:hAnsi="Times New Roman" w:cs="Times New Roman"/>
          <w:b/>
          <w:lang w:val="sr-Cyrl-CS"/>
        </w:rPr>
        <w:t xml:space="preserve">радове- </w:t>
      </w:r>
      <w:r w:rsidRPr="00A73E3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изградњу пристана у Раму</w:t>
      </w:r>
      <w:r w:rsidRPr="00A73E3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CS" w:eastAsia="ar-SA"/>
        </w:rPr>
        <w:t>-</w:t>
      </w:r>
      <w:proofErr w:type="spellStart"/>
      <w:r w:rsidRPr="00B376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</w:t>
      </w:r>
      <w:proofErr w:type="spellEnd"/>
      <w:r w:rsidR="002F264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376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принципу</w:t>
      </w:r>
      <w:proofErr w:type="spellEnd"/>
      <w:r w:rsidRPr="00B376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„КЉУЧ У РУКЕ</w:t>
      </w:r>
      <w:r w:rsidR="00806BE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000000"/>
        </w:rPr>
        <w:t>ред</w:t>
      </w:r>
      <w:proofErr w:type="spellEnd"/>
      <w:r w:rsidRPr="008C1ECB">
        <w:rPr>
          <w:rFonts w:ascii="Times New Roman" w:eastAsia="Times New Roman" w:hAnsi="Times New Roman" w:cs="Times New Roman"/>
          <w:lang w:val="sr-Cyrl-CS"/>
        </w:rPr>
        <w:t xml:space="preserve">ни број </w:t>
      </w:r>
      <w:r w:rsidRPr="008C1ECB">
        <w:rPr>
          <w:rFonts w:ascii="Times New Roman" w:eastAsia="Times New Roman" w:hAnsi="Times New Roman" w:cs="Times New Roman"/>
          <w:b/>
          <w:lang w:val="sr-Cyrl-CS"/>
        </w:rPr>
        <w:t xml:space="preserve">ЈН </w:t>
      </w:r>
      <w:r>
        <w:rPr>
          <w:rFonts w:ascii="Times New Roman" w:eastAsia="Times New Roman" w:hAnsi="Times New Roman" w:cs="Times New Roman"/>
          <w:b/>
          <w:lang w:val="sr-Cyrl-CS"/>
        </w:rPr>
        <w:t>27</w:t>
      </w:r>
      <w:r w:rsidRPr="008C1ECB">
        <w:rPr>
          <w:rFonts w:ascii="Times New Roman" w:eastAsia="Times New Roman" w:hAnsi="Times New Roman" w:cs="Times New Roman"/>
          <w:b/>
          <w:lang w:val="sr-Cyrl-CS"/>
        </w:rPr>
        <w:t>/2015</w:t>
      </w:r>
      <w:r w:rsidRPr="008C1ECB">
        <w:rPr>
          <w:rFonts w:ascii="Times New Roman" w:eastAsia="Times New Roman" w:hAnsi="Times New Roman" w:cs="Times New Roman"/>
          <w:color w:val="222222"/>
        </w:rPr>
        <w:t xml:space="preserve">, а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Наручилац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на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основу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члана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63.</w:t>
      </w:r>
      <w:proofErr w:type="gramEnd"/>
      <w:r w:rsidRPr="008C1ECB">
        <w:rPr>
          <w:rFonts w:ascii="Times New Roman" w:eastAsia="Times New Roman" w:hAnsi="Times New Roman" w:cs="Times New Roman"/>
          <w:color w:val="222222"/>
        </w:rPr>
        <w:t xml:space="preserve"> став 3. Закона о јавним набавкама, на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постављена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питања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даје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C1ECB">
        <w:rPr>
          <w:rFonts w:ascii="Times New Roman" w:eastAsia="Times New Roman" w:hAnsi="Times New Roman" w:cs="Times New Roman"/>
          <w:color w:val="222222"/>
        </w:rPr>
        <w:t>следећ</w:t>
      </w:r>
      <w:r>
        <w:rPr>
          <w:rFonts w:ascii="Times New Roman" w:eastAsia="Times New Roman" w:hAnsi="Times New Roman" w:cs="Times New Roman"/>
          <w:color w:val="222222"/>
        </w:rPr>
        <w:t>е</w:t>
      </w:r>
      <w:proofErr w:type="spellEnd"/>
      <w:r w:rsidR="00783921">
        <w:rPr>
          <w:rFonts w:ascii="Times New Roman" w:eastAsia="Times New Roman" w:hAnsi="Times New Roman" w:cs="Times New Roman"/>
          <w:color w:val="222222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појашњење</w:t>
      </w:r>
      <w:proofErr w:type="spellEnd"/>
      <w:r w:rsidRPr="008C1ECB">
        <w:rPr>
          <w:rFonts w:ascii="Times New Roman" w:eastAsia="Times New Roman" w:hAnsi="Times New Roman" w:cs="Times New Roman"/>
          <w:color w:val="222222"/>
        </w:rPr>
        <w:t>:</w:t>
      </w:r>
    </w:p>
    <w:p w:rsidR="008C1ECB" w:rsidRDefault="008C1ECB" w:rsidP="008C1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C4C" w:rsidRPr="007A1238" w:rsidRDefault="000F3EC6" w:rsidP="008C1ECB">
      <w:pPr>
        <w:rPr>
          <w:rFonts w:ascii="Times New Roman" w:hAnsi="Times New Roman" w:cs="Times New Roman"/>
          <w:b/>
          <w:sz w:val="24"/>
          <w:szCs w:val="24"/>
        </w:rPr>
      </w:pPr>
      <w:r w:rsidRPr="007A1238">
        <w:rPr>
          <w:rFonts w:ascii="Times New Roman" w:hAnsi="Times New Roman" w:cs="Times New Roman"/>
          <w:b/>
          <w:sz w:val="24"/>
          <w:szCs w:val="24"/>
        </w:rPr>
        <w:t>П</w:t>
      </w:r>
      <w:r w:rsidR="00783921" w:rsidRPr="007A1238">
        <w:rPr>
          <w:rFonts w:ascii="Times New Roman" w:hAnsi="Times New Roman" w:cs="Times New Roman"/>
          <w:b/>
          <w:sz w:val="24"/>
          <w:szCs w:val="24"/>
          <w:lang w:val="sr-Cyrl-RS"/>
        </w:rPr>
        <w:t>итање</w:t>
      </w:r>
      <w:r w:rsidR="002F264E" w:rsidRPr="007A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238">
        <w:rPr>
          <w:rFonts w:ascii="Times New Roman" w:hAnsi="Times New Roman" w:cs="Times New Roman"/>
          <w:b/>
          <w:sz w:val="24"/>
          <w:szCs w:val="24"/>
        </w:rPr>
        <w:t>бр.1</w:t>
      </w:r>
    </w:p>
    <w:p w:rsidR="000F3EC6" w:rsidRPr="00783921" w:rsidRDefault="00783921" w:rsidP="00783921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чини структуру  трошкова одржавања пристана?</w:t>
      </w:r>
    </w:p>
    <w:p w:rsidR="00791C4C" w:rsidRPr="00ED742F" w:rsidRDefault="00791C4C" w:rsidP="008C1ECB">
      <w:pPr>
        <w:rPr>
          <w:rFonts w:ascii="Times New Roman" w:hAnsi="Times New Roman" w:cs="Times New Roman"/>
          <w:sz w:val="24"/>
          <w:szCs w:val="24"/>
        </w:rPr>
      </w:pPr>
    </w:p>
    <w:p w:rsidR="00ED742F" w:rsidRPr="007A1238" w:rsidRDefault="00ED742F" w:rsidP="008C1E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238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7A12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1ECB" w:rsidRDefault="00783921" w:rsidP="00783921">
      <w:pPr>
        <w:pStyle w:val="Default"/>
        <w:ind w:firstLine="708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Структуру трошкова одржавања пристана обухватају сви инвестициони трошкови и трошкови за уклањање недостатака уочених приликом кварталног прегледа пристана у гараннтном року.</w:t>
      </w:r>
    </w:p>
    <w:p w:rsidR="000F3EC6" w:rsidRPr="007A1238" w:rsidRDefault="000F3EC6" w:rsidP="008C1ECB">
      <w:pPr>
        <w:pStyle w:val="Default"/>
        <w:jc w:val="both"/>
        <w:rPr>
          <w:b/>
          <w:color w:val="000000" w:themeColor="text1"/>
          <w:lang w:val="sr-Cyrl-CS"/>
        </w:rPr>
      </w:pPr>
    </w:p>
    <w:p w:rsidR="000F3EC6" w:rsidRPr="007A1238" w:rsidRDefault="000F3EC6" w:rsidP="000F3EC6">
      <w:pPr>
        <w:rPr>
          <w:rFonts w:ascii="Times New Roman" w:hAnsi="Times New Roman" w:cs="Times New Roman"/>
          <w:b/>
          <w:sz w:val="24"/>
          <w:szCs w:val="24"/>
        </w:rPr>
      </w:pPr>
      <w:r w:rsidRPr="007A1238">
        <w:rPr>
          <w:rFonts w:ascii="Times New Roman" w:hAnsi="Times New Roman" w:cs="Times New Roman"/>
          <w:b/>
          <w:sz w:val="24"/>
          <w:szCs w:val="24"/>
        </w:rPr>
        <w:t>П</w:t>
      </w:r>
      <w:r w:rsidR="007A1238" w:rsidRPr="007A1238">
        <w:rPr>
          <w:rFonts w:ascii="Times New Roman" w:hAnsi="Times New Roman" w:cs="Times New Roman"/>
          <w:b/>
          <w:sz w:val="24"/>
          <w:szCs w:val="24"/>
          <w:lang w:val="sr-Cyrl-RS"/>
        </w:rPr>
        <w:t>итање</w:t>
      </w:r>
      <w:r w:rsidR="002F264E" w:rsidRPr="007A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238">
        <w:rPr>
          <w:rFonts w:ascii="Times New Roman" w:hAnsi="Times New Roman" w:cs="Times New Roman"/>
          <w:b/>
          <w:sz w:val="24"/>
          <w:szCs w:val="24"/>
        </w:rPr>
        <w:t>бр.2</w:t>
      </w:r>
    </w:p>
    <w:p w:rsidR="00660B86" w:rsidRPr="007A1238" w:rsidRDefault="007A1238" w:rsidP="000F3EC6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sr-Cyrl-RS"/>
        </w:rPr>
        <w:tab/>
      </w:r>
      <w:r w:rsidRPr="007A12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који временски период се одржавање обавља (на месечном/годишњем нивоу) ?</w:t>
      </w:r>
    </w:p>
    <w:p w:rsidR="007A1238" w:rsidRDefault="007A1238" w:rsidP="000F3EC6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4C05" w:rsidRPr="007A1238" w:rsidRDefault="005C4C05" w:rsidP="000F3E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A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Одговор</w:t>
      </w:r>
      <w:proofErr w:type="spellEnd"/>
      <w:r w:rsidRPr="007A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C4C05" w:rsidRDefault="007A1238" w:rsidP="000F3E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Понуђач је у побавези да објекат одржава континуирано у току трајања гарантног рока. </w:t>
      </w:r>
    </w:p>
    <w:p w:rsidR="007A1238" w:rsidRDefault="007A1238" w:rsidP="000F3E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трајања гарантног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ће све предлоге мера добијених на основу кварталних прегледа објекта достављати понуђачу у року од 15 дана од добијања истих. Понуђач је у обавези да поступа по достављеним мерама у року од 15 дана д дана достављања.</w:t>
      </w:r>
    </w:p>
    <w:p w:rsidR="007A1238" w:rsidRPr="007A1238" w:rsidRDefault="007A1238" w:rsidP="000F3E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B86" w:rsidRPr="007A1238" w:rsidRDefault="00660B86" w:rsidP="000F3EC6">
      <w:pPr>
        <w:rPr>
          <w:rFonts w:ascii="Times New Roman" w:hAnsi="Times New Roman" w:cs="Times New Roman"/>
          <w:b/>
          <w:sz w:val="24"/>
          <w:szCs w:val="24"/>
        </w:rPr>
      </w:pPr>
      <w:r w:rsidRPr="007A1238">
        <w:rPr>
          <w:rFonts w:ascii="Times New Roman" w:hAnsi="Times New Roman" w:cs="Times New Roman"/>
          <w:b/>
          <w:sz w:val="24"/>
          <w:szCs w:val="24"/>
        </w:rPr>
        <w:t>П</w:t>
      </w:r>
      <w:r w:rsidR="007A1238" w:rsidRPr="007A1238">
        <w:rPr>
          <w:rFonts w:ascii="Times New Roman" w:hAnsi="Times New Roman" w:cs="Times New Roman"/>
          <w:b/>
          <w:sz w:val="24"/>
          <w:szCs w:val="24"/>
          <w:lang w:val="sr-Cyrl-RS"/>
        </w:rPr>
        <w:t>итање</w:t>
      </w:r>
      <w:r w:rsidRPr="007A1238">
        <w:rPr>
          <w:rFonts w:ascii="Times New Roman" w:hAnsi="Times New Roman" w:cs="Times New Roman"/>
          <w:b/>
          <w:sz w:val="24"/>
          <w:szCs w:val="24"/>
        </w:rPr>
        <w:t xml:space="preserve"> бр.3</w:t>
      </w:r>
    </w:p>
    <w:p w:rsidR="001729B0" w:rsidRDefault="007A1238" w:rsidP="008C1ECB">
      <w:pPr>
        <w:pStyle w:val="Default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>Да ли су трошкови регистрације пристана укључени у ове трошкове и у ком периоду падају на рачун извођача радова?</w:t>
      </w:r>
    </w:p>
    <w:p w:rsidR="007A1238" w:rsidRDefault="007A1238" w:rsidP="008C1ECB">
      <w:pPr>
        <w:pStyle w:val="Default"/>
        <w:jc w:val="both"/>
        <w:rPr>
          <w:color w:val="000000" w:themeColor="text1"/>
          <w:lang w:val="sr-Cyrl-CS"/>
        </w:rPr>
      </w:pPr>
    </w:p>
    <w:p w:rsidR="001729B0" w:rsidRPr="007A1238" w:rsidRDefault="001729B0" w:rsidP="008C1ECB">
      <w:pPr>
        <w:pStyle w:val="Default"/>
        <w:jc w:val="both"/>
        <w:rPr>
          <w:b/>
          <w:color w:val="000000" w:themeColor="text1"/>
          <w:lang w:val="sr-Cyrl-CS"/>
        </w:rPr>
      </w:pPr>
      <w:r w:rsidRPr="007A1238">
        <w:rPr>
          <w:b/>
          <w:color w:val="000000" w:themeColor="text1"/>
          <w:lang w:val="sr-Cyrl-CS"/>
        </w:rPr>
        <w:t>Одговор:</w:t>
      </w:r>
    </w:p>
    <w:p w:rsidR="000F3EC6" w:rsidRDefault="007A1238" w:rsidP="008C1ECB">
      <w:pPr>
        <w:pStyle w:val="Default"/>
        <w:jc w:val="both"/>
        <w:rPr>
          <w:color w:val="000000" w:themeColor="text1"/>
          <w:lang w:val="sr-Cyrl-CS"/>
        </w:rPr>
      </w:pPr>
      <w:r>
        <w:rPr>
          <w:color w:val="002060"/>
          <w:lang w:val="sr-Cyrl-CS"/>
        </w:rPr>
        <w:tab/>
      </w:r>
      <w:r>
        <w:rPr>
          <w:color w:val="000000" w:themeColor="text1"/>
          <w:lang w:val="sr-Cyrl-CS"/>
        </w:rPr>
        <w:t>Т</w:t>
      </w:r>
      <w:r>
        <w:rPr>
          <w:color w:val="000000" w:themeColor="text1"/>
          <w:lang w:val="sr-Cyrl-CS"/>
        </w:rPr>
        <w:t>рошкови регистрације пристана</w:t>
      </w:r>
      <w:r>
        <w:rPr>
          <w:color w:val="000000" w:themeColor="text1"/>
          <w:lang w:val="sr-Cyrl-CS"/>
        </w:rPr>
        <w:t xml:space="preserve"> укључени су у структуру трошкова и падају </w:t>
      </w:r>
      <w:r w:rsidR="00E02AD9">
        <w:rPr>
          <w:color w:val="000000" w:themeColor="text1"/>
          <w:lang w:val="sr-Cyrl-CS"/>
        </w:rPr>
        <w:t xml:space="preserve">на рачун понуђача приликом прве регистрације објекта. Првом регистрацијом објекта рачуна се  регистрација пре финалне примопредаје објекта. У тренутку примопредаје објекта </w:t>
      </w:r>
      <w:r w:rsidR="00E02AD9">
        <w:rPr>
          <w:color w:val="000000" w:themeColor="text1"/>
          <w:lang w:val="sr-Cyrl-CS"/>
        </w:rPr>
        <w:lastRenderedPageBreak/>
        <w:t xml:space="preserve">неопходно је да објекат има важечу регистрацију која не би требало да истиче за минимум 10 месеци и више. </w:t>
      </w:r>
    </w:p>
    <w:p w:rsidR="00E02AD9" w:rsidRDefault="00E02AD9" w:rsidP="00E02AD9">
      <w:pPr>
        <w:pStyle w:val="Default"/>
        <w:ind w:firstLine="708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 случају да у тренутку примопредаје регистрација објекта</w:t>
      </w:r>
      <w:r w:rsidR="00181A60">
        <w:rPr>
          <w:color w:val="000000" w:themeColor="text1"/>
          <w:lang w:val="sr-Cyrl-CS"/>
        </w:rPr>
        <w:t xml:space="preserve"> важи мање од 10 месеци, наредна регистрација пада на терет понуђача, односно понуђач је дужан да  сноси трошкове наредне регистрације.</w:t>
      </w:r>
    </w:p>
    <w:p w:rsidR="00181A60" w:rsidRDefault="00181A60" w:rsidP="00E02AD9">
      <w:pPr>
        <w:pStyle w:val="Default"/>
        <w:ind w:firstLine="708"/>
        <w:jc w:val="both"/>
        <w:rPr>
          <w:color w:val="002060"/>
          <w:lang w:val="sr-Cyrl-CS"/>
        </w:rPr>
      </w:pPr>
    </w:p>
    <w:p w:rsidR="000F3EC6" w:rsidRPr="00F41318" w:rsidRDefault="000F3EC6" w:rsidP="008C1ECB">
      <w:pPr>
        <w:pStyle w:val="Default"/>
        <w:jc w:val="both"/>
        <w:rPr>
          <w:color w:val="002060"/>
          <w:lang w:val="sr-Cyrl-CS"/>
        </w:rPr>
      </w:pPr>
    </w:p>
    <w:p w:rsidR="00F91CA8" w:rsidRPr="00F91CA8" w:rsidRDefault="00F91CA8" w:rsidP="00F91CA8">
      <w:pPr>
        <w:spacing w:after="200" w:line="276" w:lineRule="auto"/>
        <w:jc w:val="center"/>
        <w:rPr>
          <w:rFonts w:ascii="Times New Roman" w:eastAsia="Calibri" w:hAnsi="Times New Roman" w:cs="Times New Roman"/>
          <w:lang w:val="sr-Latn-CS"/>
        </w:rPr>
      </w:pPr>
      <w:r w:rsidRPr="00F91CA8">
        <w:rPr>
          <w:rFonts w:ascii="Times New Roman" w:eastAsia="Calibri" w:hAnsi="Times New Roman" w:cs="Times New Roman"/>
        </w:rPr>
        <w:t xml:space="preserve">                                                                               Комисија за јавну набавку</w:t>
      </w:r>
    </w:p>
    <w:p w:rsidR="008C1ECB" w:rsidRDefault="008C1ECB" w:rsidP="008C1ECB">
      <w:pPr>
        <w:pStyle w:val="Default"/>
        <w:jc w:val="both"/>
        <w:rPr>
          <w:lang w:val="sr-Cyrl-CS"/>
        </w:rPr>
      </w:pPr>
    </w:p>
    <w:p w:rsidR="00965EBF" w:rsidRDefault="00965EBF"/>
    <w:sectPr w:rsidR="00965EBF" w:rsidSect="00E6504E">
      <w:pgSz w:w="11907" w:h="16839" w:code="9"/>
      <w:pgMar w:top="1134" w:right="1134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AEC"/>
    <w:multiLevelType w:val="hybridMultilevel"/>
    <w:tmpl w:val="80DAB5C4"/>
    <w:lvl w:ilvl="0" w:tplc="5F943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F"/>
    <w:rsid w:val="000056D8"/>
    <w:rsid w:val="000564B2"/>
    <w:rsid w:val="00080CB8"/>
    <w:rsid w:val="000F3EC6"/>
    <w:rsid w:val="0011564B"/>
    <w:rsid w:val="00127B76"/>
    <w:rsid w:val="0015744F"/>
    <w:rsid w:val="001729B0"/>
    <w:rsid w:val="00181A60"/>
    <w:rsid w:val="001849EF"/>
    <w:rsid w:val="001D52A3"/>
    <w:rsid w:val="002F264E"/>
    <w:rsid w:val="004B660B"/>
    <w:rsid w:val="00507479"/>
    <w:rsid w:val="005C4C05"/>
    <w:rsid w:val="00660B86"/>
    <w:rsid w:val="00783921"/>
    <w:rsid w:val="00791C4C"/>
    <w:rsid w:val="007A1238"/>
    <w:rsid w:val="007E1CAC"/>
    <w:rsid w:val="00806BE8"/>
    <w:rsid w:val="008C1ECB"/>
    <w:rsid w:val="00924463"/>
    <w:rsid w:val="00965EBF"/>
    <w:rsid w:val="00A522F0"/>
    <w:rsid w:val="00A66513"/>
    <w:rsid w:val="00B35314"/>
    <w:rsid w:val="00B37603"/>
    <w:rsid w:val="00B66C91"/>
    <w:rsid w:val="00BD65D7"/>
    <w:rsid w:val="00E02AD9"/>
    <w:rsid w:val="00E31A79"/>
    <w:rsid w:val="00ED742F"/>
    <w:rsid w:val="00F13F5F"/>
    <w:rsid w:val="00F9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16"/>
        <w:szCs w:val="16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C6"/>
    <w:pPr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4F"/>
    <w:pPr>
      <w:suppressAutoHyphens/>
      <w:spacing w:line="100" w:lineRule="atLeast"/>
    </w:pPr>
    <w:rPr>
      <w:rFonts w:eastAsia="Arial Unicode MS" w:cs="Calibri"/>
      <w:kern w:val="2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15744F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paragraph" w:customStyle="1" w:styleId="Default">
    <w:name w:val="Default"/>
    <w:rsid w:val="008C1EC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C1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CB"/>
    <w:rPr>
      <w:rFonts w:ascii="Tahoma" w:eastAsiaTheme="minorHAnsi" w:hAnsi="Tahoma" w:cs="Tahoma"/>
      <w:lang w:val="en-US"/>
    </w:rPr>
  </w:style>
  <w:style w:type="character" w:customStyle="1" w:styleId="italik">
    <w:name w:val="italik"/>
    <w:basedOn w:val="DefaultParagraphFont"/>
    <w:rsid w:val="00B35314"/>
  </w:style>
  <w:style w:type="character" w:customStyle="1" w:styleId="apple-converted-space">
    <w:name w:val="apple-converted-space"/>
    <w:basedOn w:val="DefaultParagraphFont"/>
    <w:rsid w:val="00B3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16"/>
        <w:szCs w:val="16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C6"/>
    <w:pPr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4F"/>
    <w:pPr>
      <w:suppressAutoHyphens/>
      <w:spacing w:line="100" w:lineRule="atLeast"/>
    </w:pPr>
    <w:rPr>
      <w:rFonts w:eastAsia="Arial Unicode MS" w:cs="Calibri"/>
      <w:kern w:val="2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15744F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paragraph" w:customStyle="1" w:styleId="Default">
    <w:name w:val="Default"/>
    <w:rsid w:val="008C1EC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C1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CB"/>
    <w:rPr>
      <w:rFonts w:ascii="Tahoma" w:eastAsiaTheme="minorHAnsi" w:hAnsi="Tahoma" w:cs="Tahoma"/>
      <w:lang w:val="en-US"/>
    </w:rPr>
  </w:style>
  <w:style w:type="character" w:customStyle="1" w:styleId="italik">
    <w:name w:val="italik"/>
    <w:basedOn w:val="DefaultParagraphFont"/>
    <w:rsid w:val="00B35314"/>
  </w:style>
  <w:style w:type="character" w:customStyle="1" w:styleId="apple-converted-space">
    <w:name w:val="apple-converted-space"/>
    <w:basedOn w:val="DefaultParagraphFont"/>
    <w:rsid w:val="00B3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5</cp:revision>
  <cp:lastPrinted>2015-11-16T09:52:00Z</cp:lastPrinted>
  <dcterms:created xsi:type="dcterms:W3CDTF">2015-11-19T11:31:00Z</dcterms:created>
  <dcterms:modified xsi:type="dcterms:W3CDTF">2015-11-19T12:08:00Z</dcterms:modified>
</cp:coreProperties>
</file>